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49BAD" w14:textId="77777777" w:rsidR="00716CDC" w:rsidRDefault="00716CDC" w:rsidP="00716CDC">
      <w:pPr>
        <w:jc w:val="center"/>
        <w:rPr>
          <w:rFonts w:eastAsiaTheme="minorEastAsia"/>
          <w:lang w:eastAsia="zh-CN"/>
        </w:rPr>
      </w:pPr>
      <w:r>
        <w:rPr>
          <w:noProof/>
        </w:rPr>
        <w:drawing>
          <wp:inline distT="0" distB="0" distL="0" distR="0" wp14:anchorId="14B9D060" wp14:editId="377BA155">
            <wp:extent cx="5274310" cy="1463040"/>
            <wp:effectExtent l="0" t="0" r="2540" b="3810"/>
            <wp:docPr id="56969958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31EED" w14:textId="6524093A" w:rsidR="00716CDC" w:rsidRPr="00716CDC" w:rsidRDefault="00716CDC" w:rsidP="00716CDC">
      <w:pPr>
        <w:spacing w:line="360" w:lineRule="exact"/>
        <w:jc w:val="both"/>
        <w:rPr>
          <w:rFonts w:ascii="Times New Roman" w:eastAsia="等线" w:hAnsi="Times New Roman" w:cs="Times New Roman"/>
        </w:rPr>
      </w:pPr>
      <w:r>
        <w:rPr>
          <w:rFonts w:ascii="Times New Roman" w:eastAsia="等线" w:hAnsi="Times New Roman" w:cs="Times New Roman"/>
          <w:lang w:eastAsia="zh-CN"/>
        </w:rPr>
        <w:t>Additional file 4</w:t>
      </w:r>
      <w:r>
        <w:rPr>
          <w:rFonts w:ascii="Times New Roman" w:eastAsia="等线" w:hAnsi="Times New Roman" w:cs="Times New Roman" w:hint="eastAsia"/>
          <w:lang w:eastAsia="zh-CN"/>
        </w:rPr>
        <w:t xml:space="preserve"> | </w:t>
      </w:r>
      <w:r>
        <w:rPr>
          <w:rFonts w:ascii="Times New Roman" w:eastAsia="等线" w:hAnsi="Times New Roman" w:cs="Times New Roman"/>
        </w:rPr>
        <w:t>Histograms of SNPs loaded on the first three significant RDA axes.</w:t>
      </w:r>
      <w:r>
        <w:t xml:space="preserve"> </w:t>
      </w:r>
      <w:r>
        <w:rPr>
          <w:rFonts w:ascii="Times New Roman" w:eastAsia="等线" w:hAnsi="Times New Roman" w:cs="Times New Roman"/>
        </w:rPr>
        <w:t xml:space="preserve">Null distributions are shown by </w:t>
      </w:r>
      <w:r>
        <w:rPr>
          <w:rFonts w:ascii="Times New Roman" w:eastAsia="等线" w:hAnsi="Times New Roman" w:cs="Times New Roman" w:hint="eastAsia"/>
        </w:rPr>
        <w:t>grey</w:t>
      </w:r>
      <w:r>
        <w:rPr>
          <w:rFonts w:ascii="Times New Roman" w:eastAsia="等线" w:hAnsi="Times New Roman" w:cs="Times New Roman"/>
        </w:rPr>
        <w:t xml:space="preserve"> bars. (SNPs loaded at the center of the distribution do not show a relationship with the environmental predictors, while those loaded on the tails are more likely to be under selection as a function of the predictors.)</w:t>
      </w:r>
    </w:p>
    <w:sectPr w:rsidR="00716CDC" w:rsidRPr="00716C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DC"/>
    <w:rsid w:val="0071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6804E"/>
  <w15:chartTrackingRefBased/>
  <w15:docId w15:val="{7D845CBB-D12D-4D6B-902A-2A7F2768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CDC"/>
    <w:rPr>
      <w:rFonts w:eastAsia="宋体"/>
      <w:kern w:val="0"/>
      <w:sz w:val="24"/>
      <w:szCs w:val="24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二宁 席</dc:creator>
  <cp:keywords/>
  <dc:description/>
  <cp:lastModifiedBy>二宁 席</cp:lastModifiedBy>
  <cp:revision>1</cp:revision>
  <dcterms:created xsi:type="dcterms:W3CDTF">2023-09-29T02:51:00Z</dcterms:created>
  <dcterms:modified xsi:type="dcterms:W3CDTF">2023-09-29T02:52:00Z</dcterms:modified>
</cp:coreProperties>
</file>