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eastAsia="宋体"/>
          <w:lang w:eastAsia="zh-CN"/>
        </w:rPr>
      </w:pPr>
      <w:r>
        <w:rPr>
          <w:rFonts w:hint="eastAsia" w:eastAsia="宋体"/>
          <w:lang w:eastAsia="zh-CN"/>
        </w:rPr>
        <w:drawing>
          <wp:inline distT="0" distB="0" distL="114300" distR="114300">
            <wp:extent cx="3855720" cy="3502660"/>
            <wp:effectExtent l="0" t="0" r="5080" b="2540"/>
            <wp:docPr id="1" name="图片 1" descr="Fig. S1 Correlation heat map of mass spectrometry data for each sample. The horizontal and vertical axes represent nine samples with three biological replicates for each of the three periods. The color at the inte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 S1 Correlation heat map of mass spectrometry data for each sample. The horizontal and vertical axes represent nine samples with three biological replicates for each of the three periods. The color at the intersection"/>
                    <pic:cNvPicPr>
                      <a:picLocks noChangeAspect="1"/>
                    </pic:cNvPicPr>
                  </pic:nvPicPr>
                  <pic:blipFill>
                    <a:blip r:embed="rId6"/>
                    <a:stretch>
                      <a:fillRect/>
                    </a:stretch>
                  </pic:blipFill>
                  <pic:spPr>
                    <a:xfrm>
                      <a:off x="0" y="0"/>
                      <a:ext cx="3855720" cy="3502660"/>
                    </a:xfrm>
                    <a:prstGeom prst="rect">
                      <a:avLst/>
                    </a:prstGeom>
                  </pic:spPr>
                </pic:pic>
              </a:graphicData>
            </a:graphic>
          </wp:inline>
        </w:drawing>
      </w:r>
    </w:p>
    <w:p>
      <w:pPr>
        <w:spacing w:line="360" w:lineRule="auto"/>
        <w:jc w:val="left"/>
        <w:rPr>
          <w:rFonts w:hint="eastAsia" w:ascii="Times New Roman" w:hAnsi="Times New Roman" w:cs="Times New Roman"/>
          <w:sz w:val="24"/>
          <w:szCs w:val="32"/>
          <w:highlight w:val="none"/>
          <w:lang w:val="en-US" w:eastAsia="zh-CN"/>
        </w:rPr>
      </w:pPr>
      <w:r>
        <w:rPr>
          <w:rFonts w:hint="default" w:ascii="Times New Roman" w:hAnsi="Times New Roman" w:eastAsia="宋体" w:cs="Times New Roman"/>
          <w:b/>
          <w:bCs/>
          <w:sz w:val="24"/>
          <w:szCs w:val="32"/>
          <w:highlight w:val="none"/>
          <w:lang w:val="en-US" w:eastAsia="zh-CN"/>
        </w:rPr>
        <w:t>Fig</w:t>
      </w:r>
      <w:r>
        <w:rPr>
          <w:rFonts w:hint="eastAsia" w:ascii="Times New Roman" w:hAnsi="Times New Roman" w:cs="Times New Roman"/>
          <w:b/>
          <w:bCs/>
          <w:sz w:val="24"/>
          <w:szCs w:val="32"/>
          <w:highlight w:val="none"/>
          <w:lang w:val="en-US" w:eastAsia="zh-CN"/>
        </w:rPr>
        <w:t>. S1</w:t>
      </w:r>
      <w:r>
        <w:rPr>
          <w:rFonts w:hint="eastAsia" w:ascii="Times New Roman" w:hAnsi="Times New Roman" w:eastAsia="宋体" w:cs="Times New Roman"/>
          <w:sz w:val="24"/>
          <w:szCs w:val="32"/>
          <w:highlight w:val="none"/>
          <w:lang w:val="en-US" w:eastAsia="zh-CN"/>
        </w:rPr>
        <w:t xml:space="preserve"> Correlation heat map of mass spectrometry data for each sample</w:t>
      </w:r>
      <w:r>
        <w:rPr>
          <w:rFonts w:hint="eastAsia" w:ascii="Times New Roman" w:hAnsi="Times New Roman" w:cs="Times New Roman"/>
          <w:sz w:val="24"/>
          <w:szCs w:val="32"/>
          <w:highlight w:val="none"/>
          <w:lang w:val="en-US" w:eastAsia="zh-CN"/>
        </w:rPr>
        <w:t xml:space="preserve">. The horizontal and vertical axes represent nine samples with three biological replicates for each of the three periods. The color at the intersection represents the correlation between the two sets of samples, with redder colors indicating higher correlation and yellower colors indicating lower correlation. </w:t>
      </w:r>
    </w:p>
    <w:p>
      <w:pPr>
        <w:spacing w:line="360" w:lineRule="auto"/>
        <w:jc w:val="left"/>
        <w:rPr>
          <w:rFonts w:hint="eastAsia" w:ascii="Times New Roman" w:hAnsi="Times New Roman" w:cs="Times New Roman"/>
          <w:sz w:val="24"/>
          <w:szCs w:val="32"/>
          <w:highlight w:val="none"/>
          <w:lang w:val="en-US" w:eastAsia="zh-CN"/>
        </w:rPr>
      </w:pPr>
    </w:p>
    <w:p>
      <w:pPr>
        <w:spacing w:line="360" w:lineRule="auto"/>
        <w:jc w:val="left"/>
        <w:rPr>
          <w:rFonts w:hint="eastAsia" w:ascii="Times New Roman" w:hAnsi="Times New Roman" w:cs="Times New Roman"/>
          <w:sz w:val="24"/>
          <w:szCs w:val="32"/>
          <w:highlight w:val="none"/>
          <w:lang w:val="en-US" w:eastAsia="zh-CN"/>
        </w:rPr>
      </w:pPr>
    </w:p>
    <w:p>
      <w:pPr>
        <w:spacing w:line="360" w:lineRule="auto"/>
        <w:jc w:val="center"/>
        <w:rPr>
          <w:rFonts w:hint="eastAsia" w:ascii="Times New Roman" w:hAnsi="Times New Roman" w:cs="Times New Roman"/>
          <w:sz w:val="24"/>
          <w:szCs w:val="32"/>
          <w:highlight w:val="none"/>
          <w:lang w:val="en-US" w:eastAsia="zh-CN"/>
        </w:rPr>
      </w:pPr>
      <w:r>
        <w:rPr>
          <w:rFonts w:hint="eastAsia" w:ascii="Times New Roman" w:hAnsi="Times New Roman" w:cs="Times New Roman"/>
          <w:sz w:val="24"/>
          <w:szCs w:val="32"/>
          <w:highlight w:val="none"/>
          <w:lang w:val="en-US" w:eastAsia="zh-CN"/>
        </w:rPr>
        <w:drawing>
          <wp:inline distT="0" distB="0" distL="114300" distR="114300">
            <wp:extent cx="5262880" cy="1962150"/>
            <wp:effectExtent l="0" t="0" r="7620" b="6350"/>
            <wp:docPr id="2" name="图片 2" descr="Fig. S2 Comparison of the number of DEGs between two stages. Two different stages of development with total differentially expressed genes (black), up-regulated genes (light gray), and down-regulated genes (dark g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 S2 Comparison of the number of DEGs between two stages. Two different stages of development with total differentially expressed genes (black), up-regulated genes (light gray), and down-regulated genes (dark gray)."/>
                    <pic:cNvPicPr>
                      <a:picLocks noChangeAspect="1"/>
                    </pic:cNvPicPr>
                  </pic:nvPicPr>
                  <pic:blipFill>
                    <a:blip r:embed="rId7"/>
                    <a:stretch>
                      <a:fillRect/>
                    </a:stretch>
                  </pic:blipFill>
                  <pic:spPr>
                    <a:xfrm>
                      <a:off x="0" y="0"/>
                      <a:ext cx="5262880" cy="1962150"/>
                    </a:xfrm>
                    <a:prstGeom prst="rect">
                      <a:avLst/>
                    </a:prstGeom>
                  </pic:spPr>
                </pic:pic>
              </a:graphicData>
            </a:graphic>
          </wp:inline>
        </w:drawing>
      </w:r>
    </w:p>
    <w:p>
      <w:pPr>
        <w:spacing w:line="360" w:lineRule="auto"/>
        <w:jc w:val="left"/>
        <w:rPr>
          <w:rFonts w:hint="eastAsia" w:ascii="Times New Roman" w:hAnsi="Times New Roman" w:cs="Times New Roman"/>
          <w:sz w:val="24"/>
          <w:szCs w:val="32"/>
          <w:highlight w:val="none"/>
          <w:lang w:val="en-US" w:eastAsia="zh-CN"/>
        </w:rPr>
      </w:pPr>
      <w:r>
        <w:rPr>
          <w:rFonts w:hint="default" w:ascii="Times New Roman" w:hAnsi="Times New Roman" w:eastAsia="宋体" w:cs="Times New Roman"/>
          <w:b/>
          <w:bCs/>
          <w:sz w:val="24"/>
          <w:szCs w:val="32"/>
          <w:highlight w:val="none"/>
          <w:lang w:val="en-US" w:eastAsia="zh-CN"/>
        </w:rPr>
        <w:t>Fig</w:t>
      </w:r>
      <w:r>
        <w:rPr>
          <w:rFonts w:hint="eastAsia" w:ascii="Times New Roman" w:hAnsi="Times New Roman" w:cs="Times New Roman"/>
          <w:b/>
          <w:bCs/>
          <w:sz w:val="24"/>
          <w:szCs w:val="32"/>
          <w:highlight w:val="none"/>
          <w:lang w:val="en-US" w:eastAsia="zh-CN"/>
        </w:rPr>
        <w:t>. S2</w:t>
      </w:r>
      <w:r>
        <w:rPr>
          <w:rFonts w:hint="eastAsia" w:ascii="Times New Roman" w:hAnsi="Times New Roman" w:cs="Times New Roman"/>
          <w:b/>
          <w:bCs/>
          <w:sz w:val="24"/>
          <w:szCs w:val="32"/>
          <w:highlight w:val="none"/>
          <w:lang w:val="en-US" w:eastAsia="zh-CN"/>
        </w:rPr>
        <w:t xml:space="preserve"> </w:t>
      </w:r>
      <w:r>
        <w:rPr>
          <w:rFonts w:hint="eastAsia" w:ascii="Times New Roman" w:hAnsi="Times New Roman" w:eastAsia="宋体" w:cs="Times New Roman"/>
          <w:sz w:val="24"/>
          <w:szCs w:val="32"/>
          <w:highlight w:val="none"/>
          <w:lang w:val="en-US" w:eastAsia="zh-CN"/>
        </w:rPr>
        <w:t>Comparison of the number of DEGs between two stages</w:t>
      </w:r>
      <w:r>
        <w:rPr>
          <w:rFonts w:hint="eastAsia" w:ascii="Times New Roman" w:hAnsi="Times New Roman" w:cs="Times New Roman"/>
          <w:sz w:val="24"/>
          <w:szCs w:val="32"/>
          <w:highlight w:val="none"/>
          <w:lang w:val="en-US" w:eastAsia="zh-CN"/>
        </w:rPr>
        <w:t xml:space="preserve">. Two different stages of development with total differentially expressed genes (black), up-regulated genes (light gray), and down-regulated genes (dark gray). </w:t>
      </w:r>
    </w:p>
    <w:p>
      <w:pPr>
        <w:spacing w:line="360" w:lineRule="auto"/>
        <w:jc w:val="left"/>
        <w:rPr>
          <w:rFonts w:hint="eastAsia" w:ascii="Times New Roman" w:hAnsi="Times New Roman" w:cs="Times New Roman"/>
          <w:sz w:val="24"/>
          <w:szCs w:val="32"/>
          <w:highlight w:val="none"/>
          <w:lang w:val="en-US" w:eastAsia="zh-CN"/>
        </w:rPr>
      </w:pPr>
    </w:p>
    <w:p>
      <w:pPr>
        <w:spacing w:line="360" w:lineRule="auto"/>
        <w:jc w:val="center"/>
        <w:rPr>
          <w:rFonts w:hint="eastAsia" w:ascii="Times New Roman" w:hAnsi="Times New Roman" w:cs="Times New Roman"/>
          <w:sz w:val="24"/>
          <w:szCs w:val="32"/>
          <w:highlight w:val="none"/>
          <w:lang w:val="en-US" w:eastAsia="zh-CN"/>
        </w:rPr>
      </w:pPr>
      <w:r>
        <w:rPr>
          <w:rFonts w:hint="eastAsia" w:ascii="Times New Roman" w:hAnsi="Times New Roman" w:cs="Times New Roman"/>
          <w:sz w:val="24"/>
          <w:szCs w:val="32"/>
          <w:highlight w:val="none"/>
          <w:lang w:val="en-US" w:eastAsia="zh-CN"/>
        </w:rPr>
        <w:drawing>
          <wp:inline distT="0" distB="0" distL="114300" distR="114300">
            <wp:extent cx="3815715" cy="3350260"/>
            <wp:effectExtent l="0" t="0" r="6985" b="2540"/>
            <wp:docPr id="3" name="图片 3" descr="Fig. S3  Venn map of DEGs among different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3  Venn map of DEGs among different stages."/>
                    <pic:cNvPicPr>
                      <a:picLocks noChangeAspect="1"/>
                    </pic:cNvPicPr>
                  </pic:nvPicPr>
                  <pic:blipFill>
                    <a:blip r:embed="rId8"/>
                    <a:stretch>
                      <a:fillRect/>
                    </a:stretch>
                  </pic:blipFill>
                  <pic:spPr>
                    <a:xfrm>
                      <a:off x="0" y="0"/>
                      <a:ext cx="3815715" cy="3350260"/>
                    </a:xfrm>
                    <a:prstGeom prst="rect">
                      <a:avLst/>
                    </a:prstGeom>
                  </pic:spPr>
                </pic:pic>
              </a:graphicData>
            </a:graphic>
          </wp:inline>
        </w:drawing>
      </w:r>
    </w:p>
    <w:p>
      <w:pPr>
        <w:spacing w:line="360" w:lineRule="auto"/>
        <w:jc w:val="left"/>
        <w:rPr>
          <w:rFonts w:hint="eastAsia" w:ascii="Times New Roman" w:hAnsi="Times New Roman" w:eastAsia="宋体" w:cs="Times New Roman"/>
          <w:sz w:val="24"/>
          <w:szCs w:val="32"/>
          <w:highlight w:val="none"/>
          <w:lang w:val="en-US" w:eastAsia="zh-CN"/>
        </w:rPr>
      </w:pPr>
      <w:r>
        <w:rPr>
          <w:rFonts w:hint="default" w:ascii="Times New Roman" w:hAnsi="Times New Roman" w:eastAsia="宋体" w:cs="Times New Roman"/>
          <w:b/>
          <w:bCs/>
          <w:sz w:val="24"/>
          <w:szCs w:val="32"/>
          <w:highlight w:val="none"/>
          <w:lang w:val="en-US" w:eastAsia="zh-CN"/>
        </w:rPr>
        <w:t>Fig</w:t>
      </w:r>
      <w:r>
        <w:rPr>
          <w:rFonts w:hint="eastAsia" w:ascii="Times New Roman" w:hAnsi="Times New Roman" w:cs="Times New Roman"/>
          <w:b/>
          <w:bCs/>
          <w:sz w:val="24"/>
          <w:szCs w:val="32"/>
          <w:highlight w:val="none"/>
          <w:lang w:val="en-US" w:eastAsia="zh-CN"/>
        </w:rPr>
        <w:t>. S3</w:t>
      </w:r>
      <w:r>
        <w:rPr>
          <w:rFonts w:hint="eastAsia" w:ascii="Times New Roman" w:hAnsi="Times New Roman" w:eastAsia="宋体" w:cs="Times New Roman"/>
          <w:sz w:val="24"/>
          <w:szCs w:val="32"/>
          <w:highlight w:val="none"/>
          <w:lang w:val="en-US" w:eastAsia="zh-CN"/>
        </w:rPr>
        <w:t xml:space="preserve"> Venn map of DEGs among different stages.</w:t>
      </w:r>
    </w:p>
    <w:p>
      <w:pPr>
        <w:spacing w:line="360" w:lineRule="auto"/>
        <w:jc w:val="left"/>
        <w:rPr>
          <w:rFonts w:hint="eastAsia" w:ascii="Times New Roman" w:hAnsi="Times New Roman" w:eastAsia="宋体" w:cs="Times New Roman"/>
          <w:sz w:val="24"/>
          <w:szCs w:val="32"/>
          <w:highlight w:val="none"/>
          <w:lang w:val="en-US" w:eastAsia="zh-CN"/>
        </w:rPr>
      </w:pPr>
    </w:p>
    <w:p>
      <w:pPr>
        <w:spacing w:line="360" w:lineRule="auto"/>
        <w:jc w:val="left"/>
        <w:rPr>
          <w:rFonts w:hint="default" w:ascii="Times New Roman" w:hAnsi="Times New Roman" w:eastAsia="宋体" w:cs="Times New Roman"/>
          <w:sz w:val="24"/>
          <w:szCs w:val="32"/>
          <w:highlight w:val="none"/>
          <w:lang w:val="en-US" w:eastAsia="zh-CN"/>
        </w:rPr>
      </w:pPr>
    </w:p>
    <w:p>
      <w:pPr>
        <w:spacing w:line="240" w:lineRule="auto"/>
        <w:rPr>
          <w:rFonts w:hint="eastAsia" w:eastAsia="宋体"/>
          <w:lang w:eastAsia="zh-CN"/>
        </w:rPr>
      </w:pPr>
      <w:r>
        <w:rPr>
          <w:rFonts w:hint="eastAsia" w:eastAsia="宋体"/>
          <w:lang w:eastAsia="zh-CN"/>
        </w:rPr>
        <w:drawing>
          <wp:inline distT="0" distB="0" distL="114300" distR="114300">
            <wp:extent cx="5271770" cy="2951480"/>
            <wp:effectExtent l="0" t="0" r="11430" b="7620"/>
            <wp:docPr id="4" name="图片 4" descr="Fig. S4 Validation analysis of transcriptome sequencing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 S4 Validation analysis of transcriptome sequencing data."/>
                    <pic:cNvPicPr>
                      <a:picLocks noChangeAspect="1"/>
                    </pic:cNvPicPr>
                  </pic:nvPicPr>
                  <pic:blipFill>
                    <a:blip r:embed="rId9"/>
                    <a:stretch>
                      <a:fillRect/>
                    </a:stretch>
                  </pic:blipFill>
                  <pic:spPr>
                    <a:xfrm>
                      <a:off x="0" y="0"/>
                      <a:ext cx="5271770" cy="2951480"/>
                    </a:xfrm>
                    <a:prstGeom prst="rect">
                      <a:avLst/>
                    </a:prstGeom>
                  </pic:spPr>
                </pic:pic>
              </a:graphicData>
            </a:graphic>
          </wp:inline>
        </w:drawing>
      </w:r>
    </w:p>
    <w:p>
      <w:pPr>
        <w:spacing w:line="240" w:lineRule="auto"/>
        <w:rPr>
          <w:rFonts w:hint="eastAsia" w:eastAsia="宋体"/>
          <w:lang w:eastAsia="zh-CN"/>
        </w:rPr>
      </w:pPr>
    </w:p>
    <w:p>
      <w:pPr>
        <w:spacing w:line="240" w:lineRule="auto"/>
        <w:rPr>
          <w:rFonts w:hint="eastAsia" w:ascii="Times New Roman" w:hAnsi="Times New Roman" w:cs="Times New Roman"/>
          <w:sz w:val="21"/>
          <w:szCs w:val="24"/>
          <w:lang w:val="en-US" w:eastAsia="zh-CN"/>
        </w:rPr>
      </w:pPr>
      <w:r>
        <w:rPr>
          <w:rFonts w:hint="default" w:ascii="Times New Roman" w:hAnsi="Times New Roman" w:eastAsia="宋体" w:cs="Times New Roman"/>
          <w:b/>
          <w:bCs/>
          <w:sz w:val="24"/>
          <w:szCs w:val="32"/>
          <w:highlight w:val="none"/>
          <w:lang w:val="en-US" w:eastAsia="zh-CN"/>
        </w:rPr>
        <w:t>Fig</w:t>
      </w:r>
      <w:r>
        <w:rPr>
          <w:rFonts w:hint="eastAsia" w:ascii="Times New Roman" w:hAnsi="Times New Roman" w:cs="Times New Roman"/>
          <w:b/>
          <w:bCs/>
          <w:sz w:val="24"/>
          <w:szCs w:val="32"/>
          <w:highlight w:val="none"/>
          <w:lang w:val="en-US" w:eastAsia="zh-CN"/>
        </w:rPr>
        <w:t>. S4</w:t>
      </w:r>
      <w:r>
        <w:rPr>
          <w:rFonts w:hint="eastAsia" w:ascii="Times New Roman" w:hAnsi="Times New Roman" w:eastAsia="宋体" w:cs="Times New Roman"/>
          <w:sz w:val="21"/>
          <w:szCs w:val="24"/>
          <w:lang w:val="en-US" w:eastAsia="zh-CN"/>
        </w:rPr>
        <w:t xml:space="preserve"> </w:t>
      </w:r>
      <w:r>
        <w:rPr>
          <w:rFonts w:hint="eastAsia" w:ascii="Times New Roman" w:hAnsi="Times New Roman" w:eastAsia="宋体" w:cs="Times New Roman"/>
          <w:sz w:val="24"/>
          <w:szCs w:val="32"/>
          <w:highlight w:val="none"/>
          <w:lang w:val="en-US" w:eastAsia="zh-CN"/>
        </w:rPr>
        <w:t>Validation analysis of transcriptome sequencing data.</w:t>
      </w:r>
    </w:p>
    <w:p>
      <w:pPr>
        <w:spacing w:line="240" w:lineRule="auto"/>
        <w:rPr>
          <w:rFonts w:hint="eastAsia" w:ascii="Times New Roman" w:hAnsi="Times New Roman" w:cs="Times New Roman"/>
          <w:sz w:val="21"/>
          <w:szCs w:val="24"/>
          <w:lang w:val="en-US" w:eastAsia="zh-CN"/>
        </w:rPr>
      </w:pPr>
    </w:p>
    <w:p>
      <w:pPr>
        <w:spacing w:line="240" w:lineRule="auto"/>
        <w:rPr>
          <w:rFonts w:hint="eastAsia" w:ascii="Times New Roman" w:hAnsi="Times New Roman" w:cs="Times New Roman"/>
          <w:sz w:val="21"/>
          <w:szCs w:val="24"/>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-64770</wp:posOffset>
                </wp:positionH>
                <wp:positionV relativeFrom="paragraph">
                  <wp:posOffset>-6985</wp:posOffset>
                </wp:positionV>
                <wp:extent cx="405765" cy="388620"/>
                <wp:effectExtent l="0" t="0" r="635" b="5080"/>
                <wp:wrapNone/>
                <wp:docPr id="7" name="文本框 7"/>
                <wp:cNvGraphicFramePr/>
                <a:graphic xmlns:a="http://schemas.openxmlformats.org/drawingml/2006/main">
                  <a:graphicData uri="http://schemas.microsoft.com/office/word/2010/wordprocessingShape">
                    <wps:wsp>
                      <wps:cNvSpPr txBox="1"/>
                      <wps:spPr>
                        <a:xfrm>
                          <a:off x="1078230" y="907415"/>
                          <a:ext cx="405765" cy="388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pt;margin-top:-0.55pt;height:30.6pt;width:31.95pt;z-index:251659264;mso-width-relative:page;mso-height-relative:page;" fillcolor="#FFFFFF [3201]" filled="t" stroked="f" coordsize="21600,21600" o:gfxdata="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1xc5zU&#10;AAAACAEAAA8AAAAAAAAAAQAgAAAAIgAAAGRycy9kb3ducmV2LnhtbFBLAQIUABQAAAAIAIdO4kDf&#10;bDTVXQIAAJkEAAAOAAAAAAAAAAEAIAAAACMBAABkcnMvZTJvRG9jLnhtbFBLBQYAAAAABgAGAFkB&#10;AADyBQAAAAA=&#10;">
                <v:fill on="t" focussize="0,0"/>
                <v:stroke on="f" weight="0.5pt"/>
                <v:imagedata o:title=""/>
                <o:lock v:ext="edit" aspectratio="f"/>
                <v:textbox>
                  <w:txbxContent>
                    <w:p>
                      <w:pPr>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val="en-US" w:eastAsia="zh-CN"/>
                        </w:rPr>
                        <w:t>A.</w:t>
                      </w:r>
                    </w:p>
                  </w:txbxContent>
                </v:textbox>
              </v:shape>
            </w:pict>
          </mc:Fallback>
        </mc:AlternateContent>
      </w:r>
      <w:r>
        <w:rPr>
          <w:rFonts w:hint="eastAsia" w:ascii="Times New Roman" w:hAnsi="Times New Roman" w:cs="Times New Roman"/>
          <w:sz w:val="21"/>
          <w:szCs w:val="24"/>
          <w:lang w:val="en-US" w:eastAsia="zh-CN"/>
        </w:rPr>
        <w:drawing>
          <wp:inline distT="0" distB="0" distL="114300" distR="114300">
            <wp:extent cx="5323205" cy="1844040"/>
            <wp:effectExtent l="0" t="0" r="10795" b="10160"/>
            <wp:docPr id="5" name="图片 5" descr="Fig. S5-A Correlation between TFs and DAMs. The circular shapes represent TFs, square shapes represent DAMs. Red lines indicate positive correlations, while blue lines indicate negative  cor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 S5-A Correlation between TFs and DAMs. The circular shapes represent TFs, square shapes represent DAMs. Red lines indicate positive correlations, while blue lines indicate negative  correlations."/>
                    <pic:cNvPicPr>
                      <a:picLocks noChangeAspect="1"/>
                    </pic:cNvPicPr>
                  </pic:nvPicPr>
                  <pic:blipFill>
                    <a:blip r:embed="rId10"/>
                    <a:stretch>
                      <a:fillRect/>
                    </a:stretch>
                  </pic:blipFill>
                  <pic:spPr>
                    <a:xfrm>
                      <a:off x="0" y="0"/>
                      <a:ext cx="5323205" cy="1844040"/>
                    </a:xfrm>
                    <a:prstGeom prst="rect">
                      <a:avLst/>
                    </a:prstGeom>
                  </pic:spPr>
                </pic:pic>
              </a:graphicData>
            </a:graphic>
          </wp:inline>
        </w:drawing>
      </w:r>
    </w:p>
    <w:p>
      <w:pPr>
        <w:spacing w:line="240" w:lineRule="auto"/>
        <w:rPr>
          <w:rFonts w:hint="eastAsia" w:ascii="Times New Roman" w:hAnsi="Times New Roman" w:cs="Times New Roman"/>
          <w:sz w:val="21"/>
          <w:szCs w:val="24"/>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172085</wp:posOffset>
                </wp:positionV>
                <wp:extent cx="405765" cy="388620"/>
                <wp:effectExtent l="0" t="0" r="635" b="5080"/>
                <wp:wrapNone/>
                <wp:docPr id="8" name="文本框 8"/>
                <wp:cNvGraphicFramePr/>
                <a:graphic xmlns:a="http://schemas.openxmlformats.org/drawingml/2006/main">
                  <a:graphicData uri="http://schemas.microsoft.com/office/word/2010/wordprocessingShape">
                    <wps:wsp>
                      <wps:cNvSpPr txBox="1"/>
                      <wps:spPr>
                        <a:xfrm>
                          <a:off x="0" y="0"/>
                          <a:ext cx="405765" cy="3886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B</w:t>
                            </w:r>
                            <w:r>
                              <w:rPr>
                                <w:rFonts w:hint="default" w:ascii="Times New Roman" w:hAnsi="Times New Roman" w:cs="Times New Roman"/>
                                <w:sz w:val="28"/>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pt;margin-top:13.55pt;height:30.6pt;width:31.95pt;z-index:251660288;mso-width-relative:page;mso-height-relative:page;" fillcolor="#FFFFFF [3201]" filled="t" stroked="f" coordsize="21600,21600" o:gfxdata="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7Cu+XUAAAACAEAAA8AAAAA&#10;AAAAAQAgAAAAIgAAAGRycy9kb3ducmV2LnhtbFBLAQIUABQAAAAIAIdO4kDN4CM2UQIAAI4EAAAO&#10;AAAAAAAAAAEAIAAAACMBAABkcnMvZTJvRG9jLnhtbFBLBQYAAAAABgAGAFkBAADmBQAAAAA=&#10;">
                <v:fill on="t" focussize="0,0"/>
                <v:stroke on="f" weight="0.5pt"/>
                <v:imagedata o:title=""/>
                <o:lock v:ext="edit" aspectratio="f"/>
                <v:textbox>
                  <w:txbxContent>
                    <w:p>
                      <w:pPr>
                        <w:rPr>
                          <w:rFonts w:hint="default" w:ascii="Times New Roman" w:hAnsi="Times New Roman" w:eastAsia="宋体" w:cs="Times New Roman"/>
                          <w:sz w:val="28"/>
                          <w:szCs w:val="28"/>
                          <w:lang w:val="en-US" w:eastAsia="zh-CN"/>
                        </w:rPr>
                      </w:pPr>
                      <w:r>
                        <w:rPr>
                          <w:rFonts w:hint="eastAsia" w:ascii="Times New Roman" w:hAnsi="Times New Roman" w:cs="Times New Roman"/>
                          <w:sz w:val="28"/>
                          <w:szCs w:val="28"/>
                          <w:lang w:val="en-US" w:eastAsia="zh-CN"/>
                        </w:rPr>
                        <w:t>B</w:t>
                      </w:r>
                      <w:r>
                        <w:rPr>
                          <w:rFonts w:hint="default" w:ascii="Times New Roman" w:hAnsi="Times New Roman" w:cs="Times New Roman"/>
                          <w:sz w:val="28"/>
                          <w:szCs w:val="28"/>
                          <w:lang w:val="en-US" w:eastAsia="zh-CN"/>
                        </w:rPr>
                        <w:t>.</w:t>
                      </w:r>
                    </w:p>
                  </w:txbxContent>
                </v:textbox>
              </v:shape>
            </w:pict>
          </mc:Fallback>
        </mc:AlternateContent>
      </w:r>
      <w:r>
        <w:rPr>
          <w:rFonts w:hint="eastAsia" w:ascii="Times New Roman" w:hAnsi="Times New Roman" w:cs="Times New Roman"/>
          <w:sz w:val="21"/>
          <w:szCs w:val="24"/>
          <w:lang w:val="en-US" w:eastAsia="zh-CN"/>
        </w:rPr>
        <w:drawing>
          <wp:inline distT="0" distB="0" distL="114300" distR="114300">
            <wp:extent cx="5662295" cy="2040890"/>
            <wp:effectExtent l="0" t="0" r="1905" b="3810"/>
            <wp:docPr id="6" name="图片 6" descr="Fig. S5-B Correlation between TFs and DEGs. The circular shapes represent TFs, square shapes represent DEGs; Red lines indicate positive correlations, while blue lines indicate negative cor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 S5-B Correlation between TFs and DEGs. The circular shapes represent TFs, square shapes represent DEGs; Red lines indicate positive correlations, while blue lines indicate negative correlations."/>
                    <pic:cNvPicPr>
                      <a:picLocks noChangeAspect="1"/>
                    </pic:cNvPicPr>
                  </pic:nvPicPr>
                  <pic:blipFill>
                    <a:blip r:embed="rId11"/>
                    <a:stretch>
                      <a:fillRect/>
                    </a:stretch>
                  </pic:blipFill>
                  <pic:spPr>
                    <a:xfrm>
                      <a:off x="0" y="0"/>
                      <a:ext cx="5662295" cy="20408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i w:val="0"/>
          <w:iCs w:val="0"/>
          <w:sz w:val="21"/>
          <w:szCs w:val="24"/>
          <w:lang w:val="en-US" w:eastAsia="zh-CN"/>
        </w:rPr>
      </w:pPr>
      <w:r>
        <w:rPr>
          <w:rFonts w:hint="eastAsia" w:ascii="Times New Roman" w:hAnsi="Times New Roman" w:eastAsia="宋体" w:cs="Times New Roman"/>
          <w:b/>
          <w:bCs/>
          <w:i w:val="0"/>
          <w:iCs w:val="0"/>
          <w:sz w:val="21"/>
          <w:szCs w:val="24"/>
          <w:lang w:val="en-US" w:eastAsia="zh-CN"/>
        </w:rPr>
        <w:t>Fig.</w:t>
      </w:r>
      <w:r>
        <w:rPr>
          <w:rFonts w:hint="eastAsia" w:ascii="Times New Roman" w:hAnsi="Times New Roman" w:cs="Times New Roman"/>
          <w:b/>
          <w:bCs/>
          <w:i w:val="0"/>
          <w:iCs w:val="0"/>
          <w:sz w:val="21"/>
          <w:szCs w:val="24"/>
          <w:lang w:val="en-US" w:eastAsia="zh-CN"/>
        </w:rPr>
        <w:t xml:space="preserve"> S5</w:t>
      </w:r>
      <w:r>
        <w:rPr>
          <w:rFonts w:hint="eastAsia" w:ascii="Times New Roman" w:hAnsi="Times New Roman" w:eastAsia="宋体" w:cs="Times New Roman"/>
          <w:i w:val="0"/>
          <w:iCs w:val="0"/>
          <w:sz w:val="21"/>
          <w:szCs w:val="24"/>
          <w:lang w:val="en-US" w:eastAsia="zh-CN"/>
        </w:rPr>
        <w:t xml:space="preserve"> </w:t>
      </w:r>
      <w:r>
        <w:rPr>
          <w:rFonts w:hint="eastAsia" w:ascii="Times New Roman" w:hAnsi="Times New Roman" w:eastAsia="宋体" w:cs="Times New Roman"/>
          <w:sz w:val="24"/>
          <w:szCs w:val="32"/>
          <w:highlight w:val="none"/>
          <w:lang w:val="en-US" w:eastAsia="zh-CN"/>
        </w:rPr>
        <w:t xml:space="preserve">Correlation network diagram of TFs with DAMs and DEGs. </w:t>
      </w:r>
      <w:r>
        <w:rPr>
          <w:rFonts w:hint="eastAsia" w:ascii="Times New Roman" w:hAnsi="Times New Roman" w:eastAsia="宋体" w:cs="Times New Roman"/>
          <w:b/>
          <w:bCs/>
          <w:sz w:val="24"/>
          <w:szCs w:val="32"/>
          <w:highlight w:val="none"/>
          <w:lang w:val="en-US" w:eastAsia="zh-CN"/>
        </w:rPr>
        <w:t>A</w:t>
      </w:r>
      <w:r>
        <w:rPr>
          <w:rFonts w:hint="eastAsia" w:ascii="Times New Roman" w:hAnsi="Times New Roman" w:eastAsia="宋体" w:cs="Times New Roman"/>
          <w:sz w:val="24"/>
          <w:szCs w:val="32"/>
          <w:highlight w:val="none"/>
          <w:lang w:val="en-US" w:eastAsia="zh-CN"/>
        </w:rPr>
        <w:t xml:space="preserve"> </w:t>
      </w:r>
      <w:r>
        <w:rPr>
          <w:rFonts w:hint="default" w:ascii="Times New Roman" w:hAnsi="Times New Roman" w:eastAsia="宋体" w:cs="Times New Roman"/>
          <w:sz w:val="24"/>
          <w:szCs w:val="32"/>
          <w:highlight w:val="none"/>
          <w:lang w:val="en-US" w:eastAsia="zh-CN"/>
        </w:rPr>
        <w:t xml:space="preserve">Correlation </w:t>
      </w:r>
      <w:r>
        <w:rPr>
          <w:rFonts w:hint="eastAsia" w:ascii="Times New Roman" w:hAnsi="Times New Roman" w:eastAsia="宋体" w:cs="Times New Roman"/>
          <w:sz w:val="24"/>
          <w:szCs w:val="32"/>
          <w:highlight w:val="none"/>
          <w:lang w:val="en-US" w:eastAsia="zh-CN"/>
        </w:rPr>
        <w:t>between</w:t>
      </w:r>
      <w:r>
        <w:rPr>
          <w:rFonts w:hint="default" w:ascii="Times New Roman" w:hAnsi="Times New Roman" w:eastAsia="宋体" w:cs="Times New Roman"/>
          <w:sz w:val="24"/>
          <w:szCs w:val="32"/>
          <w:highlight w:val="none"/>
          <w:lang w:val="en-US" w:eastAsia="zh-CN"/>
        </w:rPr>
        <w:t xml:space="preserve"> </w:t>
      </w:r>
      <w:r>
        <w:rPr>
          <w:rFonts w:hint="eastAsia" w:ascii="Times New Roman" w:hAnsi="Times New Roman" w:eastAsia="宋体" w:cs="Times New Roman"/>
          <w:sz w:val="24"/>
          <w:szCs w:val="32"/>
          <w:highlight w:val="none"/>
          <w:lang w:val="en-US" w:eastAsia="zh-CN"/>
        </w:rPr>
        <w:t>TFs</w:t>
      </w:r>
      <w:r>
        <w:rPr>
          <w:rFonts w:hint="default" w:ascii="Times New Roman" w:hAnsi="Times New Roman" w:eastAsia="宋体" w:cs="Times New Roman"/>
          <w:sz w:val="24"/>
          <w:szCs w:val="32"/>
          <w:highlight w:val="none"/>
          <w:lang w:val="en-US" w:eastAsia="zh-CN"/>
        </w:rPr>
        <w:t xml:space="preserve"> and</w:t>
      </w:r>
      <w:r>
        <w:rPr>
          <w:rFonts w:hint="eastAsia" w:ascii="Times New Roman" w:hAnsi="Times New Roman" w:eastAsia="宋体" w:cs="Times New Roman"/>
          <w:sz w:val="24"/>
          <w:szCs w:val="32"/>
          <w:highlight w:val="none"/>
          <w:lang w:val="en-US" w:eastAsia="zh-CN"/>
        </w:rPr>
        <w:t xml:space="preserve"> DAMs. </w:t>
      </w:r>
      <w:r>
        <w:rPr>
          <w:rFonts w:hint="eastAsia" w:ascii="Times New Roman" w:hAnsi="Times New Roman" w:eastAsia="宋体" w:cs="Times New Roman"/>
          <w:b/>
          <w:bCs/>
          <w:sz w:val="24"/>
          <w:szCs w:val="32"/>
          <w:highlight w:val="none"/>
          <w:lang w:val="en-US" w:eastAsia="zh-CN"/>
        </w:rPr>
        <w:t>B</w:t>
      </w:r>
      <w:r>
        <w:rPr>
          <w:rFonts w:hint="eastAsia" w:ascii="Times New Roman" w:hAnsi="Times New Roman" w:eastAsia="宋体" w:cs="Times New Roman"/>
          <w:sz w:val="24"/>
          <w:szCs w:val="32"/>
          <w:highlight w:val="none"/>
          <w:lang w:val="en-US" w:eastAsia="zh-CN"/>
        </w:rPr>
        <w:t xml:space="preserve"> </w:t>
      </w:r>
      <w:r>
        <w:rPr>
          <w:rFonts w:hint="default" w:ascii="Times New Roman" w:hAnsi="Times New Roman" w:eastAsia="宋体" w:cs="Times New Roman"/>
          <w:sz w:val="24"/>
          <w:szCs w:val="32"/>
          <w:highlight w:val="none"/>
          <w:lang w:val="en-US" w:eastAsia="zh-CN"/>
        </w:rPr>
        <w:t xml:space="preserve">Correlation </w:t>
      </w:r>
      <w:r>
        <w:rPr>
          <w:rFonts w:hint="eastAsia" w:ascii="Times New Roman" w:hAnsi="Times New Roman" w:eastAsia="宋体" w:cs="Times New Roman"/>
          <w:sz w:val="24"/>
          <w:szCs w:val="32"/>
          <w:highlight w:val="none"/>
          <w:lang w:val="en-US" w:eastAsia="zh-CN"/>
        </w:rPr>
        <w:t>between TFs and DEGs. The circular shapes represent TFs, square shapes represent DAMs/DEGs; Red lines indicate positive correlations, while blue lines indicate negative correlations.</w:t>
      </w:r>
      <w:bookmarkStart w:id="0" w:name="_GoBack"/>
      <w:bookmarkEnd w:id="0"/>
    </w:p>
    <w:p>
      <w:pPr>
        <w:spacing w:line="240" w:lineRule="auto"/>
        <w:rPr>
          <w:rFonts w:hint="eastAsia" w:ascii="Times New Roman" w:hAnsi="Times New Roman" w:cs="Times New Roman"/>
          <w:sz w:val="21"/>
          <w:szCs w:val="24"/>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4ZTJmMTkxNTI4ZWZjZTlmNzk0OGVlMzViMzlhNzgifQ=="/>
  </w:docVars>
  <w:rsids>
    <w:rsidRoot w:val="3CD37DEE"/>
    <w:rsid w:val="3AFD53D4"/>
    <w:rsid w:val="3CD37DEE"/>
    <w:rsid w:val="441D10BE"/>
    <w:rsid w:val="46896345"/>
    <w:rsid w:val="49AB5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eastAsia="宋体" w:asciiTheme="minorAscii" w:hAnsiTheme="minorAscii" w:cstheme="minorBidi"/>
      <w:kern w:val="2"/>
      <w:sz w:val="24"/>
      <w:szCs w:val="24"/>
      <w:lang w:val="en-US" w:eastAsia="zh-CN" w:bidi="ar-SA"/>
    </w:rPr>
  </w:style>
  <w:style w:type="paragraph" w:styleId="2">
    <w:name w:val="heading 1"/>
    <w:basedOn w:val="3"/>
    <w:next w:val="1"/>
    <w:qFormat/>
    <w:uiPriority w:val="0"/>
    <w:pPr>
      <w:keepNext/>
      <w:keepLines/>
      <w:spacing w:before="340" w:beforeLines="0" w:beforeAutospacing="0" w:after="330" w:afterLines="0" w:afterAutospacing="0" w:line="576" w:lineRule="auto"/>
      <w:jc w:val="left"/>
      <w:outlineLvl w:val="0"/>
    </w:pPr>
    <w:rPr>
      <w:rFonts w:eastAsia="黑体" w:asciiTheme="minorAscii" w:hAnsiTheme="minorAscii"/>
      <w:b w:val="0"/>
      <w:kern w:val="44"/>
    </w:rPr>
  </w:style>
  <w:style w:type="paragraph" w:styleId="4">
    <w:name w:val="heading 4"/>
    <w:basedOn w:val="3"/>
    <w:next w:val="1"/>
    <w:semiHidden/>
    <w:unhideWhenUsed/>
    <w:qFormat/>
    <w:uiPriority w:val="0"/>
    <w:pPr>
      <w:keepNext/>
      <w:keepLines/>
      <w:spacing w:before="120" w:beforeLines="0" w:beforeAutospacing="0" w:after="120" w:afterLines="0" w:afterAutospacing="0" w:line="400" w:lineRule="exact"/>
      <w:jc w:val="left"/>
      <w:outlineLvl w:val="3"/>
    </w:pPr>
    <w:rPr>
      <w:rFonts w:ascii="Arial" w:hAnsi="Arial" w:eastAsia="黑体"/>
      <w:b w:val="0"/>
      <w:sz w:val="2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2023-11-01T11:00:00Z</dcterms:created>
  <dc:creator>ZNz:hi</dc:creator>
  <cp:lastModifiedBy>ZNz:hi</cp:lastModifiedBy>
  <dcterms:modified xsi:type="dcterms:W3CDTF">2023-11-01T11:15:21Z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46237EEADAB1414B90F9BB03FA04C566_11</vt:lpwstr>
  </property>
</Properties>
</file>