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1" w:type="dxa"/>
        <w:tblLook w:val="04A0" w:firstRow="1" w:lastRow="0" w:firstColumn="1" w:lastColumn="0" w:noHBand="0" w:noVBand="1"/>
      </w:tblPr>
      <w:tblGrid>
        <w:gridCol w:w="1963"/>
        <w:gridCol w:w="1611"/>
        <w:gridCol w:w="2910"/>
        <w:gridCol w:w="1466"/>
        <w:gridCol w:w="2431"/>
      </w:tblGrid>
      <w:tr w:rsidR="00810B56" w:rsidRPr="00810B56" w14:paraId="7FE55283" w14:textId="77777777" w:rsidTr="00D8065A">
        <w:trPr>
          <w:trHeight w:val="429"/>
        </w:trPr>
        <w:tc>
          <w:tcPr>
            <w:tcW w:w="1038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04FE1" w14:textId="52B90566" w:rsidR="00D8065A" w:rsidRPr="00810B56" w:rsidRDefault="00810B56" w:rsidP="00D8065A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810B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Table S</w:t>
            </w:r>
            <w:r w:rsidR="00D8065A">
              <w:rPr>
                <w:rFonts w:ascii="Times New Roman" w:eastAsia="等线" w:hAnsi="Times New Roman" w:cs="Times New Roman" w:hint="eastAsia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7</w:t>
            </w:r>
            <w:r w:rsidR="00D8065A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: </w:t>
            </w:r>
            <w:r w:rsidRPr="00810B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The secondary structure of </w:t>
            </w:r>
            <w:proofErr w:type="spellStart"/>
            <w:r w:rsidRPr="00810B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MsWRKY</w:t>
            </w:r>
            <w:proofErr w:type="spellEnd"/>
            <w:r w:rsidRPr="00810B56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proteins</w:t>
            </w:r>
          </w:p>
        </w:tc>
      </w:tr>
      <w:tr w:rsidR="00810B56" w:rsidRPr="00810B56" w14:paraId="3DEDB1B4" w14:textId="77777777" w:rsidTr="00D8065A">
        <w:trPr>
          <w:trHeight w:val="345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B5B7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Gene name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078B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α-</w:t>
            </w:r>
            <w:proofErr w:type="gramStart"/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helix(</w:t>
            </w:r>
            <w:proofErr w:type="gramEnd"/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2C1F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Extended </w:t>
            </w:r>
            <w:proofErr w:type="gramStart"/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strand(</w:t>
            </w:r>
            <w:proofErr w:type="gramEnd"/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80C4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β-</w:t>
            </w:r>
            <w:proofErr w:type="gramStart"/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turn(</w:t>
            </w:r>
            <w:proofErr w:type="gramEnd"/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%)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AE63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Random </w:t>
            </w:r>
            <w:proofErr w:type="gramStart"/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coil(</w:t>
            </w:r>
            <w:proofErr w:type="gramEnd"/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%)</w:t>
            </w:r>
          </w:p>
        </w:tc>
      </w:tr>
      <w:tr w:rsidR="00810B56" w:rsidRPr="00810B56" w14:paraId="7F4C652D" w14:textId="77777777" w:rsidTr="00D8065A">
        <w:trPr>
          <w:trHeight w:val="345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7206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MsWRKY01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08D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22.89%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3DF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10.39%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8952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2.44%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F0AC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64.29%</w:t>
            </w:r>
          </w:p>
        </w:tc>
      </w:tr>
      <w:tr w:rsidR="00810B56" w:rsidRPr="00810B56" w14:paraId="5D2480BA" w14:textId="77777777" w:rsidTr="00D8065A">
        <w:trPr>
          <w:trHeight w:val="335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2721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MsWRKY02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0019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333333"/>
                <w:kern w:val="0"/>
                <w:sz w:val="24"/>
                <w:szCs w:val="24"/>
                <w14:ligatures w14:val="none"/>
              </w:rPr>
              <w:t>31.02%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92BB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8.03%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FA22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5.84%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CC068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55.11%</w:t>
            </w:r>
          </w:p>
        </w:tc>
      </w:tr>
      <w:tr w:rsidR="00810B56" w:rsidRPr="00810B56" w14:paraId="08448DEF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B453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MsWRKY03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6E6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18.23%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33800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10.79%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3E2B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2.88%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C58B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68.11%</w:t>
            </w:r>
          </w:p>
        </w:tc>
      </w:tr>
      <w:tr w:rsidR="00810B56" w:rsidRPr="00810B56" w14:paraId="39B5FA35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5C80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MsWRKY04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8821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24.55%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03629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14.97%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9B4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7.78%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35A2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52.69%</w:t>
            </w:r>
          </w:p>
        </w:tc>
      </w:tr>
      <w:tr w:rsidR="00810B56" w:rsidRPr="00810B56" w14:paraId="2E7A9259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CA90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MsWRKY05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C7ED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31.48%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A615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13.44%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4DD4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1.97%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AFAF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53.11%</w:t>
            </w:r>
          </w:p>
        </w:tc>
      </w:tr>
      <w:tr w:rsidR="00810B56" w:rsidRPr="00810B56" w14:paraId="71B21143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D382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MsWRKY06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FDF2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31.87%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08A6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16.33%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948F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3.59%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C9A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48.21%</w:t>
            </w:r>
          </w:p>
        </w:tc>
      </w:tr>
      <w:tr w:rsidR="00810B56" w:rsidRPr="00810B56" w14:paraId="79CE1AE1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D325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MsWRKY07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924A3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18.24%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6FD4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11.18%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01F1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6.76%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281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63.82%</w:t>
            </w:r>
          </w:p>
        </w:tc>
      </w:tr>
      <w:tr w:rsidR="00810B56" w:rsidRPr="00810B56" w14:paraId="1EF26D0B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A200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MsWRKY08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C655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25.28%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9AE7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9.44%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444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4.17%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430D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61.11%</w:t>
            </w:r>
          </w:p>
        </w:tc>
      </w:tr>
      <w:tr w:rsidR="00810B56" w:rsidRPr="00810B56" w14:paraId="7232EDC8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DF6A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MsWRKY09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CD66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15.49%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B96CC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19.72%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E0B5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5.63%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50F2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59.15%</w:t>
            </w:r>
          </w:p>
        </w:tc>
      </w:tr>
      <w:tr w:rsidR="00810B56" w:rsidRPr="00810B56" w14:paraId="502D2470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90ED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MsWRKY10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BFBD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30.45%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952D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24.22%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C56D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11.76%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BD09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33.56%</w:t>
            </w:r>
          </w:p>
        </w:tc>
      </w:tr>
      <w:tr w:rsidR="00810B56" w:rsidRPr="00810B56" w14:paraId="74830B8F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BCDE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MsWRKY11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7025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25.08%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295E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7.03%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C33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1.53%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7FE4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66.36%</w:t>
            </w:r>
          </w:p>
        </w:tc>
      </w:tr>
      <w:tr w:rsidR="00810B56" w:rsidRPr="00810B56" w14:paraId="253A7E62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F735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MsWRKY12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9D84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21.90%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A202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15.24%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0A9F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5.24%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5A79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57.62%</w:t>
            </w:r>
          </w:p>
        </w:tc>
      </w:tr>
      <w:tr w:rsidR="00810B56" w:rsidRPr="00810B56" w14:paraId="20FD877D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F301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MsWRKY13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5E9C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32.00%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6734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12.00%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21C2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2.46%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DD8A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53.54%</w:t>
            </w:r>
          </w:p>
        </w:tc>
      </w:tr>
      <w:tr w:rsidR="00810B56" w:rsidRPr="00810B56" w14:paraId="321D57AD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393D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MsWRKY14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A5E6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32.99%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3F54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12.18%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55B4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4.57%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B1B9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50.25%</w:t>
            </w:r>
          </w:p>
        </w:tc>
      </w:tr>
      <w:tr w:rsidR="00810B56" w:rsidRPr="00810B56" w14:paraId="26B8AAA4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9652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MsWRKY15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9A8A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26.47%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8370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12.79%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40D5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3.02%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1925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57.73%</w:t>
            </w:r>
          </w:p>
        </w:tc>
      </w:tr>
      <w:tr w:rsidR="00810B56" w:rsidRPr="00810B56" w14:paraId="149B1E63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7198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MsWRKY16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1B934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19.37%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EFEC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25.68%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2457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3.15%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206A4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51.80%</w:t>
            </w:r>
          </w:p>
        </w:tc>
      </w:tr>
      <w:tr w:rsidR="00810B56" w:rsidRPr="00810B56" w14:paraId="2CEF2E40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6C9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MsWRKY17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7D8A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14.05%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EC1C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19.91%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BC91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5.15%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EC8E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60.89%</w:t>
            </w:r>
          </w:p>
        </w:tc>
      </w:tr>
      <w:tr w:rsidR="00810B56" w:rsidRPr="00810B56" w14:paraId="34DC29E0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E144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MsWRKY18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CEF7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19.12%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C667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9.66%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3341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3.99%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52999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67.23%</w:t>
            </w:r>
          </w:p>
        </w:tc>
      </w:tr>
      <w:tr w:rsidR="00810B56" w:rsidRPr="00810B56" w14:paraId="7A0C6F0D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F4A4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MsWRKY19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209E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20.93%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175C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18.27%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FE48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5.98%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EDF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54.82%</w:t>
            </w:r>
          </w:p>
        </w:tc>
      </w:tr>
      <w:tr w:rsidR="00810B56" w:rsidRPr="00810B56" w14:paraId="45543764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D40C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MsWRKY20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A0FD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38.31%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EA23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11.29%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2F72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2.42%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113E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47.98%</w:t>
            </w:r>
          </w:p>
        </w:tc>
      </w:tr>
      <w:tr w:rsidR="00810B56" w:rsidRPr="00810B56" w14:paraId="5F6A0852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DC7F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MsWRKY21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CA03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15.53%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AA61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20.55%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607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5.02%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CE56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58.90%</w:t>
            </w:r>
          </w:p>
        </w:tc>
      </w:tr>
      <w:tr w:rsidR="00810B56" w:rsidRPr="00810B56" w14:paraId="1CDFB9FA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E127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MsWRKY22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6856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28.20%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82F5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15.41%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CD73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1.64%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89B0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54.75%</w:t>
            </w:r>
          </w:p>
        </w:tc>
      </w:tr>
      <w:tr w:rsidR="00810B56" w:rsidRPr="00810B56" w14:paraId="2281A06D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E774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MsWRKY23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28EE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18.18%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0D88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18.18%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0B8F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4.85%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4E5D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58.79%</w:t>
            </w:r>
          </w:p>
        </w:tc>
      </w:tr>
      <w:tr w:rsidR="00810B56" w:rsidRPr="00810B56" w14:paraId="1C208CC1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4481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MsWRKY24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E9A0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36.96%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8128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18.48%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B94F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1.81%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FA6D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42.75%</w:t>
            </w:r>
          </w:p>
        </w:tc>
      </w:tr>
      <w:tr w:rsidR="00810B56" w:rsidRPr="00810B56" w14:paraId="2E71D171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48B4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MsWRKY25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EF20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12.26%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6C0B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12.26%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C961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4.60%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7714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70.88%</w:t>
            </w:r>
          </w:p>
        </w:tc>
      </w:tr>
      <w:tr w:rsidR="00810B56" w:rsidRPr="00810B56" w14:paraId="6B508407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CA04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MsWRKY26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E2B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24.76%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D906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10.14%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8AEA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2.59%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13F9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62.50%</w:t>
            </w:r>
          </w:p>
        </w:tc>
      </w:tr>
      <w:tr w:rsidR="00810B56" w:rsidRPr="00810B56" w14:paraId="20882574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5DF0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MsWRKY27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9EB5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25.87%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5E2E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11.36%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CEE5F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2.84%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97FC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59.94%</w:t>
            </w:r>
          </w:p>
        </w:tc>
      </w:tr>
      <w:tr w:rsidR="00810B56" w:rsidRPr="00810B56" w14:paraId="436C9480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11880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MsWRKY28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CCA9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34.96%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5C0D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19.59%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4408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7.90%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CC3B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37.55%</w:t>
            </w:r>
          </w:p>
        </w:tc>
      </w:tr>
      <w:tr w:rsidR="00810B56" w:rsidRPr="00810B56" w14:paraId="5B4B2E1F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9D0B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MsWRKY29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7AFC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10.20%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F35D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11.43%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815D0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5.31%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BEE2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73.06%</w:t>
            </w:r>
          </w:p>
        </w:tc>
      </w:tr>
      <w:tr w:rsidR="00810B56" w:rsidRPr="00810B56" w14:paraId="7313EDBB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535B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MsWRKY30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9F71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12.33%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8BF9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10.37%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9D67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2.94%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5ADA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74.36%</w:t>
            </w:r>
          </w:p>
        </w:tc>
      </w:tr>
      <w:tr w:rsidR="00810B56" w:rsidRPr="00810B56" w14:paraId="66B37C9E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407C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MsWRKY31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A7BC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26.54%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CA85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12.96%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2DA1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3.09%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4642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57.41%</w:t>
            </w:r>
          </w:p>
        </w:tc>
      </w:tr>
      <w:tr w:rsidR="00810B56" w:rsidRPr="00810B56" w14:paraId="748A7305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09FA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MsWRKY32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BA875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24.69%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7DA9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13.99%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AC57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2.88%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5B5C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58.44%</w:t>
            </w:r>
          </w:p>
        </w:tc>
      </w:tr>
      <w:tr w:rsidR="00810B56" w:rsidRPr="00810B56" w14:paraId="35C78715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B72B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MsWRKY33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C9F8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22.50%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1288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16.67%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BBFB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4.17%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5D98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56.67%</w:t>
            </w:r>
          </w:p>
        </w:tc>
      </w:tr>
      <w:tr w:rsidR="00810B56" w:rsidRPr="00810B56" w14:paraId="54C0435E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6057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MsWRKY34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BD7E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20.81%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A66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20.81%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8325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6.04%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0C4F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52.35%</w:t>
            </w:r>
          </w:p>
        </w:tc>
      </w:tr>
      <w:tr w:rsidR="00810B56" w:rsidRPr="00810B56" w14:paraId="1C4F7089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5439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MsWRKY35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FCF6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13.08%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4758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20.00%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D0D5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8.46%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67C6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58.46%</w:t>
            </w:r>
          </w:p>
        </w:tc>
      </w:tr>
      <w:tr w:rsidR="00810B56" w:rsidRPr="00810B56" w14:paraId="49A613C9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E79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MsWRKY36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CC7E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29.30%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D7FB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10.19%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8B1E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2.23%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7D1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58.28%</w:t>
            </w:r>
          </w:p>
        </w:tc>
      </w:tr>
      <w:tr w:rsidR="00810B56" w:rsidRPr="00810B56" w14:paraId="129CEF15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1D3E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MsWRKY37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9E14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18.66%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48E1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14.35%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717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5.74%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9729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61.24%</w:t>
            </w:r>
          </w:p>
        </w:tc>
      </w:tr>
      <w:tr w:rsidR="00810B56" w:rsidRPr="00810B56" w14:paraId="6BD48351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CBA4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MsWRKY38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2A10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26.91%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CA6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18.52%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9E67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4.44%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AAE7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50.12%</w:t>
            </w:r>
          </w:p>
        </w:tc>
      </w:tr>
      <w:tr w:rsidR="00810B56" w:rsidRPr="00810B56" w14:paraId="0CFCCFBD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EA41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MsWRKY39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94B3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7.98%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830E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14.40%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A2FA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2.97%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2993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74.65%</w:t>
            </w:r>
          </w:p>
        </w:tc>
      </w:tr>
      <w:tr w:rsidR="00810B56" w:rsidRPr="00810B56" w14:paraId="69CA50BA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A49B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MsWRKY40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A08C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21.77%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0AA3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15.87%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DEE1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4.92%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3F5D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57.44%</w:t>
            </w:r>
          </w:p>
        </w:tc>
      </w:tr>
      <w:tr w:rsidR="00810B56" w:rsidRPr="00810B56" w14:paraId="7DACF186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EEC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MsWRKY41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0F24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22.61%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B9CC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11.30%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987D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4.41%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CC98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61.69%</w:t>
            </w:r>
          </w:p>
        </w:tc>
      </w:tr>
      <w:tr w:rsidR="00810B56" w:rsidRPr="00810B56" w14:paraId="07A7BC0D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A909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MsWRKY42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492AA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33.26%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5F4A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9.89%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B7760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2.47%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879D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54.38%</w:t>
            </w:r>
          </w:p>
        </w:tc>
      </w:tr>
      <w:tr w:rsidR="00810B56" w:rsidRPr="00810B56" w14:paraId="236B8B34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5EB0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MsWRKY43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56C9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22.64%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4A86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12.61%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DBB2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7.16%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CBE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57.59%</w:t>
            </w:r>
          </w:p>
        </w:tc>
      </w:tr>
      <w:tr w:rsidR="00810B56" w:rsidRPr="00810B56" w14:paraId="20ECEF44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8106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MsWRKY44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9EFF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17.70%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7F1E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9.05%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831F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2.88%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E0AA2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70.37%</w:t>
            </w:r>
          </w:p>
        </w:tc>
      </w:tr>
      <w:tr w:rsidR="00810B56" w:rsidRPr="00810B56" w14:paraId="30D3246A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3CDA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MsWRKY45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8A9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17.50%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26D3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15.83%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3BC6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4.17%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F9FD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62.50%</w:t>
            </w:r>
          </w:p>
        </w:tc>
      </w:tr>
      <w:tr w:rsidR="00810B56" w:rsidRPr="00810B56" w14:paraId="4C490820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28CA4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MsWRKY46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4E27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32.20%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1569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20.41%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474E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8.39%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117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39.00%</w:t>
            </w:r>
          </w:p>
        </w:tc>
      </w:tr>
      <w:tr w:rsidR="00810B56" w:rsidRPr="00810B56" w14:paraId="25A4C72F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C9A42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MsWRKY47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BEFB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23.21%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8477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10.71%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AE0C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6.25%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EC4E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59.82%</w:t>
            </w:r>
          </w:p>
        </w:tc>
      </w:tr>
      <w:tr w:rsidR="00810B56" w:rsidRPr="00810B56" w14:paraId="6FEA26B8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A13D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MsWRKY48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57062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21.33%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4D09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10.80%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37F2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3.60%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1175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64.27%</w:t>
            </w:r>
          </w:p>
        </w:tc>
      </w:tr>
      <w:tr w:rsidR="00810B56" w:rsidRPr="00810B56" w14:paraId="621C2ECD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5C2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MsWRKY49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9039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24.81%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B782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11.85%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CF77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3.70%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D4EF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59.63%</w:t>
            </w:r>
          </w:p>
        </w:tc>
      </w:tr>
      <w:tr w:rsidR="00810B56" w:rsidRPr="00810B56" w14:paraId="169D17CE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C681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MsWRKY50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1BFE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11.69%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BC57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12.17%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BAE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3.82%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5103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72.32%</w:t>
            </w:r>
          </w:p>
        </w:tc>
      </w:tr>
      <w:tr w:rsidR="00810B56" w:rsidRPr="00810B56" w14:paraId="615A7E76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7084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MsWRKY51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5B92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15.77%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CDD95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13.09%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272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5.37%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619D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65.77%</w:t>
            </w:r>
          </w:p>
        </w:tc>
      </w:tr>
      <w:tr w:rsidR="00810B56" w:rsidRPr="00810B56" w14:paraId="0FAC2A4A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24C8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MsWRKY52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EEB2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26.81%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00FB2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10.21%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B0174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3.40%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8FDC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59.57%</w:t>
            </w:r>
          </w:p>
        </w:tc>
      </w:tr>
      <w:tr w:rsidR="00810B56" w:rsidRPr="00810B56" w14:paraId="2E531F38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F038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MsWRKY53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6C65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54.16%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45E0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13.29%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7617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4.10%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3244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28.45%</w:t>
            </w:r>
          </w:p>
        </w:tc>
      </w:tr>
      <w:tr w:rsidR="00810B56" w:rsidRPr="00810B56" w14:paraId="1EFCFEF9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16B0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MsWRKY54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2E00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50.11%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3E2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14.06%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1BD9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3.17%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289C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32.65%</w:t>
            </w:r>
          </w:p>
        </w:tc>
      </w:tr>
      <w:tr w:rsidR="00810B56" w:rsidRPr="00810B56" w14:paraId="5419395C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CE623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MsWRKY55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A7D9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55.23%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1114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11.48%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FA6B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3.69%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B3B2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29.61%</w:t>
            </w:r>
          </w:p>
        </w:tc>
      </w:tr>
      <w:tr w:rsidR="00810B56" w:rsidRPr="00810B56" w14:paraId="4C7AD3A4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A515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MsWRKY56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D05FE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56.18%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C428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14.49%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17A4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5.51%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BEC7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23.82%</w:t>
            </w:r>
          </w:p>
        </w:tc>
      </w:tr>
      <w:tr w:rsidR="00810B56" w:rsidRPr="00810B56" w14:paraId="386824D9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6089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MsWRKY57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3F2F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47.56%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D392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10.67%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6B9A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3.35%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D1AC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38.41%</w:t>
            </w:r>
          </w:p>
        </w:tc>
      </w:tr>
      <w:tr w:rsidR="00810B56" w:rsidRPr="00810B56" w14:paraId="3030E183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A69C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MsWRKY58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9618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11.76%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EFDD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10.73%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BEDE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2.25%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197F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75.26%</w:t>
            </w:r>
          </w:p>
        </w:tc>
      </w:tr>
      <w:tr w:rsidR="00810B56" w:rsidRPr="00810B56" w14:paraId="3C87529E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82A3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MsWRKY59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77E3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29.50%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17A0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21.50%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2BF3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6.00%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ECA6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43.00%</w:t>
            </w:r>
          </w:p>
        </w:tc>
      </w:tr>
      <w:tr w:rsidR="00810B56" w:rsidRPr="00810B56" w14:paraId="0AE4D4DD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94DA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MsWRKY60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4690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6.93%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E840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12.77%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B702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3.83%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9AAA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76.46%</w:t>
            </w:r>
          </w:p>
        </w:tc>
      </w:tr>
      <w:tr w:rsidR="00810B56" w:rsidRPr="00810B56" w14:paraId="1C32EEBD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6CFF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MsWRKY61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6157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38.60%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2806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16.49%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4A0C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5.26%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9807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39.65%</w:t>
            </w:r>
          </w:p>
        </w:tc>
      </w:tr>
      <w:tr w:rsidR="00810B56" w:rsidRPr="00810B56" w14:paraId="58AA4C1A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D8C6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MsWRKY62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E05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15.93%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9DA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21.02%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4FC4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3.73%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F4B5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59.32%</w:t>
            </w:r>
          </w:p>
        </w:tc>
      </w:tr>
      <w:tr w:rsidR="00810B56" w:rsidRPr="00810B56" w14:paraId="1EB85B42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6792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MsWRKY63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3BD9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11.72%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D289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23.27%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A0CE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4.33%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EE08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60.67%</w:t>
            </w:r>
          </w:p>
        </w:tc>
      </w:tr>
      <w:tr w:rsidR="00810B56" w:rsidRPr="00810B56" w14:paraId="252EEA29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1C01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MsWRKY64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2959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51.47%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1588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23.53%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F414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5.88%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8778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19.12%</w:t>
            </w:r>
          </w:p>
        </w:tc>
      </w:tr>
      <w:tr w:rsidR="00810B56" w:rsidRPr="00810B56" w14:paraId="768FF357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9F87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MsWRKY65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ECC3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14.83%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6C8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15.09%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BA8F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3.84%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E019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66.24%</w:t>
            </w:r>
          </w:p>
        </w:tc>
      </w:tr>
      <w:tr w:rsidR="00810B56" w:rsidRPr="00810B56" w14:paraId="52B05CC6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7499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MsWRKY66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F35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29.87%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7FCC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16.88%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8DE3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5.19%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DD3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48.05%</w:t>
            </w:r>
          </w:p>
        </w:tc>
      </w:tr>
      <w:tr w:rsidR="00810B56" w:rsidRPr="00810B56" w14:paraId="04D6D753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3F10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MsWRKY67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2258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13.36%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6AEA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12.40%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6BA6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2.86%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A89D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71.37%</w:t>
            </w:r>
          </w:p>
        </w:tc>
      </w:tr>
      <w:tr w:rsidR="00810B56" w:rsidRPr="00810B56" w14:paraId="0CDAD08B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F32F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MsWRKY68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20C5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42.00%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00F5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13.84%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95D3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2.39%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8D97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41.77%</w:t>
            </w:r>
          </w:p>
        </w:tc>
      </w:tr>
      <w:tr w:rsidR="00810B56" w:rsidRPr="00810B56" w14:paraId="47B51BED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F2E1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MsWRKY69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776F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31.01%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C3A1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26.44%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EA74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10.82%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43DD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31.73%</w:t>
            </w:r>
          </w:p>
        </w:tc>
      </w:tr>
      <w:tr w:rsidR="00810B56" w:rsidRPr="00810B56" w14:paraId="589889CD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D1D2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MsWRKY70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3402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29.39%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0BE6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12.16%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4818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3.38%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90BD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55.07%</w:t>
            </w:r>
          </w:p>
        </w:tc>
      </w:tr>
      <w:tr w:rsidR="00810B56" w:rsidRPr="00810B56" w14:paraId="0E88692B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B74F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MsWRKY71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B68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10.40%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F78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8.39%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E403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3.10%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1C11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78.10%</w:t>
            </w:r>
          </w:p>
        </w:tc>
      </w:tr>
      <w:tr w:rsidR="00810B56" w:rsidRPr="00810B56" w14:paraId="63BDDE17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74EB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MsWRKY72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4AAB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19.58%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6D4B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17.13%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BA2A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3.50%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C052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59.79%</w:t>
            </w:r>
          </w:p>
        </w:tc>
      </w:tr>
      <w:tr w:rsidR="00810B56" w:rsidRPr="00810B56" w14:paraId="14C7C960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F20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MsWRKY73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B7A1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23.05%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7CC5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17.02%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7663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3.55%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A58A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56.38%</w:t>
            </w:r>
          </w:p>
        </w:tc>
      </w:tr>
      <w:tr w:rsidR="00810B56" w:rsidRPr="00810B56" w14:paraId="086B2DBF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1F0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MsWRKY74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3F70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23.97%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8BD2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8.90%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E6E4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6.16%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A124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60.96%</w:t>
            </w:r>
          </w:p>
        </w:tc>
      </w:tr>
      <w:tr w:rsidR="00810B56" w:rsidRPr="00810B56" w14:paraId="3406A5E8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69B9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MsWRKY75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C4B0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28.09%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6E41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15.73%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A42E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3.37%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5FA0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52.81%</w:t>
            </w:r>
          </w:p>
        </w:tc>
      </w:tr>
      <w:tr w:rsidR="00810B56" w:rsidRPr="00810B56" w14:paraId="635B63A5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77F4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MsWRKY76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BE53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12.59%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5885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12.44%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D044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4.35%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A870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70.61%</w:t>
            </w:r>
          </w:p>
        </w:tc>
      </w:tr>
      <w:tr w:rsidR="00810B56" w:rsidRPr="00810B56" w14:paraId="765AE65C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0AA90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MsWRKY77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43814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15.69%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847B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12.20%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C36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3.61%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9F50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68.49%</w:t>
            </w:r>
          </w:p>
        </w:tc>
      </w:tr>
      <w:tr w:rsidR="00810B56" w:rsidRPr="00810B56" w14:paraId="37FB65CE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4542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MsWRKY78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E2CD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17.29%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A526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9.80%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67F24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3.17%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C6D58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69.74%</w:t>
            </w:r>
          </w:p>
        </w:tc>
      </w:tr>
      <w:tr w:rsidR="00810B56" w:rsidRPr="00810B56" w14:paraId="730599E2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D52A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MsWRKY79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96B3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24.31%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3424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12.15%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245B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4.17%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9E9A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59.38%</w:t>
            </w:r>
          </w:p>
        </w:tc>
      </w:tr>
      <w:tr w:rsidR="00810B56" w:rsidRPr="00810B56" w14:paraId="2BAE8AB1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D7AB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MsWRKY80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89DC5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22.64%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5E0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6.08%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F43F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1.69%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BD5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69.59%</w:t>
            </w:r>
          </w:p>
        </w:tc>
      </w:tr>
      <w:tr w:rsidR="00810B56" w:rsidRPr="00810B56" w14:paraId="7A784C0B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B7FF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MsWRKY81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9147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24.57%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4505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10.71%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9D06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2.92%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A46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61.80%</w:t>
            </w:r>
          </w:p>
        </w:tc>
      </w:tr>
      <w:tr w:rsidR="00810B56" w:rsidRPr="00810B56" w14:paraId="20E5E88F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A394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MsWRKY82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45F9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22.52%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3F50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9.31%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AF65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2.10%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2C5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66.07%</w:t>
            </w:r>
          </w:p>
        </w:tc>
      </w:tr>
      <w:tr w:rsidR="00810B56" w:rsidRPr="00810B56" w14:paraId="36103D71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7743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MsWRKY83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239A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10.92%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A5CB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19.54%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38FE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7.47%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560D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62.07%</w:t>
            </w:r>
          </w:p>
        </w:tc>
      </w:tr>
      <w:tr w:rsidR="00810B56" w:rsidRPr="00810B56" w14:paraId="0C8514CB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1FA2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MsWRKY84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BB4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30.29%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E4CD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8.65%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8B5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7.69%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A106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53.37%</w:t>
            </w:r>
          </w:p>
        </w:tc>
      </w:tr>
      <w:tr w:rsidR="00810B56" w:rsidRPr="00810B56" w14:paraId="6FA4E633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B7880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MsWRKY85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AEA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11.72%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B029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25.45%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EAD4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2.22%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B2C0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60.61%</w:t>
            </w:r>
          </w:p>
        </w:tc>
      </w:tr>
      <w:tr w:rsidR="00810B56" w:rsidRPr="00810B56" w14:paraId="4EFC5B5C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034AE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MsWRKY86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1BE52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23.51%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F11B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11.01%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97E06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2.08%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93D2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63.39%</w:t>
            </w:r>
          </w:p>
        </w:tc>
      </w:tr>
      <w:tr w:rsidR="00810B56" w:rsidRPr="00810B56" w14:paraId="7A40D406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9AFD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MsWRKY87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C8A2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24.51%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CBDF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9.42%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1086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1.95%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CE09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64.12%</w:t>
            </w:r>
          </w:p>
        </w:tc>
      </w:tr>
      <w:tr w:rsidR="00810B56" w:rsidRPr="00810B56" w14:paraId="042F858D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2DBD9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MsWRKY88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8DC7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30.39%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D8EE6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13.92%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0021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4.41%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BC4853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51.28%</w:t>
            </w:r>
          </w:p>
        </w:tc>
      </w:tr>
      <w:tr w:rsidR="00810B56" w:rsidRPr="00810B56" w14:paraId="3E317270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32D31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MsWRKY89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988C5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40.39%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0AA7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9.77%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A9245F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3.26%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53BB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46.58%</w:t>
            </w:r>
          </w:p>
        </w:tc>
      </w:tr>
      <w:tr w:rsidR="00810B56" w:rsidRPr="00810B56" w14:paraId="5E17E31A" w14:textId="77777777" w:rsidTr="00D8065A">
        <w:trPr>
          <w:trHeight w:val="324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0160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lastRenderedPageBreak/>
              <w:t>MsWRKY90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784A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17.45%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C595F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11.07%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7BBFD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3.00%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3B1C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68.48%</w:t>
            </w:r>
          </w:p>
        </w:tc>
      </w:tr>
      <w:tr w:rsidR="00810B56" w:rsidRPr="00810B56" w14:paraId="036B4F29" w14:textId="77777777" w:rsidTr="00D8065A">
        <w:trPr>
          <w:trHeight w:val="335"/>
        </w:trPr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0450B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MsWRKY91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5A6B7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29.94%</w:t>
            </w:r>
          </w:p>
        </w:tc>
        <w:tc>
          <w:tcPr>
            <w:tcW w:w="2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A98DA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11.23%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0AF8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3.53%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DBAFC" w14:textId="77777777" w:rsidR="00810B56" w:rsidRPr="00DE0820" w:rsidRDefault="00810B56" w:rsidP="00810B56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E0820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55.30%</w:t>
            </w:r>
          </w:p>
        </w:tc>
      </w:tr>
    </w:tbl>
    <w:p w14:paraId="24BA23C4" w14:textId="77777777" w:rsidR="00810B56" w:rsidRDefault="00810B56"/>
    <w:sectPr w:rsidR="00810B56" w:rsidSect="00810B56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B56"/>
    <w:rsid w:val="00810B56"/>
    <w:rsid w:val="00D8065A"/>
    <w:rsid w:val="00DE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78877"/>
  <w15:chartTrackingRefBased/>
  <w15:docId w15:val="{06600C32-28A1-4103-AC5D-546013BA5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4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518</Words>
  <Characters>2956</Characters>
  <Application>Microsoft Office Word</Application>
  <DocSecurity>0</DocSecurity>
  <Lines>24</Lines>
  <Paragraphs>6</Paragraphs>
  <ScaleCrop>false</ScaleCrop>
  <Company>HP Inc.</Company>
  <LinksUpToDate>false</LinksUpToDate>
  <CharactersWithSpaces>3468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 ma</dc:creator>
  <cp:keywords/>
  <dc:description/>
  <cp:lastModifiedBy>守江 孙</cp:lastModifiedBy>
  <cp:revision>3</cp:revision>
  <dcterms:created xsi:type="dcterms:W3CDTF">2023-11-07T00:49:00Z</dcterms:created>
  <dcterms:modified xsi:type="dcterms:W3CDTF">2023-11-07T02:55:00Z</dcterms:modified>
</cp:coreProperties>
</file>