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D207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</w:rPr>
        <w:t xml:space="preserve">Supplementary Table S1 </w:t>
      </w:r>
      <w:r>
        <w:rPr>
          <w:rFonts w:ascii="Times New Roman" w:hAnsi="Times New Roman" w:cs="Times New Roman"/>
        </w:rPr>
        <w:t xml:space="preserve">NCBI GenBank </w:t>
      </w:r>
      <w:r>
        <w:rPr>
          <w:rFonts w:ascii="Times New Roman" w:hAnsi="Times New Roman" w:cs="Times New Roman"/>
          <w:szCs w:val="21"/>
        </w:rPr>
        <w:t xml:space="preserve">accession </w:t>
      </w:r>
      <w:r>
        <w:rPr>
          <w:rFonts w:ascii="Times New Roman" w:eastAsia="等线" w:hAnsi="Times New Roman" w:cs="Times New Roman"/>
          <w:szCs w:val="21"/>
        </w:rPr>
        <w:t>numbers</w:t>
      </w:r>
      <w:r>
        <w:rPr>
          <w:rFonts w:ascii="Times New Roman" w:hAnsi="Times New Roman" w:cs="Times New Roman"/>
          <w:szCs w:val="21"/>
        </w:rPr>
        <w:t xml:space="preserve"> of 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cloned </w:t>
      </w:r>
      <w:r>
        <w:rPr>
          <w:rFonts w:ascii="Times New Roman" w:hAnsi="Times New Roman" w:cs="Times New Roman"/>
          <w:i/>
          <w:iCs/>
          <w:szCs w:val="21"/>
          <w:shd w:val="clear" w:color="auto" w:fill="FFFFFF"/>
        </w:rPr>
        <w:t>GPAT9-A1</w:t>
      </w:r>
      <w:r>
        <w:rPr>
          <w:rFonts w:ascii="Times New Roman" w:eastAsia="等线" w:hAnsi="Times New Roman" w:cs="Times New Roman"/>
          <w:i/>
          <w:iCs/>
          <w:szCs w:val="21"/>
        </w:rPr>
        <w:t>-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zCs w:val="21"/>
          <w:shd w:val="clear" w:color="auto" w:fill="FFFFFF"/>
        </w:rPr>
        <w:t>A10</w:t>
      </w:r>
      <w:r>
        <w:rPr>
          <w:rFonts w:ascii="Times New Roman" w:eastAsia="等线" w:hAnsi="Times New Roman" w:cs="Times New Roman"/>
          <w:i/>
          <w:iCs/>
          <w:szCs w:val="21"/>
        </w:rPr>
        <w:t>-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szCs w:val="21"/>
          <w:shd w:val="clear" w:color="auto" w:fill="FFFFFF"/>
        </w:rPr>
        <w:t>C1</w:t>
      </w:r>
      <w:r>
        <w:rPr>
          <w:rFonts w:ascii="Times New Roman" w:eastAsia="等线" w:hAnsi="Times New Roman" w:cs="Times New Roman"/>
          <w:i/>
          <w:iCs/>
          <w:szCs w:val="21"/>
        </w:rPr>
        <w:t>-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, </w:t>
      </w:r>
      <w:r>
        <w:rPr>
          <w:rFonts w:ascii="Times New Roman" w:eastAsia="等线" w:hAnsi="Times New Roman" w:cs="Times New Roman"/>
          <w:szCs w:val="21"/>
        </w:rPr>
        <w:t xml:space="preserve">and </w:t>
      </w:r>
      <w:r>
        <w:rPr>
          <w:rFonts w:ascii="Times New Roman" w:hAnsi="Times New Roman" w:cs="Times New Roman"/>
          <w:i/>
          <w:iCs/>
          <w:szCs w:val="21"/>
          <w:shd w:val="clear" w:color="auto" w:fill="FFFFFF"/>
        </w:rPr>
        <w:t>C9</w:t>
      </w:r>
      <w:r>
        <w:rPr>
          <w:rFonts w:ascii="Times New Roman" w:eastAsia="等线" w:hAnsi="Times New Roman" w:cs="Times New Roman"/>
          <w:szCs w:val="21"/>
        </w:rPr>
        <w:t>-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encoding </w:t>
      </w:r>
      <w:r>
        <w:rPr>
          <w:rFonts w:ascii="Times New Roman" w:eastAsia="等线" w:hAnsi="Times New Roman" w:cs="Times New Roman"/>
          <w:szCs w:val="21"/>
        </w:rPr>
        <w:t>gene sequences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from commercial varieties and advanced lines</w:t>
      </w:r>
    </w:p>
    <w:tbl>
      <w:tblPr>
        <w:tblStyle w:val="affffd"/>
        <w:tblW w:w="8500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397"/>
      </w:tblGrid>
      <w:tr w:rsidR="00D90CC3" w14:paraId="357938E8" w14:textId="77777777" w:rsidTr="00D90CC3"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F50527" w14:textId="77777777" w:rsidR="00D90CC3" w:rsidRDefault="00D90CC3">
            <w:pPr>
              <w:spacing w:line="360" w:lineRule="auto"/>
              <w:rPr>
                <w:szCs w:val="22"/>
              </w:rPr>
            </w:pPr>
            <w:r>
              <w:t>Gene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D35BE5" w14:textId="77777777" w:rsidR="00D90CC3" w:rsidRDefault="00D90CC3">
            <w:pPr>
              <w:spacing w:line="360" w:lineRule="auto"/>
            </w:pPr>
            <w:r>
              <w:t>NCBI GenBank Accession Number</w:t>
            </w:r>
          </w:p>
        </w:tc>
      </w:tr>
      <w:tr w:rsidR="00D90CC3" w14:paraId="1A00EAB8" w14:textId="77777777" w:rsidTr="00D90CC3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88F886" w14:textId="77777777" w:rsidR="00D90CC3" w:rsidRDefault="00D90CC3">
            <w:pPr>
              <w:spacing w:line="360" w:lineRule="auto"/>
            </w:pPr>
            <w:r>
              <w:t>SUB13814607 BnaGPAT9-A1-CDS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B2D0CB" w14:textId="77777777" w:rsidR="00D90CC3" w:rsidRDefault="00D90CC3">
            <w:pPr>
              <w:spacing w:line="360" w:lineRule="auto"/>
            </w:pPr>
            <w:r>
              <w:t>OR521147</w:t>
            </w:r>
          </w:p>
        </w:tc>
      </w:tr>
      <w:tr w:rsidR="00D90CC3" w14:paraId="33C0F0B6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948B2" w14:textId="77777777" w:rsidR="00D90CC3" w:rsidRDefault="00D90CC3">
            <w:pPr>
              <w:spacing w:line="360" w:lineRule="auto"/>
            </w:pPr>
            <w:r>
              <w:t>SUB13814607 BnaGPAT9-A10-CDS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6A2D1" w14:textId="77777777" w:rsidR="00D90CC3" w:rsidRDefault="00D90CC3">
            <w:pPr>
              <w:spacing w:line="360" w:lineRule="auto"/>
            </w:pPr>
            <w:r>
              <w:t>OR521148</w:t>
            </w:r>
          </w:p>
        </w:tc>
      </w:tr>
      <w:tr w:rsidR="00D90CC3" w14:paraId="773B6F73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F4638" w14:textId="77777777" w:rsidR="00D90CC3" w:rsidRDefault="00D90CC3">
            <w:pPr>
              <w:spacing w:line="360" w:lineRule="auto"/>
            </w:pPr>
            <w:r>
              <w:t>SUB13814607 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58C7E" w14:textId="77777777" w:rsidR="00D90CC3" w:rsidRDefault="00D90CC3">
            <w:pPr>
              <w:spacing w:line="360" w:lineRule="auto"/>
            </w:pPr>
            <w:r>
              <w:t>OR521149</w:t>
            </w:r>
          </w:p>
        </w:tc>
      </w:tr>
      <w:tr w:rsidR="00D90CC3" w14:paraId="236EACBA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F7907" w14:textId="77777777" w:rsidR="00D90CC3" w:rsidRDefault="00D90CC3">
            <w:pPr>
              <w:spacing w:line="360" w:lineRule="auto"/>
            </w:pPr>
            <w:r>
              <w:t>SUB13828414 BnaGPAT9-C9-CDS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2CAE6" w14:textId="77777777" w:rsidR="00D90CC3" w:rsidRDefault="00D90CC3">
            <w:pPr>
              <w:spacing w:line="360" w:lineRule="auto"/>
            </w:pPr>
            <w:r>
              <w:t>OR536417</w:t>
            </w:r>
          </w:p>
        </w:tc>
      </w:tr>
      <w:tr w:rsidR="00D90CC3" w14:paraId="7634C286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526DF" w14:textId="77777777" w:rsidR="00D90CC3" w:rsidRDefault="00D90CC3">
            <w:pPr>
              <w:spacing w:line="360" w:lineRule="auto"/>
            </w:pPr>
            <w:r>
              <w:t>SUB13828414 20CP75-BnaGPAT9-C1-CDS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127E7" w14:textId="77777777" w:rsidR="00D90CC3" w:rsidRDefault="00D90CC3">
            <w:pPr>
              <w:spacing w:line="360" w:lineRule="auto"/>
            </w:pPr>
            <w:bookmarkStart w:id="0" w:name="_Hlk146205327"/>
            <w:r>
              <w:t>OR536418</w:t>
            </w:r>
            <w:bookmarkEnd w:id="0"/>
          </w:p>
        </w:tc>
      </w:tr>
      <w:tr w:rsidR="00D90CC3" w14:paraId="78AC8F1A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78750" w14:textId="77777777" w:rsidR="00D90CC3" w:rsidRDefault="00D90CC3">
            <w:pPr>
              <w:spacing w:line="360" w:lineRule="auto"/>
            </w:pPr>
            <w:r>
              <w:t>SUB13828414 634-BnaGPAT9-C1-CDS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EF2FC" w14:textId="77777777" w:rsidR="00D90CC3" w:rsidRDefault="00D90CC3">
            <w:pPr>
              <w:spacing w:line="360" w:lineRule="auto"/>
            </w:pPr>
            <w:bookmarkStart w:id="1" w:name="_Hlk146205338"/>
            <w:r>
              <w:t>OR536419</w:t>
            </w:r>
            <w:bookmarkEnd w:id="1"/>
          </w:p>
        </w:tc>
      </w:tr>
      <w:tr w:rsidR="00D90CC3" w14:paraId="09A15D4B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AC552" w14:textId="77777777" w:rsidR="00D90CC3" w:rsidRDefault="00D90CC3">
            <w:pPr>
              <w:spacing w:line="360" w:lineRule="auto"/>
            </w:pPr>
            <w:r>
              <w:t>SUB13828414 Qinyou2-BnaGPAT9-C1-CDS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08B6B" w14:textId="77777777" w:rsidR="00D90CC3" w:rsidRDefault="00D90CC3">
            <w:pPr>
              <w:spacing w:line="360" w:lineRule="auto"/>
            </w:pPr>
            <w:bookmarkStart w:id="2" w:name="_Hlk146205281"/>
            <w:r>
              <w:t>OR536420</w:t>
            </w:r>
            <w:bookmarkEnd w:id="2"/>
          </w:p>
        </w:tc>
      </w:tr>
      <w:tr w:rsidR="00D90CC3" w14:paraId="6915D830" w14:textId="77777777" w:rsidTr="00D90CC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4BC6C" w14:textId="77777777" w:rsidR="00D90CC3" w:rsidRDefault="00D90CC3">
            <w:pPr>
              <w:spacing w:line="360" w:lineRule="auto"/>
            </w:pPr>
            <w:r>
              <w:t>SUB13828414 Zheyou50-BnaGPAT9-C1-CDS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D3B3A" w14:textId="77777777" w:rsidR="00D90CC3" w:rsidRDefault="00D90CC3">
            <w:pPr>
              <w:spacing w:line="360" w:lineRule="auto"/>
            </w:pPr>
            <w:bookmarkStart w:id="3" w:name="_Hlk146205295"/>
            <w:r>
              <w:t>OR536421</w:t>
            </w:r>
            <w:bookmarkEnd w:id="3"/>
          </w:p>
        </w:tc>
      </w:tr>
      <w:tr w:rsidR="00D90CC3" w14:paraId="29BF29E8" w14:textId="77777777" w:rsidTr="00D90CC3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13AB84" w14:textId="77777777" w:rsidR="00D90CC3" w:rsidRDefault="00D90CC3">
            <w:pPr>
              <w:spacing w:line="360" w:lineRule="auto"/>
            </w:pPr>
            <w:r>
              <w:t>SUB13828414 Zhongshuang11-BnaGPAT9-C1-CDS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A7A704" w14:textId="77777777" w:rsidR="00D90CC3" w:rsidRDefault="00D90CC3">
            <w:pPr>
              <w:spacing w:line="360" w:lineRule="auto"/>
            </w:pPr>
            <w:bookmarkStart w:id="4" w:name="_Hlk146205314"/>
            <w:r>
              <w:t>OR536422</w:t>
            </w:r>
            <w:bookmarkEnd w:id="4"/>
          </w:p>
        </w:tc>
      </w:tr>
    </w:tbl>
    <w:p w14:paraId="25B780E0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BD7D1D1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198FA7E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14CE9D20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556E9716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EA70541" w14:textId="77777777" w:rsidR="00D90CC3" w:rsidRDefault="00D90CC3" w:rsidP="00D90CC3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881556C" w14:textId="77777777" w:rsidR="00D90CC3" w:rsidRDefault="00D90CC3" w:rsidP="00D90CC3">
      <w:pPr>
        <w:widowControl/>
        <w:spacing w:line="360" w:lineRule="auto"/>
        <w:jc w:val="left"/>
        <w:sectPr w:rsidR="00D90CC3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54B6DCA9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Table S2 </w:t>
      </w:r>
      <w:r>
        <w:rPr>
          <w:rFonts w:ascii="Times New Roman" w:eastAsia="等线" w:hAnsi="Times New Roman" w:cs="Times New Roman"/>
          <w:szCs w:val="21"/>
        </w:rPr>
        <w:t>Seed</w:t>
      </w:r>
      <w:r>
        <w:rPr>
          <w:rFonts w:ascii="Times New Roman" w:hAnsi="Times New Roman" w:cs="Times New Roman"/>
          <w:szCs w:val="21"/>
        </w:rPr>
        <w:t xml:space="preserve"> fatty acid composition of 44 commercial varieties/advanced lines</w:t>
      </w:r>
    </w:p>
    <w:tbl>
      <w:tblPr>
        <w:tblStyle w:val="affffd"/>
        <w:tblW w:w="5000" w:type="pct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4"/>
        <w:gridCol w:w="1390"/>
        <w:gridCol w:w="1477"/>
        <w:gridCol w:w="1477"/>
        <w:gridCol w:w="1477"/>
        <w:gridCol w:w="1477"/>
        <w:gridCol w:w="1639"/>
        <w:gridCol w:w="1633"/>
        <w:gridCol w:w="1594"/>
      </w:tblGrid>
      <w:tr w:rsidR="00D90CC3" w14:paraId="13DECE6F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C23B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</w:rPr>
              <w:t>Line No.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3525D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Palmitic acid</w:t>
            </w:r>
          </w:p>
          <w:p w14:paraId="67EB91A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(C16:0)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07629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Stearic acid</w:t>
            </w:r>
          </w:p>
          <w:p w14:paraId="6B01D45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(C18:0)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3BF874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Oleic acid</w:t>
            </w:r>
          </w:p>
          <w:p w14:paraId="57B754E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(C18:1)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0144E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Linoleic acid</w:t>
            </w:r>
          </w:p>
          <w:p w14:paraId="4857C2A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(C18:2)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2B9EF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Linolenic acid</w:t>
            </w:r>
          </w:p>
          <w:p w14:paraId="5433F40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(C18:3)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62B40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Arachidonic acid</w:t>
            </w:r>
          </w:p>
          <w:p w14:paraId="1B562D9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color w:val="7030A0"/>
                <w:sz w:val="22"/>
                <w:szCs w:val="22"/>
                <w:lang w:bidi="ar"/>
              </w:rPr>
            </w:pPr>
            <w:r>
              <w:rPr>
                <w:szCs w:val="21"/>
              </w:rPr>
              <w:t>(C20:0)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20A112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Eicosenoic acid</w:t>
            </w:r>
          </w:p>
          <w:p w14:paraId="02D022DC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(C20:1)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D5F3F1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Erucic acid</w:t>
            </w:r>
          </w:p>
          <w:p w14:paraId="7BFC29DC" w14:textId="77777777" w:rsidR="00D90CC3" w:rsidRDefault="00D90CC3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(C22:1)</w:t>
            </w:r>
          </w:p>
        </w:tc>
      </w:tr>
      <w:tr w:rsidR="00D90CC3" w14:paraId="58242C6E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223B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szCs w:val="22"/>
                <w:lang w:bidi="ar"/>
              </w:rPr>
            </w:pPr>
            <w:r>
              <w:rPr>
                <w:sz w:val="22"/>
                <w:lang w:bidi="ar"/>
              </w:rPr>
              <w:t>634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40B71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4.16±0.69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BD9DA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2.78±0.18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5568B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49.42±1.19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9EB03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12.86±0.26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DAD3E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5.87±0.41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FFCE9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0.85±0.11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A5148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11.9±0.59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11562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12.16±1.49</w:t>
            </w:r>
          </w:p>
        </w:tc>
      </w:tr>
      <w:tr w:rsidR="00D90CC3" w14:paraId="21DF9522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94C6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941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5007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4.54±1.27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F57D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2.44±0.80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A2DB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36.42±1.19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9D34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14.36±0.30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B0AE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8.34±0.15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F38E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0.56±0.03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6099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14.72±0.47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A0D5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18.63±1.44</w:t>
            </w:r>
          </w:p>
        </w:tc>
      </w:tr>
      <w:tr w:rsidR="00D90CC3" w14:paraId="6F53A209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905D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20CP75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2677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4.84±1.17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92AC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2.16±0.91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C1F8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11.98±0.89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D0F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15.44±0.47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779C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8.77±0.27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7D6A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0.69±0.06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CAB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3.83±1.35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9808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52.29±1.58</w:t>
            </w:r>
          </w:p>
        </w:tc>
      </w:tr>
      <w:tr w:rsidR="00D90CC3" w14:paraId="64CA3FC0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C36E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20CP86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3B4C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6.14±2.33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A32C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3.72±1.58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B780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13.4±0.92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9708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13.26±0.82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FA54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9.13±0.84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5009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0.92±0.14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4929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7.09±0.89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8C71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46.32±3.71</w:t>
            </w:r>
          </w:p>
        </w:tc>
      </w:tr>
      <w:tr w:rsidR="00D90CC3" w14:paraId="248A916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CA1C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20CP102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676B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5.45±2.98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5A2F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3.43±1.93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914E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30.82±5.14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3A67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13.34±0.59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6835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8.18±0.85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9857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0.82±0.09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1C63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13.22±2.90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E680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24.74±8.64</w:t>
            </w:r>
          </w:p>
        </w:tc>
      </w:tr>
      <w:tr w:rsidR="00D90CC3" w14:paraId="7E0F59BE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96F6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20CP103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4228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5.71±1.92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D79F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3.48±1.94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D12A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24.09±3.10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0AE4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14.86±0.37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B13D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7.94±0.48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4F97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1.06±0.50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34CA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11.56±1.76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1921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31.30±5.28</w:t>
            </w:r>
          </w:p>
        </w:tc>
      </w:tr>
      <w:tr w:rsidR="00D90CC3" w14:paraId="378F2429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2CDD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21L10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FF98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7.50±4.72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4F8B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4.57±3.19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5D58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16.27±1.89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C6D9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13.74±1.08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5D8E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9.65±1.20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F10F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0.91±0.15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A1DD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7.63±1.27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843D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39.72±3.00</w:t>
            </w:r>
          </w:p>
        </w:tc>
      </w:tr>
      <w:tr w:rsidR="00D90CC3" w14:paraId="2F780D90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B145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4095-2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6E54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8.25±1.21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5BE2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6.03±0.34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E0DA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33.32±1.40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FA8B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9.66±0.87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98DB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6.27±0.43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F6A2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0.97±0.10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7E93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15.77±0.52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437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19.72±1.71</w:t>
            </w:r>
          </w:p>
        </w:tc>
      </w:tr>
      <w:tr w:rsidR="00D90CC3" w14:paraId="0EABF30A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254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4099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BF81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5.32±1.68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8BE3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3.48±1.36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6A24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30.9±1.12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CEE4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11.22±0.17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F4F7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6.02±0.26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7C74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0.94±0.11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4696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15.06±1.12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C44E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27.06±2.96</w:t>
            </w:r>
          </w:p>
        </w:tc>
      </w:tr>
      <w:tr w:rsidR="00D90CC3" w14:paraId="0D2431C3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7850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612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802F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4.18±0.60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67CE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1.64±0.16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23BC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43.08±0.78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B176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14.39±0.19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B94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8.65±0.11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64B8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0.53±0.02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C747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13.97±1.68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D3E8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13.56±1.20</w:t>
            </w:r>
          </w:p>
        </w:tc>
      </w:tr>
      <w:tr w:rsidR="00D90CC3" w14:paraId="2D728BE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5B73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Zhongyou 821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2ADB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4.33±0.46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F458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2.21±0.33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B5C8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45.56±13.68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8A27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15.42±1.24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EAF9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8.84±0.81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3ECD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0.68±0.07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1763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12.58±6.08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0860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10.38±2.92</w:t>
            </w:r>
          </w:p>
        </w:tc>
      </w:tr>
      <w:tr w:rsidR="00D90CC3" w14:paraId="65B87C5D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E740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Zhongyou 828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669E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4.27±0.79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A1E6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3.00±0.52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C706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37.12±5.01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1720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13.61±0.94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0DA2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8.48±0.15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EC37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0.93±0.01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CB0B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16.58±1.74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5826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16.01±5.75</w:t>
            </w:r>
          </w:p>
        </w:tc>
      </w:tr>
      <w:tr w:rsidR="00D90CC3" w14:paraId="124D17AC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7D88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Fengyou 737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B47C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5.47±1.61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C895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3.81±0.89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7F8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37.57±3.53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44F9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12.05±0.84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EBBB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7.20±0.28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3026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0.93±0.09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06E2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14.97±1.75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FB41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17.99±1.97</w:t>
            </w:r>
          </w:p>
        </w:tc>
      </w:tr>
      <w:tr w:rsidR="00D90CC3" w14:paraId="03A70233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91ED3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lastRenderedPageBreak/>
              <w:t>Zhengyou 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47092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3.89±0.45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36649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2.50±0.41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BE161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33.31±6.63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62B91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12.36±0.37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63728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8.64±0.30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2CC63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0.73±0.05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BBD49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18.02±2.09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D669D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20.56±9.93</w:t>
            </w:r>
          </w:p>
        </w:tc>
      </w:tr>
      <w:tr w:rsidR="00D90CC3" w14:paraId="09B79240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C0EB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Zhengyouza 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D07B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4.74±1.01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E397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2.45±0.13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F94B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49.62±9.46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8644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14.80±1.83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BDC0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8.33±0.03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5938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0.54±0.02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A3DE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7.20±5.25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46FF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12.31±2.57</w:t>
            </w:r>
          </w:p>
        </w:tc>
      </w:tr>
      <w:tr w:rsidR="00D90CC3" w14:paraId="34D3DCD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253F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4017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C768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4.45±0.96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C420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2.26±0.35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D113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30.07±1.15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9E6D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12.05±0.17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A602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7.49±0.59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6F85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0.69±0.03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301B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14.74±0.33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4D17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28.26±2.48</w:t>
            </w:r>
          </w:p>
        </w:tc>
      </w:tr>
      <w:tr w:rsidR="00D90CC3" w14:paraId="400E2F16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C7A5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4023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DA7E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4.06±0.23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F3C6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2.61±0.52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C51E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36.16±1.74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F87C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14.73±0.30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9AA5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6.55±0.27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9013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0.63±0.07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119A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14.79±1.18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2518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20.46±2.64</w:t>
            </w:r>
          </w:p>
        </w:tc>
      </w:tr>
      <w:tr w:rsidR="00D90CC3" w14:paraId="5F6CE6BE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13BA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4054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502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4.28±0.35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24F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2.20±0.10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CA77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31.94±4.01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15F9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14.82±0.31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DECA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8.43±0.19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C2AE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0.71±0.05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73CF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15.86±0.16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56B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21.76±4.07</w:t>
            </w:r>
          </w:p>
        </w:tc>
      </w:tr>
      <w:tr w:rsidR="00D90CC3" w14:paraId="77C9B173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CFF6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4064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01B3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4.39±1.21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006F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2.37±0.66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6DA6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27.13±3.86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4E07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13.73±0.74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3AFD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7.42±0.86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D7B9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0.90±0.10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AFC9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17.77±0.49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8F13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26.30±5.03</w:t>
            </w:r>
          </w:p>
        </w:tc>
      </w:tr>
      <w:tr w:rsidR="00D90CC3" w14:paraId="2C9008A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9820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4066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D830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3.63±0.11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8B0D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2.28±0.19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5B19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45.51±7.46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A437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13.55±1.20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A4DB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7.06±0.21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5705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0.74±0.09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40FF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14.16±4.19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5B72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13.07±5.05</w:t>
            </w:r>
          </w:p>
        </w:tc>
      </w:tr>
      <w:tr w:rsidR="00D90CC3" w14:paraId="5FC81709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9561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4067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9C07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4.27±0.21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9BA4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2.39±0.07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CD57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45.86±3.76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5361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13.98±0.48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96C6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7.14±0.24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1312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0.57±0.02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71DF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12.70±1.42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5C8D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13.08±1.78</w:t>
            </w:r>
          </w:p>
        </w:tc>
      </w:tr>
      <w:tr w:rsidR="00D90CC3" w14:paraId="5569BFF4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8903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4068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1163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4.67±0.69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E61C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3.39±0.66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AA7D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56.71±4.56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525E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15.05±0.45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B664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7.70±0.44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0AD7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0.72±0.05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B235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6.52±0.55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89A0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5.23±2.40</w:t>
            </w:r>
          </w:p>
        </w:tc>
      </w:tr>
      <w:tr w:rsidR="00D90CC3" w14:paraId="2BE52BC5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5E38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4088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5D35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3.38±0.09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4D4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1.78±0.11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772B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27.29±0.79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7C37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11.33±0.20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2C46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9.13±0.12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5C6B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0.81±0.02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41FE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15.96±0.64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90AE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30.32±1.48</w:t>
            </w:r>
          </w:p>
        </w:tc>
      </w:tr>
      <w:tr w:rsidR="00D90CC3" w14:paraId="524C9520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D003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4089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DAA5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4.49±0.97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D01E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2.31±0.70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EF88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24.82±0.59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015E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10.05±0.23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5ED4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6.91±0.01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BAD6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0.83±0.07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7601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13.93±0.82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F055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36.67±1.25</w:t>
            </w:r>
          </w:p>
        </w:tc>
      </w:tr>
      <w:tr w:rsidR="00D90CC3" w14:paraId="0D3A2F08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1C12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4097-2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B7E1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3.31±0.19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0DD1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1.97±0.30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DD58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37.25±1.27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57BA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11.60±0.45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586D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5.94±0.29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1CEE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0.99±0.10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B38A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18.73±0.16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8419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20.20±0.59</w:t>
            </w:r>
          </w:p>
        </w:tc>
      </w:tr>
      <w:tr w:rsidR="00D90CC3" w14:paraId="25FEFFB0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AF73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4111-2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A9A0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3.46±0.11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3B5F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1.60±0.06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994A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23.64±1.70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7F00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12.73±0.19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F387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7.70±0.05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53E5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0.65±0.03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549A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12.47±0.45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842F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37.74±2.18</w:t>
            </w:r>
          </w:p>
        </w:tc>
      </w:tr>
      <w:tr w:rsidR="00D90CC3" w14:paraId="6ABE53FD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3CE9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768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A486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5.43±0.58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8A2C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3.23±0.71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9CD2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44.61±7.55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09D6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14.98±1.19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17E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6.39±0.14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66A7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0.51±0.07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0084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12.78±2.79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9DDC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12.09±5.58</w:t>
            </w:r>
          </w:p>
        </w:tc>
      </w:tr>
      <w:tr w:rsidR="00D90CC3" w14:paraId="4E3BD1D9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9076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873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CA80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4.25±0.29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69FD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2.71±0.34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F7EC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72.58±0.49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0946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14.52±0.13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A1F0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4.70±0.23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4AFF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0.41±0.01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0B7C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0.68±0.05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74E1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0.15±0.05</w:t>
            </w:r>
          </w:p>
        </w:tc>
      </w:tr>
      <w:tr w:rsidR="00D90CC3" w14:paraId="0F719D9F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E57A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lastRenderedPageBreak/>
              <w:t>891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5C277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6.07±0.34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2216E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4.00±0.01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93668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64.92±0.58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8E528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15.59±0.30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C2444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7.47±0.19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844C2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0.60±0.06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28A4A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1.15±0.02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FFB1F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0.20±0.18</w:t>
            </w:r>
          </w:p>
        </w:tc>
      </w:tr>
      <w:tr w:rsidR="00D90CC3" w14:paraId="5FD5E426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8899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8339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2715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5.49±0.78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3058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3.04±0.54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6D2C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66.13±1.01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FBBA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17.10±0.54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F06C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6.84±0.17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4E07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0.43±0.03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3B74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0.77±0.03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A0EC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0.20±0.08</w:t>
            </w:r>
          </w:p>
        </w:tc>
      </w:tr>
      <w:tr w:rsidR="00D90CC3" w14:paraId="1FFF8A08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E695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974-1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ADDE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4.68±0.16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0D25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2.18±0.34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16C2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72.51±0.92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E0DC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13.28±0.34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2377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5.68±0.30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6E3B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0.48±0.03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9C2C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1.06±0.08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174E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0.12±0.06</w:t>
            </w:r>
          </w:p>
        </w:tc>
      </w:tr>
      <w:tr w:rsidR="00D90CC3" w14:paraId="483C4324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F17E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974-2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46E8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5.22±1.19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01B3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2.7±0.81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FCF7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70.09±1.21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7BA1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13.33±0.57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AC95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6.77±0.31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BD9D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0.50±0.04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CE6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1.02±0.07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7F41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0.38±0.09</w:t>
            </w:r>
          </w:p>
        </w:tc>
      </w:tr>
      <w:tr w:rsidR="00D90CC3" w14:paraId="40F7E6E3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890A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9005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2F31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6.53±1.75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4CD0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4.02±1.37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AD2F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47.22±3.65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D5CB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14.59±0.56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B081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5.95±0.31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3116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0.51±0.10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EB61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12.93±2.92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B7F8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8.26±3.11</w:t>
            </w:r>
          </w:p>
        </w:tc>
      </w:tr>
      <w:tr w:rsidR="00D90CC3" w14:paraId="7FEB0B17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1569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9009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3238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4.57±0.73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637D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2.53±0.27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879D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58.29±7.20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65F7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15.79±0.60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9C4A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6.29±1.30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93152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0.44±0.02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6190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7.61±3.79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A7C9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4.47±2.52</w:t>
            </w:r>
          </w:p>
        </w:tc>
      </w:tr>
      <w:tr w:rsidR="00D90CC3" w14:paraId="2A2A53CF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567D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9007-1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C9D8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4.02±0.43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3635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1.82±0.11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5BAC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61.62±2.89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BE99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17.81±0.17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C483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7.64±0.59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AB55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0.46±0.04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C1BF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4.43±1.82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94CF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2.20±1.15</w:t>
            </w:r>
          </w:p>
        </w:tc>
      </w:tr>
      <w:tr w:rsidR="00D90CC3" w14:paraId="590D829F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DE8E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Zhongshuang 11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519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4.10±0.05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3C54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2.25±0.22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34AE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65.14±0.91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E005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18.81±0.13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F39A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8.13±1.05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3C32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0.58±0.04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1FF2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0.97±0.03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5D15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0.02±0.00</w:t>
            </w:r>
          </w:p>
        </w:tc>
      </w:tr>
      <w:tr w:rsidR="00D90CC3" w14:paraId="3C79751F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9038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Zheshuang 72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A006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4.43±0.67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D601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2.42±0.68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BCD1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57.47±3.63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88FF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18.04±0.74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742E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7.74±0.09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D974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0.48±0.08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0EA4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3.99±2.34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7EF0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5.44±1.93</w:t>
            </w:r>
          </w:p>
        </w:tc>
      </w:tr>
      <w:tr w:rsidR="00D90CC3" w14:paraId="545FADC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F0C1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Zheyou 50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FA26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5.51±0.78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701C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3.83±0.67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CAC9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65.47±1.27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54D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17.09±0.27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E5FF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6.83±0.33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593C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0.42±0.02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3007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0.74±0.06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6113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0.11±0.08</w:t>
            </w:r>
          </w:p>
        </w:tc>
      </w:tr>
      <w:tr w:rsidR="00D90CC3" w14:paraId="7EDB4E6B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B28C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Zheyou 51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8209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5.29±0.34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68FE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3.08±0.12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C5FD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64.01±0.27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5DF2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17.73±0.50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D998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8.54±0.21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8A8A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0.43±0.06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A5D1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Cs w:val="21"/>
              </w:rPr>
            </w:pPr>
            <w:r>
              <w:rPr>
                <w:sz w:val="22"/>
                <w:lang w:bidi="ar"/>
              </w:rPr>
              <w:t>0.74±0.05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12592" w14:textId="77777777" w:rsidR="00D90CC3" w:rsidRDefault="00D90CC3">
            <w:pPr>
              <w:jc w:val="center"/>
              <w:rPr>
                <w:rFonts w:eastAsiaTheme="minorEastAsia"/>
                <w:kern w:val="2"/>
                <w:sz w:val="21"/>
                <w:szCs w:val="22"/>
              </w:rPr>
            </w:pPr>
            <w:r>
              <w:rPr>
                <w:sz w:val="22"/>
                <w:lang w:bidi="ar"/>
              </w:rPr>
              <w:t>0.17±0.16</w:t>
            </w:r>
          </w:p>
        </w:tc>
      </w:tr>
      <w:tr w:rsidR="00D90CC3" w14:paraId="79C48B0E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C4CC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Qinyou 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ACD3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5.06±1.37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F2C5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3.03±0.85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4E78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56.81±3.12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35C1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14.42±0.29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1D393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7.86±0.43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E7EB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0.55±0.03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074A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6.61±1.60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6C37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5.64±2.33</w:t>
            </w:r>
          </w:p>
        </w:tc>
      </w:tr>
      <w:tr w:rsidR="00D90CC3" w14:paraId="3D413D9C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7A37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Zhongyouza 19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66D4A" w14:textId="77777777" w:rsidR="00D90CC3" w:rsidRDefault="00D90CC3">
            <w:pPr>
              <w:widowControl/>
              <w:jc w:val="center"/>
              <w:textAlignment w:val="center"/>
              <w:rPr>
                <w:kern w:val="2"/>
                <w:sz w:val="22"/>
              </w:rPr>
            </w:pPr>
            <w:r>
              <w:rPr>
                <w:sz w:val="22"/>
                <w:lang w:bidi="ar"/>
              </w:rPr>
              <w:t>4.00±0.29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B62AF" w14:textId="77777777" w:rsidR="00D90CC3" w:rsidRDefault="00D90CC3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sz w:val="22"/>
                <w:lang w:bidi="ar"/>
              </w:rPr>
              <w:t>2.65±0.39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5B342" w14:textId="77777777" w:rsidR="00D90CC3" w:rsidRDefault="00D90CC3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sz w:val="22"/>
                <w:lang w:bidi="ar"/>
              </w:rPr>
              <w:t>66.01±0.54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AC317" w14:textId="77777777" w:rsidR="00D90CC3" w:rsidRDefault="00D90CC3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sz w:val="22"/>
                <w:lang w:bidi="ar"/>
              </w:rPr>
              <w:t>17.54±0.06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B3A92" w14:textId="77777777" w:rsidR="00D90CC3" w:rsidRDefault="00D90CC3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sz w:val="22"/>
                <w:lang w:bidi="ar"/>
              </w:rPr>
              <w:t>8.33±0.15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2DE8F" w14:textId="77777777" w:rsidR="00D90CC3" w:rsidRDefault="00D90CC3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sz w:val="22"/>
                <w:lang w:bidi="ar"/>
              </w:rPr>
              <w:t>0.51±0.01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06F7" w14:textId="77777777" w:rsidR="00D90CC3" w:rsidRDefault="00D90CC3">
            <w:pPr>
              <w:widowControl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0.90±0.03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504AC" w14:textId="77777777" w:rsidR="00D90CC3" w:rsidRDefault="00D90CC3">
            <w:pPr>
              <w:widowControl/>
              <w:jc w:val="center"/>
              <w:textAlignment w:val="center"/>
              <w:rPr>
                <w:kern w:val="2"/>
                <w:sz w:val="22"/>
              </w:rPr>
            </w:pPr>
            <w:r>
              <w:rPr>
                <w:sz w:val="22"/>
                <w:lang w:bidi="ar"/>
              </w:rPr>
              <w:t>0.07±0.03</w:t>
            </w:r>
          </w:p>
        </w:tc>
      </w:tr>
      <w:tr w:rsidR="00D90CC3" w14:paraId="50239537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55EB8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Jiayou 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F728B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4.69±0.33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9ECB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2.91±0.39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B782F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58.98±5.96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E6A0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16.60±0.31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68F45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8.20±0.35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3262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0.54±0.05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B891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4.17±2.77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66EC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3.91±3.54</w:t>
            </w:r>
          </w:p>
        </w:tc>
      </w:tr>
      <w:tr w:rsidR="00D90CC3" w14:paraId="17FFA96D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03FA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Shanyouza 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7A62A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4.41±0.41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E7CB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3.35±0.22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255A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68.28±2.00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D198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15.80±1.09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9F1F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6.73±0.77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37B7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0.47±0.04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4B164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0.90±0.03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61A6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0.06±0.03</w:t>
            </w:r>
          </w:p>
        </w:tc>
      </w:tr>
      <w:tr w:rsidR="00D90CC3" w14:paraId="1D49C2AA" w14:textId="77777777" w:rsidTr="00D90CC3">
        <w:trPr>
          <w:trHeight w:val="552"/>
          <w:jc w:val="center"/>
        </w:trPr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13836E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lastRenderedPageBreak/>
              <w:t>Youyan 818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A5DBB7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4.41±0.41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AE3A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2.97±0.33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2B83E9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67.28±1.95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705531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15.58±1.24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10096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7.84±0.66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002E6C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0.62±0.04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193FD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1.11±0.03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737F0" w14:textId="77777777" w:rsidR="00D90CC3" w:rsidRDefault="00D90CC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sz w:val="22"/>
                <w:lang w:bidi="ar"/>
              </w:rPr>
            </w:pPr>
            <w:r>
              <w:rPr>
                <w:sz w:val="22"/>
                <w:lang w:bidi="ar"/>
              </w:rPr>
              <w:t>0.19±0.16</w:t>
            </w:r>
          </w:p>
        </w:tc>
      </w:tr>
    </w:tbl>
    <w:p w14:paraId="31BDAA62" w14:textId="77777777" w:rsidR="00D90CC3" w:rsidRDefault="00D90CC3" w:rsidP="00D90CC3">
      <w:pPr>
        <w:widowControl/>
        <w:adjustRightInd w:val="0"/>
        <w:snapToGrid w:val="0"/>
        <w:spacing w:line="240" w:lineRule="atLeast"/>
        <w:jc w:val="center"/>
        <w:textAlignment w:val="center"/>
        <w:rPr>
          <w:rFonts w:ascii="Times New Roman" w:eastAsia="宋体" w:hAnsi="Times New Roman" w:cs="Times New Roman"/>
          <w:color w:val="0070C0"/>
          <w:kern w:val="0"/>
          <w:sz w:val="22"/>
          <w:lang w:bidi="ar"/>
        </w:rPr>
      </w:pPr>
    </w:p>
    <w:p w14:paraId="543E3509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1858663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2A81884A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6565054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854915C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5F59775F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645689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2FC9D347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CBB18A4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0AD4137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1ABBBB6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44D2210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E209DD8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4546619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4DDA60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636FEF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36DFE1A2" w14:textId="77777777" w:rsidR="00D90CC3" w:rsidRDefault="00D90CC3" w:rsidP="00D90CC3">
      <w:pPr>
        <w:widowControl/>
        <w:spacing w:line="360" w:lineRule="auto"/>
        <w:jc w:val="left"/>
        <w:sectPr w:rsidR="00D90CC3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14:paraId="45DFDB98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Table S3 </w:t>
      </w:r>
      <w:r>
        <w:rPr>
          <w:rFonts w:ascii="Times New Roman" w:hAnsi="Times New Roman" w:cs="Times New Roman"/>
          <w:szCs w:val="21"/>
        </w:rPr>
        <w:t xml:space="preserve">Information </w:t>
      </w:r>
      <w:r>
        <w:rPr>
          <w:rFonts w:ascii="Times New Roman" w:eastAsia="等线" w:hAnsi="Times New Roman" w:cs="Times New Roman"/>
          <w:szCs w:val="21"/>
        </w:rPr>
        <w:t>on</w:t>
      </w:r>
      <w:r>
        <w:rPr>
          <w:rFonts w:ascii="Times New Roman" w:hAnsi="Times New Roman" w:cs="Times New Roman"/>
          <w:szCs w:val="21"/>
        </w:rPr>
        <w:t xml:space="preserve"> 44 genotypes in this study</w:t>
      </w:r>
    </w:p>
    <w:tbl>
      <w:tblPr>
        <w:tblStyle w:val="affffd"/>
        <w:tblW w:w="4886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2084"/>
        <w:gridCol w:w="2617"/>
        <w:gridCol w:w="2209"/>
      </w:tblGrid>
      <w:tr w:rsidR="00D90CC3" w14:paraId="2888DC7D" w14:textId="77777777" w:rsidTr="00D90CC3"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F8249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rFonts w:cstheme="minorBidi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Number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0B4E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Name</w:t>
            </w:r>
          </w:p>
        </w:tc>
        <w:tc>
          <w:tcPr>
            <w:tcW w:w="1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49126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Origin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2F4D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Haplotype</w:t>
            </w:r>
          </w:p>
        </w:tc>
      </w:tr>
      <w:tr w:rsidR="00D90CC3" w14:paraId="635E7F43" w14:textId="77777777" w:rsidTr="00D90CC3">
        <w:trPr>
          <w:trHeight w:val="90"/>
        </w:trPr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7F7A3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kern w:val="2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80121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634</w:t>
            </w:r>
          </w:p>
        </w:tc>
        <w:tc>
          <w:tcPr>
            <w:tcW w:w="161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42666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5F4EC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3E65832B" w14:textId="77777777" w:rsidTr="00D90CC3">
        <w:tc>
          <w:tcPr>
            <w:tcW w:w="743" w:type="pct"/>
            <w:vAlign w:val="center"/>
            <w:hideMark/>
          </w:tcPr>
          <w:p w14:paraId="3B450C0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283" w:type="pct"/>
            <w:vAlign w:val="center"/>
            <w:hideMark/>
          </w:tcPr>
          <w:p w14:paraId="62EC275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941</w:t>
            </w:r>
          </w:p>
        </w:tc>
        <w:tc>
          <w:tcPr>
            <w:tcW w:w="1612" w:type="pct"/>
            <w:vAlign w:val="center"/>
            <w:hideMark/>
          </w:tcPr>
          <w:p w14:paraId="18AEF00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0A3C17B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6B0E4A17" w14:textId="77777777" w:rsidTr="00D90CC3">
        <w:tc>
          <w:tcPr>
            <w:tcW w:w="743" w:type="pct"/>
            <w:vAlign w:val="center"/>
            <w:hideMark/>
          </w:tcPr>
          <w:p w14:paraId="5765E65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283" w:type="pct"/>
            <w:vAlign w:val="center"/>
            <w:hideMark/>
          </w:tcPr>
          <w:p w14:paraId="7B4313D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20CP75</w:t>
            </w:r>
          </w:p>
        </w:tc>
        <w:tc>
          <w:tcPr>
            <w:tcW w:w="1612" w:type="pct"/>
            <w:vAlign w:val="center"/>
            <w:hideMark/>
          </w:tcPr>
          <w:p w14:paraId="575BFBD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 xml:space="preserve"> Dr. Qi Peng</w:t>
            </w:r>
          </w:p>
        </w:tc>
        <w:tc>
          <w:tcPr>
            <w:tcW w:w="1361" w:type="pct"/>
            <w:vAlign w:val="center"/>
            <w:hideMark/>
          </w:tcPr>
          <w:p w14:paraId="7ED9228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79EC915E" w14:textId="77777777" w:rsidTr="00D90CC3">
        <w:tc>
          <w:tcPr>
            <w:tcW w:w="743" w:type="pct"/>
            <w:vAlign w:val="center"/>
            <w:hideMark/>
          </w:tcPr>
          <w:p w14:paraId="1E3D454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283" w:type="pct"/>
            <w:vAlign w:val="center"/>
            <w:hideMark/>
          </w:tcPr>
          <w:p w14:paraId="2F975E1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20CP86</w:t>
            </w:r>
          </w:p>
        </w:tc>
        <w:tc>
          <w:tcPr>
            <w:tcW w:w="1612" w:type="pct"/>
            <w:vAlign w:val="center"/>
            <w:hideMark/>
          </w:tcPr>
          <w:p w14:paraId="5D01025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 xml:space="preserve"> Dr. Qi Peng</w:t>
            </w:r>
          </w:p>
        </w:tc>
        <w:tc>
          <w:tcPr>
            <w:tcW w:w="1361" w:type="pct"/>
            <w:vAlign w:val="center"/>
            <w:hideMark/>
          </w:tcPr>
          <w:p w14:paraId="0AC31AE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492CCB84" w14:textId="77777777" w:rsidTr="00D90CC3">
        <w:tc>
          <w:tcPr>
            <w:tcW w:w="743" w:type="pct"/>
            <w:vAlign w:val="center"/>
            <w:hideMark/>
          </w:tcPr>
          <w:p w14:paraId="0391C7D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283" w:type="pct"/>
            <w:vAlign w:val="center"/>
            <w:hideMark/>
          </w:tcPr>
          <w:p w14:paraId="0AAC9DB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20CP102</w:t>
            </w:r>
          </w:p>
        </w:tc>
        <w:tc>
          <w:tcPr>
            <w:tcW w:w="1612" w:type="pct"/>
            <w:vAlign w:val="center"/>
            <w:hideMark/>
          </w:tcPr>
          <w:p w14:paraId="1B2A11D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 xml:space="preserve"> Dr. Qi Peng</w:t>
            </w:r>
          </w:p>
        </w:tc>
        <w:tc>
          <w:tcPr>
            <w:tcW w:w="1361" w:type="pct"/>
            <w:vAlign w:val="center"/>
            <w:hideMark/>
          </w:tcPr>
          <w:p w14:paraId="37FB926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6A86F9F1" w14:textId="77777777" w:rsidTr="00D90CC3">
        <w:tc>
          <w:tcPr>
            <w:tcW w:w="743" w:type="pct"/>
            <w:vAlign w:val="center"/>
            <w:hideMark/>
          </w:tcPr>
          <w:p w14:paraId="56886D1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283" w:type="pct"/>
            <w:vAlign w:val="center"/>
            <w:hideMark/>
          </w:tcPr>
          <w:p w14:paraId="4ACD883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20CP103</w:t>
            </w:r>
          </w:p>
        </w:tc>
        <w:tc>
          <w:tcPr>
            <w:tcW w:w="1612" w:type="pct"/>
            <w:vAlign w:val="center"/>
            <w:hideMark/>
          </w:tcPr>
          <w:p w14:paraId="49EF415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 xml:space="preserve"> Dr. Qi Peng</w:t>
            </w:r>
          </w:p>
        </w:tc>
        <w:tc>
          <w:tcPr>
            <w:tcW w:w="1361" w:type="pct"/>
            <w:vAlign w:val="center"/>
            <w:hideMark/>
          </w:tcPr>
          <w:p w14:paraId="7AAA18D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5B96F522" w14:textId="77777777" w:rsidTr="00D90CC3">
        <w:tc>
          <w:tcPr>
            <w:tcW w:w="743" w:type="pct"/>
            <w:vAlign w:val="center"/>
            <w:hideMark/>
          </w:tcPr>
          <w:p w14:paraId="572F81A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283" w:type="pct"/>
            <w:vAlign w:val="center"/>
            <w:hideMark/>
          </w:tcPr>
          <w:p w14:paraId="548E654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21L10</w:t>
            </w:r>
          </w:p>
        </w:tc>
        <w:tc>
          <w:tcPr>
            <w:tcW w:w="1612" w:type="pct"/>
            <w:vAlign w:val="center"/>
            <w:hideMark/>
          </w:tcPr>
          <w:p w14:paraId="75CFF45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Inbred line</w:t>
            </w:r>
          </w:p>
        </w:tc>
        <w:tc>
          <w:tcPr>
            <w:tcW w:w="1361" w:type="pct"/>
            <w:vAlign w:val="center"/>
            <w:hideMark/>
          </w:tcPr>
          <w:p w14:paraId="45DD732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</w:tr>
      <w:tr w:rsidR="00D90CC3" w14:paraId="67C47885" w14:textId="77777777" w:rsidTr="00D90CC3">
        <w:tc>
          <w:tcPr>
            <w:tcW w:w="743" w:type="pct"/>
            <w:vAlign w:val="center"/>
            <w:hideMark/>
          </w:tcPr>
          <w:p w14:paraId="4946F70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283" w:type="pct"/>
            <w:vAlign w:val="center"/>
            <w:hideMark/>
          </w:tcPr>
          <w:p w14:paraId="427F09E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4095-2</w:t>
            </w:r>
          </w:p>
        </w:tc>
        <w:tc>
          <w:tcPr>
            <w:tcW w:w="1612" w:type="pct"/>
            <w:vAlign w:val="center"/>
            <w:hideMark/>
          </w:tcPr>
          <w:p w14:paraId="1EAAC3C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18253DE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7BCCE7D8" w14:textId="77777777" w:rsidTr="00D90CC3">
        <w:tc>
          <w:tcPr>
            <w:tcW w:w="743" w:type="pct"/>
            <w:vAlign w:val="center"/>
            <w:hideMark/>
          </w:tcPr>
          <w:p w14:paraId="7750699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283" w:type="pct"/>
            <w:vAlign w:val="center"/>
            <w:hideMark/>
          </w:tcPr>
          <w:p w14:paraId="62EFDFE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4099</w:t>
            </w:r>
          </w:p>
        </w:tc>
        <w:tc>
          <w:tcPr>
            <w:tcW w:w="1612" w:type="pct"/>
            <w:vAlign w:val="center"/>
            <w:hideMark/>
          </w:tcPr>
          <w:p w14:paraId="276DB28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3665D5E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65A215FF" w14:textId="77777777" w:rsidTr="00D90CC3">
        <w:tc>
          <w:tcPr>
            <w:tcW w:w="743" w:type="pct"/>
            <w:vAlign w:val="center"/>
            <w:hideMark/>
          </w:tcPr>
          <w:p w14:paraId="7EE7483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283" w:type="pct"/>
            <w:vAlign w:val="center"/>
            <w:hideMark/>
          </w:tcPr>
          <w:p w14:paraId="09CB7F9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612</w:t>
            </w:r>
          </w:p>
        </w:tc>
        <w:tc>
          <w:tcPr>
            <w:tcW w:w="1612" w:type="pct"/>
            <w:vAlign w:val="center"/>
            <w:hideMark/>
          </w:tcPr>
          <w:p w14:paraId="5EEB851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0C5CF7F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51EEED8D" w14:textId="77777777" w:rsidTr="00D90CC3">
        <w:tc>
          <w:tcPr>
            <w:tcW w:w="743" w:type="pct"/>
            <w:vAlign w:val="center"/>
            <w:hideMark/>
          </w:tcPr>
          <w:p w14:paraId="1632D23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1283" w:type="pct"/>
            <w:vAlign w:val="center"/>
            <w:hideMark/>
          </w:tcPr>
          <w:p w14:paraId="36B78E7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Zhongyou 821</w:t>
            </w:r>
          </w:p>
        </w:tc>
        <w:tc>
          <w:tcPr>
            <w:tcW w:w="1612" w:type="pct"/>
            <w:vAlign w:val="center"/>
            <w:hideMark/>
          </w:tcPr>
          <w:p w14:paraId="3AE1B9E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00A4EB9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32CD6806" w14:textId="77777777" w:rsidTr="00D90CC3">
        <w:tc>
          <w:tcPr>
            <w:tcW w:w="743" w:type="pct"/>
            <w:vAlign w:val="center"/>
            <w:hideMark/>
          </w:tcPr>
          <w:p w14:paraId="561C111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1283" w:type="pct"/>
            <w:vAlign w:val="center"/>
            <w:hideMark/>
          </w:tcPr>
          <w:p w14:paraId="0DC78C2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Zhongyou 828</w:t>
            </w:r>
          </w:p>
        </w:tc>
        <w:tc>
          <w:tcPr>
            <w:tcW w:w="1612" w:type="pct"/>
            <w:vAlign w:val="center"/>
            <w:hideMark/>
          </w:tcPr>
          <w:p w14:paraId="3B575E0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21BEE11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539B048A" w14:textId="77777777" w:rsidTr="00D90CC3">
        <w:tc>
          <w:tcPr>
            <w:tcW w:w="743" w:type="pct"/>
            <w:vAlign w:val="center"/>
            <w:hideMark/>
          </w:tcPr>
          <w:p w14:paraId="0D1C8B0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1283" w:type="pct"/>
            <w:vAlign w:val="center"/>
            <w:hideMark/>
          </w:tcPr>
          <w:p w14:paraId="1B0DF45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Fengyou 737</w:t>
            </w:r>
          </w:p>
        </w:tc>
        <w:tc>
          <w:tcPr>
            <w:tcW w:w="1612" w:type="pct"/>
            <w:vAlign w:val="center"/>
            <w:hideMark/>
          </w:tcPr>
          <w:p w14:paraId="0162956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3E0B53C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6BCC355E" w14:textId="77777777" w:rsidTr="00D90CC3">
        <w:tc>
          <w:tcPr>
            <w:tcW w:w="743" w:type="pct"/>
            <w:vAlign w:val="center"/>
            <w:hideMark/>
          </w:tcPr>
          <w:p w14:paraId="7D0A0D5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1283" w:type="pct"/>
            <w:vAlign w:val="center"/>
            <w:hideMark/>
          </w:tcPr>
          <w:p w14:paraId="05AF332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Zhengyou 1</w:t>
            </w:r>
          </w:p>
        </w:tc>
        <w:tc>
          <w:tcPr>
            <w:tcW w:w="1612" w:type="pct"/>
            <w:vAlign w:val="center"/>
            <w:hideMark/>
          </w:tcPr>
          <w:p w14:paraId="2D492F2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6BA31E3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084B04FA" w14:textId="77777777" w:rsidTr="00D90CC3">
        <w:tc>
          <w:tcPr>
            <w:tcW w:w="743" w:type="pct"/>
            <w:vAlign w:val="center"/>
            <w:hideMark/>
          </w:tcPr>
          <w:p w14:paraId="1428594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2"/>
              </w:rPr>
            </w:pPr>
            <w:r>
              <w:t>15</w:t>
            </w:r>
          </w:p>
        </w:tc>
        <w:tc>
          <w:tcPr>
            <w:tcW w:w="1283" w:type="pct"/>
            <w:vAlign w:val="center"/>
            <w:hideMark/>
          </w:tcPr>
          <w:p w14:paraId="6AF6A61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t>Zhengyouza 1</w:t>
            </w:r>
          </w:p>
        </w:tc>
        <w:tc>
          <w:tcPr>
            <w:tcW w:w="1612" w:type="pct"/>
            <w:vAlign w:val="center"/>
            <w:hideMark/>
          </w:tcPr>
          <w:p w14:paraId="134E359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3A69CF8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A/T</w:t>
            </w:r>
          </w:p>
        </w:tc>
      </w:tr>
      <w:tr w:rsidR="00D90CC3" w14:paraId="04BC15C9" w14:textId="77777777" w:rsidTr="00D90CC3">
        <w:tc>
          <w:tcPr>
            <w:tcW w:w="743" w:type="pct"/>
            <w:vAlign w:val="center"/>
            <w:hideMark/>
          </w:tcPr>
          <w:p w14:paraId="410A8E4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1283" w:type="pct"/>
            <w:vAlign w:val="center"/>
            <w:hideMark/>
          </w:tcPr>
          <w:p w14:paraId="4D0076F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4017</w:t>
            </w:r>
          </w:p>
        </w:tc>
        <w:tc>
          <w:tcPr>
            <w:tcW w:w="1612" w:type="pct"/>
            <w:vAlign w:val="center"/>
            <w:hideMark/>
          </w:tcPr>
          <w:p w14:paraId="25E06DF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2DE6A7B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36D1D20C" w14:textId="77777777" w:rsidTr="00D90CC3">
        <w:tc>
          <w:tcPr>
            <w:tcW w:w="743" w:type="pct"/>
            <w:vAlign w:val="center"/>
            <w:hideMark/>
          </w:tcPr>
          <w:p w14:paraId="3E9C636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1283" w:type="pct"/>
            <w:vAlign w:val="center"/>
            <w:hideMark/>
          </w:tcPr>
          <w:p w14:paraId="109D9C9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4023</w:t>
            </w:r>
          </w:p>
        </w:tc>
        <w:tc>
          <w:tcPr>
            <w:tcW w:w="1612" w:type="pct"/>
            <w:vAlign w:val="center"/>
            <w:hideMark/>
          </w:tcPr>
          <w:p w14:paraId="098E101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2A0C597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64326779" w14:textId="77777777" w:rsidTr="00D90CC3">
        <w:tc>
          <w:tcPr>
            <w:tcW w:w="743" w:type="pct"/>
            <w:vAlign w:val="center"/>
            <w:hideMark/>
          </w:tcPr>
          <w:p w14:paraId="2A73F4B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1283" w:type="pct"/>
            <w:vAlign w:val="center"/>
            <w:hideMark/>
          </w:tcPr>
          <w:p w14:paraId="3D7F1E7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4054</w:t>
            </w:r>
          </w:p>
        </w:tc>
        <w:tc>
          <w:tcPr>
            <w:tcW w:w="1612" w:type="pct"/>
            <w:vAlign w:val="center"/>
            <w:hideMark/>
          </w:tcPr>
          <w:p w14:paraId="50BF9D5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620490C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68943BFE" w14:textId="77777777" w:rsidTr="00D90CC3">
        <w:tc>
          <w:tcPr>
            <w:tcW w:w="743" w:type="pct"/>
            <w:vAlign w:val="center"/>
            <w:hideMark/>
          </w:tcPr>
          <w:p w14:paraId="7CB8769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1283" w:type="pct"/>
            <w:vAlign w:val="center"/>
            <w:hideMark/>
          </w:tcPr>
          <w:p w14:paraId="4BAAF67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4064</w:t>
            </w:r>
          </w:p>
        </w:tc>
        <w:tc>
          <w:tcPr>
            <w:tcW w:w="1612" w:type="pct"/>
            <w:vAlign w:val="center"/>
            <w:hideMark/>
          </w:tcPr>
          <w:p w14:paraId="78BF260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5823983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5A2EDB85" w14:textId="77777777" w:rsidTr="00D90CC3">
        <w:tc>
          <w:tcPr>
            <w:tcW w:w="743" w:type="pct"/>
            <w:vAlign w:val="center"/>
            <w:hideMark/>
          </w:tcPr>
          <w:p w14:paraId="19CE655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1283" w:type="pct"/>
            <w:vAlign w:val="center"/>
            <w:hideMark/>
          </w:tcPr>
          <w:p w14:paraId="1E120A2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4066</w:t>
            </w:r>
          </w:p>
        </w:tc>
        <w:tc>
          <w:tcPr>
            <w:tcW w:w="1612" w:type="pct"/>
            <w:vAlign w:val="center"/>
            <w:hideMark/>
          </w:tcPr>
          <w:p w14:paraId="351B59D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7551B23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4DFCF011" w14:textId="77777777" w:rsidTr="00D90CC3">
        <w:tc>
          <w:tcPr>
            <w:tcW w:w="743" w:type="pct"/>
            <w:vAlign w:val="center"/>
            <w:hideMark/>
          </w:tcPr>
          <w:p w14:paraId="52A85AC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1283" w:type="pct"/>
            <w:vAlign w:val="center"/>
            <w:hideMark/>
          </w:tcPr>
          <w:p w14:paraId="1FAE64F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4067</w:t>
            </w:r>
          </w:p>
        </w:tc>
        <w:tc>
          <w:tcPr>
            <w:tcW w:w="1612" w:type="pct"/>
            <w:vAlign w:val="center"/>
            <w:hideMark/>
          </w:tcPr>
          <w:p w14:paraId="00655E0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4BD5391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22E6EAC4" w14:textId="77777777" w:rsidTr="00D90CC3">
        <w:tc>
          <w:tcPr>
            <w:tcW w:w="743" w:type="pct"/>
            <w:vAlign w:val="center"/>
            <w:hideMark/>
          </w:tcPr>
          <w:p w14:paraId="7B929EE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22</w:t>
            </w:r>
          </w:p>
        </w:tc>
        <w:tc>
          <w:tcPr>
            <w:tcW w:w="1283" w:type="pct"/>
            <w:vAlign w:val="center"/>
            <w:hideMark/>
          </w:tcPr>
          <w:p w14:paraId="42E7F9B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4068</w:t>
            </w:r>
          </w:p>
        </w:tc>
        <w:tc>
          <w:tcPr>
            <w:tcW w:w="1612" w:type="pct"/>
            <w:vAlign w:val="center"/>
            <w:hideMark/>
          </w:tcPr>
          <w:p w14:paraId="5864831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230571A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5D2BAE20" w14:textId="77777777" w:rsidTr="00D90CC3">
        <w:tc>
          <w:tcPr>
            <w:tcW w:w="743" w:type="pct"/>
            <w:vAlign w:val="center"/>
            <w:hideMark/>
          </w:tcPr>
          <w:p w14:paraId="0FC930C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1283" w:type="pct"/>
            <w:vAlign w:val="center"/>
            <w:hideMark/>
          </w:tcPr>
          <w:p w14:paraId="3461186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4088</w:t>
            </w:r>
          </w:p>
        </w:tc>
        <w:tc>
          <w:tcPr>
            <w:tcW w:w="1612" w:type="pct"/>
            <w:vAlign w:val="center"/>
            <w:hideMark/>
          </w:tcPr>
          <w:p w14:paraId="0BF15C7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45760F0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728743EA" w14:textId="77777777" w:rsidTr="00D90CC3">
        <w:tc>
          <w:tcPr>
            <w:tcW w:w="743" w:type="pct"/>
            <w:vAlign w:val="center"/>
            <w:hideMark/>
          </w:tcPr>
          <w:p w14:paraId="6FC3E40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1283" w:type="pct"/>
            <w:vAlign w:val="center"/>
            <w:hideMark/>
          </w:tcPr>
          <w:p w14:paraId="490EE72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4089</w:t>
            </w:r>
          </w:p>
        </w:tc>
        <w:tc>
          <w:tcPr>
            <w:tcW w:w="1612" w:type="pct"/>
            <w:vAlign w:val="center"/>
            <w:hideMark/>
          </w:tcPr>
          <w:p w14:paraId="5BC6DFD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7786340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133A5B8E" w14:textId="77777777" w:rsidTr="00D90CC3">
        <w:tc>
          <w:tcPr>
            <w:tcW w:w="743" w:type="pct"/>
            <w:vAlign w:val="center"/>
            <w:hideMark/>
          </w:tcPr>
          <w:p w14:paraId="4A45519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1283" w:type="pct"/>
            <w:vAlign w:val="center"/>
            <w:hideMark/>
          </w:tcPr>
          <w:p w14:paraId="6057986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4097-2</w:t>
            </w:r>
          </w:p>
        </w:tc>
        <w:tc>
          <w:tcPr>
            <w:tcW w:w="1612" w:type="pct"/>
            <w:vAlign w:val="center"/>
            <w:hideMark/>
          </w:tcPr>
          <w:p w14:paraId="1B7F322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79B4414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2907A402" w14:textId="77777777" w:rsidTr="00D90CC3">
        <w:tc>
          <w:tcPr>
            <w:tcW w:w="743" w:type="pct"/>
            <w:vAlign w:val="center"/>
            <w:hideMark/>
          </w:tcPr>
          <w:p w14:paraId="40D700C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1283" w:type="pct"/>
            <w:vAlign w:val="center"/>
            <w:hideMark/>
          </w:tcPr>
          <w:p w14:paraId="1345698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4111-2</w:t>
            </w:r>
          </w:p>
        </w:tc>
        <w:tc>
          <w:tcPr>
            <w:tcW w:w="1612" w:type="pct"/>
            <w:vAlign w:val="center"/>
            <w:hideMark/>
          </w:tcPr>
          <w:p w14:paraId="68EDF8F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0C7614C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3150B38A" w14:textId="77777777" w:rsidTr="00D90CC3">
        <w:trPr>
          <w:trHeight w:val="90"/>
        </w:trPr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B9D6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2F0A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768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172E4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56498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A4F989F" w14:textId="77777777" w:rsidTr="00D90CC3"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047EA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28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7B145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873</w:t>
            </w:r>
          </w:p>
        </w:tc>
        <w:tc>
          <w:tcPr>
            <w:tcW w:w="161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C7773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35502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1E81B958" w14:textId="77777777" w:rsidTr="00D90CC3">
        <w:tc>
          <w:tcPr>
            <w:tcW w:w="743" w:type="pct"/>
            <w:vAlign w:val="center"/>
            <w:hideMark/>
          </w:tcPr>
          <w:p w14:paraId="2A9EB9B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1283" w:type="pct"/>
            <w:vAlign w:val="center"/>
            <w:hideMark/>
          </w:tcPr>
          <w:p w14:paraId="2646A26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891</w:t>
            </w:r>
          </w:p>
        </w:tc>
        <w:tc>
          <w:tcPr>
            <w:tcW w:w="1612" w:type="pct"/>
            <w:vAlign w:val="center"/>
            <w:hideMark/>
          </w:tcPr>
          <w:p w14:paraId="7ED120D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37E670C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1B16C1FD" w14:textId="77777777" w:rsidTr="00D90CC3">
        <w:tc>
          <w:tcPr>
            <w:tcW w:w="743" w:type="pct"/>
            <w:vAlign w:val="center"/>
            <w:hideMark/>
          </w:tcPr>
          <w:p w14:paraId="71B0352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1283" w:type="pct"/>
            <w:vAlign w:val="center"/>
            <w:hideMark/>
          </w:tcPr>
          <w:p w14:paraId="0FF38D8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8339</w:t>
            </w:r>
          </w:p>
        </w:tc>
        <w:tc>
          <w:tcPr>
            <w:tcW w:w="1612" w:type="pct"/>
            <w:vAlign w:val="center"/>
            <w:hideMark/>
          </w:tcPr>
          <w:p w14:paraId="0D8A5495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0EDBA35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74EA8B58" w14:textId="77777777" w:rsidTr="00D90CC3">
        <w:trPr>
          <w:trHeight w:val="90"/>
        </w:trPr>
        <w:tc>
          <w:tcPr>
            <w:tcW w:w="743" w:type="pct"/>
            <w:vAlign w:val="center"/>
            <w:hideMark/>
          </w:tcPr>
          <w:p w14:paraId="531CB7E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1283" w:type="pct"/>
            <w:vAlign w:val="center"/>
            <w:hideMark/>
          </w:tcPr>
          <w:p w14:paraId="0FC85DE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974-1</w:t>
            </w:r>
          </w:p>
        </w:tc>
        <w:tc>
          <w:tcPr>
            <w:tcW w:w="1612" w:type="pct"/>
            <w:vAlign w:val="center"/>
            <w:hideMark/>
          </w:tcPr>
          <w:p w14:paraId="14C7553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3E1CE0D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D481389" w14:textId="77777777" w:rsidTr="00D90CC3">
        <w:trPr>
          <w:trHeight w:val="90"/>
        </w:trPr>
        <w:tc>
          <w:tcPr>
            <w:tcW w:w="743" w:type="pct"/>
            <w:vAlign w:val="center"/>
            <w:hideMark/>
          </w:tcPr>
          <w:p w14:paraId="64F096B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1283" w:type="pct"/>
            <w:vAlign w:val="center"/>
            <w:hideMark/>
          </w:tcPr>
          <w:p w14:paraId="7CD3E6E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974-2</w:t>
            </w:r>
          </w:p>
        </w:tc>
        <w:tc>
          <w:tcPr>
            <w:tcW w:w="1612" w:type="pct"/>
            <w:vAlign w:val="center"/>
            <w:hideMark/>
          </w:tcPr>
          <w:p w14:paraId="684D99E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04174F4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2008021" w14:textId="77777777" w:rsidTr="00D90CC3">
        <w:tc>
          <w:tcPr>
            <w:tcW w:w="743" w:type="pct"/>
            <w:vAlign w:val="center"/>
            <w:hideMark/>
          </w:tcPr>
          <w:p w14:paraId="2122149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1283" w:type="pct"/>
            <w:vAlign w:val="center"/>
            <w:hideMark/>
          </w:tcPr>
          <w:p w14:paraId="337D741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9005</w:t>
            </w:r>
          </w:p>
        </w:tc>
        <w:tc>
          <w:tcPr>
            <w:tcW w:w="1612" w:type="pct"/>
            <w:vAlign w:val="center"/>
            <w:hideMark/>
          </w:tcPr>
          <w:p w14:paraId="6EDBAB3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7C4519E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26AE7088" w14:textId="77777777" w:rsidTr="00D90CC3">
        <w:tc>
          <w:tcPr>
            <w:tcW w:w="743" w:type="pct"/>
            <w:vAlign w:val="center"/>
            <w:hideMark/>
          </w:tcPr>
          <w:p w14:paraId="68401C2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1283" w:type="pct"/>
            <w:vAlign w:val="center"/>
            <w:hideMark/>
          </w:tcPr>
          <w:p w14:paraId="7E85A7F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9009</w:t>
            </w:r>
          </w:p>
        </w:tc>
        <w:tc>
          <w:tcPr>
            <w:tcW w:w="1612" w:type="pct"/>
            <w:vAlign w:val="center"/>
            <w:hideMark/>
          </w:tcPr>
          <w:p w14:paraId="68889ED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5C438E14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5619C60" w14:textId="77777777" w:rsidTr="00D90CC3">
        <w:tc>
          <w:tcPr>
            <w:tcW w:w="743" w:type="pct"/>
            <w:vAlign w:val="center"/>
            <w:hideMark/>
          </w:tcPr>
          <w:p w14:paraId="0D1FCE0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1283" w:type="pct"/>
            <w:vAlign w:val="center"/>
            <w:hideMark/>
          </w:tcPr>
          <w:p w14:paraId="182F940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9007-1</w:t>
            </w:r>
          </w:p>
        </w:tc>
        <w:tc>
          <w:tcPr>
            <w:tcW w:w="1612" w:type="pct"/>
            <w:vAlign w:val="center"/>
            <w:hideMark/>
          </w:tcPr>
          <w:p w14:paraId="744D72F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Prof. Weijun Zhou</w:t>
            </w:r>
          </w:p>
        </w:tc>
        <w:tc>
          <w:tcPr>
            <w:tcW w:w="1361" w:type="pct"/>
            <w:vAlign w:val="center"/>
            <w:hideMark/>
          </w:tcPr>
          <w:p w14:paraId="5A40DCC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C499ED8" w14:textId="77777777" w:rsidTr="00D90CC3">
        <w:tc>
          <w:tcPr>
            <w:tcW w:w="743" w:type="pct"/>
            <w:vAlign w:val="center"/>
            <w:hideMark/>
          </w:tcPr>
          <w:p w14:paraId="0CB8D49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1283" w:type="pct"/>
            <w:vAlign w:val="center"/>
            <w:hideMark/>
          </w:tcPr>
          <w:p w14:paraId="29BF48F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Zhongshuang 11</w:t>
            </w:r>
          </w:p>
        </w:tc>
        <w:tc>
          <w:tcPr>
            <w:tcW w:w="1612" w:type="pct"/>
            <w:vAlign w:val="center"/>
            <w:hideMark/>
          </w:tcPr>
          <w:p w14:paraId="2A5E1AF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773D78A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328A44AB" w14:textId="77777777" w:rsidTr="00D90CC3">
        <w:tc>
          <w:tcPr>
            <w:tcW w:w="743" w:type="pct"/>
            <w:vAlign w:val="center"/>
            <w:hideMark/>
          </w:tcPr>
          <w:p w14:paraId="7F5F7CB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1283" w:type="pct"/>
            <w:vAlign w:val="center"/>
            <w:hideMark/>
          </w:tcPr>
          <w:p w14:paraId="0D41485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Zheshuang 72</w:t>
            </w:r>
          </w:p>
        </w:tc>
        <w:tc>
          <w:tcPr>
            <w:tcW w:w="1612" w:type="pct"/>
            <w:vAlign w:val="center"/>
            <w:hideMark/>
          </w:tcPr>
          <w:p w14:paraId="1C7FDD0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704F700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218CE57C" w14:textId="77777777" w:rsidTr="00D90CC3">
        <w:tc>
          <w:tcPr>
            <w:tcW w:w="743" w:type="pct"/>
            <w:vAlign w:val="center"/>
            <w:hideMark/>
          </w:tcPr>
          <w:p w14:paraId="7D79128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1283" w:type="pct"/>
            <w:vAlign w:val="center"/>
            <w:hideMark/>
          </w:tcPr>
          <w:p w14:paraId="28C8F76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Zheyou 50</w:t>
            </w:r>
          </w:p>
        </w:tc>
        <w:tc>
          <w:tcPr>
            <w:tcW w:w="1612" w:type="pct"/>
            <w:vAlign w:val="center"/>
            <w:hideMark/>
          </w:tcPr>
          <w:p w14:paraId="40C6DD0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281AA73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59677FCB" w14:textId="77777777" w:rsidTr="00D90CC3">
        <w:trPr>
          <w:trHeight w:val="348"/>
        </w:trPr>
        <w:tc>
          <w:tcPr>
            <w:tcW w:w="743" w:type="pct"/>
            <w:vAlign w:val="center"/>
            <w:hideMark/>
          </w:tcPr>
          <w:p w14:paraId="354C81FE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1283" w:type="pct"/>
            <w:vAlign w:val="center"/>
            <w:hideMark/>
          </w:tcPr>
          <w:p w14:paraId="5323ACB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Zheyou 51</w:t>
            </w:r>
          </w:p>
        </w:tc>
        <w:tc>
          <w:tcPr>
            <w:tcW w:w="1612" w:type="pct"/>
            <w:vAlign w:val="center"/>
            <w:hideMark/>
          </w:tcPr>
          <w:p w14:paraId="1AA6A2B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05BDB22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0071509D" w14:textId="77777777" w:rsidTr="00D90CC3">
        <w:tc>
          <w:tcPr>
            <w:tcW w:w="743" w:type="pct"/>
            <w:vAlign w:val="center"/>
            <w:hideMark/>
          </w:tcPr>
          <w:p w14:paraId="729E667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1283" w:type="pct"/>
            <w:vAlign w:val="center"/>
            <w:hideMark/>
          </w:tcPr>
          <w:p w14:paraId="41CE97C9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Qinyou 2</w:t>
            </w:r>
          </w:p>
        </w:tc>
        <w:tc>
          <w:tcPr>
            <w:tcW w:w="1612" w:type="pct"/>
            <w:vAlign w:val="center"/>
            <w:hideMark/>
          </w:tcPr>
          <w:p w14:paraId="2DA1D3DC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3449709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51CFF0B5" w14:textId="77777777" w:rsidTr="00D90CC3">
        <w:trPr>
          <w:trHeight w:val="300"/>
        </w:trPr>
        <w:tc>
          <w:tcPr>
            <w:tcW w:w="743" w:type="pct"/>
            <w:vAlign w:val="center"/>
            <w:hideMark/>
          </w:tcPr>
          <w:p w14:paraId="162E3EE6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1283" w:type="pct"/>
            <w:vAlign w:val="center"/>
            <w:hideMark/>
          </w:tcPr>
          <w:p w14:paraId="072FC95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Zhongyouza 19</w:t>
            </w:r>
          </w:p>
        </w:tc>
        <w:tc>
          <w:tcPr>
            <w:tcW w:w="1612" w:type="pct"/>
            <w:vAlign w:val="center"/>
            <w:hideMark/>
          </w:tcPr>
          <w:p w14:paraId="4F4AB32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7FC8B4E0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7D1DB0D6" w14:textId="77777777" w:rsidTr="00D90CC3">
        <w:tc>
          <w:tcPr>
            <w:tcW w:w="743" w:type="pct"/>
            <w:vAlign w:val="center"/>
            <w:hideMark/>
          </w:tcPr>
          <w:p w14:paraId="315228F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1283" w:type="pct"/>
            <w:vAlign w:val="center"/>
            <w:hideMark/>
          </w:tcPr>
          <w:p w14:paraId="37FB7EED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Jiayou 1</w:t>
            </w:r>
          </w:p>
        </w:tc>
        <w:tc>
          <w:tcPr>
            <w:tcW w:w="1612" w:type="pct"/>
            <w:vAlign w:val="center"/>
            <w:hideMark/>
          </w:tcPr>
          <w:p w14:paraId="46411E1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4B2C49F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35778A63" w14:textId="77777777" w:rsidTr="00D90CC3">
        <w:tc>
          <w:tcPr>
            <w:tcW w:w="743" w:type="pct"/>
            <w:vAlign w:val="center"/>
            <w:hideMark/>
          </w:tcPr>
          <w:p w14:paraId="7715FF78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43</w:t>
            </w:r>
          </w:p>
        </w:tc>
        <w:tc>
          <w:tcPr>
            <w:tcW w:w="1283" w:type="pct"/>
            <w:vAlign w:val="center"/>
            <w:hideMark/>
          </w:tcPr>
          <w:p w14:paraId="21F69701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Shanyouza 1</w:t>
            </w:r>
          </w:p>
        </w:tc>
        <w:tc>
          <w:tcPr>
            <w:tcW w:w="1612" w:type="pct"/>
            <w:vAlign w:val="center"/>
            <w:hideMark/>
          </w:tcPr>
          <w:p w14:paraId="0C0BD74F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vAlign w:val="center"/>
            <w:hideMark/>
          </w:tcPr>
          <w:p w14:paraId="3D4FB24A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  <w:tr w:rsidR="00D90CC3" w14:paraId="2E5F14AC" w14:textId="77777777" w:rsidTr="00D90CC3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4D912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0870F7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Youyan 818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E27D03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Commercial varieties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2A84B" w14:textId="77777777" w:rsidR="00D90CC3" w:rsidRDefault="00D90CC3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T</w:t>
            </w:r>
          </w:p>
        </w:tc>
      </w:tr>
    </w:tbl>
    <w:p w14:paraId="10A8D2A5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7A5B459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B047AD8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5E9995F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DAD9061" w14:textId="77777777" w:rsidR="00D90CC3" w:rsidRDefault="00D90CC3" w:rsidP="00D90CC3">
      <w:pPr>
        <w:spacing w:line="360" w:lineRule="auto"/>
      </w:pPr>
    </w:p>
    <w:p w14:paraId="56889BEC" w14:textId="77777777" w:rsidR="00D90CC3" w:rsidRDefault="00D90CC3" w:rsidP="00D90CC3">
      <w:pPr>
        <w:spacing w:line="360" w:lineRule="auto"/>
        <w:rPr>
          <w:rFonts w:hint="eastAsia"/>
        </w:rPr>
      </w:pPr>
    </w:p>
    <w:p w14:paraId="51D29FE6" w14:textId="77777777" w:rsidR="00D90CC3" w:rsidRDefault="00D90CC3" w:rsidP="00D90CC3">
      <w:pPr>
        <w:spacing w:line="360" w:lineRule="auto"/>
        <w:rPr>
          <w:rFonts w:hint="eastAsia"/>
        </w:rPr>
      </w:pPr>
    </w:p>
    <w:p w14:paraId="184D1B5D" w14:textId="77777777" w:rsidR="00D90CC3" w:rsidRDefault="00D90CC3" w:rsidP="00D90CC3">
      <w:pPr>
        <w:spacing w:line="360" w:lineRule="auto"/>
        <w:rPr>
          <w:rFonts w:hint="eastAsia"/>
        </w:rPr>
      </w:pPr>
    </w:p>
    <w:p w14:paraId="611F8C56" w14:textId="77777777" w:rsidR="00D90CC3" w:rsidRDefault="00D90CC3" w:rsidP="00D90CC3">
      <w:pPr>
        <w:spacing w:line="360" w:lineRule="auto"/>
        <w:rPr>
          <w:rFonts w:hint="eastAsia"/>
        </w:rPr>
      </w:pPr>
    </w:p>
    <w:p w14:paraId="12579902" w14:textId="77777777" w:rsidR="00D90CC3" w:rsidRDefault="00D90CC3" w:rsidP="00D90CC3">
      <w:pPr>
        <w:spacing w:line="360" w:lineRule="auto"/>
        <w:rPr>
          <w:rFonts w:hint="eastAsia"/>
        </w:rPr>
      </w:pPr>
    </w:p>
    <w:p w14:paraId="4595AC6E" w14:textId="77777777" w:rsidR="00D90CC3" w:rsidRDefault="00D90CC3" w:rsidP="00D90CC3">
      <w:pPr>
        <w:spacing w:line="360" w:lineRule="auto"/>
        <w:rPr>
          <w:rFonts w:hint="eastAsia"/>
        </w:rPr>
      </w:pPr>
    </w:p>
    <w:p w14:paraId="1A04D579" w14:textId="77777777" w:rsidR="00D90CC3" w:rsidRDefault="00D90CC3" w:rsidP="00D90CC3">
      <w:pPr>
        <w:spacing w:line="360" w:lineRule="auto"/>
        <w:rPr>
          <w:rFonts w:hint="eastAsia"/>
        </w:rPr>
      </w:pPr>
    </w:p>
    <w:p w14:paraId="467E50CF" w14:textId="77777777" w:rsidR="00D90CC3" w:rsidRDefault="00D90CC3" w:rsidP="00D90CC3">
      <w:pPr>
        <w:widowControl/>
        <w:spacing w:line="360" w:lineRule="auto"/>
        <w:jc w:val="left"/>
        <w:sectPr w:rsidR="00D90CC3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76EEE478" w14:textId="77777777" w:rsidR="00D90CC3" w:rsidRDefault="00D90CC3" w:rsidP="00D90CC3">
      <w:pPr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lastRenderedPageBreak/>
        <w:t>Supplementary Table S4</w:t>
      </w:r>
      <w:r>
        <w:rPr>
          <w:rFonts w:ascii="Times New Roman" w:hAnsi="Times New Roman" w:cs="Times New Roman"/>
          <w:szCs w:val="21"/>
        </w:rPr>
        <w:t xml:space="preserve"> Information </w:t>
      </w:r>
      <w:r>
        <w:rPr>
          <w:rFonts w:ascii="Times New Roman" w:eastAsia="等线" w:hAnsi="Times New Roman" w:cs="Times New Roman"/>
          <w:szCs w:val="21"/>
        </w:rPr>
        <w:t>on</w:t>
      </w:r>
      <w:r>
        <w:rPr>
          <w:rFonts w:ascii="Times New Roman" w:hAnsi="Times New Roman" w:cs="Times New Roman"/>
          <w:szCs w:val="21"/>
        </w:rPr>
        <w:t xml:space="preserve"> primer sequences (the restriction enzyme sites are underlined)</w:t>
      </w:r>
    </w:p>
    <w:tbl>
      <w:tblPr>
        <w:tblStyle w:val="affffd"/>
        <w:tblW w:w="14034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  <w:gridCol w:w="1275"/>
        <w:gridCol w:w="3261"/>
      </w:tblGrid>
      <w:tr w:rsidR="00D90CC3" w14:paraId="15E00FBC" w14:textId="77777777" w:rsidTr="00D90CC3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BFD68A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Gene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964B37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Primer sequence 5’-3’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D06A13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Length (bp)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8246B9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Application</w:t>
            </w:r>
          </w:p>
        </w:tc>
      </w:tr>
      <w:tr w:rsidR="00D90CC3" w14:paraId="5595CE25" w14:textId="77777777" w:rsidTr="00D90CC3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C861C2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BnaGPAT9-A1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5B2DBC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ATGAGCAGCA CGGCAGGAAA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F67278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1131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923204" w14:textId="77777777" w:rsidR="00D90CC3" w:rsidRDefault="00D90CC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Gene clone for </w:t>
            </w:r>
            <w:r>
              <w:rPr>
                <w:i/>
                <w:iCs/>
                <w:szCs w:val="21"/>
              </w:rPr>
              <w:t>BnaGPAT9-A1</w:t>
            </w:r>
          </w:p>
        </w:tc>
      </w:tr>
      <w:tr w:rsidR="00D90CC3" w14:paraId="33FBB997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F1243AB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AFC58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TCACTTGTCT TCCAATCTAG CCAGG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6F944F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D997A75" w14:textId="77777777" w:rsidR="00D90CC3" w:rsidRDefault="00D90CC3">
            <w:pPr>
              <w:spacing w:line="360" w:lineRule="auto"/>
            </w:pPr>
          </w:p>
        </w:tc>
      </w:tr>
      <w:tr w:rsidR="00D90CC3" w14:paraId="1439AD4C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B0B9CA9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5F22F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AGGA</w:t>
            </w:r>
            <w:r>
              <w:rPr>
                <w:rFonts w:eastAsia="微软雅黑 Light"/>
                <w:color w:val="000000" w:themeColor="text1"/>
                <w:szCs w:val="21"/>
                <w:u w:val="single"/>
              </w:rPr>
              <w:t>GAATTC</w:t>
            </w:r>
            <w:r>
              <w:rPr>
                <w:rFonts w:eastAsia="微软雅黑 Light"/>
                <w:szCs w:val="21"/>
              </w:rPr>
              <w:t>AACATGAGCAGCACGG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A8D968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92694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Construction of yeast genetic complementation vector</w:t>
            </w:r>
          </w:p>
        </w:tc>
      </w:tr>
      <w:tr w:rsidR="00D90CC3" w14:paraId="7335EDD5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B9F290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B2966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CGTC</w:t>
            </w:r>
            <w:r>
              <w:rPr>
                <w:rFonts w:eastAsia="微软雅黑 Light"/>
                <w:color w:val="000000" w:themeColor="text1"/>
                <w:szCs w:val="21"/>
                <w:u w:val="single"/>
              </w:rPr>
              <w:t>CTCGAG</w:t>
            </w:r>
            <w:r>
              <w:rPr>
                <w:rFonts w:eastAsia="微软雅黑 Light"/>
                <w:szCs w:val="21"/>
              </w:rPr>
              <w:t>TCACTTGTCTTCCAATC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8FF28A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35872BA" w14:textId="77777777" w:rsidR="00D90CC3" w:rsidRDefault="00D90CC3">
            <w:pPr>
              <w:spacing w:line="360" w:lineRule="auto"/>
            </w:pPr>
          </w:p>
        </w:tc>
      </w:tr>
      <w:tr w:rsidR="00D90CC3" w14:paraId="3ECFB533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6F20148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81F91" w14:textId="77777777" w:rsidR="00D90CC3" w:rsidRDefault="00D90CC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eastAsia="微软雅黑 Light"/>
                <w:szCs w:val="21"/>
              </w:rPr>
            </w:pPr>
            <w:r>
              <w:rPr>
                <w:rFonts w:eastAsia="微软雅黑 Light"/>
                <w:szCs w:val="21"/>
              </w:rPr>
              <w:t>FP: AGACAAACCCAAAACAAGCG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FD39E" w14:textId="77777777" w:rsidR="00D90CC3" w:rsidRDefault="00D90CC3">
            <w:pPr>
              <w:spacing w:line="360" w:lineRule="auto"/>
              <w:jc w:val="left"/>
              <w:rPr>
                <w:rFonts w:eastAsiaTheme="minorEastAsia"/>
              </w:rPr>
            </w:pPr>
            <w: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63B59" w14:textId="77777777" w:rsidR="00D90CC3" w:rsidRDefault="00D90CC3">
            <w:pPr>
              <w:spacing w:line="360" w:lineRule="auto"/>
            </w:pPr>
            <w:r>
              <w:t xml:space="preserve">qRT‒PCR for detecting tissue-specific expression of </w:t>
            </w:r>
            <w:r>
              <w:rPr>
                <w:i/>
                <w:iCs/>
              </w:rPr>
              <w:t>BnaGPAT9-A1</w:t>
            </w:r>
          </w:p>
        </w:tc>
      </w:tr>
      <w:tr w:rsidR="00D90CC3" w14:paraId="7DCF773B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6746A2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D9E47" w14:textId="77777777" w:rsidR="00D90CC3" w:rsidRDefault="00D90CC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eastAsia="微软雅黑 Light"/>
                <w:szCs w:val="21"/>
              </w:rPr>
            </w:pPr>
            <w:r>
              <w:rPr>
                <w:rFonts w:eastAsia="微软雅黑 Light"/>
                <w:szCs w:val="21"/>
              </w:rPr>
              <w:t>RP: GGTGTCTGGTTTTGTACCTCAAGA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F7DD312" w14:textId="77777777" w:rsidR="00D90CC3" w:rsidRDefault="00D90CC3">
            <w:pPr>
              <w:spacing w:line="360" w:lineRule="auto"/>
              <w:rPr>
                <w:rFonts w:eastAsiaTheme="minorEastAsia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9174C1B" w14:textId="77777777" w:rsidR="00D90CC3" w:rsidRDefault="00D90CC3">
            <w:pPr>
              <w:spacing w:line="360" w:lineRule="auto"/>
            </w:pPr>
          </w:p>
        </w:tc>
      </w:tr>
      <w:tr w:rsidR="00D90CC3" w14:paraId="3246DFE5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E00F5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BnaGPAT9-A10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7677B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ACTACCACAACCAATTCACCC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9C787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86AD2" w14:textId="77777777" w:rsidR="00D90CC3" w:rsidRDefault="00D90CC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Gene clone for </w:t>
            </w:r>
            <w:r>
              <w:rPr>
                <w:i/>
                <w:iCs/>
                <w:szCs w:val="21"/>
              </w:rPr>
              <w:t>BnaGPAT9-A10</w:t>
            </w:r>
          </w:p>
        </w:tc>
      </w:tr>
      <w:tr w:rsidR="00D90CC3" w14:paraId="62DB9BDD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408135B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B689F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CGTTTACGTTCACTTCTCTTCC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495815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8C4D992" w14:textId="77777777" w:rsidR="00D90CC3" w:rsidRDefault="00D90CC3">
            <w:pPr>
              <w:spacing w:line="360" w:lineRule="auto"/>
            </w:pPr>
          </w:p>
        </w:tc>
      </w:tr>
      <w:tr w:rsidR="00D90CC3" w14:paraId="4C213569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F767B8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2D00A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GAAA</w:t>
            </w:r>
            <w:r>
              <w:rPr>
                <w:rFonts w:eastAsia="微软雅黑 Light"/>
                <w:szCs w:val="21"/>
                <w:u w:val="single"/>
              </w:rPr>
              <w:t>TCTAGAA</w:t>
            </w:r>
            <w:r>
              <w:rPr>
                <w:rFonts w:eastAsia="微软雅黑 Light"/>
                <w:szCs w:val="21"/>
              </w:rPr>
              <w:t>ACATGAGCAGTACGGCG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03F36F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EE76D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Construction of yeast genetic complementation vector</w:t>
            </w:r>
          </w:p>
        </w:tc>
      </w:tr>
      <w:tr w:rsidR="00D90CC3" w14:paraId="5F59C502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10ADDCE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BE774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CATC</w:t>
            </w:r>
            <w:r>
              <w:rPr>
                <w:rFonts w:eastAsia="微软雅黑 Light"/>
                <w:szCs w:val="21"/>
                <w:u w:val="single"/>
              </w:rPr>
              <w:t>GGTACC</w:t>
            </w:r>
            <w:r>
              <w:rPr>
                <w:rFonts w:eastAsia="微软雅黑 Light"/>
                <w:szCs w:val="21"/>
              </w:rPr>
              <w:t>TCACTTCTCTTCCAATCTAG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1B08C8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12CD0F9" w14:textId="77777777" w:rsidR="00D90CC3" w:rsidRDefault="00D90CC3">
            <w:pPr>
              <w:spacing w:line="360" w:lineRule="auto"/>
            </w:pPr>
          </w:p>
        </w:tc>
      </w:tr>
      <w:tr w:rsidR="00D90CC3" w14:paraId="72464BB8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7D4F1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BnaGPAT9-C1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0D4A8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CGATCGGAAGCGAGAGAGAGAGAG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ADFDD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AE8EA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 xml:space="preserve">Gene clone for </w:t>
            </w:r>
            <w:r>
              <w:rPr>
                <w:i/>
                <w:iCs/>
                <w:szCs w:val="21"/>
              </w:rPr>
              <w:t>BnaGPAT9-C1</w:t>
            </w:r>
          </w:p>
        </w:tc>
      </w:tr>
      <w:tr w:rsidR="00D90CC3" w14:paraId="4965C93E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DD3D592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5021B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GTCTTGTCTAGCAGATTAATGAAACACCAC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51E84E6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EDD4325" w14:textId="77777777" w:rsidR="00D90CC3" w:rsidRDefault="00D90CC3">
            <w:pPr>
              <w:spacing w:line="360" w:lineRule="auto"/>
            </w:pPr>
          </w:p>
        </w:tc>
      </w:tr>
      <w:tr w:rsidR="00D90CC3" w14:paraId="34DE3A59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63174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lastRenderedPageBreak/>
              <w:t>BnaGPAT9-C1</w:t>
            </w:r>
            <w:r>
              <w:rPr>
                <w:i/>
                <w:iCs/>
                <w:szCs w:val="21"/>
                <w:vertAlign w:val="superscript"/>
              </w:rPr>
              <w:t>1124T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4187D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FP: GACC</w:t>
            </w:r>
            <w:r>
              <w:rPr>
                <w:szCs w:val="21"/>
                <w:u w:val="single"/>
              </w:rPr>
              <w:t>TCTAGA</w:t>
            </w:r>
            <w:r>
              <w:rPr>
                <w:color w:val="000000"/>
                <w:szCs w:val="21"/>
              </w:rPr>
              <w:t>AACATGAGCAGTAC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2C5C17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58863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Construction of yeast genetic complementation vector</w:t>
            </w:r>
          </w:p>
        </w:tc>
      </w:tr>
      <w:tr w:rsidR="00D90CC3" w14:paraId="449DC296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C712FE3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70337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RP: CATC</w:t>
            </w:r>
            <w:r>
              <w:rPr>
                <w:szCs w:val="21"/>
                <w:u w:val="single"/>
              </w:rPr>
              <w:t>GGTACC</w:t>
            </w:r>
            <w:r>
              <w:rPr>
                <w:color w:val="000000"/>
                <w:szCs w:val="21"/>
              </w:rPr>
              <w:t>TCACTTGACTTCC</w:t>
            </w:r>
            <w:r>
              <w:rPr>
                <w:rFonts w:eastAsia="微软雅黑 Light"/>
                <w:szCs w:val="21"/>
              </w:rPr>
              <w:t>AATCT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53101A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59D74FC" w14:textId="77777777" w:rsidR="00D90CC3" w:rsidRDefault="00D90CC3">
            <w:pPr>
              <w:spacing w:line="360" w:lineRule="auto"/>
            </w:pPr>
          </w:p>
        </w:tc>
      </w:tr>
      <w:tr w:rsidR="00D90CC3" w14:paraId="46614A0D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3EC291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B18DB" w14:textId="77777777" w:rsidR="00D90CC3" w:rsidRDefault="00D90CC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theme="minorBidi"/>
                <w:color w:val="0000FF"/>
                <w:kern w:val="2"/>
                <w:sz w:val="24"/>
                <w:szCs w:val="24"/>
              </w:rPr>
            </w:pPr>
            <w:r>
              <w:rPr>
                <w:rFonts w:eastAsia="微软雅黑 Light"/>
                <w:szCs w:val="21"/>
              </w:rPr>
              <w:t>FP: ATCTCCGGCGATCGGAAGCGAGC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55DDB" w14:textId="77777777" w:rsidR="00D90CC3" w:rsidRDefault="00D90CC3">
            <w:pPr>
              <w:spacing w:line="360" w:lineRule="auto"/>
            </w:pPr>
            <w:r>
              <w:t>278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E5B4C" w14:textId="77777777" w:rsidR="00D90CC3" w:rsidRDefault="00D90CC3">
            <w:pPr>
              <w:spacing w:line="360" w:lineRule="auto"/>
            </w:pPr>
            <w:r>
              <w:t xml:space="preserve">qRT‒PCR for detecting tissue-specific expression of </w:t>
            </w:r>
            <w:r>
              <w:rPr>
                <w:i/>
                <w:iCs/>
              </w:rPr>
              <w:t>BnaGPAT9-C1</w:t>
            </w:r>
          </w:p>
        </w:tc>
      </w:tr>
      <w:tr w:rsidR="00D90CC3" w14:paraId="15F5D277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62AD97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A3DAA" w14:textId="77777777" w:rsidR="00D90CC3" w:rsidRDefault="00D90CC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eastAsia="微软雅黑 Light"/>
                <w:szCs w:val="21"/>
              </w:rPr>
            </w:pPr>
            <w:r>
              <w:rPr>
                <w:rFonts w:eastAsia="微软雅黑 Light"/>
                <w:szCs w:val="21"/>
              </w:rPr>
              <w:t>RP: CAGTTCCAAGGCTCTGGAGG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70C8B5C" w14:textId="77777777" w:rsidR="00D90CC3" w:rsidRDefault="00D90CC3">
            <w:pPr>
              <w:spacing w:line="360" w:lineRule="auto"/>
              <w:rPr>
                <w:rFonts w:eastAsiaTheme="minorEastAsia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74B11C6" w14:textId="77777777" w:rsidR="00D90CC3" w:rsidRDefault="00D90CC3">
            <w:pPr>
              <w:spacing w:line="360" w:lineRule="auto"/>
            </w:pPr>
          </w:p>
        </w:tc>
      </w:tr>
      <w:tr w:rsidR="00D90CC3" w14:paraId="563B5D8C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7EAB0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3120A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FP: GACC</w:t>
            </w:r>
            <w:r>
              <w:rPr>
                <w:szCs w:val="21"/>
                <w:u w:val="single"/>
              </w:rPr>
              <w:t>TCTAGA</w:t>
            </w:r>
            <w:r>
              <w:rPr>
                <w:color w:val="000000"/>
                <w:szCs w:val="21"/>
              </w:rPr>
              <w:t>AACATGAGCAGTAC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BA7FB00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50206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Construction of yeast genetic complementation vector</w:t>
            </w:r>
          </w:p>
        </w:tc>
      </w:tr>
      <w:tr w:rsidR="00D90CC3" w14:paraId="1CA24730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E8094A2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2DD58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TAGC</w:t>
            </w:r>
            <w:r>
              <w:rPr>
                <w:rFonts w:eastAsia="微软雅黑 Light"/>
                <w:szCs w:val="21"/>
                <w:u w:val="single"/>
              </w:rPr>
              <w:t>CTCGAG</w:t>
            </w:r>
            <w:r>
              <w:rPr>
                <w:rFonts w:eastAsia="微软雅黑 Light"/>
                <w:szCs w:val="21"/>
              </w:rPr>
              <w:t>TCACTTGTCCTCCAATCT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8278A5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95B3F8F" w14:textId="77777777" w:rsidR="00D90CC3" w:rsidRDefault="00D90CC3">
            <w:pPr>
              <w:spacing w:line="360" w:lineRule="auto"/>
            </w:pPr>
          </w:p>
        </w:tc>
      </w:tr>
      <w:tr w:rsidR="00D90CC3" w14:paraId="059AF78F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1C80B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BnaGPAT9-C9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40C0A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ATGAGCAGTA CGGCGGGGAA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E9E65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F5C76" w14:textId="77777777" w:rsidR="00D90CC3" w:rsidRDefault="00D90CC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Gene clone for </w:t>
            </w:r>
            <w:r>
              <w:rPr>
                <w:i/>
                <w:iCs/>
                <w:szCs w:val="21"/>
              </w:rPr>
              <w:t>BnaGPAT9-C9</w:t>
            </w:r>
          </w:p>
        </w:tc>
      </w:tr>
      <w:tr w:rsidR="00D90CC3" w14:paraId="60B95B04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517D083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A707D6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TCACTTCTCT TCCAATCTAG CAAGGAGG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E452D8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14AE17D" w14:textId="77777777" w:rsidR="00D90CC3" w:rsidRDefault="00D90CC3">
            <w:pPr>
              <w:spacing w:line="360" w:lineRule="auto"/>
            </w:pPr>
          </w:p>
        </w:tc>
      </w:tr>
      <w:tr w:rsidR="00D90CC3" w14:paraId="3F90AE4F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E583CA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DC655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GAAA</w:t>
            </w:r>
            <w:r>
              <w:rPr>
                <w:rFonts w:eastAsia="微软雅黑 Light"/>
                <w:szCs w:val="21"/>
                <w:u w:val="single"/>
              </w:rPr>
              <w:t>GGTACC</w:t>
            </w:r>
            <w:r>
              <w:rPr>
                <w:rFonts w:eastAsia="微软雅黑 Light"/>
                <w:szCs w:val="21"/>
              </w:rPr>
              <w:t>AACATGAGCAGTACGGC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AE7E93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AA320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Construction of yeast genetic complementation vector</w:t>
            </w:r>
          </w:p>
        </w:tc>
      </w:tr>
      <w:tr w:rsidR="00D90CC3" w14:paraId="723074CD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7BE292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FB4A9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GTCC</w:t>
            </w:r>
            <w:r>
              <w:rPr>
                <w:rFonts w:eastAsia="微软雅黑 Light"/>
                <w:szCs w:val="21"/>
                <w:u w:val="single"/>
              </w:rPr>
              <w:t>CTCGAG</w:t>
            </w:r>
            <w:r>
              <w:rPr>
                <w:rFonts w:eastAsia="微软雅黑 Light"/>
                <w:szCs w:val="21"/>
              </w:rPr>
              <w:t>TCACTTCTCTTCCAATC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B28506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DA5F18C" w14:textId="77777777" w:rsidR="00D90CC3" w:rsidRDefault="00D90CC3">
            <w:pPr>
              <w:spacing w:line="360" w:lineRule="auto"/>
            </w:pPr>
          </w:p>
        </w:tc>
      </w:tr>
      <w:tr w:rsidR="00D90CC3" w14:paraId="17B8D111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DE0B9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BnaGPAT9-C1</w:t>
            </w:r>
            <w:r>
              <w:rPr>
                <w:i/>
                <w:iCs/>
                <w:szCs w:val="21"/>
                <w:vertAlign w:val="superscript"/>
              </w:rPr>
              <w:t>1124T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2E39C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FP: GCTCGAATTCCTAACAAGACTTGG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2BFAD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007D2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PARMS for haplotype identification</w:t>
            </w:r>
          </w:p>
        </w:tc>
      </w:tr>
      <w:tr w:rsidR="00D90CC3" w14:paraId="3B02D4C5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39417C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1F063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RP:</w:t>
            </w:r>
            <w:r>
              <w:rPr>
                <w:rFonts w:hint="eastAsia"/>
              </w:rPr>
              <w:t xml:space="preserve"> </w:t>
            </w:r>
            <w:r>
              <w:rPr>
                <w:color w:val="000000"/>
                <w:szCs w:val="21"/>
              </w:rPr>
              <w:t>GAAGGTCGGAGTCAACGGATTGAAATGATCTTTTGCATTCACTTGA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BFE499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0B1AB3C" w14:textId="77777777" w:rsidR="00D90CC3" w:rsidRDefault="00D90CC3">
            <w:pPr>
              <w:spacing w:line="360" w:lineRule="auto"/>
            </w:pPr>
          </w:p>
        </w:tc>
      </w:tr>
      <w:tr w:rsidR="00D90CC3" w14:paraId="329E9F00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95757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89EBD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FP:</w:t>
            </w:r>
            <w:r>
              <w:rPr>
                <w:rFonts w:hint="eastAsia"/>
              </w:rPr>
              <w:t xml:space="preserve"> </w:t>
            </w:r>
            <w:r>
              <w:rPr>
                <w:color w:val="000000"/>
                <w:szCs w:val="21"/>
              </w:rPr>
              <w:t>GCTCGAATTCCTAACAAGACTTGG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E957E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A0500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PARMS for haplotype identification</w:t>
            </w:r>
          </w:p>
        </w:tc>
      </w:tr>
      <w:tr w:rsidR="00D90CC3" w14:paraId="45BAB6D4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A46A037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D0FF5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RP: GAAGGTGACCAAGTTCATGCTTGAAATGATCTTTGCATTCACTTGT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DA09C4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1B55CED" w14:textId="77777777" w:rsidR="00D90CC3" w:rsidRDefault="00D90CC3">
            <w:pPr>
              <w:spacing w:line="360" w:lineRule="auto"/>
            </w:pPr>
          </w:p>
        </w:tc>
      </w:tr>
      <w:tr w:rsidR="00D90CC3" w14:paraId="2ADB62EC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4CED7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Napin-BnaGPAT9-C1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FD030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GCAT</w:t>
            </w:r>
            <w:r>
              <w:rPr>
                <w:rFonts w:eastAsia="微软雅黑 Light"/>
                <w:szCs w:val="21"/>
                <w:u w:val="single"/>
              </w:rPr>
              <w:t>GAGCTC</w:t>
            </w:r>
            <w:r>
              <w:rPr>
                <w:rFonts w:eastAsia="微软雅黑 Light"/>
                <w:szCs w:val="21"/>
              </w:rPr>
              <w:t>ATGAGCAGCAC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2C996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C349E" w14:textId="77777777" w:rsidR="00D90CC3" w:rsidRDefault="00D90CC3">
            <w:pPr>
              <w:spacing w:line="360" w:lineRule="auto"/>
            </w:pPr>
            <w:r>
              <w:t>Construction of p1300-</w:t>
            </w:r>
            <w:r>
              <w:rPr>
                <w:i/>
                <w:iCs/>
              </w:rPr>
              <w:t>Napin</w:t>
            </w:r>
            <w:r>
              <w:t>-</w:t>
            </w:r>
            <w:r>
              <w:rPr>
                <w:i/>
                <w:iCs/>
              </w:rPr>
              <w:t>Nos</w:t>
            </w:r>
            <w:r>
              <w:t xml:space="preserve"> vector</w:t>
            </w:r>
          </w:p>
        </w:tc>
      </w:tr>
      <w:tr w:rsidR="00D90CC3" w14:paraId="295E05DD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D6EC330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2DEE7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CCGA</w:t>
            </w:r>
            <w:r>
              <w:rPr>
                <w:rFonts w:eastAsia="微软雅黑 Light"/>
                <w:szCs w:val="21"/>
                <w:u w:val="single"/>
              </w:rPr>
              <w:t>CTGCAG</w:t>
            </w:r>
            <w:r>
              <w:rPr>
                <w:rFonts w:eastAsia="微软雅黑 Light"/>
                <w:szCs w:val="21"/>
              </w:rPr>
              <w:t>TCACTTGTCTTCCAA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6E3548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FF048A" w14:textId="77777777" w:rsidR="00D90CC3" w:rsidRDefault="00D90CC3">
            <w:pPr>
              <w:spacing w:line="360" w:lineRule="auto"/>
            </w:pPr>
          </w:p>
        </w:tc>
      </w:tr>
      <w:tr w:rsidR="00D90CC3" w14:paraId="7F61962C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3C010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Napin-BnaGPAT9-C1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BD1F1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 xml:space="preserve">FP: </w:t>
            </w:r>
            <w:r>
              <w:rPr>
                <w:color w:val="000000"/>
                <w:szCs w:val="21"/>
              </w:rPr>
              <w:t>CCGAGCTTGAATTGGATCACCC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20A3B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F40B0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 xml:space="preserve">Determination of expression level of </w:t>
            </w:r>
            <w:r>
              <w:rPr>
                <w:i/>
                <w:iCs/>
                <w:szCs w:val="21"/>
              </w:rPr>
              <w:t>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  <w:r>
              <w:rPr>
                <w:szCs w:val="21"/>
              </w:rPr>
              <w:t xml:space="preserve"> in transformants</w:t>
            </w:r>
          </w:p>
        </w:tc>
      </w:tr>
      <w:tr w:rsidR="00D90CC3" w14:paraId="6C3CE2CA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CB0819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2997F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 xml:space="preserve">RP: </w:t>
            </w:r>
            <w:r>
              <w:rPr>
                <w:color w:val="000000"/>
                <w:szCs w:val="21"/>
              </w:rPr>
              <w:t>AGTGAGCGTTGGAGAAATGTCTAGC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C784FC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045AE4E" w14:textId="77777777" w:rsidR="00D90CC3" w:rsidRDefault="00D90CC3">
            <w:pPr>
              <w:spacing w:line="360" w:lineRule="auto"/>
            </w:pPr>
          </w:p>
        </w:tc>
      </w:tr>
      <w:tr w:rsidR="00D90CC3" w14:paraId="5126F333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55445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Napin-BnaGPAT9-C1</w:t>
            </w:r>
            <w:r>
              <w:rPr>
                <w:i/>
                <w:iCs/>
                <w:szCs w:val="21"/>
                <w:vertAlign w:val="superscript"/>
              </w:rPr>
              <w:t>1124A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EC2B1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FP: GTGATCGCCATGCAAATCTCC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FE23B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1027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6DADC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Transformants identification</w:t>
            </w:r>
          </w:p>
        </w:tc>
      </w:tr>
      <w:tr w:rsidR="00D90CC3" w14:paraId="367FE236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E4CDE17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10E25" w14:textId="77777777" w:rsidR="00D90CC3" w:rsidRDefault="00D90CC3">
            <w:pPr>
              <w:spacing w:line="360" w:lineRule="auto"/>
            </w:pPr>
            <w:r>
              <w:rPr>
                <w:rFonts w:eastAsia="微软雅黑 Light"/>
                <w:szCs w:val="21"/>
              </w:rPr>
              <w:t>RP: GCCCACGATGTCATGAGTTGC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B86999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CB7E958" w14:textId="77777777" w:rsidR="00D90CC3" w:rsidRDefault="00D90CC3">
            <w:pPr>
              <w:spacing w:line="360" w:lineRule="auto"/>
            </w:pPr>
          </w:p>
        </w:tc>
      </w:tr>
      <w:tr w:rsidR="00D90CC3" w14:paraId="7E4AEFD3" w14:textId="77777777" w:rsidTr="00D90CC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5F43A" w14:textId="77777777" w:rsidR="00D90CC3" w:rsidRDefault="00D90CC3">
            <w:pPr>
              <w:spacing w:line="360" w:lineRule="auto"/>
            </w:pPr>
            <w:r>
              <w:rPr>
                <w:i/>
                <w:iCs/>
                <w:szCs w:val="21"/>
              </w:rPr>
              <w:t>BnaUBC9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74144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FP: GCATCTGCCTCGACATCTTGA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FB2A2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4BE06" w14:textId="77777777" w:rsidR="00D90CC3" w:rsidRDefault="00D90CC3">
            <w:pPr>
              <w:spacing w:line="360" w:lineRule="auto"/>
            </w:pPr>
            <w:r>
              <w:rPr>
                <w:szCs w:val="21"/>
              </w:rPr>
              <w:t>Reference gene in qRT‒PCR</w:t>
            </w:r>
          </w:p>
        </w:tc>
      </w:tr>
      <w:tr w:rsidR="00D90CC3" w14:paraId="6739F0FF" w14:textId="77777777" w:rsidTr="00D90CC3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F7767" w14:textId="77777777" w:rsidR="00D90CC3" w:rsidRDefault="00D90CC3">
            <w:pPr>
              <w:spacing w:line="360" w:lineRule="auto"/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F466BC" w14:textId="77777777" w:rsidR="00D90CC3" w:rsidRDefault="00D90CC3">
            <w:pPr>
              <w:spacing w:line="360" w:lineRule="auto"/>
            </w:pPr>
            <w:r>
              <w:rPr>
                <w:color w:val="000000"/>
                <w:szCs w:val="21"/>
              </w:rPr>
              <w:t>RP: CGATAGCAGCACCTTGGAGATA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61C9A" w14:textId="77777777" w:rsidR="00D90CC3" w:rsidRDefault="00D90CC3">
            <w:pPr>
              <w:spacing w:line="360" w:lineRule="auto"/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425C5" w14:textId="77777777" w:rsidR="00D90CC3" w:rsidRDefault="00D90CC3">
            <w:pPr>
              <w:spacing w:line="360" w:lineRule="auto"/>
            </w:pPr>
          </w:p>
        </w:tc>
      </w:tr>
    </w:tbl>
    <w:p w14:paraId="34DF5F59" w14:textId="77777777" w:rsidR="00D90CC3" w:rsidRDefault="00D90CC3" w:rsidP="00D90CC3">
      <w:pPr>
        <w:widowControl/>
        <w:spacing w:line="360" w:lineRule="auto"/>
        <w:jc w:val="left"/>
        <w:rPr>
          <w:rFonts w:ascii="Times New Roman" w:hAnsi="Times New Roman" w:cs="Times New Roman"/>
        </w:rPr>
        <w:sectPr w:rsidR="00D90CC3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14:paraId="7859A4B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2210A99E" w14:textId="3AA70BE9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07B5283" wp14:editId="1797EE8B">
            <wp:extent cx="5264150" cy="4387850"/>
            <wp:effectExtent l="0" t="0" r="0" b="0"/>
            <wp:docPr id="1130103124" name="图片 6" descr="BnaGPAT9-A1 C1 A10 C9核苷酸序列比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BnaGPAT9-A1 C1 A10 C9核苷酸序列比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7E198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 S1</w:t>
      </w:r>
      <w:r>
        <w:rPr>
          <w:rFonts w:ascii="Times New Roman" w:hAnsi="Times New Roman" w:cs="Times New Roman"/>
        </w:rPr>
        <w:t xml:space="preserve"> Full-length cDNA </w:t>
      </w:r>
      <w:r>
        <w:rPr>
          <w:rFonts w:ascii="Times New Roman" w:eastAsia="等线" w:hAnsi="Times New Roman" w:cs="Times New Roman"/>
        </w:rPr>
        <w:t>sequence</w:t>
      </w:r>
      <w:r>
        <w:rPr>
          <w:rFonts w:ascii="Times New Roman" w:hAnsi="Times New Roman" w:cs="Times New Roman"/>
        </w:rPr>
        <w:t xml:space="preserve"> alignment of the four homologous </w:t>
      </w:r>
      <w:r>
        <w:rPr>
          <w:rFonts w:ascii="Times New Roman" w:hAnsi="Times New Roman" w:cs="Times New Roman"/>
          <w:i/>
          <w:iCs/>
        </w:rPr>
        <w:t xml:space="preserve">GPAT9 </w:t>
      </w:r>
      <w:r>
        <w:rPr>
          <w:rFonts w:ascii="Times New Roman" w:hAnsi="Times New Roman" w:cs="Times New Roman"/>
        </w:rPr>
        <w:t xml:space="preserve">genes in </w:t>
      </w:r>
      <w:r>
        <w:rPr>
          <w:rFonts w:ascii="Times New Roman" w:hAnsi="Times New Roman" w:cs="Times New Roman"/>
          <w:i/>
          <w:iCs/>
        </w:rPr>
        <w:t>Brassica napus</w:t>
      </w:r>
      <w:r>
        <w:rPr>
          <w:rFonts w:ascii="Times New Roman" w:hAnsi="Times New Roman" w:cs="Times New Roman"/>
        </w:rPr>
        <w:t>. Identical and similar nucleotides are shown in the same colour.</w:t>
      </w:r>
    </w:p>
    <w:p w14:paraId="04A68433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32A554C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A170401" w14:textId="102A094E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194FB2" wp14:editId="0A1985AE">
            <wp:extent cx="5264150" cy="1752600"/>
            <wp:effectExtent l="0" t="0" r="0" b="0"/>
            <wp:docPr id="1838695556" name="图片 5" descr="BnaGPAT9-A1C1A10C9氨基酸序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61173210" descr="BnaGPAT9-A1C1A10C9氨基酸序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1411B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S2</w:t>
      </w:r>
      <w:r>
        <w:rPr>
          <w:rFonts w:ascii="Times New Roman" w:hAnsi="Times New Roman" w:cs="Times New Roman"/>
        </w:rPr>
        <w:t xml:space="preserve"> Deduced amino acid </w:t>
      </w:r>
      <w:r>
        <w:rPr>
          <w:rFonts w:ascii="Times New Roman" w:eastAsia="等线" w:hAnsi="Times New Roman" w:cs="Times New Roman"/>
        </w:rPr>
        <w:t>sequence</w:t>
      </w:r>
      <w:r>
        <w:rPr>
          <w:rFonts w:ascii="Times New Roman" w:hAnsi="Times New Roman" w:cs="Times New Roman"/>
        </w:rPr>
        <w:t xml:space="preserve"> alignment of the four homologous GPAT9 proteins in </w:t>
      </w:r>
      <w:r>
        <w:rPr>
          <w:rFonts w:ascii="Times New Roman" w:hAnsi="Times New Roman" w:cs="Times New Roman"/>
          <w:i/>
          <w:iCs/>
        </w:rPr>
        <w:t>Brassica napus</w:t>
      </w:r>
      <w:r>
        <w:rPr>
          <w:rFonts w:ascii="Times New Roman" w:hAnsi="Times New Roman" w:cs="Times New Roman"/>
        </w:rPr>
        <w:t>. Identical and similar amino acid residues are shown in the same colour.</w:t>
      </w:r>
    </w:p>
    <w:p w14:paraId="3B2B6FC2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C6B3098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734018D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12C38E4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88F6549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02D6F12" w14:textId="487E156A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4132CEB" wp14:editId="00D362B3">
            <wp:extent cx="3949700" cy="1727200"/>
            <wp:effectExtent l="0" t="0" r="0" b="6350"/>
            <wp:docPr id="20945334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ADF4E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S3</w:t>
      </w:r>
      <w:r>
        <w:rPr>
          <w:rFonts w:ascii="Times New Roman" w:hAnsi="Times New Roman" w:cs="Times New Roman"/>
        </w:rPr>
        <w:t xml:space="preserve"> Identification of the recombinant pYES2-Kan-yADH1 V2 vector plus </w:t>
      </w:r>
      <w:r>
        <w:rPr>
          <w:rFonts w:ascii="Times New Roman" w:hAnsi="Times New Roman" w:cs="Times New Roman"/>
          <w:i/>
          <w:iCs/>
        </w:rPr>
        <w:t>BnaGPAT9s</w:t>
      </w:r>
      <w:r>
        <w:rPr>
          <w:rFonts w:ascii="Times New Roman" w:hAnsi="Times New Roman" w:cs="Times New Roman"/>
        </w:rPr>
        <w:t xml:space="preserve"> by double enzyme digestion. </w:t>
      </w:r>
      <w:r>
        <w:rPr>
          <w:rFonts w:ascii="Times New Roman" w:eastAsia="等线" w:hAnsi="Times New Roman" w:cs="Times New Roman"/>
        </w:rPr>
        <w:t>Lanes</w:t>
      </w:r>
      <w:r>
        <w:rPr>
          <w:rFonts w:ascii="Times New Roman" w:hAnsi="Times New Roman" w:cs="Times New Roman"/>
        </w:rPr>
        <w:t xml:space="preserve"> 1, 3, 5,</w:t>
      </w:r>
      <w:r>
        <w:rPr>
          <w:rFonts w:ascii="Times New Roman" w:eastAsia="等线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7: </w:t>
      </w:r>
      <w:r>
        <w:rPr>
          <w:rFonts w:ascii="Times New Roman" w:eastAsia="等线" w:hAnsi="Times New Roman" w:cs="Times New Roman"/>
        </w:rPr>
        <w:t>digestion</w:t>
      </w:r>
      <w:r>
        <w:rPr>
          <w:rFonts w:ascii="Times New Roman" w:hAnsi="Times New Roman" w:cs="Times New Roman"/>
        </w:rPr>
        <w:t xml:space="preserve"> of recombinant vector plus </w:t>
      </w:r>
      <w:r>
        <w:rPr>
          <w:rFonts w:ascii="Times New Roman" w:hAnsi="Times New Roman" w:cs="Times New Roman"/>
          <w:i/>
          <w:iCs/>
        </w:rPr>
        <w:t>BnaGPAT9-A1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A10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等线" w:hAnsi="Times New Roman" w:cs="Times New Roman"/>
        </w:rPr>
        <w:t xml:space="preserve">and </w:t>
      </w:r>
      <w:r>
        <w:rPr>
          <w:rFonts w:ascii="Times New Roman" w:hAnsi="Times New Roman" w:cs="Times New Roman"/>
          <w:i/>
          <w:iCs/>
        </w:rPr>
        <w:t>C9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respectively; l</w:t>
      </w:r>
      <w:r>
        <w:rPr>
          <w:rFonts w:ascii="Times New Roman" w:eastAsia="等线" w:hAnsi="Times New Roman" w:cs="Times New Roman"/>
        </w:rPr>
        <w:t xml:space="preserve">anes </w:t>
      </w:r>
      <w:r>
        <w:rPr>
          <w:rFonts w:ascii="Times New Roman" w:hAnsi="Times New Roman" w:cs="Times New Roman"/>
        </w:rPr>
        <w:t xml:space="preserve">2, 4: 6, </w:t>
      </w:r>
      <w:r>
        <w:rPr>
          <w:rFonts w:ascii="Times New Roman" w:eastAsia="等线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8: </w:t>
      </w:r>
      <w:r>
        <w:rPr>
          <w:rFonts w:ascii="Times New Roman" w:eastAsia="等线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digestion of recombinant vector plus </w:t>
      </w:r>
      <w:r>
        <w:rPr>
          <w:rFonts w:ascii="Times New Roman" w:hAnsi="Times New Roman" w:cs="Times New Roman"/>
          <w:i/>
          <w:iCs/>
        </w:rPr>
        <w:t>BnaGPAT9-A1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A10</w:t>
      </w:r>
      <w:r>
        <w:rPr>
          <w:rFonts w:ascii="Times New Roman" w:hAnsi="Times New Roman" w:cs="Times New Roman"/>
        </w:rPr>
        <w:t>,</w:t>
      </w:r>
      <w:r>
        <w:rPr>
          <w:rFonts w:ascii="Times New Roman" w:eastAsia="等线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C9</w:t>
      </w:r>
      <w:r>
        <w:rPr>
          <w:rFonts w:ascii="Times New Roman" w:hAnsi="Times New Roman" w:cs="Times New Roman"/>
        </w:rPr>
        <w:t>, respectively; M: 1-kb DNA ladder.</w:t>
      </w:r>
    </w:p>
    <w:p w14:paraId="7E257E09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F612324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C8E104B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0113DC99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72029AC4" w14:textId="3E353CDC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EAEF143" wp14:editId="15E99CE8">
            <wp:extent cx="5274310" cy="2119630"/>
            <wp:effectExtent l="0" t="0" r="2540" b="0"/>
            <wp:docPr id="8960820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379068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85274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Figure S4 </w:t>
      </w:r>
      <w:r>
        <w:rPr>
          <w:rFonts w:ascii="Times New Roman" w:hAnsi="Times New Roman" w:cs="Times New Roman"/>
        </w:rPr>
        <w:t xml:space="preserve">Phenotype of ‘Zhongshuang 11’ </w:t>
      </w:r>
      <w:r>
        <w:rPr>
          <w:rFonts w:ascii="Times New Roman" w:eastAsia="等线" w:hAnsi="Times New Roman" w:cs="Times New Roman"/>
        </w:rPr>
        <w:t>developing</w:t>
      </w:r>
      <w:r>
        <w:rPr>
          <w:rFonts w:ascii="Times New Roman" w:hAnsi="Times New Roman" w:cs="Times New Roman"/>
        </w:rPr>
        <w:t xml:space="preserve"> seeds </w:t>
      </w:r>
      <w:r>
        <w:rPr>
          <w:rFonts w:ascii="Times New Roman" w:eastAsia="等线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15, 20, 25, 30, 35,</w:t>
      </w:r>
      <w:r>
        <w:rPr>
          <w:rFonts w:ascii="Times New Roman" w:eastAsia="等线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40 days after flowering (DAF).</w:t>
      </w:r>
    </w:p>
    <w:p w14:paraId="19801E42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31595F4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E269286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38CFF333" w14:textId="42F5CA6A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86A7286" wp14:editId="682733A9">
            <wp:extent cx="2895600" cy="2527300"/>
            <wp:effectExtent l="0" t="0" r="0" b="6350"/>
            <wp:docPr id="11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B1C12C" w14:textId="77777777" w:rsidR="00D90CC3" w:rsidRDefault="00D90CC3" w:rsidP="00D90CC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</w:rPr>
        <w:t>Supplementary Figure S5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Distribution of erucic acid in 44 commercial varieties/advanced lines of three haplotypes.</w:t>
      </w:r>
    </w:p>
    <w:p w14:paraId="6A4C800F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13D9BFCE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239FFB1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4B7025C7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28661245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ED7A5C6" w14:textId="77777777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</w:p>
    <w:p w14:paraId="61FF8C6C" w14:textId="1E92D40B" w:rsidR="00D90CC3" w:rsidRDefault="00D90CC3" w:rsidP="00D90CC3">
      <w:pPr>
        <w:spacing w:line="360" w:lineRule="auto"/>
        <w:rPr>
          <w:rFonts w:ascii="Times New Roman" w:hAnsi="Times New Roman" w:cs="Times New Roman"/>
        </w:rPr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26B8810F" wp14:editId="236CC373">
            <wp:extent cx="4540250" cy="1600200"/>
            <wp:effectExtent l="0" t="0" r="0" b="0"/>
            <wp:docPr id="6925853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AEFDD" w14:textId="77777777" w:rsidR="00D90CC3" w:rsidRDefault="00D90CC3" w:rsidP="00D90CC3">
      <w:pPr>
        <w:spacing w:line="360" w:lineRule="auto"/>
      </w:pPr>
      <w:r>
        <w:rPr>
          <w:rFonts w:ascii="Times New Roman" w:hAnsi="Times New Roman" w:cs="Times New Roman"/>
          <w:b/>
          <w:bCs/>
        </w:rPr>
        <w:t>Supplementary Figure S6</w:t>
      </w:r>
      <w:r>
        <w:rPr>
          <w:rFonts w:ascii="Times New Roman" w:hAnsi="Times New Roman" w:cs="Times New Roman"/>
        </w:rPr>
        <w:t xml:space="preserve"> PCR identification of p</w:t>
      </w:r>
      <w:r>
        <w:rPr>
          <w:rFonts w:ascii="Times New Roman" w:hAnsi="Times New Roman" w:cs="Times New Roman"/>
          <w:i/>
          <w:iCs/>
        </w:rPr>
        <w:t>Napin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i/>
          <w:iCs/>
        </w:rPr>
        <w:t>BnaGPAT9-C1</w:t>
      </w:r>
      <w:r>
        <w:rPr>
          <w:rFonts w:ascii="Times New Roman" w:hAnsi="Times New Roman" w:cs="Times New Roman"/>
          <w:i/>
          <w:iCs/>
          <w:vertAlign w:val="superscript"/>
        </w:rPr>
        <w:t>1124A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i/>
          <w:iCs/>
        </w:rPr>
        <w:t>Nos</w:t>
      </w:r>
      <w:r>
        <w:rPr>
          <w:rFonts w:ascii="Times New Roman" w:eastAsia="等线" w:hAnsi="Times New Roman" w:cs="Times New Roman"/>
        </w:rPr>
        <w:t>-</w:t>
      </w:r>
      <w:r>
        <w:rPr>
          <w:rFonts w:ascii="Times New Roman" w:hAnsi="Times New Roman" w:cs="Times New Roman"/>
        </w:rPr>
        <w:t>independent T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 xml:space="preserve"> transgenic lines. The target fragment of specific PCR was 1027 bp. N-6, 7, 10, 11, 12, 13, 14, 15, 17: positive plants; N-8, 9, 16: negative plants; WT: ‘Zhongshuang 11’.</w:t>
      </w:r>
    </w:p>
    <w:p w14:paraId="117839A9" w14:textId="77777777" w:rsidR="00294796" w:rsidRPr="00D90CC3" w:rsidRDefault="00294796"/>
    <w:sectPr w:rsidR="00294796" w:rsidRPr="00D90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31319389">
    <w:abstractNumId w:val="9"/>
    <w:lvlOverride w:ilvl="0"/>
  </w:num>
  <w:num w:numId="2" w16cid:durableId="938099814">
    <w:abstractNumId w:val="8"/>
    <w:lvlOverride w:ilvl="0">
      <w:startOverride w:val="1"/>
    </w:lvlOverride>
  </w:num>
  <w:num w:numId="3" w16cid:durableId="1477793015">
    <w:abstractNumId w:val="7"/>
    <w:lvlOverride w:ilvl="0"/>
  </w:num>
  <w:num w:numId="4" w16cid:durableId="793255103">
    <w:abstractNumId w:val="6"/>
    <w:lvlOverride w:ilvl="0"/>
  </w:num>
  <w:num w:numId="5" w16cid:durableId="1479761034">
    <w:abstractNumId w:val="5"/>
    <w:lvlOverride w:ilvl="0"/>
  </w:num>
  <w:num w:numId="6" w16cid:durableId="303193657">
    <w:abstractNumId w:val="4"/>
    <w:lvlOverride w:ilvl="0"/>
  </w:num>
  <w:num w:numId="7" w16cid:durableId="453671977">
    <w:abstractNumId w:val="3"/>
    <w:lvlOverride w:ilvl="0">
      <w:startOverride w:val="1"/>
    </w:lvlOverride>
  </w:num>
  <w:num w:numId="8" w16cid:durableId="317275053">
    <w:abstractNumId w:val="2"/>
    <w:lvlOverride w:ilvl="0">
      <w:startOverride w:val="1"/>
    </w:lvlOverride>
  </w:num>
  <w:num w:numId="9" w16cid:durableId="1601177658">
    <w:abstractNumId w:val="1"/>
    <w:lvlOverride w:ilvl="0">
      <w:startOverride w:val="1"/>
    </w:lvlOverride>
  </w:num>
  <w:num w:numId="10" w16cid:durableId="10082140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30"/>
    <w:rsid w:val="00294796"/>
    <w:rsid w:val="00481F30"/>
    <w:rsid w:val="00D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9AACAA-4463-4943-BFCF-E66F1203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1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0"/>
    <w:lsdException w:name="page number" w:semiHidden="1" w:unhideWhenUsed="1" w:qFormat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nhideWhenUsed="1" w:qFormat="0"/>
    <w:lsdException w:name="HTML Address" w:semiHidden="1" w:unhideWhenUsed="1"/>
    <w:lsdException w:name="HTML Cite" w:semiHidden="1" w:unhideWhenUsed="1" w:qFormat="0"/>
    <w:lsdException w:name="HTML Code" w:semiHidden="1" w:unhideWhenUsed="1"/>
    <w:lsdException w:name="HTML Definition" w:semiHidden="1" w:unhideWhenUsed="1" w:qFormat="0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0"/>
    <w:lsdException w:name="Normal Table" w:semiHidden="1" w:unhideWhenUsed="1" w:qFormat="0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nhideWhenUsed="1" w:qFormat="0"/>
    <w:lsdException w:name="Smart Hyperlink" w:semiHidden="1" w:unhideWhenUsed="1" w:qFormat="0"/>
    <w:lsdException w:name="Hashtag" w:semiHidden="1" w:unhideWhenUsed="1" w:qFormat="0"/>
    <w:lsdException w:name="Unresolved Mention" w:semiHidden="1" w:unhideWhenUsed="1" w:qFormat="0"/>
    <w:lsdException w:name="Smart Link" w:semiHidden="1" w:unhideWhenUsed="1" w:qFormat="0"/>
  </w:latentStyles>
  <w:style w:type="paragraph" w:default="1" w:styleId="a1">
    <w:name w:val="Normal"/>
    <w:qFormat/>
    <w:rsid w:val="00D90CC3"/>
    <w:pPr>
      <w:widowControl w:val="0"/>
      <w:jc w:val="both"/>
    </w:pPr>
    <w:rPr>
      <w:lang w:val="en-GB"/>
    </w:rPr>
  </w:style>
  <w:style w:type="paragraph" w:styleId="1">
    <w:name w:val="heading 1"/>
    <w:basedOn w:val="a1"/>
    <w:next w:val="a1"/>
    <w:link w:val="10"/>
    <w:uiPriority w:val="9"/>
    <w:qFormat/>
    <w:rsid w:val="00D90C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D90C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D90C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D90C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D90C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90C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90C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90C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90C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qFormat/>
    <w:rsid w:val="00D90C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2">
    <w:name w:val="标题 2 字符"/>
    <w:basedOn w:val="a2"/>
    <w:link w:val="21"/>
    <w:uiPriority w:val="9"/>
    <w:semiHidden/>
    <w:qFormat/>
    <w:rsid w:val="00D90C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2">
    <w:name w:val="标题 3 字符"/>
    <w:basedOn w:val="a2"/>
    <w:link w:val="31"/>
    <w:uiPriority w:val="9"/>
    <w:semiHidden/>
    <w:qFormat/>
    <w:rsid w:val="00D90CC3"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val="en-GB"/>
    </w:rPr>
  </w:style>
  <w:style w:type="character" w:customStyle="1" w:styleId="42">
    <w:name w:val="标题 4 字符"/>
    <w:basedOn w:val="a2"/>
    <w:link w:val="41"/>
    <w:uiPriority w:val="9"/>
    <w:semiHidden/>
    <w:qFormat/>
    <w:rsid w:val="00D90CC3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52">
    <w:name w:val="标题 5 字符"/>
    <w:basedOn w:val="a2"/>
    <w:link w:val="51"/>
    <w:uiPriority w:val="9"/>
    <w:semiHidden/>
    <w:qFormat/>
    <w:rsid w:val="00D90CC3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60">
    <w:name w:val="标题 6 字符"/>
    <w:basedOn w:val="a2"/>
    <w:link w:val="6"/>
    <w:uiPriority w:val="9"/>
    <w:semiHidden/>
    <w:qFormat/>
    <w:rsid w:val="00D90CC3"/>
    <w:rPr>
      <w:rFonts w:asciiTheme="majorHAnsi" w:eastAsiaTheme="majorEastAsia" w:hAnsiTheme="majorHAnsi" w:cstheme="majorBidi"/>
      <w:color w:val="1F3864" w:themeColor="accent1" w:themeShade="80"/>
      <w:lang w:val="en-GB"/>
    </w:rPr>
  </w:style>
  <w:style w:type="character" w:customStyle="1" w:styleId="70">
    <w:name w:val="标题 7 字符"/>
    <w:basedOn w:val="a2"/>
    <w:link w:val="7"/>
    <w:uiPriority w:val="9"/>
    <w:semiHidden/>
    <w:qFormat/>
    <w:rsid w:val="00D90CC3"/>
    <w:rPr>
      <w:rFonts w:asciiTheme="majorHAnsi" w:eastAsiaTheme="majorEastAsia" w:hAnsiTheme="majorHAnsi" w:cstheme="majorBidi"/>
      <w:i/>
      <w:iCs/>
      <w:color w:val="1F3864" w:themeColor="accent1" w:themeShade="80"/>
      <w:lang w:val="en-GB"/>
    </w:rPr>
  </w:style>
  <w:style w:type="character" w:customStyle="1" w:styleId="80">
    <w:name w:val="标题 8 字符"/>
    <w:basedOn w:val="a2"/>
    <w:link w:val="8"/>
    <w:uiPriority w:val="9"/>
    <w:semiHidden/>
    <w:qFormat/>
    <w:rsid w:val="00D90CC3"/>
    <w:rPr>
      <w:rFonts w:asciiTheme="majorHAnsi" w:eastAsiaTheme="majorEastAsia" w:hAnsiTheme="majorHAnsi" w:cstheme="majorBidi"/>
      <w:color w:val="262626" w:themeColor="text1" w:themeTint="D9"/>
      <w:szCs w:val="21"/>
      <w:lang w:val="en-GB"/>
    </w:rPr>
  </w:style>
  <w:style w:type="character" w:customStyle="1" w:styleId="90">
    <w:name w:val="标题 9 字符"/>
    <w:basedOn w:val="a2"/>
    <w:link w:val="9"/>
    <w:uiPriority w:val="9"/>
    <w:semiHidden/>
    <w:qFormat/>
    <w:rsid w:val="00D90CC3"/>
    <w:rPr>
      <w:rFonts w:asciiTheme="majorHAnsi" w:eastAsiaTheme="majorEastAsia" w:hAnsiTheme="majorHAnsi" w:cstheme="majorBidi"/>
      <w:i/>
      <w:iCs/>
      <w:color w:val="262626" w:themeColor="text1" w:themeTint="D9"/>
      <w:szCs w:val="21"/>
      <w:lang w:val="en-GB"/>
    </w:rPr>
  </w:style>
  <w:style w:type="character" w:styleId="a5">
    <w:name w:val="Hyperlink"/>
    <w:basedOn w:val="a2"/>
    <w:uiPriority w:val="99"/>
    <w:semiHidden/>
    <w:unhideWhenUsed/>
    <w:qFormat/>
    <w:rsid w:val="00D90CC3"/>
    <w:rPr>
      <w:color w:val="0563C1" w:themeColor="hyperlink"/>
      <w:u w:val="single"/>
    </w:rPr>
  </w:style>
  <w:style w:type="character" w:styleId="a6">
    <w:name w:val="FollowedHyperlink"/>
    <w:basedOn w:val="a2"/>
    <w:uiPriority w:val="99"/>
    <w:semiHidden/>
    <w:unhideWhenUsed/>
    <w:qFormat/>
    <w:rsid w:val="00D90CC3"/>
    <w:rPr>
      <w:color w:val="954F72" w:themeColor="followedHyperlink"/>
      <w:u w:val="single"/>
    </w:rPr>
  </w:style>
  <w:style w:type="paragraph" w:styleId="HTML">
    <w:name w:val="HTML Address"/>
    <w:basedOn w:val="a1"/>
    <w:link w:val="HTML0"/>
    <w:uiPriority w:val="99"/>
    <w:semiHidden/>
    <w:unhideWhenUsed/>
    <w:qFormat/>
    <w:rsid w:val="00D90CC3"/>
    <w:rPr>
      <w:i/>
      <w:iCs/>
    </w:rPr>
  </w:style>
  <w:style w:type="character" w:customStyle="1" w:styleId="HTML0">
    <w:name w:val="HTML 地址 字符"/>
    <w:basedOn w:val="a2"/>
    <w:link w:val="HTML"/>
    <w:uiPriority w:val="99"/>
    <w:semiHidden/>
    <w:qFormat/>
    <w:rsid w:val="00D90CC3"/>
    <w:rPr>
      <w:i/>
      <w:iCs/>
      <w:lang w:val="en-GB"/>
    </w:rPr>
  </w:style>
  <w:style w:type="character" w:styleId="HTML1">
    <w:name w:val="HTML Code"/>
    <w:basedOn w:val="a2"/>
    <w:uiPriority w:val="99"/>
    <w:semiHidden/>
    <w:unhideWhenUsed/>
    <w:qFormat/>
    <w:rsid w:val="00D90CC3"/>
    <w:rPr>
      <w:rFonts w:ascii="Consolas" w:eastAsia="Times New Roman" w:hAnsi="Consolas" w:cs="Times New Roman" w:hint="default"/>
      <w:sz w:val="24"/>
      <w:szCs w:val="24"/>
    </w:rPr>
  </w:style>
  <w:style w:type="character" w:styleId="HTML2">
    <w:name w:val="HTML Keyboard"/>
    <w:basedOn w:val="a2"/>
    <w:uiPriority w:val="99"/>
    <w:semiHidden/>
    <w:unhideWhenUsed/>
    <w:qFormat/>
    <w:rsid w:val="00D90CC3"/>
    <w:rPr>
      <w:rFonts w:ascii="Consolas" w:eastAsia="Times New Roman" w:hAnsi="Consolas" w:cs="Times New Roman" w:hint="default"/>
      <w:sz w:val="24"/>
      <w:szCs w:val="24"/>
    </w:rPr>
  </w:style>
  <w:style w:type="paragraph" w:styleId="HTML3">
    <w:name w:val="HTML Preformatted"/>
    <w:basedOn w:val="a1"/>
    <w:link w:val="HTML4"/>
    <w:uiPriority w:val="99"/>
    <w:semiHidden/>
    <w:unhideWhenUsed/>
    <w:qFormat/>
    <w:rsid w:val="00D90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4">
    <w:name w:val="HTML 预设格式 字符"/>
    <w:basedOn w:val="a2"/>
    <w:link w:val="HTML3"/>
    <w:uiPriority w:val="99"/>
    <w:semiHidden/>
    <w:qFormat/>
    <w:rsid w:val="00D90CC3"/>
    <w:rPr>
      <w:rFonts w:ascii="Consolas" w:hAnsi="Consolas"/>
      <w:sz w:val="20"/>
      <w:szCs w:val="20"/>
      <w:lang w:val="en-GB"/>
    </w:rPr>
  </w:style>
  <w:style w:type="character" w:styleId="HTML5">
    <w:name w:val="HTML Sample"/>
    <w:basedOn w:val="a2"/>
    <w:uiPriority w:val="99"/>
    <w:semiHidden/>
    <w:unhideWhenUsed/>
    <w:qFormat/>
    <w:rsid w:val="00D90CC3"/>
    <w:rPr>
      <w:rFonts w:ascii="Consolas" w:eastAsia="Times New Roman" w:hAnsi="Consolas" w:cs="Times New Roman" w:hint="default"/>
      <w:sz w:val="24"/>
      <w:szCs w:val="24"/>
    </w:rPr>
  </w:style>
  <w:style w:type="character" w:styleId="HTML6">
    <w:name w:val="HTML Typewriter"/>
    <w:basedOn w:val="a2"/>
    <w:uiPriority w:val="99"/>
    <w:semiHidden/>
    <w:unhideWhenUsed/>
    <w:qFormat/>
    <w:rsid w:val="00D90CC3"/>
    <w:rPr>
      <w:rFonts w:ascii="Consolas" w:eastAsia="Times New Roman" w:hAnsi="Consolas" w:cs="Times New Roman" w:hint="default"/>
      <w:sz w:val="24"/>
      <w:szCs w:val="24"/>
    </w:rPr>
  </w:style>
  <w:style w:type="paragraph" w:customStyle="1" w:styleId="msonormal0">
    <w:name w:val="msonormal"/>
    <w:basedOn w:val="a1"/>
    <w:uiPriority w:val="99"/>
    <w:semiHidden/>
    <w:qFormat/>
    <w:rsid w:val="00D90CC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a7">
    <w:name w:val="Normal (Web)"/>
    <w:basedOn w:val="a1"/>
    <w:uiPriority w:val="99"/>
    <w:semiHidden/>
    <w:unhideWhenUsed/>
    <w:qFormat/>
    <w:rsid w:val="00D90CC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11">
    <w:name w:val="index 1"/>
    <w:basedOn w:val="a1"/>
    <w:next w:val="a1"/>
    <w:autoRedefine/>
    <w:uiPriority w:val="99"/>
    <w:semiHidden/>
    <w:unhideWhenUsed/>
    <w:qFormat/>
    <w:rsid w:val="00D90CC3"/>
  </w:style>
  <w:style w:type="paragraph" w:styleId="23">
    <w:name w:val="index 2"/>
    <w:basedOn w:val="a1"/>
    <w:next w:val="a1"/>
    <w:autoRedefine/>
    <w:uiPriority w:val="99"/>
    <w:semiHidden/>
    <w:unhideWhenUsed/>
    <w:qFormat/>
    <w:rsid w:val="00D90CC3"/>
    <w:pPr>
      <w:ind w:left="420" w:hanging="210"/>
    </w:pPr>
  </w:style>
  <w:style w:type="paragraph" w:styleId="33">
    <w:name w:val="index 3"/>
    <w:basedOn w:val="a1"/>
    <w:next w:val="a1"/>
    <w:autoRedefine/>
    <w:uiPriority w:val="99"/>
    <w:semiHidden/>
    <w:unhideWhenUsed/>
    <w:qFormat/>
    <w:rsid w:val="00D90CC3"/>
    <w:pPr>
      <w:ind w:left="630" w:hanging="210"/>
    </w:pPr>
  </w:style>
  <w:style w:type="paragraph" w:styleId="43">
    <w:name w:val="index 4"/>
    <w:basedOn w:val="a1"/>
    <w:next w:val="a1"/>
    <w:autoRedefine/>
    <w:uiPriority w:val="99"/>
    <w:semiHidden/>
    <w:unhideWhenUsed/>
    <w:qFormat/>
    <w:rsid w:val="00D90CC3"/>
    <w:pPr>
      <w:ind w:left="840" w:hanging="210"/>
    </w:pPr>
  </w:style>
  <w:style w:type="paragraph" w:styleId="53">
    <w:name w:val="index 5"/>
    <w:basedOn w:val="a1"/>
    <w:next w:val="a1"/>
    <w:autoRedefine/>
    <w:uiPriority w:val="99"/>
    <w:semiHidden/>
    <w:unhideWhenUsed/>
    <w:qFormat/>
    <w:rsid w:val="00D90CC3"/>
    <w:pPr>
      <w:ind w:left="1050" w:hanging="210"/>
    </w:pPr>
  </w:style>
  <w:style w:type="paragraph" w:styleId="61">
    <w:name w:val="index 6"/>
    <w:basedOn w:val="a1"/>
    <w:next w:val="a1"/>
    <w:autoRedefine/>
    <w:uiPriority w:val="99"/>
    <w:semiHidden/>
    <w:unhideWhenUsed/>
    <w:qFormat/>
    <w:rsid w:val="00D90CC3"/>
    <w:pPr>
      <w:ind w:left="1260" w:hanging="210"/>
    </w:pPr>
  </w:style>
  <w:style w:type="paragraph" w:styleId="71">
    <w:name w:val="index 7"/>
    <w:basedOn w:val="a1"/>
    <w:next w:val="a1"/>
    <w:autoRedefine/>
    <w:uiPriority w:val="99"/>
    <w:semiHidden/>
    <w:unhideWhenUsed/>
    <w:qFormat/>
    <w:rsid w:val="00D90CC3"/>
    <w:pPr>
      <w:ind w:left="1470" w:hanging="210"/>
    </w:pPr>
  </w:style>
  <w:style w:type="paragraph" w:styleId="81">
    <w:name w:val="index 8"/>
    <w:basedOn w:val="a1"/>
    <w:next w:val="a1"/>
    <w:autoRedefine/>
    <w:uiPriority w:val="99"/>
    <w:semiHidden/>
    <w:unhideWhenUsed/>
    <w:qFormat/>
    <w:rsid w:val="00D90CC3"/>
    <w:pPr>
      <w:ind w:left="1680" w:hanging="210"/>
    </w:pPr>
  </w:style>
  <w:style w:type="paragraph" w:styleId="91">
    <w:name w:val="index 9"/>
    <w:basedOn w:val="a1"/>
    <w:next w:val="a1"/>
    <w:autoRedefine/>
    <w:uiPriority w:val="99"/>
    <w:semiHidden/>
    <w:unhideWhenUsed/>
    <w:qFormat/>
    <w:rsid w:val="00D90CC3"/>
    <w:pPr>
      <w:ind w:left="1890" w:hanging="210"/>
    </w:pPr>
  </w:style>
  <w:style w:type="paragraph" w:styleId="TOC1">
    <w:name w:val="toc 1"/>
    <w:basedOn w:val="a1"/>
    <w:next w:val="a1"/>
    <w:autoRedefine/>
    <w:uiPriority w:val="39"/>
    <w:semiHidden/>
    <w:unhideWhenUsed/>
    <w:qFormat/>
    <w:rsid w:val="00D90CC3"/>
    <w:pPr>
      <w:spacing w:after="100"/>
    </w:pPr>
  </w:style>
  <w:style w:type="paragraph" w:styleId="TOC2">
    <w:name w:val="toc 2"/>
    <w:basedOn w:val="a1"/>
    <w:next w:val="a1"/>
    <w:autoRedefine/>
    <w:uiPriority w:val="39"/>
    <w:semiHidden/>
    <w:unhideWhenUsed/>
    <w:qFormat/>
    <w:rsid w:val="00D90CC3"/>
    <w:pPr>
      <w:spacing w:after="100"/>
      <w:ind w:left="210"/>
    </w:pPr>
  </w:style>
  <w:style w:type="paragraph" w:styleId="TOC3">
    <w:name w:val="toc 3"/>
    <w:basedOn w:val="a1"/>
    <w:next w:val="a1"/>
    <w:autoRedefine/>
    <w:uiPriority w:val="39"/>
    <w:semiHidden/>
    <w:unhideWhenUsed/>
    <w:qFormat/>
    <w:rsid w:val="00D90CC3"/>
    <w:pPr>
      <w:spacing w:after="100"/>
      <w:ind w:left="420"/>
    </w:pPr>
  </w:style>
  <w:style w:type="paragraph" w:styleId="TOC4">
    <w:name w:val="toc 4"/>
    <w:basedOn w:val="a1"/>
    <w:next w:val="a1"/>
    <w:autoRedefine/>
    <w:uiPriority w:val="39"/>
    <w:semiHidden/>
    <w:unhideWhenUsed/>
    <w:qFormat/>
    <w:rsid w:val="00D90CC3"/>
    <w:pPr>
      <w:spacing w:after="100"/>
      <w:ind w:left="630"/>
    </w:pPr>
  </w:style>
  <w:style w:type="paragraph" w:styleId="TOC5">
    <w:name w:val="toc 5"/>
    <w:basedOn w:val="a1"/>
    <w:next w:val="a1"/>
    <w:autoRedefine/>
    <w:uiPriority w:val="39"/>
    <w:semiHidden/>
    <w:unhideWhenUsed/>
    <w:qFormat/>
    <w:rsid w:val="00D90CC3"/>
    <w:pPr>
      <w:spacing w:after="100"/>
      <w:ind w:left="840"/>
    </w:pPr>
  </w:style>
  <w:style w:type="paragraph" w:styleId="TOC6">
    <w:name w:val="toc 6"/>
    <w:basedOn w:val="a1"/>
    <w:next w:val="a1"/>
    <w:autoRedefine/>
    <w:uiPriority w:val="39"/>
    <w:semiHidden/>
    <w:unhideWhenUsed/>
    <w:qFormat/>
    <w:rsid w:val="00D90CC3"/>
    <w:pPr>
      <w:spacing w:after="100"/>
      <w:ind w:left="1050"/>
    </w:pPr>
  </w:style>
  <w:style w:type="paragraph" w:styleId="TOC7">
    <w:name w:val="toc 7"/>
    <w:basedOn w:val="a1"/>
    <w:next w:val="a1"/>
    <w:autoRedefine/>
    <w:uiPriority w:val="39"/>
    <w:semiHidden/>
    <w:unhideWhenUsed/>
    <w:qFormat/>
    <w:rsid w:val="00D90CC3"/>
    <w:pPr>
      <w:spacing w:after="100"/>
      <w:ind w:left="1260"/>
    </w:pPr>
  </w:style>
  <w:style w:type="paragraph" w:styleId="TOC8">
    <w:name w:val="toc 8"/>
    <w:basedOn w:val="a1"/>
    <w:next w:val="a1"/>
    <w:autoRedefine/>
    <w:uiPriority w:val="39"/>
    <w:semiHidden/>
    <w:unhideWhenUsed/>
    <w:qFormat/>
    <w:rsid w:val="00D90CC3"/>
    <w:pPr>
      <w:spacing w:after="100"/>
      <w:ind w:left="1470"/>
    </w:pPr>
  </w:style>
  <w:style w:type="paragraph" w:styleId="TOC9">
    <w:name w:val="toc 9"/>
    <w:basedOn w:val="a1"/>
    <w:next w:val="a1"/>
    <w:autoRedefine/>
    <w:uiPriority w:val="39"/>
    <w:semiHidden/>
    <w:unhideWhenUsed/>
    <w:qFormat/>
    <w:rsid w:val="00D90CC3"/>
    <w:pPr>
      <w:spacing w:after="100"/>
      <w:ind w:left="1680"/>
    </w:pPr>
  </w:style>
  <w:style w:type="paragraph" w:styleId="a8">
    <w:name w:val="Normal Indent"/>
    <w:basedOn w:val="a1"/>
    <w:uiPriority w:val="99"/>
    <w:semiHidden/>
    <w:unhideWhenUsed/>
    <w:qFormat/>
    <w:rsid w:val="00D90CC3"/>
    <w:pPr>
      <w:ind w:left="720"/>
    </w:pPr>
  </w:style>
  <w:style w:type="paragraph" w:styleId="a9">
    <w:name w:val="footnote text"/>
    <w:basedOn w:val="a1"/>
    <w:link w:val="aa"/>
    <w:uiPriority w:val="99"/>
    <w:semiHidden/>
    <w:unhideWhenUsed/>
    <w:qFormat/>
    <w:rsid w:val="00D90CC3"/>
    <w:rPr>
      <w:sz w:val="20"/>
      <w:szCs w:val="20"/>
    </w:rPr>
  </w:style>
  <w:style w:type="character" w:customStyle="1" w:styleId="aa">
    <w:name w:val="脚注文本 字符"/>
    <w:basedOn w:val="a2"/>
    <w:link w:val="a9"/>
    <w:uiPriority w:val="99"/>
    <w:semiHidden/>
    <w:qFormat/>
    <w:rsid w:val="00D90CC3"/>
    <w:rPr>
      <w:sz w:val="20"/>
      <w:szCs w:val="20"/>
      <w:lang w:val="en-GB"/>
    </w:rPr>
  </w:style>
  <w:style w:type="paragraph" w:styleId="ab">
    <w:name w:val="annotation text"/>
    <w:basedOn w:val="a1"/>
    <w:link w:val="ac"/>
    <w:uiPriority w:val="99"/>
    <w:semiHidden/>
    <w:unhideWhenUsed/>
    <w:qFormat/>
    <w:rsid w:val="00D90CC3"/>
    <w:rPr>
      <w:rFonts w:ascii="Tahoma" w:hAnsi="Tahoma" w:cs="Tahoma"/>
      <w:sz w:val="16"/>
      <w:szCs w:val="20"/>
      <w:lang w:val="en-US"/>
    </w:rPr>
  </w:style>
  <w:style w:type="character" w:customStyle="1" w:styleId="ac">
    <w:name w:val="批注文字 字符"/>
    <w:basedOn w:val="a2"/>
    <w:link w:val="ab"/>
    <w:uiPriority w:val="99"/>
    <w:semiHidden/>
    <w:qFormat/>
    <w:rsid w:val="00D90CC3"/>
    <w:rPr>
      <w:rFonts w:ascii="Tahoma" w:hAnsi="Tahoma" w:cs="Tahoma"/>
      <w:sz w:val="16"/>
      <w:szCs w:val="20"/>
    </w:rPr>
  </w:style>
  <w:style w:type="paragraph" w:styleId="ad">
    <w:name w:val="header"/>
    <w:basedOn w:val="a1"/>
    <w:link w:val="ae"/>
    <w:uiPriority w:val="99"/>
    <w:semiHidden/>
    <w:unhideWhenUsed/>
    <w:qFormat/>
    <w:rsid w:val="00D90C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2"/>
    <w:link w:val="ad"/>
    <w:uiPriority w:val="99"/>
    <w:semiHidden/>
    <w:qFormat/>
    <w:rsid w:val="00D90CC3"/>
    <w:rPr>
      <w:sz w:val="18"/>
      <w:szCs w:val="18"/>
      <w:lang w:val="en-GB"/>
    </w:rPr>
  </w:style>
  <w:style w:type="paragraph" w:styleId="af">
    <w:name w:val="footer"/>
    <w:basedOn w:val="a1"/>
    <w:link w:val="af0"/>
    <w:uiPriority w:val="99"/>
    <w:semiHidden/>
    <w:unhideWhenUsed/>
    <w:qFormat/>
    <w:rsid w:val="00D90C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2"/>
    <w:link w:val="af"/>
    <w:uiPriority w:val="99"/>
    <w:semiHidden/>
    <w:qFormat/>
    <w:rsid w:val="00D90CC3"/>
    <w:rPr>
      <w:sz w:val="18"/>
      <w:szCs w:val="18"/>
      <w:lang w:val="en-GB"/>
    </w:rPr>
  </w:style>
  <w:style w:type="paragraph" w:styleId="af1">
    <w:name w:val="index heading"/>
    <w:basedOn w:val="a1"/>
    <w:next w:val="11"/>
    <w:uiPriority w:val="99"/>
    <w:semiHidden/>
    <w:unhideWhenUsed/>
    <w:qFormat/>
    <w:rsid w:val="00D90CC3"/>
    <w:rPr>
      <w:rFonts w:asciiTheme="majorHAnsi" w:eastAsiaTheme="majorEastAsia" w:hAnsiTheme="majorHAnsi" w:cstheme="majorBidi"/>
      <w:b/>
      <w:bCs/>
    </w:rPr>
  </w:style>
  <w:style w:type="paragraph" w:styleId="af2">
    <w:name w:val="caption"/>
    <w:basedOn w:val="a1"/>
    <w:next w:val="a1"/>
    <w:uiPriority w:val="35"/>
    <w:semiHidden/>
    <w:unhideWhenUsed/>
    <w:qFormat/>
    <w:rsid w:val="00D90CC3"/>
    <w:pPr>
      <w:spacing w:after="200"/>
    </w:pPr>
    <w:rPr>
      <w:i/>
      <w:iCs/>
      <w:color w:val="44546A" w:themeColor="text2"/>
      <w:sz w:val="18"/>
      <w:szCs w:val="18"/>
    </w:rPr>
  </w:style>
  <w:style w:type="paragraph" w:styleId="af3">
    <w:name w:val="table of figures"/>
    <w:basedOn w:val="a1"/>
    <w:next w:val="a1"/>
    <w:uiPriority w:val="99"/>
    <w:semiHidden/>
    <w:unhideWhenUsed/>
    <w:qFormat/>
    <w:rsid w:val="00D90CC3"/>
  </w:style>
  <w:style w:type="paragraph" w:styleId="af4">
    <w:name w:val="envelope address"/>
    <w:basedOn w:val="a1"/>
    <w:uiPriority w:val="99"/>
    <w:semiHidden/>
    <w:unhideWhenUsed/>
    <w:qFormat/>
    <w:rsid w:val="00D90CC3"/>
    <w:pPr>
      <w:framePr w:w="7920" w:h="1980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5">
    <w:name w:val="envelope return"/>
    <w:basedOn w:val="a1"/>
    <w:uiPriority w:val="99"/>
    <w:semiHidden/>
    <w:unhideWhenUsed/>
    <w:qFormat/>
    <w:rsid w:val="00D90CC3"/>
    <w:rPr>
      <w:rFonts w:asciiTheme="majorHAnsi" w:eastAsiaTheme="majorEastAsia" w:hAnsiTheme="majorHAnsi" w:cstheme="majorBidi"/>
      <w:sz w:val="20"/>
      <w:szCs w:val="20"/>
    </w:rPr>
  </w:style>
  <w:style w:type="paragraph" w:styleId="af6">
    <w:name w:val="endnote text"/>
    <w:basedOn w:val="a1"/>
    <w:link w:val="af7"/>
    <w:uiPriority w:val="99"/>
    <w:semiHidden/>
    <w:unhideWhenUsed/>
    <w:qFormat/>
    <w:rsid w:val="00D90CC3"/>
    <w:rPr>
      <w:sz w:val="20"/>
      <w:szCs w:val="20"/>
    </w:rPr>
  </w:style>
  <w:style w:type="character" w:customStyle="1" w:styleId="af7">
    <w:name w:val="尾注文本 字符"/>
    <w:basedOn w:val="a2"/>
    <w:link w:val="af6"/>
    <w:uiPriority w:val="99"/>
    <w:semiHidden/>
    <w:qFormat/>
    <w:rsid w:val="00D90CC3"/>
    <w:rPr>
      <w:sz w:val="20"/>
      <w:szCs w:val="20"/>
      <w:lang w:val="en-GB"/>
    </w:rPr>
  </w:style>
  <w:style w:type="paragraph" w:styleId="af8">
    <w:name w:val="table of authorities"/>
    <w:basedOn w:val="a1"/>
    <w:next w:val="a1"/>
    <w:uiPriority w:val="99"/>
    <w:semiHidden/>
    <w:unhideWhenUsed/>
    <w:qFormat/>
    <w:rsid w:val="00D90CC3"/>
    <w:pPr>
      <w:ind w:left="210" w:hanging="210"/>
    </w:pPr>
  </w:style>
  <w:style w:type="paragraph" w:styleId="af9">
    <w:name w:val="macro"/>
    <w:link w:val="afa"/>
    <w:uiPriority w:val="99"/>
    <w:semiHidden/>
    <w:unhideWhenUsed/>
    <w:qFormat/>
    <w:rsid w:val="00D90CC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  <w:lang w:val="en-GB"/>
    </w:rPr>
  </w:style>
  <w:style w:type="character" w:customStyle="1" w:styleId="afa">
    <w:name w:val="宏文本 字符"/>
    <w:basedOn w:val="a2"/>
    <w:link w:val="af9"/>
    <w:uiPriority w:val="99"/>
    <w:semiHidden/>
    <w:qFormat/>
    <w:rsid w:val="00D90CC3"/>
    <w:rPr>
      <w:rFonts w:ascii="Consolas" w:hAnsi="Consolas"/>
      <w:sz w:val="20"/>
      <w:szCs w:val="20"/>
      <w:lang w:val="en-GB"/>
    </w:rPr>
  </w:style>
  <w:style w:type="paragraph" w:styleId="afb">
    <w:name w:val="toa heading"/>
    <w:basedOn w:val="a1"/>
    <w:next w:val="a1"/>
    <w:uiPriority w:val="99"/>
    <w:semiHidden/>
    <w:unhideWhenUsed/>
    <w:qFormat/>
    <w:rsid w:val="00D90C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c">
    <w:name w:val="List"/>
    <w:basedOn w:val="a1"/>
    <w:uiPriority w:val="99"/>
    <w:semiHidden/>
    <w:unhideWhenUsed/>
    <w:qFormat/>
    <w:rsid w:val="00D90CC3"/>
    <w:pPr>
      <w:ind w:left="360" w:hanging="360"/>
      <w:contextualSpacing/>
    </w:pPr>
  </w:style>
  <w:style w:type="paragraph" w:styleId="a0">
    <w:name w:val="List Bullet"/>
    <w:basedOn w:val="a1"/>
    <w:uiPriority w:val="99"/>
    <w:semiHidden/>
    <w:unhideWhenUsed/>
    <w:qFormat/>
    <w:rsid w:val="00D90CC3"/>
    <w:pPr>
      <w:numPr>
        <w:numId w:val="1"/>
      </w:numPr>
      <w:contextualSpacing/>
    </w:pPr>
  </w:style>
  <w:style w:type="paragraph" w:styleId="a">
    <w:name w:val="List Number"/>
    <w:basedOn w:val="a1"/>
    <w:uiPriority w:val="99"/>
    <w:semiHidden/>
    <w:unhideWhenUsed/>
    <w:qFormat/>
    <w:rsid w:val="00D90CC3"/>
    <w:pPr>
      <w:numPr>
        <w:numId w:val="2"/>
      </w:numPr>
      <w:contextualSpacing/>
    </w:pPr>
  </w:style>
  <w:style w:type="paragraph" w:styleId="24">
    <w:name w:val="List 2"/>
    <w:basedOn w:val="a1"/>
    <w:uiPriority w:val="99"/>
    <w:semiHidden/>
    <w:unhideWhenUsed/>
    <w:qFormat/>
    <w:rsid w:val="00D90CC3"/>
    <w:pPr>
      <w:ind w:left="720" w:hanging="360"/>
      <w:contextualSpacing/>
    </w:pPr>
  </w:style>
  <w:style w:type="paragraph" w:styleId="34">
    <w:name w:val="List 3"/>
    <w:basedOn w:val="a1"/>
    <w:uiPriority w:val="99"/>
    <w:semiHidden/>
    <w:unhideWhenUsed/>
    <w:qFormat/>
    <w:rsid w:val="00D90CC3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qFormat/>
    <w:rsid w:val="00D90CC3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qFormat/>
    <w:rsid w:val="00D90CC3"/>
    <w:pPr>
      <w:ind w:left="1800" w:hanging="360"/>
      <w:contextualSpacing/>
    </w:pPr>
  </w:style>
  <w:style w:type="paragraph" w:styleId="20">
    <w:name w:val="List Bullet 2"/>
    <w:basedOn w:val="a1"/>
    <w:uiPriority w:val="99"/>
    <w:semiHidden/>
    <w:unhideWhenUsed/>
    <w:qFormat/>
    <w:rsid w:val="00D90CC3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qFormat/>
    <w:rsid w:val="00D90CC3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qFormat/>
    <w:rsid w:val="00D90CC3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qFormat/>
    <w:rsid w:val="00D90CC3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qFormat/>
    <w:rsid w:val="00D90CC3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qFormat/>
    <w:rsid w:val="00D90CC3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qFormat/>
    <w:rsid w:val="00D90CC3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qFormat/>
    <w:rsid w:val="00D90CC3"/>
    <w:pPr>
      <w:numPr>
        <w:numId w:val="10"/>
      </w:numPr>
      <w:contextualSpacing/>
    </w:pPr>
  </w:style>
  <w:style w:type="paragraph" w:styleId="afd">
    <w:name w:val="Title"/>
    <w:basedOn w:val="a1"/>
    <w:next w:val="a1"/>
    <w:link w:val="afe"/>
    <w:uiPriority w:val="10"/>
    <w:qFormat/>
    <w:rsid w:val="00D90C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标题 字符"/>
    <w:basedOn w:val="a2"/>
    <w:link w:val="afd"/>
    <w:uiPriority w:val="10"/>
    <w:qFormat/>
    <w:rsid w:val="00D90CC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ff">
    <w:name w:val="Closing"/>
    <w:basedOn w:val="a1"/>
    <w:link w:val="aff0"/>
    <w:uiPriority w:val="99"/>
    <w:semiHidden/>
    <w:unhideWhenUsed/>
    <w:qFormat/>
    <w:rsid w:val="00D90CC3"/>
    <w:pPr>
      <w:ind w:left="4320"/>
    </w:pPr>
  </w:style>
  <w:style w:type="character" w:customStyle="1" w:styleId="aff0">
    <w:name w:val="结束语 字符"/>
    <w:basedOn w:val="a2"/>
    <w:link w:val="aff"/>
    <w:uiPriority w:val="99"/>
    <w:semiHidden/>
    <w:qFormat/>
    <w:rsid w:val="00D90CC3"/>
    <w:rPr>
      <w:lang w:val="en-GB"/>
    </w:rPr>
  </w:style>
  <w:style w:type="paragraph" w:styleId="aff1">
    <w:name w:val="Signature"/>
    <w:basedOn w:val="a1"/>
    <w:link w:val="aff2"/>
    <w:uiPriority w:val="99"/>
    <w:semiHidden/>
    <w:unhideWhenUsed/>
    <w:qFormat/>
    <w:rsid w:val="00D90CC3"/>
    <w:pPr>
      <w:ind w:left="4320"/>
    </w:pPr>
  </w:style>
  <w:style w:type="character" w:customStyle="1" w:styleId="aff2">
    <w:name w:val="签名 字符"/>
    <w:basedOn w:val="a2"/>
    <w:link w:val="aff1"/>
    <w:uiPriority w:val="99"/>
    <w:semiHidden/>
    <w:qFormat/>
    <w:rsid w:val="00D90CC3"/>
    <w:rPr>
      <w:lang w:val="en-GB"/>
    </w:rPr>
  </w:style>
  <w:style w:type="paragraph" w:styleId="aff3">
    <w:name w:val="Body Text"/>
    <w:basedOn w:val="a1"/>
    <w:link w:val="aff4"/>
    <w:uiPriority w:val="99"/>
    <w:semiHidden/>
    <w:unhideWhenUsed/>
    <w:qFormat/>
    <w:rsid w:val="00D90CC3"/>
    <w:pPr>
      <w:spacing w:after="120"/>
    </w:pPr>
  </w:style>
  <w:style w:type="character" w:customStyle="1" w:styleId="aff4">
    <w:name w:val="正文文本 字符"/>
    <w:basedOn w:val="a2"/>
    <w:link w:val="aff3"/>
    <w:uiPriority w:val="99"/>
    <w:semiHidden/>
    <w:qFormat/>
    <w:rsid w:val="00D90CC3"/>
    <w:rPr>
      <w:lang w:val="en-GB"/>
    </w:rPr>
  </w:style>
  <w:style w:type="paragraph" w:styleId="aff5">
    <w:name w:val="Body Text Indent"/>
    <w:basedOn w:val="a1"/>
    <w:link w:val="aff6"/>
    <w:uiPriority w:val="99"/>
    <w:semiHidden/>
    <w:unhideWhenUsed/>
    <w:qFormat/>
    <w:rsid w:val="00D90CC3"/>
    <w:pPr>
      <w:spacing w:after="120"/>
      <w:ind w:left="360"/>
    </w:pPr>
  </w:style>
  <w:style w:type="character" w:customStyle="1" w:styleId="aff6">
    <w:name w:val="正文文本缩进 字符"/>
    <w:basedOn w:val="a2"/>
    <w:link w:val="aff5"/>
    <w:uiPriority w:val="99"/>
    <w:semiHidden/>
    <w:qFormat/>
    <w:rsid w:val="00D90CC3"/>
    <w:rPr>
      <w:lang w:val="en-GB"/>
    </w:rPr>
  </w:style>
  <w:style w:type="paragraph" w:styleId="aff7">
    <w:name w:val="List Continue"/>
    <w:basedOn w:val="a1"/>
    <w:uiPriority w:val="99"/>
    <w:semiHidden/>
    <w:unhideWhenUsed/>
    <w:qFormat/>
    <w:rsid w:val="00D90CC3"/>
    <w:pPr>
      <w:spacing w:after="120"/>
      <w:ind w:left="360"/>
      <w:contextualSpacing/>
    </w:pPr>
  </w:style>
  <w:style w:type="paragraph" w:styleId="25">
    <w:name w:val="List Continue 2"/>
    <w:basedOn w:val="a1"/>
    <w:uiPriority w:val="99"/>
    <w:semiHidden/>
    <w:unhideWhenUsed/>
    <w:qFormat/>
    <w:rsid w:val="00D90CC3"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semiHidden/>
    <w:unhideWhenUsed/>
    <w:qFormat/>
    <w:rsid w:val="00D90CC3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qFormat/>
    <w:rsid w:val="00D90CC3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qFormat/>
    <w:rsid w:val="00D90CC3"/>
    <w:pPr>
      <w:spacing w:after="120"/>
      <w:ind w:left="1800"/>
      <w:contextualSpacing/>
    </w:pPr>
  </w:style>
  <w:style w:type="paragraph" w:styleId="aff8">
    <w:name w:val="Message Header"/>
    <w:basedOn w:val="a1"/>
    <w:link w:val="aff9"/>
    <w:uiPriority w:val="99"/>
    <w:semiHidden/>
    <w:unhideWhenUsed/>
    <w:qFormat/>
    <w:rsid w:val="00D90C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9">
    <w:name w:val="信息标题 字符"/>
    <w:basedOn w:val="a2"/>
    <w:link w:val="aff8"/>
    <w:uiPriority w:val="99"/>
    <w:semiHidden/>
    <w:qFormat/>
    <w:rsid w:val="00D90CC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affa">
    <w:name w:val="Subtitle"/>
    <w:basedOn w:val="a1"/>
    <w:next w:val="a1"/>
    <w:link w:val="affb"/>
    <w:uiPriority w:val="11"/>
    <w:qFormat/>
    <w:rsid w:val="00D90CC3"/>
    <w:pPr>
      <w:spacing w:after="160"/>
    </w:pPr>
    <w:rPr>
      <w:color w:val="595959" w:themeColor="text1" w:themeTint="A6"/>
      <w:spacing w:val="15"/>
      <w:sz w:val="22"/>
    </w:rPr>
  </w:style>
  <w:style w:type="character" w:customStyle="1" w:styleId="affb">
    <w:name w:val="副标题 字符"/>
    <w:basedOn w:val="a2"/>
    <w:link w:val="affa"/>
    <w:uiPriority w:val="11"/>
    <w:qFormat/>
    <w:rsid w:val="00D90CC3"/>
    <w:rPr>
      <w:color w:val="595959" w:themeColor="text1" w:themeTint="A6"/>
      <w:spacing w:val="15"/>
      <w:sz w:val="22"/>
      <w:lang w:val="en-GB"/>
    </w:rPr>
  </w:style>
  <w:style w:type="paragraph" w:styleId="affc">
    <w:name w:val="Salutation"/>
    <w:basedOn w:val="a1"/>
    <w:next w:val="a1"/>
    <w:link w:val="affd"/>
    <w:uiPriority w:val="99"/>
    <w:semiHidden/>
    <w:unhideWhenUsed/>
    <w:qFormat/>
    <w:rsid w:val="00D90CC3"/>
  </w:style>
  <w:style w:type="character" w:customStyle="1" w:styleId="affd">
    <w:name w:val="称呼 字符"/>
    <w:basedOn w:val="a2"/>
    <w:link w:val="affc"/>
    <w:uiPriority w:val="99"/>
    <w:semiHidden/>
    <w:qFormat/>
    <w:rsid w:val="00D90CC3"/>
    <w:rPr>
      <w:lang w:val="en-GB"/>
    </w:rPr>
  </w:style>
  <w:style w:type="paragraph" w:styleId="affe">
    <w:name w:val="Date"/>
    <w:basedOn w:val="a1"/>
    <w:next w:val="a1"/>
    <w:link w:val="afff"/>
    <w:uiPriority w:val="99"/>
    <w:semiHidden/>
    <w:unhideWhenUsed/>
    <w:qFormat/>
    <w:rsid w:val="00D90CC3"/>
  </w:style>
  <w:style w:type="character" w:customStyle="1" w:styleId="afff">
    <w:name w:val="日期 字符"/>
    <w:basedOn w:val="a2"/>
    <w:link w:val="affe"/>
    <w:uiPriority w:val="99"/>
    <w:semiHidden/>
    <w:qFormat/>
    <w:rsid w:val="00D90CC3"/>
    <w:rPr>
      <w:lang w:val="en-GB"/>
    </w:rPr>
  </w:style>
  <w:style w:type="paragraph" w:styleId="afff0">
    <w:name w:val="Body Text First Indent"/>
    <w:basedOn w:val="aff3"/>
    <w:link w:val="afff1"/>
    <w:uiPriority w:val="99"/>
    <w:semiHidden/>
    <w:unhideWhenUsed/>
    <w:qFormat/>
    <w:rsid w:val="00D90CC3"/>
    <w:pPr>
      <w:spacing w:after="0"/>
      <w:ind w:firstLine="360"/>
    </w:pPr>
  </w:style>
  <w:style w:type="character" w:customStyle="1" w:styleId="afff1">
    <w:name w:val="正文文本首行缩进 字符"/>
    <w:basedOn w:val="aff4"/>
    <w:link w:val="afff0"/>
    <w:uiPriority w:val="99"/>
    <w:semiHidden/>
    <w:qFormat/>
    <w:rsid w:val="00D90CC3"/>
    <w:rPr>
      <w:lang w:val="en-GB"/>
    </w:rPr>
  </w:style>
  <w:style w:type="paragraph" w:styleId="26">
    <w:name w:val="Body Text First Indent 2"/>
    <w:basedOn w:val="aff5"/>
    <w:link w:val="27"/>
    <w:uiPriority w:val="99"/>
    <w:semiHidden/>
    <w:unhideWhenUsed/>
    <w:qFormat/>
    <w:rsid w:val="00D90CC3"/>
    <w:pPr>
      <w:spacing w:after="0"/>
      <w:ind w:firstLine="360"/>
    </w:pPr>
  </w:style>
  <w:style w:type="character" w:customStyle="1" w:styleId="27">
    <w:name w:val="正文文本首行缩进 2 字符"/>
    <w:basedOn w:val="aff6"/>
    <w:link w:val="26"/>
    <w:uiPriority w:val="99"/>
    <w:semiHidden/>
    <w:qFormat/>
    <w:rsid w:val="00D90CC3"/>
    <w:rPr>
      <w:lang w:val="en-GB"/>
    </w:rPr>
  </w:style>
  <w:style w:type="paragraph" w:styleId="afff2">
    <w:name w:val="Note Heading"/>
    <w:basedOn w:val="a1"/>
    <w:next w:val="a1"/>
    <w:link w:val="afff3"/>
    <w:uiPriority w:val="99"/>
    <w:semiHidden/>
    <w:unhideWhenUsed/>
    <w:qFormat/>
    <w:rsid w:val="00D90CC3"/>
  </w:style>
  <w:style w:type="character" w:customStyle="1" w:styleId="afff3">
    <w:name w:val="注释标题 字符"/>
    <w:basedOn w:val="a2"/>
    <w:link w:val="afff2"/>
    <w:uiPriority w:val="99"/>
    <w:semiHidden/>
    <w:qFormat/>
    <w:rsid w:val="00D90CC3"/>
    <w:rPr>
      <w:lang w:val="en-GB"/>
    </w:rPr>
  </w:style>
  <w:style w:type="paragraph" w:styleId="28">
    <w:name w:val="Body Text 2"/>
    <w:basedOn w:val="a1"/>
    <w:link w:val="29"/>
    <w:uiPriority w:val="99"/>
    <w:semiHidden/>
    <w:unhideWhenUsed/>
    <w:qFormat/>
    <w:rsid w:val="00D90CC3"/>
    <w:pPr>
      <w:spacing w:after="120" w:line="480" w:lineRule="auto"/>
    </w:pPr>
  </w:style>
  <w:style w:type="character" w:customStyle="1" w:styleId="29">
    <w:name w:val="正文文本 2 字符"/>
    <w:basedOn w:val="a2"/>
    <w:link w:val="28"/>
    <w:uiPriority w:val="99"/>
    <w:semiHidden/>
    <w:qFormat/>
    <w:rsid w:val="00D90CC3"/>
    <w:rPr>
      <w:lang w:val="en-GB"/>
    </w:rPr>
  </w:style>
  <w:style w:type="paragraph" w:styleId="36">
    <w:name w:val="Body Text 3"/>
    <w:basedOn w:val="a1"/>
    <w:link w:val="37"/>
    <w:uiPriority w:val="99"/>
    <w:semiHidden/>
    <w:unhideWhenUsed/>
    <w:qFormat/>
    <w:rsid w:val="00D90CC3"/>
    <w:pPr>
      <w:spacing w:after="120"/>
    </w:pPr>
    <w:rPr>
      <w:sz w:val="16"/>
      <w:szCs w:val="16"/>
    </w:rPr>
  </w:style>
  <w:style w:type="character" w:customStyle="1" w:styleId="37">
    <w:name w:val="正文文本 3 字符"/>
    <w:basedOn w:val="a2"/>
    <w:link w:val="36"/>
    <w:uiPriority w:val="99"/>
    <w:semiHidden/>
    <w:qFormat/>
    <w:rsid w:val="00D90CC3"/>
    <w:rPr>
      <w:sz w:val="16"/>
      <w:szCs w:val="16"/>
      <w:lang w:val="en-GB"/>
    </w:rPr>
  </w:style>
  <w:style w:type="paragraph" w:styleId="2a">
    <w:name w:val="Body Text Indent 2"/>
    <w:basedOn w:val="a1"/>
    <w:link w:val="2b"/>
    <w:uiPriority w:val="99"/>
    <w:semiHidden/>
    <w:unhideWhenUsed/>
    <w:qFormat/>
    <w:rsid w:val="00D90CC3"/>
    <w:pPr>
      <w:spacing w:after="120" w:line="480" w:lineRule="auto"/>
      <w:ind w:left="360"/>
    </w:pPr>
  </w:style>
  <w:style w:type="character" w:customStyle="1" w:styleId="2b">
    <w:name w:val="正文文本缩进 2 字符"/>
    <w:basedOn w:val="a2"/>
    <w:link w:val="2a"/>
    <w:uiPriority w:val="99"/>
    <w:semiHidden/>
    <w:qFormat/>
    <w:rsid w:val="00D90CC3"/>
    <w:rPr>
      <w:lang w:val="en-GB"/>
    </w:rPr>
  </w:style>
  <w:style w:type="paragraph" w:styleId="38">
    <w:name w:val="Body Text Indent 3"/>
    <w:basedOn w:val="a1"/>
    <w:link w:val="39"/>
    <w:uiPriority w:val="99"/>
    <w:semiHidden/>
    <w:unhideWhenUsed/>
    <w:qFormat/>
    <w:rsid w:val="00D90CC3"/>
    <w:pPr>
      <w:spacing w:after="120"/>
      <w:ind w:left="360"/>
    </w:pPr>
    <w:rPr>
      <w:sz w:val="16"/>
      <w:szCs w:val="16"/>
    </w:rPr>
  </w:style>
  <w:style w:type="character" w:customStyle="1" w:styleId="39">
    <w:name w:val="正文文本缩进 3 字符"/>
    <w:basedOn w:val="a2"/>
    <w:link w:val="38"/>
    <w:uiPriority w:val="99"/>
    <w:semiHidden/>
    <w:qFormat/>
    <w:rsid w:val="00D90CC3"/>
    <w:rPr>
      <w:sz w:val="16"/>
      <w:szCs w:val="16"/>
      <w:lang w:val="en-GB"/>
    </w:rPr>
  </w:style>
  <w:style w:type="paragraph" w:styleId="afff4">
    <w:name w:val="Block Text"/>
    <w:basedOn w:val="a1"/>
    <w:uiPriority w:val="99"/>
    <w:semiHidden/>
    <w:unhideWhenUsed/>
    <w:qFormat/>
    <w:rsid w:val="00D90CC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afff5">
    <w:name w:val="Document Map"/>
    <w:basedOn w:val="a1"/>
    <w:link w:val="afff6"/>
    <w:uiPriority w:val="99"/>
    <w:semiHidden/>
    <w:unhideWhenUsed/>
    <w:qFormat/>
    <w:rsid w:val="00D90CC3"/>
    <w:rPr>
      <w:rFonts w:ascii="Segoe UI" w:hAnsi="Segoe UI" w:cs="Segoe UI"/>
      <w:sz w:val="16"/>
      <w:szCs w:val="16"/>
    </w:rPr>
  </w:style>
  <w:style w:type="character" w:customStyle="1" w:styleId="afff6">
    <w:name w:val="文档结构图 字符"/>
    <w:basedOn w:val="a2"/>
    <w:link w:val="afff5"/>
    <w:uiPriority w:val="99"/>
    <w:semiHidden/>
    <w:qFormat/>
    <w:rsid w:val="00D90CC3"/>
    <w:rPr>
      <w:rFonts w:ascii="Segoe UI" w:hAnsi="Segoe UI" w:cs="Segoe UI"/>
      <w:sz w:val="16"/>
      <w:szCs w:val="16"/>
      <w:lang w:val="en-GB"/>
    </w:rPr>
  </w:style>
  <w:style w:type="paragraph" w:styleId="afff7">
    <w:name w:val="Plain Text"/>
    <w:basedOn w:val="a1"/>
    <w:link w:val="afff8"/>
    <w:uiPriority w:val="99"/>
    <w:semiHidden/>
    <w:unhideWhenUsed/>
    <w:qFormat/>
    <w:rsid w:val="00D90CC3"/>
    <w:rPr>
      <w:rFonts w:ascii="Consolas" w:hAnsi="Consolas"/>
      <w:szCs w:val="21"/>
    </w:rPr>
  </w:style>
  <w:style w:type="character" w:customStyle="1" w:styleId="afff8">
    <w:name w:val="纯文本 字符"/>
    <w:basedOn w:val="a2"/>
    <w:link w:val="afff7"/>
    <w:uiPriority w:val="99"/>
    <w:semiHidden/>
    <w:qFormat/>
    <w:rsid w:val="00D90CC3"/>
    <w:rPr>
      <w:rFonts w:ascii="Consolas" w:hAnsi="Consolas"/>
      <w:szCs w:val="21"/>
      <w:lang w:val="en-GB"/>
    </w:rPr>
  </w:style>
  <w:style w:type="paragraph" w:styleId="afff9">
    <w:name w:val="E-mail Signature"/>
    <w:basedOn w:val="a1"/>
    <w:link w:val="afffa"/>
    <w:uiPriority w:val="99"/>
    <w:semiHidden/>
    <w:unhideWhenUsed/>
    <w:qFormat/>
    <w:rsid w:val="00D90CC3"/>
  </w:style>
  <w:style w:type="character" w:customStyle="1" w:styleId="afffa">
    <w:name w:val="电子邮件签名 字符"/>
    <w:basedOn w:val="a2"/>
    <w:link w:val="afff9"/>
    <w:uiPriority w:val="99"/>
    <w:semiHidden/>
    <w:qFormat/>
    <w:rsid w:val="00D90CC3"/>
    <w:rPr>
      <w:lang w:val="en-GB"/>
    </w:rPr>
  </w:style>
  <w:style w:type="paragraph" w:styleId="afffb">
    <w:name w:val="annotation subject"/>
    <w:basedOn w:val="ab"/>
    <w:next w:val="ab"/>
    <w:link w:val="afffc"/>
    <w:uiPriority w:val="99"/>
    <w:semiHidden/>
    <w:unhideWhenUsed/>
    <w:qFormat/>
    <w:rsid w:val="00D90CC3"/>
    <w:rPr>
      <w:b/>
      <w:bCs/>
    </w:rPr>
  </w:style>
  <w:style w:type="character" w:customStyle="1" w:styleId="afffc">
    <w:name w:val="批注主题 字符"/>
    <w:basedOn w:val="ac"/>
    <w:link w:val="afffb"/>
    <w:uiPriority w:val="99"/>
    <w:semiHidden/>
    <w:qFormat/>
    <w:rsid w:val="00D90CC3"/>
    <w:rPr>
      <w:rFonts w:ascii="Tahoma" w:hAnsi="Tahoma" w:cs="Tahoma"/>
      <w:b/>
      <w:bCs/>
      <w:sz w:val="16"/>
      <w:szCs w:val="20"/>
    </w:rPr>
  </w:style>
  <w:style w:type="paragraph" w:styleId="afffd">
    <w:name w:val="Balloon Text"/>
    <w:basedOn w:val="a1"/>
    <w:link w:val="afffe"/>
    <w:uiPriority w:val="99"/>
    <w:semiHidden/>
    <w:unhideWhenUsed/>
    <w:qFormat/>
    <w:rsid w:val="00D90CC3"/>
    <w:rPr>
      <w:rFonts w:ascii="Tahoma" w:hAnsi="Tahoma" w:cs="Tahoma"/>
      <w:sz w:val="16"/>
      <w:szCs w:val="18"/>
      <w:lang w:val="en-US"/>
    </w:rPr>
  </w:style>
  <w:style w:type="character" w:customStyle="1" w:styleId="afffe">
    <w:name w:val="批注框文本 字符"/>
    <w:basedOn w:val="a2"/>
    <w:link w:val="afffd"/>
    <w:uiPriority w:val="99"/>
    <w:semiHidden/>
    <w:qFormat/>
    <w:rsid w:val="00D90CC3"/>
    <w:rPr>
      <w:rFonts w:ascii="Tahoma" w:hAnsi="Tahoma" w:cs="Tahoma"/>
      <w:sz w:val="16"/>
      <w:szCs w:val="18"/>
    </w:rPr>
  </w:style>
  <w:style w:type="paragraph" w:styleId="affff">
    <w:name w:val="No Spacing"/>
    <w:uiPriority w:val="99"/>
    <w:qFormat/>
    <w:rsid w:val="00D90CC3"/>
    <w:pPr>
      <w:widowControl w:val="0"/>
      <w:jc w:val="both"/>
    </w:pPr>
    <w:rPr>
      <w:lang w:val="en-GB"/>
    </w:rPr>
  </w:style>
  <w:style w:type="paragraph" w:styleId="affff0">
    <w:name w:val="Revision"/>
    <w:uiPriority w:val="99"/>
    <w:semiHidden/>
    <w:qFormat/>
    <w:rsid w:val="00D90CC3"/>
    <w:rPr>
      <w:lang w:val="en-GB"/>
    </w:rPr>
  </w:style>
  <w:style w:type="paragraph" w:styleId="affff1">
    <w:name w:val="List Paragraph"/>
    <w:basedOn w:val="a1"/>
    <w:uiPriority w:val="34"/>
    <w:qFormat/>
    <w:rsid w:val="00D90CC3"/>
    <w:pPr>
      <w:ind w:firstLineChars="200" w:firstLine="420"/>
    </w:pPr>
  </w:style>
  <w:style w:type="paragraph" w:styleId="affff2">
    <w:name w:val="Quote"/>
    <w:basedOn w:val="a1"/>
    <w:next w:val="a1"/>
    <w:link w:val="affff3"/>
    <w:uiPriority w:val="99"/>
    <w:qFormat/>
    <w:rsid w:val="00D90C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3">
    <w:name w:val="引用 字符"/>
    <w:basedOn w:val="a2"/>
    <w:link w:val="affff2"/>
    <w:uiPriority w:val="99"/>
    <w:qFormat/>
    <w:rsid w:val="00D90CC3"/>
    <w:rPr>
      <w:i/>
      <w:iCs/>
      <w:color w:val="404040" w:themeColor="text1" w:themeTint="BF"/>
      <w:lang w:val="en-GB"/>
    </w:rPr>
  </w:style>
  <w:style w:type="paragraph" w:styleId="affff4">
    <w:name w:val="Intense Quote"/>
    <w:basedOn w:val="a1"/>
    <w:next w:val="a1"/>
    <w:link w:val="affff5"/>
    <w:uiPriority w:val="99"/>
    <w:qFormat/>
    <w:rsid w:val="00D90CC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f5">
    <w:name w:val="明显引用 字符"/>
    <w:basedOn w:val="a2"/>
    <w:link w:val="affff4"/>
    <w:uiPriority w:val="99"/>
    <w:qFormat/>
    <w:rsid w:val="00D90CC3"/>
    <w:rPr>
      <w:i/>
      <w:iCs/>
      <w:color w:val="4472C4" w:themeColor="accent1"/>
      <w:lang w:val="en-GB"/>
    </w:rPr>
  </w:style>
  <w:style w:type="paragraph" w:customStyle="1" w:styleId="12">
    <w:name w:val="修订1"/>
    <w:uiPriority w:val="99"/>
    <w:semiHidden/>
    <w:qFormat/>
    <w:rsid w:val="00D90CC3"/>
  </w:style>
  <w:style w:type="paragraph" w:customStyle="1" w:styleId="2c">
    <w:name w:val="修订2"/>
    <w:uiPriority w:val="99"/>
    <w:semiHidden/>
    <w:qFormat/>
    <w:rsid w:val="00D90CC3"/>
  </w:style>
  <w:style w:type="paragraph" w:customStyle="1" w:styleId="3a">
    <w:name w:val="修订3"/>
    <w:uiPriority w:val="99"/>
    <w:semiHidden/>
    <w:qFormat/>
    <w:rsid w:val="00D90CC3"/>
  </w:style>
  <w:style w:type="paragraph" w:customStyle="1" w:styleId="46">
    <w:name w:val="修订4"/>
    <w:uiPriority w:val="99"/>
    <w:semiHidden/>
    <w:qFormat/>
    <w:rsid w:val="00D90CC3"/>
  </w:style>
  <w:style w:type="paragraph" w:customStyle="1" w:styleId="56">
    <w:name w:val="修订5"/>
    <w:uiPriority w:val="99"/>
    <w:semiHidden/>
    <w:qFormat/>
    <w:rsid w:val="00D90CC3"/>
  </w:style>
  <w:style w:type="paragraph" w:customStyle="1" w:styleId="62">
    <w:name w:val="修订6"/>
    <w:uiPriority w:val="99"/>
    <w:semiHidden/>
    <w:qFormat/>
    <w:rsid w:val="00D90CC3"/>
  </w:style>
  <w:style w:type="paragraph" w:customStyle="1" w:styleId="72">
    <w:name w:val="修订7"/>
    <w:uiPriority w:val="99"/>
    <w:semiHidden/>
    <w:qFormat/>
    <w:rsid w:val="00D90CC3"/>
  </w:style>
  <w:style w:type="paragraph" w:customStyle="1" w:styleId="13">
    <w:name w:val="书目1"/>
    <w:basedOn w:val="a1"/>
    <w:next w:val="a1"/>
    <w:uiPriority w:val="37"/>
    <w:semiHidden/>
    <w:qFormat/>
    <w:rsid w:val="00D90CC3"/>
  </w:style>
  <w:style w:type="paragraph" w:customStyle="1" w:styleId="TOC10">
    <w:name w:val="TOC 标题1"/>
    <w:basedOn w:val="1"/>
    <w:next w:val="a1"/>
    <w:uiPriority w:val="39"/>
    <w:semiHidden/>
    <w:qFormat/>
    <w:rsid w:val="00D90CC3"/>
    <w:pPr>
      <w:outlineLvl w:val="9"/>
    </w:pPr>
  </w:style>
  <w:style w:type="character" w:styleId="affff6">
    <w:name w:val="footnote reference"/>
    <w:basedOn w:val="a2"/>
    <w:uiPriority w:val="99"/>
    <w:semiHidden/>
    <w:unhideWhenUsed/>
    <w:qFormat/>
    <w:rsid w:val="00D90CC3"/>
    <w:rPr>
      <w:vertAlign w:val="superscript"/>
    </w:rPr>
  </w:style>
  <w:style w:type="character" w:styleId="affff7">
    <w:name w:val="annotation reference"/>
    <w:basedOn w:val="a2"/>
    <w:uiPriority w:val="99"/>
    <w:semiHidden/>
    <w:unhideWhenUsed/>
    <w:qFormat/>
    <w:rsid w:val="00D90CC3"/>
    <w:rPr>
      <w:sz w:val="16"/>
      <w:szCs w:val="16"/>
    </w:rPr>
  </w:style>
  <w:style w:type="character" w:styleId="affff8">
    <w:name w:val="endnote reference"/>
    <w:basedOn w:val="a2"/>
    <w:uiPriority w:val="99"/>
    <w:semiHidden/>
    <w:unhideWhenUsed/>
    <w:qFormat/>
    <w:rsid w:val="00D90CC3"/>
    <w:rPr>
      <w:vertAlign w:val="superscript"/>
    </w:rPr>
  </w:style>
  <w:style w:type="character" w:styleId="affff9">
    <w:name w:val="Placeholder Text"/>
    <w:basedOn w:val="a2"/>
    <w:uiPriority w:val="99"/>
    <w:semiHidden/>
    <w:qFormat/>
    <w:rsid w:val="00D90CC3"/>
    <w:rPr>
      <w:color w:val="808080"/>
    </w:rPr>
  </w:style>
  <w:style w:type="character" w:customStyle="1" w:styleId="14">
    <w:name w:val="未处理的提及1"/>
    <w:basedOn w:val="a2"/>
    <w:uiPriority w:val="99"/>
    <w:semiHidden/>
    <w:qFormat/>
    <w:rsid w:val="00D90CC3"/>
    <w:rPr>
      <w:color w:val="605E5C"/>
      <w:shd w:val="clear" w:color="auto" w:fill="E1DFDD"/>
    </w:rPr>
  </w:style>
  <w:style w:type="character" w:customStyle="1" w:styleId="2d">
    <w:name w:val="未处理的提及2"/>
    <w:basedOn w:val="a2"/>
    <w:uiPriority w:val="99"/>
    <w:semiHidden/>
    <w:qFormat/>
    <w:rsid w:val="00D90CC3"/>
    <w:rPr>
      <w:color w:val="605E5C"/>
      <w:shd w:val="clear" w:color="auto" w:fill="E1DFDD"/>
    </w:rPr>
  </w:style>
  <w:style w:type="character" w:customStyle="1" w:styleId="15">
    <w:name w:val="书籍标题1"/>
    <w:basedOn w:val="a2"/>
    <w:uiPriority w:val="33"/>
    <w:qFormat/>
    <w:rsid w:val="00D90CC3"/>
    <w:rPr>
      <w:b/>
      <w:bCs/>
      <w:i/>
      <w:iCs/>
      <w:spacing w:val="5"/>
    </w:rPr>
  </w:style>
  <w:style w:type="character" w:customStyle="1" w:styleId="16">
    <w:name w:val="井号标签1"/>
    <w:basedOn w:val="a2"/>
    <w:uiPriority w:val="99"/>
    <w:qFormat/>
    <w:rsid w:val="00D90CC3"/>
    <w:rPr>
      <w:color w:val="2B579A"/>
      <w:shd w:val="clear" w:color="auto" w:fill="E1DFDD"/>
    </w:rPr>
  </w:style>
  <w:style w:type="character" w:customStyle="1" w:styleId="17">
    <w:name w:val="明显强调1"/>
    <w:basedOn w:val="a2"/>
    <w:uiPriority w:val="21"/>
    <w:qFormat/>
    <w:rsid w:val="00D90CC3"/>
    <w:rPr>
      <w:i/>
      <w:iCs/>
      <w:color w:val="4472C4" w:themeColor="accent1"/>
    </w:rPr>
  </w:style>
  <w:style w:type="character" w:customStyle="1" w:styleId="18">
    <w:name w:val="明显参考1"/>
    <w:basedOn w:val="a2"/>
    <w:uiPriority w:val="32"/>
    <w:qFormat/>
    <w:rsid w:val="00D90CC3"/>
    <w:rPr>
      <w:b/>
      <w:bCs/>
      <w:smallCaps/>
      <w:color w:val="4472C4" w:themeColor="accent1"/>
      <w:spacing w:val="5"/>
    </w:rPr>
  </w:style>
  <w:style w:type="character" w:customStyle="1" w:styleId="19">
    <w:name w:val="@他1"/>
    <w:basedOn w:val="a2"/>
    <w:uiPriority w:val="99"/>
    <w:qFormat/>
    <w:rsid w:val="00D90CC3"/>
    <w:rPr>
      <w:color w:val="2B579A"/>
      <w:shd w:val="clear" w:color="auto" w:fill="E1DFDD"/>
    </w:rPr>
  </w:style>
  <w:style w:type="character" w:customStyle="1" w:styleId="1a">
    <w:name w:val="智能超链接1"/>
    <w:basedOn w:val="a2"/>
    <w:uiPriority w:val="99"/>
    <w:qFormat/>
    <w:rsid w:val="00D90CC3"/>
    <w:rPr>
      <w:u w:val="dotted"/>
    </w:rPr>
  </w:style>
  <w:style w:type="character" w:customStyle="1" w:styleId="1b">
    <w:name w:val="智能链接1"/>
    <w:basedOn w:val="a2"/>
    <w:uiPriority w:val="99"/>
    <w:qFormat/>
    <w:rsid w:val="00D90CC3"/>
    <w:rPr>
      <w:color w:val="0000FF"/>
      <w:u w:val="single"/>
      <w:shd w:val="clear" w:color="auto" w:fill="F3F2F1"/>
    </w:rPr>
  </w:style>
  <w:style w:type="character" w:customStyle="1" w:styleId="1c">
    <w:name w:val="不明显强调1"/>
    <w:basedOn w:val="a2"/>
    <w:uiPriority w:val="19"/>
    <w:qFormat/>
    <w:rsid w:val="00D90CC3"/>
    <w:rPr>
      <w:i/>
      <w:iCs/>
      <w:color w:val="404040" w:themeColor="text1" w:themeTint="BF"/>
    </w:rPr>
  </w:style>
  <w:style w:type="character" w:customStyle="1" w:styleId="1d">
    <w:name w:val="不明显参考1"/>
    <w:basedOn w:val="a2"/>
    <w:uiPriority w:val="31"/>
    <w:qFormat/>
    <w:rsid w:val="00D90CC3"/>
    <w:rPr>
      <w:smallCaps/>
      <w:color w:val="595959" w:themeColor="text1" w:themeTint="A6"/>
    </w:rPr>
  </w:style>
  <w:style w:type="character" w:customStyle="1" w:styleId="3b">
    <w:name w:val="未处理的提及3"/>
    <w:basedOn w:val="a2"/>
    <w:uiPriority w:val="99"/>
    <w:qFormat/>
    <w:rsid w:val="00D90CC3"/>
    <w:rPr>
      <w:color w:val="605E5C"/>
      <w:shd w:val="clear" w:color="auto" w:fill="E1DFDD"/>
    </w:rPr>
  </w:style>
  <w:style w:type="table" w:styleId="1e">
    <w:name w:val="Table Simple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f">
    <w:name w:val="Table Classic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Classic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d">
    <w:name w:val="Table Classic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color w:val="000080"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7">
    <w:name w:val="Table Classic 4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f0">
    <w:name w:val="Table Colorful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f0">
    <w:name w:val="Table Colorful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e">
    <w:name w:val="Table Colorful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f1">
    <w:name w:val="Table Columns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Columns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2">
    <w:name w:val="Table Grid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2">
    <w:name w:val="Table Grid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2">
    <w:name w:val="Table Grid 8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f3">
    <w:name w:val="Table List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3">
    <w:name w:val="Table List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1">
    <w:name w:val="Table List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a">
    <w:name w:val="Table List 4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9">
    <w:name w:val="Table List 5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4">
    <w:name w:val="Table List 6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4">
    <w:name w:val="Table List 7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1f4">
    <w:name w:val="Table 3D effects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4">
    <w:name w:val="Table 3D effects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2">
    <w:name w:val="Table 3D effects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affffa">
    <w:name w:val="Table Contemporary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affffb">
    <w:name w:val="Table Elegant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c">
    <w:name w:val="Table Professional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f5">
    <w:name w:val="Table Subtle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5">
    <w:name w:val="Table Subtle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f6">
    <w:name w:val="Table Web 1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6">
    <w:name w:val="Table Web 2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3">
    <w:name w:val="Table Web 3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d">
    <w:name w:val="Table Grid"/>
    <w:basedOn w:val="a3"/>
    <w:uiPriority w:val="3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e">
    <w:name w:val="Table Theme"/>
    <w:basedOn w:val="a3"/>
    <w:uiPriority w:val="99"/>
    <w:semiHidden/>
    <w:unhideWhenUsed/>
    <w:qFormat/>
    <w:rsid w:val="00D90C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">
    <w:name w:val="Light Shading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ffff0">
    <w:name w:val="Light List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fffff1">
    <w:name w:val="Light Grid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1f7">
    <w:name w:val="Medium Shading 1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8">
    <w:name w:val="Medium List 1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2f8">
    <w:name w:val="Medium List 2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9">
    <w:name w:val="Medium Grid 1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f9">
    <w:name w:val="Medium Grid 2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4">
    <w:name w:val="Medium Grid 3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afffff2">
    <w:name w:val="Dark List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afffff3">
    <w:name w:val="Colorful Shading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4">
    <w:name w:val="Colorful List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fffff5">
    <w:name w:val="Colorful Grid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Light Shading Accent 1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2F5496" w:themeColor="accent1" w:themeShade="BF"/>
      <w:kern w:val="0"/>
      <w:sz w:val="20"/>
      <w:szCs w:val="20"/>
    </w:rPr>
    <w:tblPr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10">
    <w:name w:val="Light List Accent 1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11">
    <w:name w:val="Light Grid Accent 1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</w:tcPr>
    </w:tblStylePr>
  </w:style>
  <w:style w:type="table" w:styleId="1-1">
    <w:name w:val="Medium Shading 1 Accent 1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0">
    <w:name w:val="Medium List 1 Accent 1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2-10">
    <w:name w:val="Medium List 2 Accent 1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1">
    <w:name w:val="Medium Grid 1 Accent 1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2-11">
    <w:name w:val="Medium Grid 2 Accent 1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1" w:themeFillTint="7F"/>
      </w:tcPr>
    </w:tblStylePr>
  </w:style>
  <w:style w:type="table" w:styleId="-12">
    <w:name w:val="Dark List Accent 1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13">
    <w:name w:val="Colorful Shading Accent 1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15">
    <w:name w:val="Colorful Grid Accent 1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Light Shading Accent 2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20">
    <w:name w:val="Light List Accent 2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21">
    <w:name w:val="Light Grid Accent 2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1-2">
    <w:name w:val="Medium Shading 1 Accent 2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2-20">
    <w:name w:val="Medium List 2 Accent 2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21">
    <w:name w:val="Medium Grid 1 Accent 2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-21">
    <w:name w:val="Medium Grid 2 Accent 2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2">
    <w:name w:val="Medium Grid 3 Accent 2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-22">
    <w:name w:val="Dark List Accent 2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23">
    <w:name w:val="Colorful Shading Accent 2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5">
    <w:name w:val="Colorful Grid Accent 2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Light Shading Accent 3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List Accent 3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31">
    <w:name w:val="Light Grid Accent 3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1-3">
    <w:name w:val="Medium Shading 1 Accent 3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30">
    <w:name w:val="Medium List 1 Accent 3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2-30">
    <w:name w:val="Medium List 2 Accent 3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31">
    <w:name w:val="Medium Grid 1 Accent 3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-31">
    <w:name w:val="Medium Grid 2 Accent 3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3">
    <w:name w:val="Medium Grid 3 Accent 3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-32">
    <w:name w:val="Dark List Accent 3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33">
    <w:name w:val="Colorful Shading Accent 3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34">
    <w:name w:val="Colorful List Accent 3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5">
    <w:name w:val="Colorful Grid Accent 3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Light Shading Accent 4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40">
    <w:name w:val="Light List Accent 4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41">
    <w:name w:val="Light Grid Accent 4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1-4">
    <w:name w:val="Medium Shading 1 Accent 4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0">
    <w:name w:val="Medium List 1 Accent 4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2-40">
    <w:name w:val="Medium List 2 Accent 4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1">
    <w:name w:val="Medium Grid 1 Accent 4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2-41">
    <w:name w:val="Medium Grid 2 Accent 4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4">
    <w:name w:val="Medium Grid 3 Accent 4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-42">
    <w:name w:val="Dark List Accent 4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43">
    <w:name w:val="Colorful Shading Accent 4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Colorful Grid Accent 4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Light Shading Accent 5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2E74B5" w:themeColor="accent5" w:themeShade="BF"/>
      <w:kern w:val="0"/>
      <w:sz w:val="20"/>
      <w:szCs w:val="20"/>
    </w:rPr>
    <w:tblPr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50">
    <w:name w:val="Light List Accent 5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51">
    <w:name w:val="Light Grid Accent 5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auto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auto"/>
        </w:tcBorders>
      </w:tcPr>
    </w:tblStylePr>
  </w:style>
  <w:style w:type="table" w:styleId="1-5">
    <w:name w:val="Medium Shading 1 Accent 5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0">
    <w:name w:val="Medium List 1 Accent 5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2-50">
    <w:name w:val="Medium List 2 Accent 5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1">
    <w:name w:val="Medium Grid 1 Accent 5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2-51">
    <w:name w:val="Medium Grid 2 Accent 5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5">
    <w:name w:val="Medium Grid 3 Accent 5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5" w:themeFillTint="7F"/>
      </w:tcPr>
    </w:tblStylePr>
  </w:style>
  <w:style w:type="table" w:styleId="-52">
    <w:name w:val="Dark List Accent 5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53">
    <w:name w:val="Colorful Shading Accent 5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55">
    <w:name w:val="Colorful Grid Accent 5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Light Shading Accent 6"/>
    <w:basedOn w:val="a3"/>
    <w:uiPriority w:val="60"/>
    <w:semiHidden/>
    <w:unhideWhenUsed/>
    <w:qFormat/>
    <w:rsid w:val="00D90CC3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60">
    <w:name w:val="Light List Accent 6"/>
    <w:basedOn w:val="a3"/>
    <w:uiPriority w:val="61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61">
    <w:name w:val="Light Grid Accent 6"/>
    <w:basedOn w:val="a3"/>
    <w:uiPriority w:val="62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6">
    <w:name w:val="Medium Shading 1 Accent 6"/>
    <w:basedOn w:val="a3"/>
    <w:uiPriority w:val="63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0">
    <w:name w:val="Medium List 1 Accent 6"/>
    <w:basedOn w:val="a3"/>
    <w:uiPriority w:val="65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 w:hint="eastAsia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60">
    <w:name w:val="Medium List 2 Accent 6"/>
    <w:basedOn w:val="a3"/>
    <w:uiPriority w:val="66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1">
    <w:name w:val="Medium Grid 1 Accent 6"/>
    <w:basedOn w:val="a3"/>
    <w:uiPriority w:val="67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61">
    <w:name w:val="Medium Grid 2 Accent 6"/>
    <w:basedOn w:val="a3"/>
    <w:uiPriority w:val="68"/>
    <w:semiHidden/>
    <w:unhideWhenUsed/>
    <w:qFormat/>
    <w:rsid w:val="00D90CC3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6">
    <w:name w:val="Medium Grid 3 Accent 6"/>
    <w:basedOn w:val="a3"/>
    <w:uiPriority w:val="69"/>
    <w:semiHidden/>
    <w:unhideWhenUsed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62">
    <w:name w:val="Dark List Accent 6"/>
    <w:basedOn w:val="a3"/>
    <w:uiPriority w:val="70"/>
    <w:semiHidden/>
    <w:unhideWhenUsed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63">
    <w:name w:val="Colorful Shading Accent 6"/>
    <w:basedOn w:val="a3"/>
    <w:uiPriority w:val="71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65">
    <w:name w:val="Colorful Grid Accent 6"/>
    <w:basedOn w:val="a3"/>
    <w:uiPriority w:val="73"/>
    <w:semiHidden/>
    <w:unhideWhenUsed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110">
    <w:name w:val="网格表 1 浅色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0">
    <w:name w:val="网格表 1 浅色 - 着色 2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0">
    <w:name w:val="网格表 1 浅色 - 着色 3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0">
    <w:name w:val="网格表 1 浅色 - 着色 4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0">
    <w:name w:val="网格表 1 浅色 - 着色 5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0">
    <w:name w:val="网格表 1 浅色 - 着色 6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网格表 2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0">
    <w:name w:val="网格表 2 - 着色 2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网格表 2 - 着色 3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网格表 2 - 着色 4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网格表 2 - 着色 5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0">
    <w:name w:val="网格表 2 - 着色 6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网格表 3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网格表 3 - 着色 1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3-21">
    <w:name w:val="网格表 3 - 着色 2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">
    <w:name w:val="网格表 3 - 着色 3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">
    <w:name w:val="网格表 3 - 着色 4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">
    <w:name w:val="网格表 3 - 着色 5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3-61">
    <w:name w:val="网格表 3 - 着色 6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0">
    <w:name w:val="网格表 4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网格表 4 - 着色 1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">
    <w:name w:val="网格表 4 - 着色 2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网格表 4 - 着色 3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网格表 4 - 着色 4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网格表 4 - 着色 5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">
    <w:name w:val="网格表 4 - 着色 6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网格表 5 深色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网格表 5 深色 - 着色 1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5-21">
    <w:name w:val="网格表 5 深色 - 着色 2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">
    <w:name w:val="网格表 5 深色 - 着色 3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">
    <w:name w:val="网格表 5 深色 - 着色 4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">
    <w:name w:val="网格表 5 深色 - 着色 5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5-61">
    <w:name w:val="网格表 5 深色 - 着色 61"/>
    <w:basedOn w:val="a3"/>
    <w:uiPriority w:val="5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0">
    <w:name w:val="网格表 6 彩色1"/>
    <w:basedOn w:val="a3"/>
    <w:uiPriority w:val="51"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网格表 6 彩色 - 着色 11"/>
    <w:basedOn w:val="a3"/>
    <w:uiPriority w:val="51"/>
    <w:qFormat/>
    <w:rsid w:val="00D90CC3"/>
    <w:rPr>
      <w:rFonts w:ascii="Times New Roman" w:eastAsia="宋体" w:hAnsi="Times New Roman" w:cs="Times New Roman"/>
      <w:color w:val="2F5496" w:themeColor="accent1" w:themeShade="BF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">
    <w:name w:val="网格表 6 彩色 - 着色 21"/>
    <w:basedOn w:val="a3"/>
    <w:uiPriority w:val="51"/>
    <w:qFormat/>
    <w:rsid w:val="00D90CC3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网格表 6 彩色 - 着色 31"/>
    <w:basedOn w:val="a3"/>
    <w:uiPriority w:val="51"/>
    <w:qFormat/>
    <w:rsid w:val="00D90CC3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网格表 6 彩色 - 着色 41"/>
    <w:basedOn w:val="a3"/>
    <w:uiPriority w:val="51"/>
    <w:qFormat/>
    <w:rsid w:val="00D90CC3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网格表 6 彩色 - 着色 51"/>
    <w:basedOn w:val="a3"/>
    <w:uiPriority w:val="51"/>
    <w:qFormat/>
    <w:rsid w:val="00D90CC3"/>
    <w:rPr>
      <w:rFonts w:ascii="Times New Roman" w:eastAsia="宋体" w:hAnsi="Times New Roman" w:cs="Times New Roman"/>
      <w:color w:val="2E74B5" w:themeColor="accent5" w:themeShade="BF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">
    <w:name w:val="网格表 6 彩色 - 着色 61"/>
    <w:basedOn w:val="a3"/>
    <w:uiPriority w:val="51"/>
    <w:qFormat/>
    <w:rsid w:val="00D90CC3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网格表 7 彩色1"/>
    <w:basedOn w:val="a3"/>
    <w:uiPriority w:val="52"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网格表 7 彩色 - 着色 11"/>
    <w:basedOn w:val="a3"/>
    <w:uiPriority w:val="52"/>
    <w:qFormat/>
    <w:rsid w:val="00D90CC3"/>
    <w:rPr>
      <w:rFonts w:ascii="Times New Roman" w:eastAsia="宋体" w:hAnsi="Times New Roman" w:cs="Times New Roman"/>
      <w:color w:val="2F5496" w:themeColor="accent1" w:themeShade="BF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7-21">
    <w:name w:val="网格表 7 彩色 - 着色 21"/>
    <w:basedOn w:val="a3"/>
    <w:uiPriority w:val="52"/>
    <w:qFormat/>
    <w:rsid w:val="00D90CC3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">
    <w:name w:val="网格表 7 彩色 - 着色 31"/>
    <w:basedOn w:val="a3"/>
    <w:uiPriority w:val="52"/>
    <w:qFormat/>
    <w:rsid w:val="00D90CC3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">
    <w:name w:val="网格表 7 彩色 - 着色 41"/>
    <w:basedOn w:val="a3"/>
    <w:uiPriority w:val="52"/>
    <w:qFormat/>
    <w:rsid w:val="00D90CC3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">
    <w:name w:val="网格表 7 彩色 - 着色 51"/>
    <w:basedOn w:val="a3"/>
    <w:uiPriority w:val="52"/>
    <w:qFormat/>
    <w:rsid w:val="00D90CC3"/>
    <w:rPr>
      <w:rFonts w:ascii="Times New Roman" w:eastAsia="宋体" w:hAnsi="Times New Roman" w:cs="Times New Roman"/>
      <w:color w:val="2E74B5" w:themeColor="accent5" w:themeShade="BF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7-61">
    <w:name w:val="网格表 7 彩色 - 着色 61"/>
    <w:basedOn w:val="a3"/>
    <w:uiPriority w:val="52"/>
    <w:qFormat/>
    <w:rsid w:val="00D90CC3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11">
    <w:name w:val="清单表 1 浅色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1">
    <w:name w:val="清单表 1 浅色 - 着色 1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1-211">
    <w:name w:val="清单表 1 浅色 - 着色 2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1">
    <w:name w:val="清单表 1 浅色 - 着色 3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1">
    <w:name w:val="清单表 1 浅色 - 着色 4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1">
    <w:name w:val="清单表 1 浅色 - 着色 5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1-611">
    <w:name w:val="清单表 1 浅色 - 着色 61"/>
    <w:basedOn w:val="a3"/>
    <w:uiPriority w:val="46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1">
    <w:name w:val="清单表 2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清单表 2 - 着色 1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1">
    <w:name w:val="清单表 2 - 着色 2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清单表 2 - 着色 3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清单表 2 - 着色 4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清单表 2 - 着色 5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1">
    <w:name w:val="清单表 2 - 着色 61"/>
    <w:basedOn w:val="a3"/>
    <w:uiPriority w:val="47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清单表 3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清单表 3 - 着色 1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3-210">
    <w:name w:val="清单表 3 - 着色 2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0">
    <w:name w:val="清单表 3 - 着色 3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0">
    <w:name w:val="清单表 3 - 着色 4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0">
    <w:name w:val="清单表 3 - 着色 5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3-610">
    <w:name w:val="清单表 3 - 着色 61"/>
    <w:basedOn w:val="a3"/>
    <w:uiPriority w:val="48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1">
    <w:name w:val="清单表 4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清单表 4 - 着色 1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0">
    <w:name w:val="清单表 4 - 着色 2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清单表 4 - 着色 3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清单表 4 - 着色 4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清单表 4 - 着色 5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0">
    <w:name w:val="清单表 4 - 着色 61"/>
    <w:basedOn w:val="a3"/>
    <w:uiPriority w:val="49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清单表 5 深色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清单表 5 深色 - 着色 1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清单表 5 深色 - 着色 2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清单表 5 深色 - 着色 3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清单表 5 深色 - 着色 4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清单表 5 深色 - 着色 5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清单表 5 深色 - 着色 61"/>
    <w:basedOn w:val="a3"/>
    <w:uiPriority w:val="50"/>
    <w:qFormat/>
    <w:rsid w:val="00D90CC3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Ind w:w="0" w:type="nil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1">
    <w:name w:val="清单表 6 彩色1"/>
    <w:basedOn w:val="a3"/>
    <w:uiPriority w:val="51"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清单表 6 彩色 - 着色 11"/>
    <w:basedOn w:val="a3"/>
    <w:uiPriority w:val="51"/>
    <w:qFormat/>
    <w:rsid w:val="00D90CC3"/>
    <w:rPr>
      <w:rFonts w:ascii="Times New Roman" w:eastAsia="宋体" w:hAnsi="Times New Roman" w:cs="Times New Roman"/>
      <w:color w:val="2F5496" w:themeColor="accent1" w:themeShade="BF"/>
      <w:kern w:val="0"/>
      <w:sz w:val="20"/>
      <w:szCs w:val="20"/>
    </w:rPr>
    <w:tblPr>
      <w:tblInd w:w="0" w:type="nil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0">
    <w:name w:val="清单表 6 彩色 - 着色 21"/>
    <w:basedOn w:val="a3"/>
    <w:uiPriority w:val="51"/>
    <w:qFormat/>
    <w:rsid w:val="00D90CC3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Ind w:w="0" w:type="nil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清单表 6 彩色 - 着色 31"/>
    <w:basedOn w:val="a3"/>
    <w:uiPriority w:val="51"/>
    <w:qFormat/>
    <w:rsid w:val="00D90CC3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Ind w:w="0" w:type="nil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清单表 6 彩色 - 着色 41"/>
    <w:basedOn w:val="a3"/>
    <w:uiPriority w:val="51"/>
    <w:qFormat/>
    <w:rsid w:val="00D90CC3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Ind w:w="0" w:type="nil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清单表 6 彩色 - 着色 51"/>
    <w:basedOn w:val="a3"/>
    <w:uiPriority w:val="51"/>
    <w:qFormat/>
    <w:rsid w:val="00D90CC3"/>
    <w:rPr>
      <w:rFonts w:ascii="Times New Roman" w:eastAsia="宋体" w:hAnsi="Times New Roman" w:cs="Times New Roman"/>
      <w:color w:val="2E74B5" w:themeColor="accent5" w:themeShade="BF"/>
      <w:kern w:val="0"/>
      <w:sz w:val="20"/>
      <w:szCs w:val="20"/>
    </w:rPr>
    <w:tblPr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0">
    <w:name w:val="清单表 6 彩色 - 着色 61"/>
    <w:basedOn w:val="a3"/>
    <w:uiPriority w:val="51"/>
    <w:qFormat/>
    <w:rsid w:val="00D90CC3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Ind w:w="0" w:type="nil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清单表 7 彩色1"/>
    <w:basedOn w:val="a3"/>
    <w:uiPriority w:val="52"/>
    <w:qFormat/>
    <w:rsid w:val="00D90CC3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清单表 7 彩色 - 着色 11"/>
    <w:basedOn w:val="a3"/>
    <w:uiPriority w:val="52"/>
    <w:qFormat/>
    <w:rsid w:val="00D90CC3"/>
    <w:rPr>
      <w:rFonts w:ascii="Times New Roman" w:eastAsia="宋体" w:hAnsi="Times New Roman" w:cs="Times New Roman"/>
      <w:color w:val="2F5496" w:themeColor="accent1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清单表 7 彩色 - 着色 21"/>
    <w:basedOn w:val="a3"/>
    <w:uiPriority w:val="52"/>
    <w:qFormat/>
    <w:rsid w:val="00D90CC3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清单表 7 彩色 - 着色 31"/>
    <w:basedOn w:val="a3"/>
    <w:uiPriority w:val="52"/>
    <w:qFormat/>
    <w:rsid w:val="00D90CC3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清单表 7 彩色 - 着色 41"/>
    <w:basedOn w:val="a3"/>
    <w:uiPriority w:val="52"/>
    <w:qFormat/>
    <w:rsid w:val="00D90CC3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清单表 7 彩色 - 着色 51"/>
    <w:basedOn w:val="a3"/>
    <w:uiPriority w:val="52"/>
    <w:qFormat/>
    <w:rsid w:val="00D90CC3"/>
    <w:rPr>
      <w:rFonts w:ascii="Times New Roman" w:eastAsia="宋体" w:hAnsi="Times New Roman" w:cs="Times New Roman"/>
      <w:color w:val="2E74B5" w:themeColor="accent5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清单表 7 彩色 - 着色 61"/>
    <w:basedOn w:val="a3"/>
    <w:uiPriority w:val="52"/>
    <w:qFormat/>
    <w:rsid w:val="00D90CC3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2">
    <w:name w:val="无格式表格 11"/>
    <w:basedOn w:val="a3"/>
    <w:uiPriority w:val="41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3"/>
    <w:uiPriority w:val="42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3"/>
    <w:uiPriority w:val="43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3"/>
    <w:uiPriority w:val="44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3"/>
    <w:uiPriority w:val="45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fa">
    <w:name w:val="网格型浅色1"/>
    <w:basedOn w:val="a3"/>
    <w:uiPriority w:val="40"/>
    <w:qFormat/>
    <w:rsid w:val="00D90CC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12033\Desktop\44&#20221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54055836447599"/>
          <c:y val="6.6919191919191906E-2"/>
          <c:w val="0.73066608045724302"/>
          <c:h val="0.814848484848485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[44份.xlsx]Sheet5!$F$37:$H$37</c:f>
              <c:strCache>
                <c:ptCount val="3"/>
                <c:pt idx="0">
                  <c:v>A/A</c:v>
                </c:pt>
                <c:pt idx="1">
                  <c:v>A/T</c:v>
                </c:pt>
                <c:pt idx="2">
                  <c:v>T/T</c:v>
                </c:pt>
              </c:strCache>
            </c:strRef>
          </c:cat>
          <c:val>
            <c:numRef>
              <c:f>[44份.xlsx]Sheet5!$F$38:$H$38</c:f>
              <c:numCache>
                <c:formatCode>General</c:formatCode>
                <c:ptCount val="3"/>
                <c:pt idx="0">
                  <c:v>32.165714285714301</c:v>
                </c:pt>
                <c:pt idx="1">
                  <c:v>17.19875</c:v>
                </c:pt>
                <c:pt idx="2">
                  <c:v>10.242758620689701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4A-4543-9808-395F3B41E1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928549555"/>
        <c:axId val="540218740"/>
      </c:barChart>
      <c:scatterChart>
        <c:scatterStyle val="lineMarker"/>
        <c:varyColors val="0"/>
        <c:ser>
          <c:idx val="1"/>
          <c:order val="1"/>
          <c:tx>
            <c:strRef>
              <c:f>"A/A"</c:f>
              <c:strCache>
                <c:ptCount val="1"/>
                <c:pt idx="0">
                  <c:v>A/A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xVal>
            <c:numRef>
              <c:f>[44份.xlsx]Sheet5!$K$9:$Q$9</c:f>
              <c:numCache>
                <c:formatCode>General</c:formatCode>
                <c:ptCount val="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xVal>
          <c:yVal>
            <c:numRef>
              <c:f>[44份.xlsx]Sheet5!$B$9:$H$9</c:f>
              <c:numCache>
                <c:formatCode>General</c:formatCode>
                <c:ptCount val="7"/>
                <c:pt idx="0">
                  <c:v>12.16</c:v>
                </c:pt>
                <c:pt idx="1">
                  <c:v>18.63</c:v>
                </c:pt>
                <c:pt idx="2">
                  <c:v>52.29</c:v>
                </c:pt>
                <c:pt idx="3">
                  <c:v>24.74</c:v>
                </c:pt>
                <c:pt idx="4">
                  <c:v>31.3</c:v>
                </c:pt>
                <c:pt idx="5">
                  <c:v>39.72</c:v>
                </c:pt>
                <c:pt idx="6">
                  <c:v>46.32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74A-4543-9808-395F3B41E100}"/>
            </c:ext>
          </c:extLst>
        </c:ser>
        <c:ser>
          <c:idx val="2"/>
          <c:order val="2"/>
          <c:tx>
            <c:strRef>
              <c:f>"A/T"</c:f>
              <c:strCache>
                <c:ptCount val="1"/>
                <c:pt idx="0">
                  <c:v>A/T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xVal>
            <c:numRef>
              <c:f>[44份.xlsx]Sheet5!$L$19:$S$19</c:f>
              <c:numCache>
                <c:formatCode>General</c:formatCode>
                <c:ptCount val="8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</c:numCache>
            </c:numRef>
          </c:xVal>
          <c:yVal>
            <c:numRef>
              <c:f>[44份.xlsx]Sheet5!$B$19:$I$19</c:f>
              <c:numCache>
                <c:formatCode>General</c:formatCode>
                <c:ptCount val="8"/>
                <c:pt idx="0">
                  <c:v>19.72</c:v>
                </c:pt>
                <c:pt idx="1">
                  <c:v>27.06</c:v>
                </c:pt>
                <c:pt idx="2">
                  <c:v>13.56</c:v>
                </c:pt>
                <c:pt idx="3">
                  <c:v>10.38</c:v>
                </c:pt>
                <c:pt idx="4">
                  <c:v>16.010000000000002</c:v>
                </c:pt>
                <c:pt idx="5">
                  <c:v>17.989999999999998</c:v>
                </c:pt>
                <c:pt idx="6">
                  <c:v>20.56</c:v>
                </c:pt>
                <c:pt idx="7">
                  <c:v>12.31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74A-4543-9808-395F3B41E100}"/>
            </c:ext>
          </c:extLst>
        </c:ser>
        <c:ser>
          <c:idx val="3"/>
          <c:order val="3"/>
          <c:tx>
            <c:strRef>
              <c:f>"T/T"</c:f>
              <c:strCache>
                <c:ptCount val="1"/>
                <c:pt idx="0">
                  <c:v>T/T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noFill/>
              </a:ln>
              <a:effectLst/>
            </c:spPr>
          </c:marker>
          <c:xVal>
            <c:numRef>
              <c:f>[44份.xlsx]Sheet5!$AF$29:$BH$29</c:f>
              <c:numCache>
                <c:formatCode>General</c:formatCode>
                <c:ptCount val="29"/>
                <c:pt idx="0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  <c:pt idx="22">
                  <c:v>3</c:v>
                </c:pt>
                <c:pt idx="23">
                  <c:v>3</c:v>
                </c:pt>
                <c:pt idx="24">
                  <c:v>3</c:v>
                </c:pt>
                <c:pt idx="25">
                  <c:v>3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</c:numCache>
            </c:numRef>
          </c:xVal>
          <c:yVal>
            <c:numRef>
              <c:f>[44份.xlsx]Sheet5!$B$29:$AD$29</c:f>
              <c:numCache>
                <c:formatCode>General</c:formatCode>
                <c:ptCount val="29"/>
                <c:pt idx="0">
                  <c:v>28.26</c:v>
                </c:pt>
                <c:pt idx="1">
                  <c:v>20.46</c:v>
                </c:pt>
                <c:pt idx="2">
                  <c:v>21.76</c:v>
                </c:pt>
                <c:pt idx="3">
                  <c:v>26.3</c:v>
                </c:pt>
                <c:pt idx="4">
                  <c:v>13.07</c:v>
                </c:pt>
                <c:pt idx="5">
                  <c:v>13.08</c:v>
                </c:pt>
                <c:pt idx="6">
                  <c:v>5.23</c:v>
                </c:pt>
                <c:pt idx="7">
                  <c:v>30.32</c:v>
                </c:pt>
                <c:pt idx="8">
                  <c:v>36.67</c:v>
                </c:pt>
                <c:pt idx="9">
                  <c:v>20.2</c:v>
                </c:pt>
                <c:pt idx="10">
                  <c:v>37.74</c:v>
                </c:pt>
                <c:pt idx="11">
                  <c:v>12.09</c:v>
                </c:pt>
                <c:pt idx="12">
                  <c:v>0.15</c:v>
                </c:pt>
                <c:pt idx="13">
                  <c:v>0.45</c:v>
                </c:pt>
                <c:pt idx="14">
                  <c:v>0.2</c:v>
                </c:pt>
                <c:pt idx="15">
                  <c:v>0.12</c:v>
                </c:pt>
                <c:pt idx="16">
                  <c:v>0.38</c:v>
                </c:pt>
                <c:pt idx="17">
                  <c:v>8.26</c:v>
                </c:pt>
                <c:pt idx="18">
                  <c:v>4.47</c:v>
                </c:pt>
                <c:pt idx="19">
                  <c:v>2.2000000000000002</c:v>
                </c:pt>
                <c:pt idx="20">
                  <c:v>0.02</c:v>
                </c:pt>
                <c:pt idx="21">
                  <c:v>5.44</c:v>
                </c:pt>
                <c:pt idx="22">
                  <c:v>0.11</c:v>
                </c:pt>
                <c:pt idx="23">
                  <c:v>0.17</c:v>
                </c:pt>
                <c:pt idx="24">
                  <c:v>5.64</c:v>
                </c:pt>
                <c:pt idx="25">
                  <c:v>0.09</c:v>
                </c:pt>
                <c:pt idx="26">
                  <c:v>3.91</c:v>
                </c:pt>
                <c:pt idx="27">
                  <c:v>0.06</c:v>
                </c:pt>
                <c:pt idx="28">
                  <c:v>0.19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74A-4543-9808-395F3B41E1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8549555"/>
        <c:axId val="540218740"/>
      </c:scatterChart>
      <c:catAx>
        <c:axId val="9285495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/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  <c:crossAx val="540218740"/>
        <c:crosses val="autoZero"/>
        <c:auto val="1"/>
        <c:lblAlgn val="ctr"/>
        <c:lblOffset val="100"/>
        <c:noMultiLvlLbl val="0"/>
      </c:catAx>
      <c:valAx>
        <c:axId val="540218740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05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sz="1050">
                    <a:solidFill>
                      <a:schemeClr val="tx1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Erucic acid content</a:t>
                </a:r>
                <a:r>
                  <a:rPr lang="en-US" altLang="en-US" sz="1050">
                    <a:solidFill>
                      <a:schemeClr val="tx1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（</a:t>
                </a:r>
                <a:r>
                  <a:rPr lang="en-US" altLang="zh-CN" sz="1050">
                    <a:solidFill>
                      <a:schemeClr val="tx1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%</a:t>
                </a:r>
                <a:r>
                  <a:rPr lang="en-US" altLang="en-US" sz="1050">
                    <a:solidFill>
                      <a:schemeClr val="tx1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）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0" vertOverflow="ellipsis" vert="horz" wrap="square" anchor="ctr" anchorCtr="1"/>
            <a:lstStyle/>
            <a:p>
              <a:pPr defTabSz="914400">
                <a:defRPr lang="zh-CN" sz="105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endParaRPr lang="zh-CN"/>
          </a:p>
        </c:txPr>
        <c:crossAx val="9285495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chemeClr val="tx1"/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1488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Review-L</dc:creator>
  <cp:keywords/>
  <dc:description/>
  <cp:lastModifiedBy>Review-L</cp:lastModifiedBy>
  <cp:revision>3</cp:revision>
  <dcterms:created xsi:type="dcterms:W3CDTF">2024-01-01T14:06:00Z</dcterms:created>
  <dcterms:modified xsi:type="dcterms:W3CDTF">2024-01-01T14:07:00Z</dcterms:modified>
</cp:coreProperties>
</file>