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87E33" w:rsidRDefault="00087E33" w:rsidP="00622510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</w:pPr>
      <w:r w:rsidRPr="00087E33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Supplementary materials</w:t>
      </w:r>
    </w:p>
    <w:p w:rsidR="00087E33" w:rsidRPr="00087E33" w:rsidRDefault="00087E33" w:rsidP="00622510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</w:pPr>
    </w:p>
    <w:p w:rsidR="00622510" w:rsidRPr="00FD4FFA" w:rsidRDefault="00622510" w:rsidP="00622510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FD4FFA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Supplementary Table 1: Details of Illumina and PacBio libraries of </w:t>
      </w:r>
      <w:proofErr w:type="spellStart"/>
      <w:r w:rsidRPr="00FD4FFA">
        <w:rPr>
          <w:rFonts w:ascii="Times New Roman" w:eastAsia="Times New Roman" w:hAnsi="Times New Roman" w:cs="Times New Roman"/>
          <w:sz w:val="24"/>
          <w:szCs w:val="24"/>
          <w:lang w:eastAsia="en-IN"/>
        </w:rPr>
        <w:t>monosporidial</w:t>
      </w:r>
      <w:proofErr w:type="spellEnd"/>
      <w:r w:rsidRPr="00FD4FFA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lines and dikaryon stage of </w:t>
      </w:r>
      <w:r w:rsidRPr="00FD4FFA">
        <w:rPr>
          <w:rFonts w:ascii="Times New Roman" w:eastAsia="Times New Roman" w:hAnsi="Times New Roman" w:cs="Times New Roman"/>
          <w:i/>
          <w:iCs/>
          <w:sz w:val="24"/>
          <w:szCs w:val="24"/>
          <w:lang w:eastAsia="en-IN"/>
        </w:rPr>
        <w:t xml:space="preserve">T. </w:t>
      </w:r>
      <w:proofErr w:type="spellStart"/>
      <w:r w:rsidRPr="00FD4FFA">
        <w:rPr>
          <w:rFonts w:ascii="Times New Roman" w:eastAsia="Times New Roman" w:hAnsi="Times New Roman" w:cs="Times New Roman"/>
          <w:i/>
          <w:iCs/>
          <w:sz w:val="24"/>
          <w:szCs w:val="24"/>
          <w:lang w:eastAsia="en-IN"/>
        </w:rPr>
        <w:t>indica</w:t>
      </w:r>
      <w:proofErr w:type="spellEnd"/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82"/>
        <w:gridCol w:w="3516"/>
        <w:gridCol w:w="2012"/>
      </w:tblGrid>
      <w:tr w:rsidR="00622510" w:rsidRPr="00FD4FFA" w:rsidTr="00B31049">
        <w:trPr>
          <w:jc w:val="center"/>
        </w:trPr>
        <w:tc>
          <w:tcPr>
            <w:tcW w:w="3482" w:type="dxa"/>
            <w:vAlign w:val="center"/>
            <w:hideMark/>
          </w:tcPr>
          <w:p w:rsidR="00622510" w:rsidRPr="00FD4FFA" w:rsidRDefault="00622510" w:rsidP="00B310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FD4FF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en-IN"/>
              </w:rPr>
              <w:t>Libraries in single replicate</w:t>
            </w:r>
          </w:p>
        </w:tc>
        <w:tc>
          <w:tcPr>
            <w:tcW w:w="351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2510" w:rsidRPr="00FD4FFA" w:rsidRDefault="00622510" w:rsidP="00B310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FD4FFA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 xml:space="preserve">Illumina – </w:t>
            </w:r>
            <w:proofErr w:type="spellStart"/>
            <w:r w:rsidRPr="00FD4FFA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NextSeq</w:t>
            </w:r>
            <w:proofErr w:type="spellEnd"/>
            <w:r w:rsidRPr="00FD4FFA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 xml:space="preserve"> (150*2) reads</w:t>
            </w:r>
          </w:p>
        </w:tc>
        <w:tc>
          <w:tcPr>
            <w:tcW w:w="201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2510" w:rsidRPr="00FD4FFA" w:rsidRDefault="00622510" w:rsidP="00B310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FD4FFA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PacBio reads</w:t>
            </w:r>
          </w:p>
        </w:tc>
      </w:tr>
      <w:tr w:rsidR="00622510" w:rsidRPr="00FD4FFA" w:rsidTr="00B31049">
        <w:trPr>
          <w:jc w:val="center"/>
        </w:trPr>
        <w:tc>
          <w:tcPr>
            <w:tcW w:w="348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2510" w:rsidRPr="00FD4FFA" w:rsidRDefault="00622510" w:rsidP="00B310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FD4FFA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PSWKBGH-1 (</w:t>
            </w:r>
            <w:proofErr w:type="spellStart"/>
            <w:r w:rsidRPr="00FD4FFA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Monosporidial</w:t>
            </w:r>
            <w:proofErr w:type="spellEnd"/>
            <w:r w:rsidRPr="00FD4FFA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)</w:t>
            </w:r>
          </w:p>
        </w:tc>
        <w:tc>
          <w:tcPr>
            <w:tcW w:w="351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2510" w:rsidRPr="00FD4FFA" w:rsidRDefault="00622510" w:rsidP="00B310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FD4FFA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10913793</w:t>
            </w:r>
          </w:p>
        </w:tc>
        <w:tc>
          <w:tcPr>
            <w:tcW w:w="201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2510" w:rsidRPr="00FD4FFA" w:rsidRDefault="00622510" w:rsidP="00B310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FD4FFA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170346</w:t>
            </w:r>
          </w:p>
        </w:tc>
      </w:tr>
      <w:tr w:rsidR="00622510" w:rsidRPr="00FD4FFA" w:rsidTr="00B31049">
        <w:trPr>
          <w:jc w:val="center"/>
        </w:trPr>
        <w:tc>
          <w:tcPr>
            <w:tcW w:w="348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2510" w:rsidRPr="00FD4FFA" w:rsidRDefault="00622510" w:rsidP="00B310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FD4FFA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PSWKBGH-2 (</w:t>
            </w:r>
            <w:proofErr w:type="spellStart"/>
            <w:r w:rsidRPr="00FD4FFA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Monosporidial</w:t>
            </w:r>
            <w:proofErr w:type="spellEnd"/>
            <w:r w:rsidRPr="00FD4FFA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)</w:t>
            </w:r>
          </w:p>
        </w:tc>
        <w:tc>
          <w:tcPr>
            <w:tcW w:w="351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2510" w:rsidRPr="00FD4FFA" w:rsidRDefault="00622510" w:rsidP="00B310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FD4FFA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10106154</w:t>
            </w:r>
          </w:p>
        </w:tc>
        <w:tc>
          <w:tcPr>
            <w:tcW w:w="201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510" w:rsidRPr="00FD4FFA" w:rsidRDefault="00622510" w:rsidP="00B31049">
            <w:pPr>
              <w:pStyle w:val="Heading3"/>
              <w:spacing w:before="0" w:beforeAutospacing="0" w:after="0" w:afterAutospacing="0"/>
              <w:jc w:val="center"/>
              <w:rPr>
                <w:b w:val="0"/>
                <w:bCs w:val="0"/>
                <w:sz w:val="24"/>
                <w:szCs w:val="24"/>
                <w:lang w:bidi="ar-SA"/>
              </w:rPr>
            </w:pPr>
            <w:r w:rsidRPr="00FD4FFA">
              <w:rPr>
                <w:b w:val="0"/>
                <w:bCs w:val="0"/>
                <w:sz w:val="24"/>
                <w:szCs w:val="24"/>
                <w:lang w:bidi="ar-SA"/>
              </w:rPr>
              <w:t>227135</w:t>
            </w:r>
          </w:p>
        </w:tc>
      </w:tr>
      <w:tr w:rsidR="00622510" w:rsidRPr="00FD4FFA" w:rsidTr="00B31049">
        <w:trPr>
          <w:jc w:val="center"/>
        </w:trPr>
        <w:tc>
          <w:tcPr>
            <w:tcW w:w="348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2510" w:rsidRPr="00FD4FFA" w:rsidRDefault="00622510" w:rsidP="00B310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FD4FFA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PSWKBGD-3 (Dikaryon)</w:t>
            </w:r>
          </w:p>
        </w:tc>
        <w:tc>
          <w:tcPr>
            <w:tcW w:w="351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22510" w:rsidRPr="00FD4FFA" w:rsidRDefault="00622510" w:rsidP="00B310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FD4FFA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21463265</w:t>
            </w:r>
          </w:p>
        </w:tc>
        <w:tc>
          <w:tcPr>
            <w:tcW w:w="201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22510" w:rsidRPr="00FD4FFA" w:rsidRDefault="00622510" w:rsidP="00B310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FD4FFA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-</w:t>
            </w:r>
          </w:p>
        </w:tc>
      </w:tr>
    </w:tbl>
    <w:p w:rsidR="00622510" w:rsidRPr="00FD4FFA" w:rsidRDefault="00622510" w:rsidP="00622510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</w:p>
    <w:p w:rsidR="00622510" w:rsidRPr="00FD4FFA" w:rsidRDefault="00622510" w:rsidP="00622510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en-IN"/>
        </w:rPr>
      </w:pPr>
      <w:r w:rsidRPr="00FD4FFA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Supplementary Table 2: Summary of SSRs in </w:t>
      </w:r>
      <w:proofErr w:type="spellStart"/>
      <w:r w:rsidRPr="00FD4FFA">
        <w:rPr>
          <w:rFonts w:ascii="Times New Roman" w:eastAsia="Times New Roman" w:hAnsi="Times New Roman" w:cs="Times New Roman"/>
          <w:sz w:val="24"/>
          <w:szCs w:val="24"/>
          <w:lang w:eastAsia="en-IN"/>
        </w:rPr>
        <w:t>monosporidial</w:t>
      </w:r>
      <w:proofErr w:type="spellEnd"/>
      <w:r w:rsidRPr="00FD4FFA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lines (PSWKBGH-1 and 2) of </w:t>
      </w:r>
      <w:r w:rsidRPr="00FD4FFA">
        <w:rPr>
          <w:rFonts w:ascii="Times New Roman" w:eastAsia="Times New Roman" w:hAnsi="Times New Roman" w:cs="Times New Roman"/>
          <w:i/>
          <w:sz w:val="24"/>
          <w:szCs w:val="24"/>
          <w:lang w:eastAsia="en-IN"/>
        </w:rPr>
        <w:t xml:space="preserve">T. </w:t>
      </w:r>
      <w:proofErr w:type="spellStart"/>
      <w:r w:rsidRPr="00FD4FFA">
        <w:rPr>
          <w:rFonts w:ascii="Times New Roman" w:eastAsia="Times New Roman" w:hAnsi="Times New Roman" w:cs="Times New Roman"/>
          <w:i/>
          <w:sz w:val="24"/>
          <w:szCs w:val="24"/>
          <w:lang w:eastAsia="en-IN"/>
        </w:rPr>
        <w:t>indica</w:t>
      </w:r>
      <w:proofErr w:type="spellEnd"/>
      <w:r w:rsidRPr="00FD4FFA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and their dikaryon (PSWKBGD-3)</w:t>
      </w:r>
    </w:p>
    <w:tbl>
      <w:tblPr>
        <w:tblW w:w="907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950"/>
        <w:gridCol w:w="1085"/>
        <w:gridCol w:w="910"/>
        <w:gridCol w:w="814"/>
        <w:gridCol w:w="763"/>
        <w:gridCol w:w="752"/>
        <w:gridCol w:w="750"/>
        <w:gridCol w:w="771"/>
        <w:gridCol w:w="1283"/>
      </w:tblGrid>
      <w:tr w:rsidR="00622510" w:rsidRPr="00FD4FFA" w:rsidTr="00B31049">
        <w:trPr>
          <w:trHeight w:val="222"/>
          <w:jc w:val="center"/>
        </w:trPr>
        <w:tc>
          <w:tcPr>
            <w:tcW w:w="1950" w:type="dxa"/>
          </w:tcPr>
          <w:p w:rsidR="00622510" w:rsidRPr="00FD4FFA" w:rsidRDefault="00622510" w:rsidP="00B3104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FD4FFA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Assembly</w:t>
            </w:r>
          </w:p>
        </w:tc>
        <w:tc>
          <w:tcPr>
            <w:tcW w:w="1085" w:type="dxa"/>
          </w:tcPr>
          <w:p w:rsidR="00622510" w:rsidRPr="00FD4FFA" w:rsidRDefault="00622510" w:rsidP="00B3104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FD4FFA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SSRs</w:t>
            </w:r>
          </w:p>
        </w:tc>
        <w:tc>
          <w:tcPr>
            <w:tcW w:w="910" w:type="dxa"/>
          </w:tcPr>
          <w:p w:rsidR="00622510" w:rsidRPr="00FD4FFA" w:rsidRDefault="00622510" w:rsidP="00B3104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FD4FFA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Mono</w:t>
            </w:r>
          </w:p>
        </w:tc>
        <w:tc>
          <w:tcPr>
            <w:tcW w:w="814" w:type="dxa"/>
          </w:tcPr>
          <w:p w:rsidR="00622510" w:rsidRPr="00FD4FFA" w:rsidRDefault="00622510" w:rsidP="00B3104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FD4FFA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Di</w:t>
            </w:r>
          </w:p>
        </w:tc>
        <w:tc>
          <w:tcPr>
            <w:tcW w:w="763" w:type="dxa"/>
          </w:tcPr>
          <w:p w:rsidR="00622510" w:rsidRPr="00FD4FFA" w:rsidRDefault="00622510" w:rsidP="00B3104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FD4FFA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Tri</w:t>
            </w:r>
          </w:p>
        </w:tc>
        <w:tc>
          <w:tcPr>
            <w:tcW w:w="752" w:type="dxa"/>
          </w:tcPr>
          <w:p w:rsidR="00622510" w:rsidRPr="00FD4FFA" w:rsidRDefault="00622510" w:rsidP="00B3104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FD4FFA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Tetra</w:t>
            </w:r>
          </w:p>
        </w:tc>
        <w:tc>
          <w:tcPr>
            <w:tcW w:w="750" w:type="dxa"/>
          </w:tcPr>
          <w:p w:rsidR="00622510" w:rsidRPr="00FD4FFA" w:rsidRDefault="00622510" w:rsidP="00B3104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FD4FFA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Penta</w:t>
            </w:r>
          </w:p>
        </w:tc>
        <w:tc>
          <w:tcPr>
            <w:tcW w:w="771" w:type="dxa"/>
          </w:tcPr>
          <w:p w:rsidR="00622510" w:rsidRPr="00FD4FFA" w:rsidRDefault="00622510" w:rsidP="00B3104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proofErr w:type="spellStart"/>
            <w:r w:rsidRPr="00FD4FFA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Hexa</w:t>
            </w:r>
            <w:proofErr w:type="spellEnd"/>
          </w:p>
        </w:tc>
        <w:tc>
          <w:tcPr>
            <w:tcW w:w="1283" w:type="dxa"/>
          </w:tcPr>
          <w:p w:rsidR="00622510" w:rsidRPr="00FD4FFA" w:rsidRDefault="00622510" w:rsidP="00B3104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FD4FFA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Compound</w:t>
            </w:r>
          </w:p>
        </w:tc>
      </w:tr>
      <w:tr w:rsidR="00622510" w:rsidRPr="00FD4FFA" w:rsidTr="00B31049">
        <w:trPr>
          <w:trHeight w:val="318"/>
          <w:jc w:val="center"/>
        </w:trPr>
        <w:tc>
          <w:tcPr>
            <w:tcW w:w="1950" w:type="dxa"/>
          </w:tcPr>
          <w:p w:rsidR="00622510" w:rsidRPr="00FD4FFA" w:rsidRDefault="00622510" w:rsidP="00B31049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FD4FF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en-IN"/>
              </w:rPr>
              <w:t>PSWKBGH-1</w:t>
            </w:r>
          </w:p>
        </w:tc>
        <w:tc>
          <w:tcPr>
            <w:tcW w:w="1085" w:type="dxa"/>
          </w:tcPr>
          <w:p w:rsidR="00622510" w:rsidRPr="00FD4FFA" w:rsidRDefault="00622510" w:rsidP="00B3104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FD4FFA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6347</w:t>
            </w:r>
          </w:p>
        </w:tc>
        <w:tc>
          <w:tcPr>
            <w:tcW w:w="910" w:type="dxa"/>
          </w:tcPr>
          <w:p w:rsidR="00622510" w:rsidRPr="00FD4FFA" w:rsidRDefault="00622510" w:rsidP="00B3104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FD4FFA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1794</w:t>
            </w:r>
          </w:p>
        </w:tc>
        <w:tc>
          <w:tcPr>
            <w:tcW w:w="814" w:type="dxa"/>
          </w:tcPr>
          <w:p w:rsidR="00622510" w:rsidRPr="00FD4FFA" w:rsidRDefault="00622510" w:rsidP="00B3104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FD4FFA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1428</w:t>
            </w:r>
          </w:p>
        </w:tc>
        <w:tc>
          <w:tcPr>
            <w:tcW w:w="763" w:type="dxa"/>
          </w:tcPr>
          <w:p w:rsidR="00622510" w:rsidRPr="00FD4FFA" w:rsidRDefault="00622510" w:rsidP="00B3104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FD4FFA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2404</w:t>
            </w:r>
          </w:p>
        </w:tc>
        <w:tc>
          <w:tcPr>
            <w:tcW w:w="752" w:type="dxa"/>
          </w:tcPr>
          <w:p w:rsidR="00622510" w:rsidRPr="00FD4FFA" w:rsidRDefault="00622510" w:rsidP="00B3104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FD4FFA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189</w:t>
            </w:r>
          </w:p>
        </w:tc>
        <w:tc>
          <w:tcPr>
            <w:tcW w:w="750" w:type="dxa"/>
          </w:tcPr>
          <w:p w:rsidR="00622510" w:rsidRPr="00FD4FFA" w:rsidRDefault="00622510" w:rsidP="00B3104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FD4FFA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43</w:t>
            </w:r>
          </w:p>
        </w:tc>
        <w:tc>
          <w:tcPr>
            <w:tcW w:w="771" w:type="dxa"/>
          </w:tcPr>
          <w:p w:rsidR="00622510" w:rsidRPr="00FD4FFA" w:rsidRDefault="00622510" w:rsidP="00B3104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FD4FFA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121</w:t>
            </w:r>
          </w:p>
        </w:tc>
        <w:tc>
          <w:tcPr>
            <w:tcW w:w="1283" w:type="dxa"/>
          </w:tcPr>
          <w:p w:rsidR="00622510" w:rsidRPr="00FD4FFA" w:rsidRDefault="00622510" w:rsidP="00B3104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FD4FFA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368</w:t>
            </w:r>
          </w:p>
        </w:tc>
      </w:tr>
      <w:tr w:rsidR="00622510" w:rsidRPr="00FD4FFA" w:rsidTr="00B31049">
        <w:trPr>
          <w:trHeight w:val="318"/>
          <w:jc w:val="center"/>
        </w:trPr>
        <w:tc>
          <w:tcPr>
            <w:tcW w:w="1950" w:type="dxa"/>
          </w:tcPr>
          <w:p w:rsidR="00622510" w:rsidRPr="00FD4FFA" w:rsidRDefault="00622510" w:rsidP="00B31049">
            <w:pPr>
              <w:spacing w:after="0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en-IN"/>
              </w:rPr>
            </w:pPr>
            <w:r w:rsidRPr="00FD4FF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en-IN"/>
              </w:rPr>
              <w:t>PSWKBGH-2</w:t>
            </w:r>
          </w:p>
        </w:tc>
        <w:tc>
          <w:tcPr>
            <w:tcW w:w="1085" w:type="dxa"/>
          </w:tcPr>
          <w:p w:rsidR="00622510" w:rsidRPr="00FD4FFA" w:rsidRDefault="00622510" w:rsidP="00B3104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FD4FFA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6164</w:t>
            </w:r>
          </w:p>
        </w:tc>
        <w:tc>
          <w:tcPr>
            <w:tcW w:w="910" w:type="dxa"/>
          </w:tcPr>
          <w:p w:rsidR="00622510" w:rsidRPr="00FD4FFA" w:rsidRDefault="00622510" w:rsidP="00B3104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FD4FFA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1814</w:t>
            </w:r>
          </w:p>
        </w:tc>
        <w:tc>
          <w:tcPr>
            <w:tcW w:w="814" w:type="dxa"/>
          </w:tcPr>
          <w:p w:rsidR="00622510" w:rsidRPr="00FD4FFA" w:rsidRDefault="00622510" w:rsidP="00B3104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FD4FFA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1366</w:t>
            </w:r>
          </w:p>
        </w:tc>
        <w:tc>
          <w:tcPr>
            <w:tcW w:w="763" w:type="dxa"/>
          </w:tcPr>
          <w:p w:rsidR="00622510" w:rsidRPr="00FD4FFA" w:rsidRDefault="00622510" w:rsidP="00B3104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FD4FFA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2217</w:t>
            </w:r>
          </w:p>
        </w:tc>
        <w:tc>
          <w:tcPr>
            <w:tcW w:w="752" w:type="dxa"/>
          </w:tcPr>
          <w:p w:rsidR="00622510" w:rsidRPr="00FD4FFA" w:rsidRDefault="00622510" w:rsidP="00B3104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FD4FFA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166</w:t>
            </w:r>
          </w:p>
        </w:tc>
        <w:tc>
          <w:tcPr>
            <w:tcW w:w="750" w:type="dxa"/>
          </w:tcPr>
          <w:p w:rsidR="00622510" w:rsidRPr="00FD4FFA" w:rsidRDefault="00622510" w:rsidP="00B3104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FD4FFA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53</w:t>
            </w:r>
          </w:p>
        </w:tc>
        <w:tc>
          <w:tcPr>
            <w:tcW w:w="771" w:type="dxa"/>
          </w:tcPr>
          <w:p w:rsidR="00622510" w:rsidRPr="00FD4FFA" w:rsidRDefault="00622510" w:rsidP="00B3104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FD4FFA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147</w:t>
            </w:r>
          </w:p>
        </w:tc>
        <w:tc>
          <w:tcPr>
            <w:tcW w:w="1283" w:type="dxa"/>
          </w:tcPr>
          <w:p w:rsidR="00622510" w:rsidRPr="00FD4FFA" w:rsidRDefault="00622510" w:rsidP="00B3104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FD4FFA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401</w:t>
            </w:r>
          </w:p>
        </w:tc>
      </w:tr>
      <w:tr w:rsidR="00622510" w:rsidRPr="00FD4FFA" w:rsidTr="00B31049">
        <w:trPr>
          <w:trHeight w:val="318"/>
          <w:jc w:val="center"/>
        </w:trPr>
        <w:tc>
          <w:tcPr>
            <w:tcW w:w="1950" w:type="dxa"/>
          </w:tcPr>
          <w:p w:rsidR="00622510" w:rsidRPr="00FD4FFA" w:rsidRDefault="00622510" w:rsidP="00B31049">
            <w:pPr>
              <w:spacing w:after="0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en-IN"/>
              </w:rPr>
            </w:pPr>
            <w:r w:rsidRPr="00FD4FF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en-IN"/>
              </w:rPr>
              <w:t>PSWKBGD-3</w:t>
            </w:r>
          </w:p>
        </w:tc>
        <w:tc>
          <w:tcPr>
            <w:tcW w:w="1085" w:type="dxa"/>
          </w:tcPr>
          <w:p w:rsidR="00622510" w:rsidRPr="00FD4FFA" w:rsidRDefault="00622510" w:rsidP="00B3104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FD4FFA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6938</w:t>
            </w:r>
          </w:p>
        </w:tc>
        <w:tc>
          <w:tcPr>
            <w:tcW w:w="910" w:type="dxa"/>
          </w:tcPr>
          <w:p w:rsidR="00622510" w:rsidRPr="00FD4FFA" w:rsidRDefault="00622510" w:rsidP="00B3104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FD4FFA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1625</w:t>
            </w:r>
          </w:p>
        </w:tc>
        <w:tc>
          <w:tcPr>
            <w:tcW w:w="814" w:type="dxa"/>
          </w:tcPr>
          <w:p w:rsidR="00622510" w:rsidRPr="00FD4FFA" w:rsidRDefault="00622510" w:rsidP="00B3104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FD4FFA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1649</w:t>
            </w:r>
          </w:p>
        </w:tc>
        <w:tc>
          <w:tcPr>
            <w:tcW w:w="763" w:type="dxa"/>
          </w:tcPr>
          <w:p w:rsidR="00622510" w:rsidRPr="00FD4FFA" w:rsidRDefault="00622510" w:rsidP="00B3104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FD4FFA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2641</w:t>
            </w:r>
          </w:p>
        </w:tc>
        <w:tc>
          <w:tcPr>
            <w:tcW w:w="752" w:type="dxa"/>
          </w:tcPr>
          <w:p w:rsidR="00622510" w:rsidRPr="00FD4FFA" w:rsidRDefault="00622510" w:rsidP="00B3104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FD4FFA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223</w:t>
            </w:r>
          </w:p>
        </w:tc>
        <w:tc>
          <w:tcPr>
            <w:tcW w:w="750" w:type="dxa"/>
          </w:tcPr>
          <w:p w:rsidR="00622510" w:rsidRPr="00FD4FFA" w:rsidRDefault="00622510" w:rsidP="00B3104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FD4FFA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56</w:t>
            </w:r>
          </w:p>
        </w:tc>
        <w:tc>
          <w:tcPr>
            <w:tcW w:w="771" w:type="dxa"/>
          </w:tcPr>
          <w:p w:rsidR="00622510" w:rsidRPr="00FD4FFA" w:rsidRDefault="00622510" w:rsidP="00B3104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FD4FFA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136</w:t>
            </w:r>
          </w:p>
        </w:tc>
        <w:tc>
          <w:tcPr>
            <w:tcW w:w="1283" w:type="dxa"/>
          </w:tcPr>
          <w:p w:rsidR="00622510" w:rsidRPr="00FD4FFA" w:rsidRDefault="00622510" w:rsidP="00B3104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FD4FFA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608</w:t>
            </w:r>
          </w:p>
        </w:tc>
      </w:tr>
    </w:tbl>
    <w:p w:rsidR="00622510" w:rsidRPr="00FD4FFA" w:rsidRDefault="00622510" w:rsidP="00622510">
      <w:pPr>
        <w:spacing w:after="0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en-IN"/>
        </w:rPr>
      </w:pPr>
    </w:p>
    <w:p w:rsidR="00622510" w:rsidRPr="00FD4FFA" w:rsidRDefault="00622510" w:rsidP="0062251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FD4FFA">
        <w:rPr>
          <w:rFonts w:ascii="Times New Roman" w:eastAsia="Times New Roman" w:hAnsi="Times New Roman" w:cs="Times New Roman"/>
          <w:bCs/>
          <w:sz w:val="24"/>
          <w:szCs w:val="24"/>
          <w:lang w:eastAsia="en-IN"/>
        </w:rPr>
        <w:t xml:space="preserve">Supplementary Table 3: Detail of </w:t>
      </w:r>
      <w:r w:rsidRPr="00FD4FFA">
        <w:rPr>
          <w:rFonts w:ascii="Times New Roman" w:eastAsia="Times New Roman" w:hAnsi="Times New Roman" w:cs="Times New Roman"/>
          <w:sz w:val="24"/>
          <w:szCs w:val="24"/>
          <w:lang w:eastAsia="en-IN"/>
        </w:rPr>
        <w:t>RNA-</w:t>
      </w:r>
      <w:proofErr w:type="spellStart"/>
      <w:r w:rsidRPr="00FD4FFA">
        <w:rPr>
          <w:rFonts w:ascii="Times New Roman" w:eastAsia="Times New Roman" w:hAnsi="Times New Roman" w:cs="Times New Roman"/>
          <w:sz w:val="24"/>
          <w:szCs w:val="24"/>
          <w:lang w:eastAsia="en-IN"/>
        </w:rPr>
        <w:t>seq</w:t>
      </w:r>
      <w:proofErr w:type="spellEnd"/>
      <w:r w:rsidRPr="00FD4FFA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libraries of affected susceptible wheat cultivar WL711 inoculated with </w:t>
      </w:r>
      <w:proofErr w:type="spellStart"/>
      <w:r w:rsidRPr="00FD4FFA">
        <w:rPr>
          <w:rFonts w:ascii="Times New Roman" w:eastAsia="Times New Roman" w:hAnsi="Times New Roman" w:cs="Times New Roman"/>
          <w:sz w:val="24"/>
          <w:szCs w:val="24"/>
          <w:lang w:eastAsia="en-IN"/>
        </w:rPr>
        <w:t>monosporidial</w:t>
      </w:r>
      <w:proofErr w:type="spellEnd"/>
      <w:r w:rsidRPr="00FD4FFA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lines (PSWKBGH-1 and 2) and dikaryon stage (PSWKBGH-3) of </w:t>
      </w:r>
      <w:r w:rsidRPr="00FD4FFA">
        <w:rPr>
          <w:rFonts w:ascii="Times New Roman" w:eastAsia="Times New Roman" w:hAnsi="Times New Roman" w:cs="Times New Roman"/>
          <w:i/>
          <w:iCs/>
          <w:sz w:val="24"/>
          <w:szCs w:val="24"/>
          <w:lang w:eastAsia="en-IN"/>
        </w:rPr>
        <w:t xml:space="preserve">T. </w:t>
      </w:r>
      <w:proofErr w:type="spellStart"/>
      <w:r w:rsidRPr="00FD4FFA">
        <w:rPr>
          <w:rFonts w:ascii="Times New Roman" w:eastAsia="Times New Roman" w:hAnsi="Times New Roman" w:cs="Times New Roman"/>
          <w:i/>
          <w:iCs/>
          <w:sz w:val="24"/>
          <w:szCs w:val="24"/>
          <w:lang w:eastAsia="en-IN"/>
        </w:rPr>
        <w:t>indica</w:t>
      </w:r>
      <w:proofErr w:type="spellEnd"/>
      <w:r w:rsidRPr="00FD4FFA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along with </w:t>
      </w:r>
      <w:r w:rsidRPr="00E35E6A">
        <w:rPr>
          <w:rFonts w:ascii="Times New Roman" w:eastAsia="Times New Roman" w:hAnsi="Times New Roman" w:cs="Times New Roman"/>
          <w:sz w:val="24"/>
          <w:szCs w:val="24"/>
          <w:shd w:val="clear" w:color="auto" w:fill="FFFFFF" w:themeFill="background1"/>
          <w:lang w:eastAsia="en-IN"/>
        </w:rPr>
        <w:t>Control</w:t>
      </w:r>
      <w:r w:rsidRPr="00FD4FFA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at 24</w:t>
      </w:r>
      <w:r w:rsidRPr="00FD4FFA">
        <w:rPr>
          <w:rFonts w:ascii="Times New Roman" w:eastAsia="Times New Roman" w:hAnsi="Times New Roman" w:cs="Times New Roman"/>
          <w:i/>
          <w:sz w:val="24"/>
          <w:szCs w:val="24"/>
          <w:lang w:eastAsia="en-IN"/>
        </w:rPr>
        <w:t>hai</w:t>
      </w:r>
      <w:r w:rsidRPr="00FD4FFA">
        <w:rPr>
          <w:rFonts w:ascii="Times New Roman" w:eastAsia="Times New Roman" w:hAnsi="Times New Roman" w:cs="Times New Roman"/>
          <w:sz w:val="24"/>
          <w:szCs w:val="24"/>
          <w:lang w:eastAsia="en-IN"/>
        </w:rPr>
        <w:t>, 48</w:t>
      </w:r>
      <w:r w:rsidRPr="00FD4FFA">
        <w:rPr>
          <w:rFonts w:ascii="Times New Roman" w:eastAsia="Times New Roman" w:hAnsi="Times New Roman" w:cs="Times New Roman"/>
          <w:i/>
          <w:sz w:val="24"/>
          <w:szCs w:val="24"/>
          <w:lang w:eastAsia="en-IN"/>
        </w:rPr>
        <w:t>hai</w:t>
      </w:r>
      <w:r w:rsidRPr="00FD4FFA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and 7</w:t>
      </w:r>
      <w:r w:rsidRPr="00FD4FFA">
        <w:rPr>
          <w:rFonts w:ascii="Times New Roman" w:eastAsia="Times New Roman" w:hAnsi="Times New Roman" w:cs="Times New Roman"/>
          <w:i/>
          <w:sz w:val="24"/>
          <w:szCs w:val="24"/>
          <w:lang w:eastAsia="en-IN"/>
        </w:rPr>
        <w:t xml:space="preserve">dai </w:t>
      </w:r>
      <w:r w:rsidRPr="00FD4FFA">
        <w:rPr>
          <w:rFonts w:ascii="Times New Roman" w:eastAsia="Times New Roman" w:hAnsi="Times New Roman" w:cs="Times New Roman"/>
          <w:sz w:val="24"/>
          <w:szCs w:val="24"/>
          <w:lang w:eastAsia="en-IN"/>
        </w:rPr>
        <w:t>in replicates (R1 and R2)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15"/>
        <w:gridCol w:w="2265"/>
        <w:gridCol w:w="1759"/>
        <w:gridCol w:w="767"/>
        <w:gridCol w:w="1110"/>
      </w:tblGrid>
      <w:tr w:rsidR="00622510" w:rsidRPr="00FD4FFA" w:rsidTr="00B31049">
        <w:trPr>
          <w:jc w:val="center"/>
        </w:trPr>
        <w:tc>
          <w:tcPr>
            <w:tcW w:w="3119" w:type="dxa"/>
            <w:hideMark/>
          </w:tcPr>
          <w:p w:rsidR="00622510" w:rsidRPr="00FD4FFA" w:rsidRDefault="00622510" w:rsidP="00B310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FD4FF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en-IN"/>
              </w:rPr>
              <w:t>RNA-</w:t>
            </w:r>
            <w:proofErr w:type="spellStart"/>
            <w:r w:rsidRPr="00FD4FF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en-IN"/>
              </w:rPr>
              <w:t>seq</w:t>
            </w:r>
            <w:proofErr w:type="spellEnd"/>
            <w:r w:rsidRPr="00FD4FF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en-IN"/>
              </w:rPr>
              <w:t xml:space="preserve"> Libraries</w:t>
            </w:r>
          </w:p>
        </w:tc>
        <w:tc>
          <w:tcPr>
            <w:tcW w:w="226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22510" w:rsidRPr="00FD4FFA" w:rsidRDefault="00622510" w:rsidP="00B31049">
            <w:pPr>
              <w:spacing w:after="0" w:line="240" w:lineRule="auto"/>
              <w:ind w:left="-115" w:right="-10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FD4FFA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Raw reads</w:t>
            </w:r>
          </w:p>
        </w:tc>
        <w:tc>
          <w:tcPr>
            <w:tcW w:w="17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22510" w:rsidRPr="00FD4FFA" w:rsidRDefault="00622510" w:rsidP="00B31049">
            <w:pPr>
              <w:spacing w:after="0" w:line="240" w:lineRule="auto"/>
              <w:ind w:left="-114" w:right="-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FD4FFA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Cleaned reads</w:t>
            </w:r>
          </w:p>
        </w:tc>
        <w:tc>
          <w:tcPr>
            <w:tcW w:w="768" w:type="dxa"/>
          </w:tcPr>
          <w:p w:rsidR="00622510" w:rsidRPr="00FD4FFA" w:rsidRDefault="00622510" w:rsidP="00B31049">
            <w:pPr>
              <w:spacing w:after="0" w:line="240" w:lineRule="auto"/>
              <w:ind w:lef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FD4FFA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GC%</w:t>
            </w:r>
          </w:p>
        </w:tc>
        <w:tc>
          <w:tcPr>
            <w:tcW w:w="1110" w:type="dxa"/>
          </w:tcPr>
          <w:p w:rsidR="00622510" w:rsidRPr="00FD4FFA" w:rsidRDefault="00622510" w:rsidP="00B310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FD4FFA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Transcripts</w:t>
            </w:r>
          </w:p>
        </w:tc>
      </w:tr>
      <w:tr w:rsidR="00622510" w:rsidRPr="00FD4FFA" w:rsidTr="00B31049">
        <w:trPr>
          <w:jc w:val="center"/>
        </w:trPr>
        <w:tc>
          <w:tcPr>
            <w:tcW w:w="311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2510" w:rsidRPr="00FD4FFA" w:rsidRDefault="00622510" w:rsidP="00B31049">
            <w:pPr>
              <w:spacing w:after="0" w:line="240" w:lineRule="auto"/>
              <w:ind w:right="-11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FD4FFA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PSWKBGH-1:24</w:t>
            </w:r>
            <w:r w:rsidRPr="00FD4F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en-IN"/>
              </w:rPr>
              <w:t>hai*</w:t>
            </w:r>
            <w:r w:rsidRPr="00FD4FFA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 xml:space="preserve"> (R1, R2)</w:t>
            </w:r>
          </w:p>
        </w:tc>
        <w:tc>
          <w:tcPr>
            <w:tcW w:w="226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22510" w:rsidRPr="00FD4FFA" w:rsidRDefault="00622510" w:rsidP="00B31049">
            <w:pPr>
              <w:spacing w:after="0" w:line="240" w:lineRule="auto"/>
              <w:ind w:left="-115" w:right="-105"/>
              <w:jc w:val="center"/>
              <w:rPr>
                <w:rFonts w:ascii="Times New Roman" w:eastAsia="Times New Roman" w:hAnsi="Times New Roman" w:cs="Times New Roman"/>
                <w:lang w:eastAsia="en-IN"/>
              </w:rPr>
            </w:pPr>
            <w:r w:rsidRPr="00FD4FFA">
              <w:rPr>
                <w:rFonts w:ascii="Times New Roman" w:eastAsia="Times New Roman" w:hAnsi="Times New Roman" w:cs="Times New Roman"/>
                <w:lang w:eastAsia="en-IN"/>
              </w:rPr>
              <w:t>95638446, 85964520</w:t>
            </w:r>
          </w:p>
        </w:tc>
        <w:tc>
          <w:tcPr>
            <w:tcW w:w="17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22510" w:rsidRPr="00FD4FFA" w:rsidRDefault="00622510" w:rsidP="00B31049">
            <w:pPr>
              <w:spacing w:after="0" w:line="240" w:lineRule="auto"/>
              <w:ind w:left="-114" w:right="-113"/>
              <w:jc w:val="center"/>
              <w:rPr>
                <w:rFonts w:ascii="Times New Roman" w:eastAsia="Times New Roman" w:hAnsi="Times New Roman" w:cs="Times New Roman"/>
                <w:lang w:eastAsia="en-IN"/>
              </w:rPr>
            </w:pPr>
            <w:r w:rsidRPr="00FD4FFA">
              <w:rPr>
                <w:rFonts w:ascii="Times New Roman" w:hAnsi="Times New Roman" w:cs="Times New Roman"/>
              </w:rPr>
              <w:t>6324564, 4873448</w:t>
            </w:r>
          </w:p>
        </w:tc>
        <w:tc>
          <w:tcPr>
            <w:tcW w:w="768" w:type="dxa"/>
          </w:tcPr>
          <w:p w:rsidR="00622510" w:rsidRPr="00FD4FFA" w:rsidRDefault="00622510" w:rsidP="00B31049">
            <w:pPr>
              <w:spacing w:after="0" w:line="240" w:lineRule="auto"/>
              <w:ind w:left="-31"/>
              <w:jc w:val="center"/>
              <w:rPr>
                <w:rFonts w:ascii="Times New Roman" w:hAnsi="Times New Roman" w:cs="Times New Roman"/>
              </w:rPr>
            </w:pPr>
            <w:r w:rsidRPr="00FD4FFA">
              <w:rPr>
                <w:rFonts w:ascii="Times New Roman" w:hAnsi="Times New Roman" w:cs="Times New Roman"/>
              </w:rPr>
              <w:t>47.5, 48</w:t>
            </w:r>
          </w:p>
        </w:tc>
        <w:tc>
          <w:tcPr>
            <w:tcW w:w="1110" w:type="dxa"/>
          </w:tcPr>
          <w:p w:rsidR="00622510" w:rsidRPr="00FD4FFA" w:rsidRDefault="00622510" w:rsidP="00B3104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D4FFA">
              <w:rPr>
                <w:rFonts w:ascii="Times New Roman" w:hAnsi="Times New Roman" w:cs="Times New Roman"/>
              </w:rPr>
              <w:t>136230</w:t>
            </w:r>
          </w:p>
        </w:tc>
      </w:tr>
      <w:tr w:rsidR="00622510" w:rsidRPr="00FD4FFA" w:rsidTr="00B31049">
        <w:trPr>
          <w:jc w:val="center"/>
        </w:trPr>
        <w:tc>
          <w:tcPr>
            <w:tcW w:w="311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2510" w:rsidRPr="00FD4FFA" w:rsidRDefault="00622510" w:rsidP="00B31049">
            <w:pPr>
              <w:spacing w:after="0" w:line="240" w:lineRule="auto"/>
              <w:ind w:right="-11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FD4FFA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PSWKBGH-1:48</w:t>
            </w:r>
            <w:r w:rsidRPr="00FD4F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en-IN"/>
              </w:rPr>
              <w:t xml:space="preserve">hai </w:t>
            </w:r>
            <w:r w:rsidRPr="00FD4FFA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(R1, R2)</w:t>
            </w:r>
          </w:p>
        </w:tc>
        <w:tc>
          <w:tcPr>
            <w:tcW w:w="226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22510" w:rsidRPr="00FD4FFA" w:rsidRDefault="00622510" w:rsidP="00B31049">
            <w:pPr>
              <w:spacing w:after="0" w:line="240" w:lineRule="auto"/>
              <w:ind w:left="-115" w:right="-105"/>
              <w:jc w:val="center"/>
              <w:rPr>
                <w:rFonts w:ascii="Times New Roman" w:eastAsia="Times New Roman" w:hAnsi="Times New Roman" w:cs="Times New Roman"/>
                <w:lang w:eastAsia="en-IN"/>
              </w:rPr>
            </w:pPr>
            <w:r w:rsidRPr="00FD4FFA">
              <w:rPr>
                <w:rFonts w:ascii="Times New Roman" w:eastAsia="Times New Roman" w:hAnsi="Times New Roman" w:cs="Times New Roman"/>
                <w:lang w:eastAsia="en-IN"/>
              </w:rPr>
              <w:t>80842810, 97391514</w:t>
            </w:r>
          </w:p>
        </w:tc>
        <w:tc>
          <w:tcPr>
            <w:tcW w:w="17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22510" w:rsidRPr="00FD4FFA" w:rsidRDefault="00622510" w:rsidP="00B31049">
            <w:pPr>
              <w:spacing w:after="0" w:line="240" w:lineRule="auto"/>
              <w:ind w:left="-114" w:right="-113"/>
              <w:jc w:val="center"/>
              <w:rPr>
                <w:rFonts w:ascii="Times New Roman" w:hAnsi="Times New Roman" w:cs="Times New Roman"/>
              </w:rPr>
            </w:pPr>
            <w:r w:rsidRPr="00FD4FFA">
              <w:rPr>
                <w:rFonts w:ascii="Times New Roman" w:hAnsi="Times New Roman" w:cs="Times New Roman"/>
              </w:rPr>
              <w:t>4698208, 2239274</w:t>
            </w:r>
          </w:p>
        </w:tc>
        <w:tc>
          <w:tcPr>
            <w:tcW w:w="768" w:type="dxa"/>
          </w:tcPr>
          <w:p w:rsidR="00622510" w:rsidRPr="00FD4FFA" w:rsidRDefault="00622510" w:rsidP="00B31049">
            <w:pPr>
              <w:spacing w:after="0" w:line="240" w:lineRule="auto"/>
              <w:ind w:left="-31"/>
              <w:jc w:val="center"/>
              <w:rPr>
                <w:rFonts w:ascii="Times New Roman" w:hAnsi="Times New Roman" w:cs="Times New Roman"/>
              </w:rPr>
            </w:pPr>
            <w:r w:rsidRPr="00FD4FFA">
              <w:rPr>
                <w:rFonts w:ascii="Times New Roman" w:hAnsi="Times New Roman" w:cs="Times New Roman"/>
              </w:rPr>
              <w:t>48, 48</w:t>
            </w:r>
          </w:p>
        </w:tc>
        <w:tc>
          <w:tcPr>
            <w:tcW w:w="1110" w:type="dxa"/>
          </w:tcPr>
          <w:p w:rsidR="00622510" w:rsidRPr="00FD4FFA" w:rsidRDefault="00622510" w:rsidP="00B3104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D4FFA">
              <w:rPr>
                <w:rFonts w:ascii="Times New Roman" w:hAnsi="Times New Roman" w:cs="Times New Roman"/>
              </w:rPr>
              <w:t>106568</w:t>
            </w:r>
          </w:p>
        </w:tc>
      </w:tr>
      <w:tr w:rsidR="00622510" w:rsidRPr="00FD4FFA" w:rsidTr="00B31049">
        <w:trPr>
          <w:jc w:val="center"/>
        </w:trPr>
        <w:tc>
          <w:tcPr>
            <w:tcW w:w="311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2510" w:rsidRPr="00FD4FFA" w:rsidRDefault="00622510" w:rsidP="00B31049">
            <w:pPr>
              <w:spacing w:after="0" w:line="240" w:lineRule="auto"/>
              <w:ind w:right="-11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FD4FFA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PSWKBGD-1:7</w:t>
            </w:r>
            <w:r w:rsidRPr="00FD4F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en-IN"/>
              </w:rPr>
              <w:t xml:space="preserve">dai </w:t>
            </w:r>
            <w:r w:rsidRPr="00FD4FFA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(R1, R2)</w:t>
            </w:r>
          </w:p>
        </w:tc>
        <w:tc>
          <w:tcPr>
            <w:tcW w:w="226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22510" w:rsidRPr="00FD4FFA" w:rsidRDefault="00622510" w:rsidP="00B31049">
            <w:pPr>
              <w:spacing w:after="0" w:line="240" w:lineRule="auto"/>
              <w:ind w:left="-115" w:right="-105"/>
              <w:jc w:val="center"/>
              <w:rPr>
                <w:rFonts w:ascii="Times New Roman" w:eastAsia="Times New Roman" w:hAnsi="Times New Roman" w:cs="Times New Roman"/>
                <w:lang w:eastAsia="en-IN"/>
              </w:rPr>
            </w:pPr>
            <w:r w:rsidRPr="00FD4FFA">
              <w:rPr>
                <w:rFonts w:ascii="Times New Roman" w:eastAsia="Times New Roman" w:hAnsi="Times New Roman" w:cs="Times New Roman"/>
                <w:lang w:eastAsia="en-IN"/>
              </w:rPr>
              <w:t>96741264, 101944430</w:t>
            </w:r>
          </w:p>
        </w:tc>
        <w:tc>
          <w:tcPr>
            <w:tcW w:w="17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22510" w:rsidRPr="00FD4FFA" w:rsidRDefault="00622510" w:rsidP="00B31049">
            <w:pPr>
              <w:spacing w:after="0" w:line="240" w:lineRule="auto"/>
              <w:ind w:left="-114" w:right="-113"/>
              <w:jc w:val="center"/>
              <w:rPr>
                <w:rFonts w:ascii="Times New Roman" w:hAnsi="Times New Roman" w:cs="Times New Roman"/>
              </w:rPr>
            </w:pPr>
            <w:r w:rsidRPr="00FD4FFA">
              <w:rPr>
                <w:rFonts w:ascii="Times New Roman" w:hAnsi="Times New Roman" w:cs="Times New Roman"/>
              </w:rPr>
              <w:t>2071064, 2734088</w:t>
            </w:r>
          </w:p>
        </w:tc>
        <w:tc>
          <w:tcPr>
            <w:tcW w:w="768" w:type="dxa"/>
          </w:tcPr>
          <w:p w:rsidR="00622510" w:rsidRPr="00FD4FFA" w:rsidRDefault="00622510" w:rsidP="00B31049">
            <w:pPr>
              <w:spacing w:after="0" w:line="240" w:lineRule="auto"/>
              <w:ind w:left="-31"/>
              <w:jc w:val="center"/>
              <w:rPr>
                <w:rFonts w:ascii="Times New Roman" w:hAnsi="Times New Roman" w:cs="Times New Roman"/>
              </w:rPr>
            </w:pPr>
            <w:r w:rsidRPr="00FD4FFA">
              <w:rPr>
                <w:rFonts w:ascii="Times New Roman" w:hAnsi="Times New Roman" w:cs="Times New Roman"/>
              </w:rPr>
              <w:t>53, 44</w:t>
            </w:r>
          </w:p>
        </w:tc>
        <w:tc>
          <w:tcPr>
            <w:tcW w:w="1110" w:type="dxa"/>
          </w:tcPr>
          <w:p w:rsidR="00622510" w:rsidRPr="00FD4FFA" w:rsidRDefault="00622510" w:rsidP="00B3104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D4FFA">
              <w:rPr>
                <w:rFonts w:ascii="Times New Roman" w:hAnsi="Times New Roman" w:cs="Times New Roman"/>
              </w:rPr>
              <w:t>72296</w:t>
            </w:r>
          </w:p>
        </w:tc>
      </w:tr>
      <w:tr w:rsidR="00622510" w:rsidRPr="00FD4FFA" w:rsidTr="00B31049">
        <w:trPr>
          <w:jc w:val="center"/>
        </w:trPr>
        <w:tc>
          <w:tcPr>
            <w:tcW w:w="311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22510" w:rsidRPr="00FD4FFA" w:rsidRDefault="00622510" w:rsidP="00B31049">
            <w:pPr>
              <w:spacing w:after="0" w:line="240" w:lineRule="auto"/>
              <w:ind w:right="-11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FD4FFA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PSWKBGH-2:24</w:t>
            </w:r>
            <w:r w:rsidRPr="00FD4F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en-IN"/>
              </w:rPr>
              <w:t xml:space="preserve">hai </w:t>
            </w:r>
            <w:r w:rsidRPr="00FD4FFA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(R1)</w:t>
            </w:r>
          </w:p>
        </w:tc>
        <w:tc>
          <w:tcPr>
            <w:tcW w:w="226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22510" w:rsidRPr="00FD4FFA" w:rsidRDefault="00622510" w:rsidP="00B31049">
            <w:pPr>
              <w:spacing w:after="0" w:line="240" w:lineRule="auto"/>
              <w:ind w:left="-115" w:right="-105"/>
              <w:jc w:val="center"/>
              <w:rPr>
                <w:rFonts w:ascii="Times New Roman" w:eastAsia="Times New Roman" w:hAnsi="Times New Roman" w:cs="Times New Roman"/>
                <w:lang w:eastAsia="en-IN"/>
              </w:rPr>
            </w:pPr>
            <w:r w:rsidRPr="00FD4FFA">
              <w:rPr>
                <w:rFonts w:ascii="Times New Roman" w:eastAsia="Times New Roman" w:hAnsi="Times New Roman" w:cs="Times New Roman"/>
                <w:lang w:eastAsia="en-IN"/>
              </w:rPr>
              <w:t>74869602</w:t>
            </w:r>
          </w:p>
        </w:tc>
        <w:tc>
          <w:tcPr>
            <w:tcW w:w="17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22510" w:rsidRPr="00FD4FFA" w:rsidRDefault="00622510" w:rsidP="00B31049">
            <w:pPr>
              <w:spacing w:after="0" w:line="240" w:lineRule="auto"/>
              <w:ind w:left="-114" w:right="-113"/>
              <w:jc w:val="center"/>
              <w:rPr>
                <w:rFonts w:ascii="Times New Roman" w:hAnsi="Times New Roman" w:cs="Times New Roman"/>
              </w:rPr>
            </w:pPr>
            <w:r w:rsidRPr="00FD4FFA">
              <w:rPr>
                <w:rFonts w:ascii="Times New Roman" w:hAnsi="Times New Roman" w:cs="Times New Roman"/>
              </w:rPr>
              <w:t>2466482</w:t>
            </w:r>
          </w:p>
        </w:tc>
        <w:tc>
          <w:tcPr>
            <w:tcW w:w="768" w:type="dxa"/>
          </w:tcPr>
          <w:p w:rsidR="00622510" w:rsidRPr="00FD4FFA" w:rsidRDefault="00622510" w:rsidP="00B31049">
            <w:pPr>
              <w:spacing w:after="0" w:line="240" w:lineRule="auto"/>
              <w:ind w:left="-31"/>
              <w:jc w:val="center"/>
              <w:rPr>
                <w:rFonts w:ascii="Times New Roman" w:hAnsi="Times New Roman" w:cs="Times New Roman"/>
              </w:rPr>
            </w:pPr>
            <w:r w:rsidRPr="00FD4FFA">
              <w:rPr>
                <w:rFonts w:ascii="Times New Roman" w:hAnsi="Times New Roman" w:cs="Times New Roman"/>
              </w:rPr>
              <w:t>48</w:t>
            </w:r>
          </w:p>
        </w:tc>
        <w:tc>
          <w:tcPr>
            <w:tcW w:w="1110" w:type="dxa"/>
          </w:tcPr>
          <w:p w:rsidR="00622510" w:rsidRPr="00FD4FFA" w:rsidRDefault="00622510" w:rsidP="00B3104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D4FFA">
              <w:rPr>
                <w:rFonts w:ascii="Times New Roman" w:hAnsi="Times New Roman" w:cs="Times New Roman"/>
              </w:rPr>
              <w:t>50118</w:t>
            </w:r>
          </w:p>
        </w:tc>
      </w:tr>
      <w:tr w:rsidR="00622510" w:rsidRPr="00FD4FFA" w:rsidTr="00B31049">
        <w:trPr>
          <w:jc w:val="center"/>
        </w:trPr>
        <w:tc>
          <w:tcPr>
            <w:tcW w:w="311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22510" w:rsidRPr="00FD4FFA" w:rsidRDefault="00622510" w:rsidP="00B31049">
            <w:pPr>
              <w:spacing w:after="0" w:line="240" w:lineRule="auto"/>
              <w:ind w:right="-11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FD4FFA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PSWKBGH-2:48</w:t>
            </w:r>
            <w:r w:rsidRPr="00FD4F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en-IN"/>
              </w:rPr>
              <w:t>hai</w:t>
            </w:r>
            <w:r w:rsidRPr="00FD4FFA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 xml:space="preserve"> (R1, R2)</w:t>
            </w:r>
          </w:p>
        </w:tc>
        <w:tc>
          <w:tcPr>
            <w:tcW w:w="226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22510" w:rsidRPr="00FD4FFA" w:rsidRDefault="00622510" w:rsidP="00B31049">
            <w:pPr>
              <w:spacing w:after="0" w:line="240" w:lineRule="auto"/>
              <w:ind w:left="-115" w:right="-105"/>
              <w:jc w:val="center"/>
              <w:rPr>
                <w:rFonts w:ascii="Times New Roman" w:hAnsi="Times New Roman" w:cs="Times New Roman"/>
              </w:rPr>
            </w:pPr>
            <w:r w:rsidRPr="00FD4FFA">
              <w:rPr>
                <w:rFonts w:ascii="Times New Roman" w:hAnsi="Times New Roman" w:cs="Times New Roman"/>
              </w:rPr>
              <w:t>71820528, 79358902</w:t>
            </w:r>
          </w:p>
        </w:tc>
        <w:tc>
          <w:tcPr>
            <w:tcW w:w="17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22510" w:rsidRPr="00FD4FFA" w:rsidRDefault="00622510" w:rsidP="00B31049">
            <w:pPr>
              <w:spacing w:after="0" w:line="240" w:lineRule="auto"/>
              <w:ind w:left="-114" w:right="-113"/>
              <w:jc w:val="center"/>
              <w:rPr>
                <w:rFonts w:ascii="Times New Roman" w:hAnsi="Times New Roman" w:cs="Times New Roman"/>
              </w:rPr>
            </w:pPr>
            <w:r w:rsidRPr="00FD4FFA">
              <w:rPr>
                <w:rFonts w:ascii="Times New Roman" w:hAnsi="Times New Roman" w:cs="Times New Roman"/>
              </w:rPr>
              <w:t>3171830, 2311828</w:t>
            </w:r>
          </w:p>
        </w:tc>
        <w:tc>
          <w:tcPr>
            <w:tcW w:w="768" w:type="dxa"/>
          </w:tcPr>
          <w:p w:rsidR="00622510" w:rsidRPr="00FD4FFA" w:rsidRDefault="00622510" w:rsidP="00B31049">
            <w:pPr>
              <w:spacing w:after="0" w:line="240" w:lineRule="auto"/>
              <w:ind w:left="-31"/>
              <w:jc w:val="center"/>
              <w:rPr>
                <w:rFonts w:ascii="Times New Roman" w:hAnsi="Times New Roman" w:cs="Times New Roman"/>
              </w:rPr>
            </w:pPr>
            <w:r w:rsidRPr="00FD4FFA">
              <w:rPr>
                <w:rFonts w:ascii="Times New Roman" w:hAnsi="Times New Roman" w:cs="Times New Roman"/>
              </w:rPr>
              <w:t>48, 46</w:t>
            </w:r>
          </w:p>
        </w:tc>
        <w:tc>
          <w:tcPr>
            <w:tcW w:w="1110" w:type="dxa"/>
          </w:tcPr>
          <w:p w:rsidR="00622510" w:rsidRPr="00FD4FFA" w:rsidRDefault="00622510" w:rsidP="00B3104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D4FFA">
              <w:rPr>
                <w:rFonts w:ascii="Times New Roman" w:hAnsi="Times New Roman" w:cs="Times New Roman"/>
              </w:rPr>
              <w:t>103949</w:t>
            </w:r>
          </w:p>
        </w:tc>
      </w:tr>
      <w:tr w:rsidR="00622510" w:rsidRPr="00FD4FFA" w:rsidTr="00B31049">
        <w:trPr>
          <w:jc w:val="center"/>
        </w:trPr>
        <w:tc>
          <w:tcPr>
            <w:tcW w:w="311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22510" w:rsidRPr="00FD4FFA" w:rsidRDefault="00622510" w:rsidP="00B31049">
            <w:pPr>
              <w:spacing w:after="0" w:line="240" w:lineRule="auto"/>
              <w:ind w:right="-11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FD4FFA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PSWKBGD-2:7</w:t>
            </w:r>
            <w:r w:rsidRPr="00FD4F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en-IN"/>
              </w:rPr>
              <w:t xml:space="preserve">dai </w:t>
            </w:r>
            <w:r w:rsidRPr="00FD4FFA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(R1, R2)</w:t>
            </w:r>
          </w:p>
        </w:tc>
        <w:tc>
          <w:tcPr>
            <w:tcW w:w="226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22510" w:rsidRPr="00FD4FFA" w:rsidRDefault="00622510" w:rsidP="00B31049">
            <w:pPr>
              <w:spacing w:after="0" w:line="240" w:lineRule="auto"/>
              <w:ind w:left="-115" w:right="-105"/>
              <w:jc w:val="center"/>
              <w:rPr>
                <w:rFonts w:ascii="Times New Roman" w:hAnsi="Times New Roman" w:cs="Times New Roman"/>
              </w:rPr>
            </w:pPr>
            <w:r w:rsidRPr="00FD4FFA">
              <w:rPr>
                <w:rFonts w:ascii="Times New Roman" w:hAnsi="Times New Roman" w:cs="Times New Roman"/>
              </w:rPr>
              <w:t>91149730, 90982820</w:t>
            </w:r>
          </w:p>
        </w:tc>
        <w:tc>
          <w:tcPr>
            <w:tcW w:w="17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22510" w:rsidRPr="00FD4FFA" w:rsidRDefault="00622510" w:rsidP="00B31049">
            <w:pPr>
              <w:spacing w:after="0" w:line="240" w:lineRule="auto"/>
              <w:ind w:left="-114" w:right="-113"/>
              <w:jc w:val="center"/>
              <w:rPr>
                <w:rFonts w:ascii="Times New Roman" w:hAnsi="Times New Roman" w:cs="Times New Roman"/>
              </w:rPr>
            </w:pPr>
            <w:r w:rsidRPr="00FD4FFA">
              <w:rPr>
                <w:rFonts w:ascii="Times New Roman" w:hAnsi="Times New Roman" w:cs="Times New Roman"/>
              </w:rPr>
              <w:t>1897508, 2348800</w:t>
            </w:r>
          </w:p>
        </w:tc>
        <w:tc>
          <w:tcPr>
            <w:tcW w:w="768" w:type="dxa"/>
          </w:tcPr>
          <w:p w:rsidR="00622510" w:rsidRPr="00FD4FFA" w:rsidRDefault="00622510" w:rsidP="00B31049">
            <w:pPr>
              <w:spacing w:after="0" w:line="240" w:lineRule="auto"/>
              <w:ind w:left="-31"/>
              <w:jc w:val="center"/>
              <w:rPr>
                <w:rFonts w:ascii="Times New Roman" w:hAnsi="Times New Roman" w:cs="Times New Roman"/>
              </w:rPr>
            </w:pPr>
            <w:r w:rsidRPr="00FD4FFA">
              <w:rPr>
                <w:rFonts w:ascii="Times New Roman" w:hAnsi="Times New Roman" w:cs="Times New Roman"/>
              </w:rPr>
              <w:t>49, 49</w:t>
            </w:r>
          </w:p>
        </w:tc>
        <w:tc>
          <w:tcPr>
            <w:tcW w:w="1110" w:type="dxa"/>
          </w:tcPr>
          <w:p w:rsidR="00622510" w:rsidRPr="00FD4FFA" w:rsidRDefault="00622510" w:rsidP="00B3104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D4FFA">
              <w:rPr>
                <w:rFonts w:ascii="Times New Roman" w:hAnsi="Times New Roman" w:cs="Times New Roman"/>
              </w:rPr>
              <w:t>96295</w:t>
            </w:r>
          </w:p>
        </w:tc>
      </w:tr>
      <w:tr w:rsidR="00622510" w:rsidRPr="00FD4FFA" w:rsidTr="00B31049">
        <w:trPr>
          <w:jc w:val="center"/>
        </w:trPr>
        <w:tc>
          <w:tcPr>
            <w:tcW w:w="311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22510" w:rsidRPr="00FD4FFA" w:rsidRDefault="00622510" w:rsidP="00B31049">
            <w:pPr>
              <w:spacing w:after="0" w:line="240" w:lineRule="auto"/>
              <w:ind w:right="-11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FD4FFA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PSWKBGH-3:24</w:t>
            </w:r>
            <w:r w:rsidRPr="00FD4F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en-IN"/>
              </w:rPr>
              <w:t>hai</w:t>
            </w:r>
            <w:r w:rsidRPr="00FD4FFA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 xml:space="preserve"> (R1, R2)</w:t>
            </w:r>
          </w:p>
        </w:tc>
        <w:tc>
          <w:tcPr>
            <w:tcW w:w="226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22510" w:rsidRPr="00FD4FFA" w:rsidRDefault="00622510" w:rsidP="00B31049">
            <w:pPr>
              <w:spacing w:after="0" w:line="240" w:lineRule="auto"/>
              <w:ind w:left="-115" w:right="-105"/>
              <w:jc w:val="center"/>
              <w:rPr>
                <w:rFonts w:ascii="Times New Roman" w:hAnsi="Times New Roman" w:cs="Times New Roman"/>
              </w:rPr>
            </w:pPr>
            <w:r w:rsidRPr="00FD4FFA">
              <w:rPr>
                <w:rFonts w:ascii="Times New Roman" w:hAnsi="Times New Roman" w:cs="Times New Roman"/>
              </w:rPr>
              <w:t>84526578, 98120162</w:t>
            </w:r>
          </w:p>
        </w:tc>
        <w:tc>
          <w:tcPr>
            <w:tcW w:w="17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22510" w:rsidRPr="00FD4FFA" w:rsidRDefault="00622510" w:rsidP="00B31049">
            <w:pPr>
              <w:spacing w:after="0" w:line="240" w:lineRule="auto"/>
              <w:ind w:left="-114" w:right="-113"/>
              <w:jc w:val="center"/>
              <w:rPr>
                <w:rFonts w:ascii="Times New Roman" w:hAnsi="Times New Roman" w:cs="Times New Roman"/>
              </w:rPr>
            </w:pPr>
            <w:r w:rsidRPr="00FD4FFA">
              <w:rPr>
                <w:rFonts w:ascii="Times New Roman" w:hAnsi="Times New Roman" w:cs="Times New Roman"/>
              </w:rPr>
              <w:t>3720808, 3624440</w:t>
            </w:r>
          </w:p>
        </w:tc>
        <w:tc>
          <w:tcPr>
            <w:tcW w:w="768" w:type="dxa"/>
          </w:tcPr>
          <w:p w:rsidR="00622510" w:rsidRPr="00FD4FFA" w:rsidRDefault="00622510" w:rsidP="00B31049">
            <w:pPr>
              <w:spacing w:after="0" w:line="240" w:lineRule="auto"/>
              <w:ind w:left="-31"/>
              <w:jc w:val="center"/>
              <w:rPr>
                <w:rFonts w:ascii="Times New Roman" w:hAnsi="Times New Roman" w:cs="Times New Roman"/>
              </w:rPr>
            </w:pPr>
            <w:r w:rsidRPr="00FD4FFA">
              <w:rPr>
                <w:rFonts w:ascii="Times New Roman" w:hAnsi="Times New Roman" w:cs="Times New Roman"/>
              </w:rPr>
              <w:t>48, 49</w:t>
            </w:r>
          </w:p>
        </w:tc>
        <w:tc>
          <w:tcPr>
            <w:tcW w:w="1110" w:type="dxa"/>
          </w:tcPr>
          <w:p w:rsidR="00622510" w:rsidRPr="00FD4FFA" w:rsidRDefault="00622510" w:rsidP="00B3104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D4FFA">
              <w:rPr>
                <w:rFonts w:ascii="Times New Roman" w:hAnsi="Times New Roman" w:cs="Times New Roman"/>
              </w:rPr>
              <w:t>113013</w:t>
            </w:r>
          </w:p>
        </w:tc>
      </w:tr>
      <w:tr w:rsidR="00622510" w:rsidRPr="00FD4FFA" w:rsidTr="00B31049">
        <w:trPr>
          <w:jc w:val="center"/>
        </w:trPr>
        <w:tc>
          <w:tcPr>
            <w:tcW w:w="311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22510" w:rsidRPr="00FD4FFA" w:rsidRDefault="00622510" w:rsidP="00B31049">
            <w:pPr>
              <w:spacing w:after="0" w:line="240" w:lineRule="auto"/>
              <w:ind w:right="-11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FD4FFA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PSWKBGH-3:48</w:t>
            </w:r>
            <w:r w:rsidRPr="00FD4F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en-IN"/>
              </w:rPr>
              <w:t xml:space="preserve">hai </w:t>
            </w:r>
            <w:r w:rsidRPr="00FD4FFA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(R1, R2)</w:t>
            </w:r>
          </w:p>
        </w:tc>
        <w:tc>
          <w:tcPr>
            <w:tcW w:w="226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22510" w:rsidRPr="00FD4FFA" w:rsidRDefault="00622510" w:rsidP="00B31049">
            <w:pPr>
              <w:spacing w:after="0" w:line="240" w:lineRule="auto"/>
              <w:ind w:left="-115" w:right="-105"/>
              <w:jc w:val="center"/>
              <w:rPr>
                <w:rFonts w:ascii="Times New Roman" w:hAnsi="Times New Roman" w:cs="Times New Roman"/>
              </w:rPr>
            </w:pPr>
            <w:r w:rsidRPr="00FD4FFA">
              <w:rPr>
                <w:rFonts w:ascii="Times New Roman" w:hAnsi="Times New Roman" w:cs="Times New Roman"/>
              </w:rPr>
              <w:t>77756640, 73218920</w:t>
            </w:r>
          </w:p>
        </w:tc>
        <w:tc>
          <w:tcPr>
            <w:tcW w:w="17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22510" w:rsidRPr="00FD4FFA" w:rsidRDefault="00622510" w:rsidP="00B31049">
            <w:pPr>
              <w:spacing w:after="0" w:line="240" w:lineRule="auto"/>
              <w:ind w:left="-114" w:right="-113"/>
              <w:jc w:val="center"/>
              <w:rPr>
                <w:rFonts w:ascii="Times New Roman" w:hAnsi="Times New Roman" w:cs="Times New Roman"/>
              </w:rPr>
            </w:pPr>
            <w:r w:rsidRPr="00FD4FFA">
              <w:rPr>
                <w:rFonts w:ascii="Times New Roman" w:hAnsi="Times New Roman" w:cs="Times New Roman"/>
              </w:rPr>
              <w:t>4116118, 3728922</w:t>
            </w:r>
          </w:p>
        </w:tc>
        <w:tc>
          <w:tcPr>
            <w:tcW w:w="768" w:type="dxa"/>
          </w:tcPr>
          <w:p w:rsidR="00622510" w:rsidRPr="00FD4FFA" w:rsidRDefault="00622510" w:rsidP="00B31049">
            <w:pPr>
              <w:spacing w:after="0" w:line="240" w:lineRule="auto"/>
              <w:ind w:left="-31"/>
              <w:jc w:val="center"/>
              <w:rPr>
                <w:rFonts w:ascii="Times New Roman" w:hAnsi="Times New Roman" w:cs="Times New Roman"/>
              </w:rPr>
            </w:pPr>
            <w:r w:rsidRPr="00FD4FFA">
              <w:rPr>
                <w:rFonts w:ascii="Times New Roman" w:hAnsi="Times New Roman" w:cs="Times New Roman"/>
              </w:rPr>
              <w:t>47, 48</w:t>
            </w:r>
          </w:p>
        </w:tc>
        <w:tc>
          <w:tcPr>
            <w:tcW w:w="1110" w:type="dxa"/>
          </w:tcPr>
          <w:p w:rsidR="00622510" w:rsidRPr="00FD4FFA" w:rsidRDefault="00622510" w:rsidP="00B3104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D4FFA">
              <w:rPr>
                <w:rFonts w:ascii="Times New Roman" w:hAnsi="Times New Roman" w:cs="Times New Roman"/>
              </w:rPr>
              <w:t>111265</w:t>
            </w:r>
          </w:p>
        </w:tc>
      </w:tr>
      <w:tr w:rsidR="00622510" w:rsidRPr="00FD4FFA" w:rsidTr="00B31049">
        <w:trPr>
          <w:jc w:val="center"/>
        </w:trPr>
        <w:tc>
          <w:tcPr>
            <w:tcW w:w="311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22510" w:rsidRPr="00FD4FFA" w:rsidRDefault="00622510" w:rsidP="00B31049">
            <w:pPr>
              <w:spacing w:after="0" w:line="240" w:lineRule="auto"/>
              <w:ind w:right="-11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FD4FFA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PSWKBGD-3:7</w:t>
            </w:r>
            <w:r w:rsidRPr="00FD4F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en-IN"/>
              </w:rPr>
              <w:t xml:space="preserve">dai </w:t>
            </w:r>
            <w:r w:rsidRPr="00FD4FFA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(R1, R2)</w:t>
            </w:r>
          </w:p>
        </w:tc>
        <w:tc>
          <w:tcPr>
            <w:tcW w:w="226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22510" w:rsidRPr="00FD4FFA" w:rsidRDefault="00622510" w:rsidP="00B31049">
            <w:pPr>
              <w:spacing w:after="0" w:line="240" w:lineRule="auto"/>
              <w:ind w:left="-115" w:right="-105"/>
              <w:jc w:val="center"/>
              <w:rPr>
                <w:rFonts w:ascii="Times New Roman" w:hAnsi="Times New Roman" w:cs="Times New Roman"/>
              </w:rPr>
            </w:pPr>
            <w:r w:rsidRPr="00FD4FFA">
              <w:rPr>
                <w:rFonts w:ascii="Times New Roman" w:hAnsi="Times New Roman" w:cs="Times New Roman"/>
              </w:rPr>
              <w:t>97576946, 96839512</w:t>
            </w:r>
          </w:p>
        </w:tc>
        <w:tc>
          <w:tcPr>
            <w:tcW w:w="17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22510" w:rsidRPr="00FD4FFA" w:rsidRDefault="00622510" w:rsidP="00B31049">
            <w:pPr>
              <w:spacing w:after="0" w:line="240" w:lineRule="auto"/>
              <w:ind w:left="-114" w:right="-113"/>
              <w:jc w:val="center"/>
              <w:rPr>
                <w:rFonts w:ascii="Times New Roman" w:hAnsi="Times New Roman" w:cs="Times New Roman"/>
              </w:rPr>
            </w:pPr>
            <w:r w:rsidRPr="00FD4FFA">
              <w:rPr>
                <w:rFonts w:ascii="Times New Roman" w:hAnsi="Times New Roman" w:cs="Times New Roman"/>
              </w:rPr>
              <w:t>2612610, 2473006</w:t>
            </w:r>
          </w:p>
        </w:tc>
        <w:tc>
          <w:tcPr>
            <w:tcW w:w="768" w:type="dxa"/>
          </w:tcPr>
          <w:p w:rsidR="00622510" w:rsidRPr="00FD4FFA" w:rsidRDefault="00622510" w:rsidP="00B31049">
            <w:pPr>
              <w:spacing w:after="0" w:line="240" w:lineRule="auto"/>
              <w:ind w:left="-31"/>
              <w:jc w:val="center"/>
              <w:rPr>
                <w:rFonts w:ascii="Times New Roman" w:hAnsi="Times New Roman" w:cs="Times New Roman"/>
              </w:rPr>
            </w:pPr>
            <w:r w:rsidRPr="00FD4FFA">
              <w:rPr>
                <w:rFonts w:ascii="Times New Roman" w:hAnsi="Times New Roman" w:cs="Times New Roman"/>
              </w:rPr>
              <w:t>44.5, 44</w:t>
            </w:r>
          </w:p>
        </w:tc>
        <w:tc>
          <w:tcPr>
            <w:tcW w:w="1110" w:type="dxa"/>
          </w:tcPr>
          <w:p w:rsidR="00622510" w:rsidRPr="00FD4FFA" w:rsidRDefault="00622510" w:rsidP="00B3104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D4FFA">
              <w:rPr>
                <w:rFonts w:ascii="Times New Roman" w:hAnsi="Times New Roman" w:cs="Times New Roman"/>
              </w:rPr>
              <w:t>92897</w:t>
            </w:r>
          </w:p>
        </w:tc>
      </w:tr>
      <w:tr w:rsidR="00622510" w:rsidRPr="00FD4FFA" w:rsidTr="00B31049">
        <w:trPr>
          <w:jc w:val="center"/>
        </w:trPr>
        <w:tc>
          <w:tcPr>
            <w:tcW w:w="311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22510" w:rsidRPr="00FD4FFA" w:rsidRDefault="00622510" w:rsidP="00B31049">
            <w:pPr>
              <w:spacing w:after="0" w:line="240" w:lineRule="auto"/>
              <w:ind w:right="-11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FD4FFA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Control:24</w:t>
            </w:r>
            <w:r w:rsidRPr="00FD4F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en-IN"/>
              </w:rPr>
              <w:t xml:space="preserve">hai </w:t>
            </w:r>
            <w:r w:rsidRPr="00FD4FFA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(R1)</w:t>
            </w:r>
          </w:p>
        </w:tc>
        <w:tc>
          <w:tcPr>
            <w:tcW w:w="226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22510" w:rsidRPr="00FD4FFA" w:rsidRDefault="00622510" w:rsidP="00B31049">
            <w:pPr>
              <w:spacing w:after="0" w:line="240" w:lineRule="auto"/>
              <w:ind w:left="-115" w:right="-105"/>
              <w:jc w:val="center"/>
              <w:rPr>
                <w:rFonts w:ascii="Times New Roman" w:hAnsi="Times New Roman" w:cs="Times New Roman"/>
              </w:rPr>
            </w:pPr>
            <w:r w:rsidRPr="00FD4FFA">
              <w:rPr>
                <w:rFonts w:ascii="Times New Roman" w:hAnsi="Times New Roman" w:cs="Times New Roman"/>
              </w:rPr>
              <w:t>118802530</w:t>
            </w:r>
          </w:p>
        </w:tc>
        <w:tc>
          <w:tcPr>
            <w:tcW w:w="17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22510" w:rsidRPr="00FD4FFA" w:rsidRDefault="00622510" w:rsidP="00B31049">
            <w:pPr>
              <w:spacing w:after="0" w:line="240" w:lineRule="auto"/>
              <w:ind w:left="-114" w:right="-113"/>
              <w:jc w:val="center"/>
              <w:rPr>
                <w:rFonts w:ascii="Times New Roman" w:hAnsi="Times New Roman" w:cs="Times New Roman"/>
              </w:rPr>
            </w:pPr>
            <w:r w:rsidRPr="00FD4FFA">
              <w:rPr>
                <w:rFonts w:ascii="Times New Roman" w:hAnsi="Times New Roman" w:cs="Times New Roman"/>
              </w:rPr>
              <w:t>1782540</w:t>
            </w:r>
          </w:p>
        </w:tc>
        <w:tc>
          <w:tcPr>
            <w:tcW w:w="768" w:type="dxa"/>
          </w:tcPr>
          <w:p w:rsidR="00622510" w:rsidRPr="00FD4FFA" w:rsidRDefault="00622510" w:rsidP="00B31049">
            <w:pPr>
              <w:spacing w:after="0" w:line="240" w:lineRule="auto"/>
              <w:ind w:left="-31"/>
              <w:jc w:val="center"/>
              <w:rPr>
                <w:rFonts w:ascii="Times New Roman" w:hAnsi="Times New Roman" w:cs="Times New Roman"/>
              </w:rPr>
            </w:pPr>
            <w:r w:rsidRPr="00FD4FFA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1110" w:type="dxa"/>
          </w:tcPr>
          <w:p w:rsidR="00622510" w:rsidRPr="00FD4FFA" w:rsidRDefault="00622510" w:rsidP="00B3104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D4FFA">
              <w:rPr>
                <w:rFonts w:ascii="Times New Roman" w:hAnsi="Times New Roman" w:cs="Times New Roman"/>
              </w:rPr>
              <w:t>44018</w:t>
            </w:r>
          </w:p>
        </w:tc>
      </w:tr>
      <w:tr w:rsidR="00622510" w:rsidRPr="00FD4FFA" w:rsidTr="00B31049">
        <w:trPr>
          <w:jc w:val="center"/>
        </w:trPr>
        <w:tc>
          <w:tcPr>
            <w:tcW w:w="311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22510" w:rsidRPr="00FD4FFA" w:rsidRDefault="00622510" w:rsidP="00B31049">
            <w:pPr>
              <w:spacing w:after="0" w:line="240" w:lineRule="auto"/>
              <w:ind w:right="-11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FD4FFA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Control:48</w:t>
            </w:r>
            <w:r w:rsidRPr="00FD4F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en-IN"/>
              </w:rPr>
              <w:t xml:space="preserve">hai </w:t>
            </w:r>
            <w:r w:rsidRPr="00FD4FFA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(R1)</w:t>
            </w:r>
          </w:p>
        </w:tc>
        <w:tc>
          <w:tcPr>
            <w:tcW w:w="226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22510" w:rsidRPr="00FD4FFA" w:rsidRDefault="00622510" w:rsidP="00B31049">
            <w:pPr>
              <w:spacing w:after="0" w:line="240" w:lineRule="auto"/>
              <w:ind w:left="-115" w:right="-105"/>
              <w:jc w:val="center"/>
              <w:rPr>
                <w:rFonts w:ascii="Times New Roman" w:hAnsi="Times New Roman" w:cs="Times New Roman"/>
              </w:rPr>
            </w:pPr>
            <w:r w:rsidRPr="00FD4FFA">
              <w:rPr>
                <w:rFonts w:ascii="Times New Roman" w:hAnsi="Times New Roman" w:cs="Times New Roman"/>
              </w:rPr>
              <w:t>121541016</w:t>
            </w:r>
          </w:p>
        </w:tc>
        <w:tc>
          <w:tcPr>
            <w:tcW w:w="17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22510" w:rsidRPr="00FD4FFA" w:rsidRDefault="00622510" w:rsidP="00B31049">
            <w:pPr>
              <w:spacing w:after="0" w:line="240" w:lineRule="auto"/>
              <w:ind w:left="-114" w:right="-113"/>
              <w:jc w:val="center"/>
              <w:rPr>
                <w:rFonts w:ascii="Times New Roman" w:hAnsi="Times New Roman" w:cs="Times New Roman"/>
              </w:rPr>
            </w:pPr>
            <w:r w:rsidRPr="00FD4FFA">
              <w:rPr>
                <w:rFonts w:ascii="Times New Roman" w:hAnsi="Times New Roman" w:cs="Times New Roman"/>
              </w:rPr>
              <w:t>2722350</w:t>
            </w:r>
          </w:p>
        </w:tc>
        <w:tc>
          <w:tcPr>
            <w:tcW w:w="768" w:type="dxa"/>
          </w:tcPr>
          <w:p w:rsidR="00622510" w:rsidRPr="00FD4FFA" w:rsidRDefault="00622510" w:rsidP="00B31049">
            <w:pPr>
              <w:spacing w:after="0" w:line="240" w:lineRule="auto"/>
              <w:ind w:left="-31"/>
              <w:jc w:val="center"/>
              <w:rPr>
                <w:rFonts w:ascii="Times New Roman" w:hAnsi="Times New Roman" w:cs="Times New Roman"/>
              </w:rPr>
            </w:pPr>
            <w:r w:rsidRPr="00FD4FFA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1110" w:type="dxa"/>
          </w:tcPr>
          <w:p w:rsidR="00622510" w:rsidRPr="00FD4FFA" w:rsidRDefault="00622510" w:rsidP="00B3104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D4FFA">
              <w:rPr>
                <w:rFonts w:ascii="Times New Roman" w:hAnsi="Times New Roman" w:cs="Times New Roman"/>
              </w:rPr>
              <w:t>49445</w:t>
            </w:r>
          </w:p>
        </w:tc>
      </w:tr>
      <w:tr w:rsidR="00622510" w:rsidRPr="00FD4FFA" w:rsidTr="00B31049">
        <w:trPr>
          <w:jc w:val="center"/>
        </w:trPr>
        <w:tc>
          <w:tcPr>
            <w:tcW w:w="311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22510" w:rsidRPr="00FD4FFA" w:rsidRDefault="00622510" w:rsidP="00B31049">
            <w:pPr>
              <w:spacing w:after="0" w:line="240" w:lineRule="auto"/>
              <w:ind w:right="-11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FD4FFA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Control:7</w:t>
            </w:r>
            <w:r w:rsidRPr="00FD4F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en-IN"/>
              </w:rPr>
              <w:t xml:space="preserve">dai </w:t>
            </w:r>
            <w:r w:rsidRPr="00FD4FFA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(R1)</w:t>
            </w:r>
          </w:p>
        </w:tc>
        <w:tc>
          <w:tcPr>
            <w:tcW w:w="226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22510" w:rsidRPr="00FD4FFA" w:rsidRDefault="00622510" w:rsidP="00B31049">
            <w:pPr>
              <w:spacing w:after="0" w:line="240" w:lineRule="auto"/>
              <w:ind w:left="-115" w:right="-105"/>
              <w:jc w:val="center"/>
              <w:rPr>
                <w:rFonts w:ascii="Times New Roman" w:hAnsi="Times New Roman" w:cs="Times New Roman"/>
              </w:rPr>
            </w:pPr>
            <w:r w:rsidRPr="00FD4FFA">
              <w:rPr>
                <w:rFonts w:ascii="Times New Roman" w:hAnsi="Times New Roman" w:cs="Times New Roman"/>
              </w:rPr>
              <w:t>127119696</w:t>
            </w:r>
          </w:p>
        </w:tc>
        <w:tc>
          <w:tcPr>
            <w:tcW w:w="17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22510" w:rsidRPr="00FD4FFA" w:rsidRDefault="00622510" w:rsidP="00B31049">
            <w:pPr>
              <w:spacing w:after="0" w:line="240" w:lineRule="auto"/>
              <w:ind w:left="-114" w:right="-113"/>
              <w:jc w:val="center"/>
              <w:rPr>
                <w:rFonts w:ascii="Times New Roman" w:hAnsi="Times New Roman" w:cs="Times New Roman"/>
              </w:rPr>
            </w:pPr>
            <w:r w:rsidRPr="00FD4FFA">
              <w:rPr>
                <w:rFonts w:ascii="Times New Roman" w:hAnsi="Times New Roman" w:cs="Times New Roman"/>
              </w:rPr>
              <w:t>3455332</w:t>
            </w:r>
          </w:p>
        </w:tc>
        <w:tc>
          <w:tcPr>
            <w:tcW w:w="768" w:type="dxa"/>
          </w:tcPr>
          <w:p w:rsidR="00622510" w:rsidRPr="00FD4FFA" w:rsidRDefault="00622510" w:rsidP="00B31049">
            <w:pPr>
              <w:spacing w:after="0" w:line="240" w:lineRule="auto"/>
              <w:ind w:left="-31"/>
              <w:jc w:val="center"/>
              <w:rPr>
                <w:rFonts w:ascii="Times New Roman" w:hAnsi="Times New Roman" w:cs="Times New Roman"/>
              </w:rPr>
            </w:pPr>
            <w:r w:rsidRPr="00FD4FFA">
              <w:rPr>
                <w:rFonts w:ascii="Times New Roman" w:hAnsi="Times New Roman" w:cs="Times New Roman"/>
              </w:rPr>
              <w:t>43.5</w:t>
            </w:r>
          </w:p>
        </w:tc>
        <w:tc>
          <w:tcPr>
            <w:tcW w:w="1110" w:type="dxa"/>
          </w:tcPr>
          <w:p w:rsidR="00622510" w:rsidRPr="00FD4FFA" w:rsidRDefault="00622510" w:rsidP="00B3104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D4FFA">
              <w:rPr>
                <w:rFonts w:ascii="Times New Roman" w:hAnsi="Times New Roman" w:cs="Times New Roman"/>
              </w:rPr>
              <w:t>49641</w:t>
            </w:r>
          </w:p>
        </w:tc>
      </w:tr>
    </w:tbl>
    <w:p w:rsidR="00622510" w:rsidRPr="00FD4FFA" w:rsidRDefault="00622510" w:rsidP="00622510">
      <w:pPr>
        <w:spacing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en-IN"/>
        </w:rPr>
      </w:pPr>
      <w:r w:rsidRPr="00FD4FFA">
        <w:rPr>
          <w:rFonts w:ascii="Times New Roman" w:eastAsia="Times New Roman" w:hAnsi="Times New Roman" w:cs="Times New Roman"/>
          <w:sz w:val="20"/>
          <w:szCs w:val="20"/>
          <w:lang w:eastAsia="en-IN"/>
        </w:rPr>
        <w:t>*</w:t>
      </w:r>
      <w:proofErr w:type="spellStart"/>
      <w:r w:rsidRPr="00FD4FFA">
        <w:rPr>
          <w:rFonts w:ascii="Times New Roman" w:eastAsia="Times New Roman" w:hAnsi="Times New Roman" w:cs="Times New Roman"/>
          <w:i/>
          <w:sz w:val="20"/>
          <w:szCs w:val="20"/>
          <w:lang w:eastAsia="en-IN"/>
        </w:rPr>
        <w:t>hai</w:t>
      </w:r>
      <w:proofErr w:type="spellEnd"/>
      <w:r w:rsidRPr="00FD4FFA">
        <w:rPr>
          <w:rFonts w:ascii="Times New Roman" w:eastAsia="Times New Roman" w:hAnsi="Times New Roman" w:cs="Times New Roman"/>
          <w:i/>
          <w:sz w:val="20"/>
          <w:szCs w:val="20"/>
          <w:lang w:eastAsia="en-IN"/>
        </w:rPr>
        <w:t xml:space="preserve"> </w:t>
      </w:r>
      <w:r w:rsidRPr="00FD4FFA">
        <w:rPr>
          <w:rFonts w:ascii="Times New Roman" w:eastAsia="Times New Roman" w:hAnsi="Times New Roman" w:cs="Times New Roman"/>
          <w:sz w:val="20"/>
          <w:szCs w:val="20"/>
          <w:lang w:eastAsia="en-IN"/>
        </w:rPr>
        <w:t>and</w:t>
      </w:r>
      <w:r w:rsidRPr="00FD4FFA">
        <w:rPr>
          <w:rFonts w:ascii="Times New Roman" w:eastAsia="Times New Roman" w:hAnsi="Times New Roman" w:cs="Times New Roman"/>
          <w:i/>
          <w:sz w:val="20"/>
          <w:szCs w:val="20"/>
          <w:lang w:eastAsia="en-IN"/>
        </w:rPr>
        <w:t xml:space="preserve"> </w:t>
      </w:r>
      <w:proofErr w:type="spellStart"/>
      <w:r w:rsidRPr="00FD4FFA">
        <w:rPr>
          <w:rFonts w:ascii="Times New Roman" w:eastAsia="Times New Roman" w:hAnsi="Times New Roman" w:cs="Times New Roman"/>
          <w:i/>
          <w:sz w:val="20"/>
          <w:szCs w:val="20"/>
          <w:lang w:eastAsia="en-IN"/>
        </w:rPr>
        <w:t>dai</w:t>
      </w:r>
      <w:proofErr w:type="spellEnd"/>
      <w:r w:rsidRPr="00FD4FFA">
        <w:rPr>
          <w:rFonts w:ascii="Times New Roman" w:eastAsia="Times New Roman" w:hAnsi="Times New Roman" w:cs="Times New Roman"/>
          <w:sz w:val="20"/>
          <w:szCs w:val="20"/>
          <w:lang w:eastAsia="en-IN"/>
        </w:rPr>
        <w:t>=</w:t>
      </w:r>
      <w:r w:rsidRPr="00FD4FFA">
        <w:rPr>
          <w:rFonts w:ascii="Times New Roman" w:eastAsia="Times New Roman" w:hAnsi="Times New Roman" w:cs="Times New Roman"/>
          <w:i/>
          <w:sz w:val="20"/>
          <w:szCs w:val="20"/>
          <w:lang w:eastAsia="en-IN"/>
        </w:rPr>
        <w:t xml:space="preserve"> </w:t>
      </w:r>
      <w:r w:rsidRPr="00FD4FFA">
        <w:rPr>
          <w:rFonts w:ascii="Times New Roman" w:eastAsia="Times New Roman" w:hAnsi="Times New Roman" w:cs="Times New Roman"/>
          <w:sz w:val="20"/>
          <w:szCs w:val="20"/>
          <w:lang w:eastAsia="en-IN"/>
        </w:rPr>
        <w:t>hours and days after inoculation; R1 and R2=replicate 1 and 2</w:t>
      </w:r>
    </w:p>
    <w:p w:rsidR="00622510" w:rsidRPr="00FD4FFA" w:rsidRDefault="00622510" w:rsidP="00622510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en-IN"/>
        </w:rPr>
      </w:pPr>
      <w:r w:rsidRPr="00FD4FFA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Supplementary Table 4: The upregulated and downregulated DERs and DEGs of susceptible wheat cultivar WL711 inoculated with </w:t>
      </w:r>
      <w:proofErr w:type="spellStart"/>
      <w:r w:rsidRPr="00FD4FFA">
        <w:rPr>
          <w:rFonts w:ascii="Times New Roman" w:eastAsia="Times New Roman" w:hAnsi="Times New Roman" w:cs="Times New Roman"/>
          <w:sz w:val="24"/>
          <w:szCs w:val="24"/>
          <w:lang w:eastAsia="en-IN"/>
        </w:rPr>
        <w:t>monosporidial</w:t>
      </w:r>
      <w:proofErr w:type="spellEnd"/>
      <w:r w:rsidRPr="00FD4FFA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lines (PSWKBGH-1 and 2) of </w:t>
      </w:r>
      <w:r w:rsidRPr="00FD4FFA">
        <w:rPr>
          <w:rFonts w:ascii="Times New Roman" w:eastAsia="Times New Roman" w:hAnsi="Times New Roman" w:cs="Times New Roman"/>
          <w:i/>
          <w:sz w:val="24"/>
          <w:szCs w:val="24"/>
          <w:lang w:eastAsia="en-IN"/>
        </w:rPr>
        <w:t xml:space="preserve">T. </w:t>
      </w:r>
      <w:proofErr w:type="spellStart"/>
      <w:r w:rsidRPr="00FD4FFA">
        <w:rPr>
          <w:rFonts w:ascii="Times New Roman" w:eastAsia="Times New Roman" w:hAnsi="Times New Roman" w:cs="Times New Roman"/>
          <w:i/>
          <w:sz w:val="24"/>
          <w:szCs w:val="24"/>
          <w:lang w:eastAsia="en-IN"/>
        </w:rPr>
        <w:t>indica</w:t>
      </w:r>
      <w:proofErr w:type="spellEnd"/>
      <w:r w:rsidRPr="00FD4FFA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and their dikaryon (PSWKBGD-3) in comparison to control at 24</w:t>
      </w:r>
      <w:r w:rsidRPr="00FD4FFA">
        <w:rPr>
          <w:rFonts w:ascii="Times New Roman" w:eastAsia="Times New Roman" w:hAnsi="Times New Roman" w:cs="Times New Roman"/>
          <w:i/>
          <w:sz w:val="24"/>
          <w:szCs w:val="24"/>
          <w:lang w:eastAsia="en-IN"/>
        </w:rPr>
        <w:t>hai</w:t>
      </w:r>
      <w:r w:rsidRPr="00FD4FFA">
        <w:rPr>
          <w:rFonts w:ascii="Times New Roman" w:eastAsia="Times New Roman" w:hAnsi="Times New Roman" w:cs="Times New Roman"/>
          <w:sz w:val="24"/>
          <w:szCs w:val="24"/>
          <w:lang w:eastAsia="en-IN"/>
        </w:rPr>
        <w:t>, 48</w:t>
      </w:r>
      <w:r w:rsidRPr="00FD4FFA">
        <w:rPr>
          <w:rFonts w:ascii="Times New Roman" w:eastAsia="Times New Roman" w:hAnsi="Times New Roman" w:cs="Times New Roman"/>
          <w:i/>
          <w:sz w:val="24"/>
          <w:szCs w:val="24"/>
          <w:lang w:eastAsia="en-IN"/>
        </w:rPr>
        <w:t>hai</w:t>
      </w:r>
      <w:r w:rsidRPr="00FD4FFA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and 7</w:t>
      </w:r>
      <w:r w:rsidRPr="00FD4FFA">
        <w:rPr>
          <w:rFonts w:ascii="Times New Roman" w:eastAsia="Times New Roman" w:hAnsi="Times New Roman" w:cs="Times New Roman"/>
          <w:i/>
          <w:sz w:val="24"/>
          <w:szCs w:val="24"/>
          <w:lang w:eastAsia="en-IN"/>
        </w:rPr>
        <w:t>dai</w:t>
      </w:r>
    </w:p>
    <w:tbl>
      <w:tblPr>
        <w:tblW w:w="906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39"/>
        <w:gridCol w:w="1134"/>
        <w:gridCol w:w="992"/>
        <w:gridCol w:w="993"/>
        <w:gridCol w:w="665"/>
        <w:gridCol w:w="720"/>
        <w:gridCol w:w="1024"/>
      </w:tblGrid>
      <w:tr w:rsidR="00622510" w:rsidRPr="00FD4FFA" w:rsidTr="00B31049">
        <w:trPr>
          <w:trHeight w:val="97"/>
          <w:jc w:val="center"/>
        </w:trPr>
        <w:tc>
          <w:tcPr>
            <w:tcW w:w="3539" w:type="dxa"/>
            <w:vMerge w:val="restart"/>
            <w:hideMark/>
          </w:tcPr>
          <w:p w:rsidR="00622510" w:rsidRPr="00FD4FFA" w:rsidRDefault="00622510" w:rsidP="00B3104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FD4FF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en-IN"/>
              </w:rPr>
              <w:t>Treatment pairs</w:t>
            </w:r>
          </w:p>
        </w:tc>
        <w:tc>
          <w:tcPr>
            <w:tcW w:w="3119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22510" w:rsidRPr="00FD4FFA" w:rsidRDefault="00622510" w:rsidP="00B31049">
            <w:pPr>
              <w:spacing w:after="0"/>
              <w:ind w:left="-114" w:right="-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FD4FFA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DERs</w:t>
            </w:r>
          </w:p>
        </w:tc>
        <w:tc>
          <w:tcPr>
            <w:tcW w:w="2409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22510" w:rsidRPr="00FD4FFA" w:rsidRDefault="00622510" w:rsidP="00B31049">
            <w:pPr>
              <w:spacing w:after="0"/>
              <w:ind w:left="-114" w:right="-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FD4FFA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DEGs</w:t>
            </w:r>
          </w:p>
        </w:tc>
      </w:tr>
      <w:tr w:rsidR="00622510" w:rsidRPr="00FD4FFA" w:rsidTr="00B31049">
        <w:trPr>
          <w:trHeight w:val="180"/>
          <w:jc w:val="center"/>
        </w:trPr>
        <w:tc>
          <w:tcPr>
            <w:tcW w:w="3539" w:type="dxa"/>
            <w:vMerge/>
          </w:tcPr>
          <w:p w:rsidR="00622510" w:rsidRPr="00FD4FFA" w:rsidRDefault="00622510" w:rsidP="00B31049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en-IN"/>
              </w:rPr>
            </w:pP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22510" w:rsidRPr="00FD4FFA" w:rsidRDefault="00622510" w:rsidP="00B31049">
            <w:pPr>
              <w:spacing w:after="0"/>
              <w:ind w:left="-115" w:right="-10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FD4FFA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All</w:t>
            </w:r>
          </w:p>
        </w:tc>
        <w:tc>
          <w:tcPr>
            <w:tcW w:w="992" w:type="dxa"/>
          </w:tcPr>
          <w:p w:rsidR="00622510" w:rsidRPr="00FD4FFA" w:rsidRDefault="00622510" w:rsidP="00B31049">
            <w:pPr>
              <w:spacing w:after="0"/>
              <w:ind w:left="-114" w:right="-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FD4FFA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Up</w:t>
            </w:r>
            <w:r w:rsidRPr="00FD4FFA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*</w:t>
            </w:r>
          </w:p>
        </w:tc>
        <w:tc>
          <w:tcPr>
            <w:tcW w:w="993" w:type="dxa"/>
          </w:tcPr>
          <w:p w:rsidR="00622510" w:rsidRPr="00FD4FFA" w:rsidRDefault="00622510" w:rsidP="00B31049">
            <w:pPr>
              <w:spacing w:after="0"/>
              <w:ind w:left="-114" w:right="-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FD4FFA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Down</w:t>
            </w:r>
          </w:p>
        </w:tc>
        <w:tc>
          <w:tcPr>
            <w:tcW w:w="66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22510" w:rsidRPr="00FD4FFA" w:rsidRDefault="00622510" w:rsidP="00B31049">
            <w:pPr>
              <w:spacing w:after="0"/>
              <w:ind w:left="-115" w:right="-10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FD4FFA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All</w:t>
            </w:r>
          </w:p>
        </w:tc>
        <w:tc>
          <w:tcPr>
            <w:tcW w:w="720" w:type="dxa"/>
          </w:tcPr>
          <w:p w:rsidR="00622510" w:rsidRPr="00FD4FFA" w:rsidRDefault="00622510" w:rsidP="00B31049">
            <w:pPr>
              <w:spacing w:after="0"/>
              <w:ind w:left="-114" w:right="-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FD4FFA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Up</w:t>
            </w:r>
          </w:p>
        </w:tc>
        <w:tc>
          <w:tcPr>
            <w:tcW w:w="1024" w:type="dxa"/>
          </w:tcPr>
          <w:p w:rsidR="00622510" w:rsidRPr="00FD4FFA" w:rsidRDefault="00622510" w:rsidP="00B31049">
            <w:pPr>
              <w:spacing w:after="0"/>
              <w:ind w:left="-114" w:right="-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FD4FFA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Down</w:t>
            </w:r>
          </w:p>
        </w:tc>
      </w:tr>
      <w:tr w:rsidR="00622510" w:rsidRPr="00FD4FFA" w:rsidTr="00B31049">
        <w:trPr>
          <w:jc w:val="center"/>
        </w:trPr>
        <w:tc>
          <w:tcPr>
            <w:tcW w:w="353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2510" w:rsidRPr="00FD4FFA" w:rsidRDefault="00622510" w:rsidP="00B31049">
            <w:pPr>
              <w:spacing w:after="0"/>
              <w:ind w:right="-11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FD4FFA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PSWKBGH-1</w:t>
            </w:r>
            <w:r w:rsidRPr="00FD4F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en-IN"/>
              </w:rPr>
              <w:t xml:space="preserve"> </w:t>
            </w:r>
            <w:r w:rsidRPr="00FD4FFA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vs. Control:24</w:t>
            </w:r>
            <w:r w:rsidRPr="00FD4F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en-IN"/>
              </w:rPr>
              <w:t>hai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22510" w:rsidRPr="00FD4FFA" w:rsidRDefault="00622510" w:rsidP="00B31049">
            <w:pPr>
              <w:spacing w:after="0"/>
              <w:ind w:left="-115" w:right="-10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FD4FFA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9260</w:t>
            </w:r>
          </w:p>
        </w:tc>
        <w:tc>
          <w:tcPr>
            <w:tcW w:w="992" w:type="dxa"/>
            <w:vAlign w:val="bottom"/>
          </w:tcPr>
          <w:p w:rsidR="00622510" w:rsidRPr="00FD4FFA" w:rsidRDefault="00622510" w:rsidP="00B31049">
            <w:pPr>
              <w:spacing w:after="0"/>
              <w:ind w:left="-114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4FFA">
              <w:rPr>
                <w:rFonts w:ascii="Times New Roman" w:hAnsi="Times New Roman" w:cs="Times New Roman"/>
                <w:sz w:val="24"/>
                <w:szCs w:val="24"/>
              </w:rPr>
              <w:t>5936</w:t>
            </w:r>
          </w:p>
        </w:tc>
        <w:tc>
          <w:tcPr>
            <w:tcW w:w="993" w:type="dxa"/>
          </w:tcPr>
          <w:p w:rsidR="00622510" w:rsidRPr="00FD4FFA" w:rsidRDefault="00622510" w:rsidP="00B31049">
            <w:pPr>
              <w:spacing w:after="0"/>
              <w:ind w:left="-114" w:right="-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FD4FFA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3324</w:t>
            </w:r>
          </w:p>
        </w:tc>
        <w:tc>
          <w:tcPr>
            <w:tcW w:w="66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22510" w:rsidRPr="00FD4FFA" w:rsidRDefault="00622510" w:rsidP="00B31049">
            <w:pPr>
              <w:spacing w:after="0"/>
              <w:ind w:left="-114" w:right="-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FD4FFA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158</w:t>
            </w:r>
          </w:p>
        </w:tc>
        <w:tc>
          <w:tcPr>
            <w:tcW w:w="720" w:type="dxa"/>
          </w:tcPr>
          <w:p w:rsidR="00622510" w:rsidRPr="00FD4FFA" w:rsidRDefault="00622510" w:rsidP="00B31049">
            <w:pPr>
              <w:spacing w:after="0"/>
              <w:ind w:left="-114" w:right="-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FD4FFA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84</w:t>
            </w:r>
          </w:p>
        </w:tc>
        <w:tc>
          <w:tcPr>
            <w:tcW w:w="1024" w:type="dxa"/>
          </w:tcPr>
          <w:p w:rsidR="00622510" w:rsidRPr="00FD4FFA" w:rsidRDefault="00622510" w:rsidP="00B31049">
            <w:pPr>
              <w:spacing w:after="0"/>
              <w:ind w:left="-114" w:right="-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FD4FFA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74</w:t>
            </w:r>
          </w:p>
        </w:tc>
      </w:tr>
      <w:tr w:rsidR="00622510" w:rsidRPr="00FD4FFA" w:rsidTr="00B31049">
        <w:trPr>
          <w:jc w:val="center"/>
        </w:trPr>
        <w:tc>
          <w:tcPr>
            <w:tcW w:w="353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2510" w:rsidRPr="00FD4FFA" w:rsidRDefault="00622510" w:rsidP="00B31049">
            <w:pPr>
              <w:spacing w:after="0"/>
              <w:ind w:right="-11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FD4FFA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PSWKBGH-1 vs. Control:48</w:t>
            </w:r>
            <w:r w:rsidRPr="00FD4F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en-IN"/>
              </w:rPr>
              <w:t>hai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22510" w:rsidRPr="00FD4FFA" w:rsidRDefault="00622510" w:rsidP="00B31049">
            <w:pPr>
              <w:spacing w:after="0"/>
              <w:ind w:left="-115" w:right="-10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FD4FFA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10809</w:t>
            </w:r>
          </w:p>
        </w:tc>
        <w:tc>
          <w:tcPr>
            <w:tcW w:w="992" w:type="dxa"/>
            <w:vAlign w:val="bottom"/>
          </w:tcPr>
          <w:p w:rsidR="00622510" w:rsidRPr="00FD4FFA" w:rsidRDefault="00622510" w:rsidP="00B31049">
            <w:pPr>
              <w:spacing w:after="0"/>
              <w:ind w:left="-114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4FFA">
              <w:rPr>
                <w:rFonts w:ascii="Times New Roman" w:hAnsi="Times New Roman" w:cs="Times New Roman"/>
                <w:sz w:val="24"/>
                <w:szCs w:val="24"/>
              </w:rPr>
              <w:t>7604</w:t>
            </w:r>
          </w:p>
        </w:tc>
        <w:tc>
          <w:tcPr>
            <w:tcW w:w="993" w:type="dxa"/>
          </w:tcPr>
          <w:p w:rsidR="00622510" w:rsidRPr="00FD4FFA" w:rsidRDefault="00622510" w:rsidP="00B31049">
            <w:pPr>
              <w:spacing w:after="0"/>
              <w:ind w:left="-114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4FFA">
              <w:rPr>
                <w:rFonts w:ascii="Times New Roman" w:hAnsi="Times New Roman" w:cs="Times New Roman"/>
                <w:sz w:val="24"/>
                <w:szCs w:val="24"/>
              </w:rPr>
              <w:t>3205</w:t>
            </w:r>
          </w:p>
        </w:tc>
        <w:tc>
          <w:tcPr>
            <w:tcW w:w="66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22510" w:rsidRPr="00FD4FFA" w:rsidRDefault="00622510" w:rsidP="00B31049">
            <w:pPr>
              <w:spacing w:after="0"/>
              <w:ind w:left="-114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4FFA">
              <w:rPr>
                <w:rFonts w:ascii="Times New Roman" w:hAnsi="Times New Roman" w:cs="Times New Roman"/>
                <w:sz w:val="24"/>
                <w:szCs w:val="24"/>
              </w:rPr>
              <w:t>237</w:t>
            </w:r>
          </w:p>
        </w:tc>
        <w:tc>
          <w:tcPr>
            <w:tcW w:w="720" w:type="dxa"/>
          </w:tcPr>
          <w:p w:rsidR="00622510" w:rsidRPr="00FD4FFA" w:rsidRDefault="00622510" w:rsidP="00B31049">
            <w:pPr>
              <w:spacing w:after="0"/>
              <w:ind w:left="-114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4FFA">
              <w:rPr>
                <w:rFonts w:ascii="Times New Roman" w:hAnsi="Times New Roman" w:cs="Times New Roman"/>
                <w:sz w:val="24"/>
                <w:szCs w:val="24"/>
              </w:rPr>
              <w:t>168</w:t>
            </w:r>
          </w:p>
        </w:tc>
        <w:tc>
          <w:tcPr>
            <w:tcW w:w="1024" w:type="dxa"/>
          </w:tcPr>
          <w:p w:rsidR="00622510" w:rsidRPr="00FD4FFA" w:rsidRDefault="00622510" w:rsidP="00B31049">
            <w:pPr>
              <w:spacing w:after="0"/>
              <w:ind w:left="-114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4FFA">
              <w:rPr>
                <w:rFonts w:ascii="Times New Roman" w:hAnsi="Times New Roman" w:cs="Times New Roman"/>
                <w:sz w:val="24"/>
                <w:szCs w:val="24"/>
              </w:rPr>
              <w:t>69</w:t>
            </w:r>
          </w:p>
        </w:tc>
      </w:tr>
      <w:tr w:rsidR="00622510" w:rsidRPr="00FD4FFA" w:rsidTr="00B31049">
        <w:trPr>
          <w:jc w:val="center"/>
        </w:trPr>
        <w:tc>
          <w:tcPr>
            <w:tcW w:w="353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2510" w:rsidRPr="00FD4FFA" w:rsidRDefault="00622510" w:rsidP="00B31049">
            <w:pPr>
              <w:spacing w:after="0"/>
              <w:ind w:right="-11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FD4FFA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PSWKBGH-1 vs. Control:7</w:t>
            </w:r>
            <w:r w:rsidRPr="00FD4F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en-IN"/>
              </w:rPr>
              <w:t>dai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22510" w:rsidRPr="00FD4FFA" w:rsidRDefault="00622510" w:rsidP="00B31049">
            <w:pPr>
              <w:spacing w:after="0"/>
              <w:ind w:left="-115" w:right="-10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FD4FFA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6888</w:t>
            </w:r>
          </w:p>
        </w:tc>
        <w:tc>
          <w:tcPr>
            <w:tcW w:w="992" w:type="dxa"/>
            <w:vAlign w:val="bottom"/>
          </w:tcPr>
          <w:p w:rsidR="00622510" w:rsidRPr="00FD4FFA" w:rsidRDefault="00622510" w:rsidP="00B31049">
            <w:pPr>
              <w:spacing w:after="0"/>
              <w:ind w:left="-114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4FFA">
              <w:rPr>
                <w:rFonts w:ascii="Times New Roman" w:hAnsi="Times New Roman" w:cs="Times New Roman"/>
                <w:sz w:val="24"/>
                <w:szCs w:val="24"/>
              </w:rPr>
              <w:t>1305</w:t>
            </w:r>
          </w:p>
        </w:tc>
        <w:tc>
          <w:tcPr>
            <w:tcW w:w="993" w:type="dxa"/>
          </w:tcPr>
          <w:p w:rsidR="00622510" w:rsidRPr="00FD4FFA" w:rsidRDefault="00622510" w:rsidP="00B31049">
            <w:pPr>
              <w:spacing w:after="0"/>
              <w:ind w:left="-114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4FFA">
              <w:rPr>
                <w:rFonts w:ascii="Times New Roman" w:hAnsi="Times New Roman" w:cs="Times New Roman"/>
                <w:sz w:val="24"/>
                <w:szCs w:val="24"/>
              </w:rPr>
              <w:t>5583</w:t>
            </w:r>
          </w:p>
        </w:tc>
        <w:tc>
          <w:tcPr>
            <w:tcW w:w="66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22510" w:rsidRPr="00FD4FFA" w:rsidRDefault="00622510" w:rsidP="00B31049">
            <w:pPr>
              <w:spacing w:after="0"/>
              <w:ind w:left="-114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4FFA">
              <w:rPr>
                <w:rFonts w:ascii="Times New Roman" w:hAnsi="Times New Roman" w:cs="Times New Roman"/>
                <w:sz w:val="24"/>
                <w:szCs w:val="24"/>
              </w:rPr>
              <w:t>113</w:t>
            </w:r>
          </w:p>
        </w:tc>
        <w:tc>
          <w:tcPr>
            <w:tcW w:w="720" w:type="dxa"/>
          </w:tcPr>
          <w:p w:rsidR="00622510" w:rsidRPr="00FD4FFA" w:rsidRDefault="00622510" w:rsidP="00B31049">
            <w:pPr>
              <w:spacing w:after="0"/>
              <w:ind w:left="-114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4FFA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024" w:type="dxa"/>
          </w:tcPr>
          <w:p w:rsidR="00622510" w:rsidRPr="00FD4FFA" w:rsidRDefault="00622510" w:rsidP="00B31049">
            <w:pPr>
              <w:spacing w:after="0"/>
              <w:ind w:left="-114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4FFA">
              <w:rPr>
                <w:rFonts w:ascii="Times New Roman" w:hAnsi="Times New Roman" w:cs="Times New Roman"/>
                <w:sz w:val="24"/>
                <w:szCs w:val="24"/>
              </w:rPr>
              <w:t>87</w:t>
            </w:r>
          </w:p>
        </w:tc>
      </w:tr>
      <w:tr w:rsidR="00622510" w:rsidRPr="00FD4FFA" w:rsidTr="00B31049">
        <w:trPr>
          <w:jc w:val="center"/>
        </w:trPr>
        <w:tc>
          <w:tcPr>
            <w:tcW w:w="353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22510" w:rsidRPr="00FD4FFA" w:rsidRDefault="00622510" w:rsidP="00B31049">
            <w:pPr>
              <w:spacing w:after="0"/>
              <w:ind w:right="-11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FD4FFA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PSWKBGH-2 vs. Control:24</w:t>
            </w:r>
            <w:r w:rsidRPr="00FD4F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en-IN"/>
              </w:rPr>
              <w:t>hai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22510" w:rsidRPr="00FD4FFA" w:rsidRDefault="00622510" w:rsidP="00B31049">
            <w:pPr>
              <w:spacing w:after="0"/>
              <w:ind w:left="-115" w:right="-10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FD4FFA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17575</w:t>
            </w:r>
          </w:p>
        </w:tc>
        <w:tc>
          <w:tcPr>
            <w:tcW w:w="992" w:type="dxa"/>
            <w:vAlign w:val="bottom"/>
          </w:tcPr>
          <w:p w:rsidR="00622510" w:rsidRPr="00FD4FFA" w:rsidRDefault="00622510" w:rsidP="00B31049">
            <w:pPr>
              <w:spacing w:after="0"/>
              <w:ind w:left="-114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4FFA">
              <w:rPr>
                <w:rFonts w:ascii="Times New Roman" w:hAnsi="Times New Roman" w:cs="Times New Roman"/>
                <w:sz w:val="24"/>
                <w:szCs w:val="24"/>
              </w:rPr>
              <w:t>9726</w:t>
            </w:r>
          </w:p>
        </w:tc>
        <w:tc>
          <w:tcPr>
            <w:tcW w:w="993" w:type="dxa"/>
          </w:tcPr>
          <w:p w:rsidR="00622510" w:rsidRPr="00FD4FFA" w:rsidRDefault="00622510" w:rsidP="00B31049">
            <w:pPr>
              <w:spacing w:after="0"/>
              <w:ind w:left="-114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4FFA">
              <w:rPr>
                <w:rFonts w:ascii="Times New Roman" w:hAnsi="Times New Roman" w:cs="Times New Roman"/>
                <w:sz w:val="24"/>
                <w:szCs w:val="24"/>
              </w:rPr>
              <w:t>7849</w:t>
            </w:r>
          </w:p>
        </w:tc>
        <w:tc>
          <w:tcPr>
            <w:tcW w:w="66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22510" w:rsidRPr="00FD4FFA" w:rsidRDefault="00622510" w:rsidP="00B31049">
            <w:pPr>
              <w:spacing w:after="0"/>
              <w:ind w:left="-114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4FFA">
              <w:rPr>
                <w:rFonts w:ascii="Times New Roman" w:hAnsi="Times New Roman" w:cs="Times New Roman"/>
                <w:sz w:val="24"/>
                <w:szCs w:val="24"/>
              </w:rPr>
              <w:t>290</w:t>
            </w:r>
          </w:p>
        </w:tc>
        <w:tc>
          <w:tcPr>
            <w:tcW w:w="720" w:type="dxa"/>
          </w:tcPr>
          <w:p w:rsidR="00622510" w:rsidRPr="00FD4FFA" w:rsidRDefault="00622510" w:rsidP="00B31049">
            <w:pPr>
              <w:spacing w:after="0"/>
              <w:ind w:left="-114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4FFA">
              <w:rPr>
                <w:rFonts w:ascii="Times New Roman" w:hAnsi="Times New Roman" w:cs="Times New Roman"/>
                <w:sz w:val="24"/>
                <w:szCs w:val="24"/>
              </w:rPr>
              <w:t>172</w:t>
            </w:r>
          </w:p>
        </w:tc>
        <w:tc>
          <w:tcPr>
            <w:tcW w:w="1024" w:type="dxa"/>
          </w:tcPr>
          <w:p w:rsidR="00622510" w:rsidRPr="00FD4FFA" w:rsidRDefault="00622510" w:rsidP="00B31049">
            <w:pPr>
              <w:spacing w:after="0"/>
              <w:ind w:left="-114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4FFA">
              <w:rPr>
                <w:rFonts w:ascii="Times New Roman" w:hAnsi="Times New Roman" w:cs="Times New Roman"/>
                <w:sz w:val="24"/>
                <w:szCs w:val="24"/>
              </w:rPr>
              <w:t>118</w:t>
            </w:r>
          </w:p>
        </w:tc>
      </w:tr>
      <w:tr w:rsidR="00622510" w:rsidRPr="00FD4FFA" w:rsidTr="00B31049">
        <w:trPr>
          <w:jc w:val="center"/>
        </w:trPr>
        <w:tc>
          <w:tcPr>
            <w:tcW w:w="353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22510" w:rsidRPr="00FD4FFA" w:rsidRDefault="00622510" w:rsidP="00B31049">
            <w:pPr>
              <w:spacing w:after="0"/>
              <w:ind w:right="-11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FD4FFA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lastRenderedPageBreak/>
              <w:t>PSWKBGH-2 vs. Control:48</w:t>
            </w:r>
            <w:r w:rsidRPr="00FD4F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en-IN"/>
              </w:rPr>
              <w:t>hai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22510" w:rsidRPr="00FD4FFA" w:rsidRDefault="00622510" w:rsidP="00B31049">
            <w:pPr>
              <w:spacing w:after="0"/>
              <w:ind w:left="-115" w:right="-10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4FFA">
              <w:rPr>
                <w:rFonts w:ascii="Times New Roman" w:hAnsi="Times New Roman" w:cs="Times New Roman"/>
                <w:sz w:val="24"/>
                <w:szCs w:val="24"/>
              </w:rPr>
              <w:t>13187</w:t>
            </w:r>
          </w:p>
        </w:tc>
        <w:tc>
          <w:tcPr>
            <w:tcW w:w="992" w:type="dxa"/>
            <w:vAlign w:val="bottom"/>
          </w:tcPr>
          <w:p w:rsidR="00622510" w:rsidRPr="00FD4FFA" w:rsidRDefault="00622510" w:rsidP="00B31049">
            <w:pPr>
              <w:spacing w:after="0"/>
              <w:ind w:left="-114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4FFA">
              <w:rPr>
                <w:rFonts w:ascii="Times New Roman" w:hAnsi="Times New Roman" w:cs="Times New Roman"/>
                <w:sz w:val="24"/>
                <w:szCs w:val="24"/>
              </w:rPr>
              <w:t>8740</w:t>
            </w:r>
          </w:p>
        </w:tc>
        <w:tc>
          <w:tcPr>
            <w:tcW w:w="993" w:type="dxa"/>
          </w:tcPr>
          <w:p w:rsidR="00622510" w:rsidRPr="00FD4FFA" w:rsidRDefault="00622510" w:rsidP="00B31049">
            <w:pPr>
              <w:spacing w:after="0"/>
              <w:ind w:left="-114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4FFA">
              <w:rPr>
                <w:rFonts w:ascii="Times New Roman" w:hAnsi="Times New Roman" w:cs="Times New Roman"/>
                <w:sz w:val="24"/>
                <w:szCs w:val="24"/>
              </w:rPr>
              <w:t>4447</w:t>
            </w:r>
          </w:p>
        </w:tc>
        <w:tc>
          <w:tcPr>
            <w:tcW w:w="66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22510" w:rsidRPr="00FD4FFA" w:rsidRDefault="00622510" w:rsidP="00B31049">
            <w:pPr>
              <w:spacing w:after="0"/>
              <w:ind w:left="-114" w:right="-2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4FFA">
              <w:rPr>
                <w:rFonts w:ascii="Times New Roman" w:hAnsi="Times New Roman" w:cs="Times New Roman"/>
                <w:sz w:val="24"/>
                <w:szCs w:val="24"/>
              </w:rPr>
              <w:t xml:space="preserve"> 260</w:t>
            </w:r>
          </w:p>
        </w:tc>
        <w:tc>
          <w:tcPr>
            <w:tcW w:w="720" w:type="dxa"/>
          </w:tcPr>
          <w:p w:rsidR="00622510" w:rsidRPr="00FD4FFA" w:rsidRDefault="00622510" w:rsidP="00B31049">
            <w:pPr>
              <w:spacing w:after="0"/>
              <w:ind w:left="-192" w:right="75" w:firstLine="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4FFA">
              <w:rPr>
                <w:rFonts w:ascii="Times New Roman" w:hAnsi="Times New Roman" w:cs="Times New Roman"/>
                <w:sz w:val="24"/>
                <w:szCs w:val="24"/>
              </w:rPr>
              <w:t xml:space="preserve">    183</w:t>
            </w:r>
          </w:p>
        </w:tc>
        <w:tc>
          <w:tcPr>
            <w:tcW w:w="1024" w:type="dxa"/>
          </w:tcPr>
          <w:p w:rsidR="00622510" w:rsidRPr="00FD4FFA" w:rsidRDefault="00622510" w:rsidP="00B31049">
            <w:pPr>
              <w:spacing w:after="0"/>
              <w:ind w:left="-1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4FFA">
              <w:rPr>
                <w:rFonts w:ascii="Times New Roman" w:hAnsi="Times New Roman" w:cs="Times New Roman"/>
                <w:sz w:val="24"/>
                <w:szCs w:val="24"/>
              </w:rPr>
              <w:t>77</w:t>
            </w:r>
          </w:p>
        </w:tc>
      </w:tr>
      <w:tr w:rsidR="00622510" w:rsidRPr="00FD4FFA" w:rsidTr="00B31049">
        <w:trPr>
          <w:jc w:val="center"/>
        </w:trPr>
        <w:tc>
          <w:tcPr>
            <w:tcW w:w="353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22510" w:rsidRPr="00FD4FFA" w:rsidRDefault="00622510" w:rsidP="00B31049">
            <w:pPr>
              <w:spacing w:after="0"/>
              <w:ind w:right="-11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FD4FFA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PSWKBGH-2 vs. Control:7</w:t>
            </w:r>
            <w:r w:rsidRPr="00FD4F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en-IN"/>
              </w:rPr>
              <w:t>dai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22510" w:rsidRPr="00FD4FFA" w:rsidRDefault="00622510" w:rsidP="00B31049">
            <w:pPr>
              <w:spacing w:after="0"/>
              <w:ind w:left="-115" w:right="-10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4FFA">
              <w:rPr>
                <w:rFonts w:ascii="Times New Roman" w:hAnsi="Times New Roman" w:cs="Times New Roman"/>
                <w:sz w:val="24"/>
                <w:szCs w:val="24"/>
              </w:rPr>
              <w:t>15945</w:t>
            </w:r>
          </w:p>
        </w:tc>
        <w:tc>
          <w:tcPr>
            <w:tcW w:w="992" w:type="dxa"/>
            <w:vAlign w:val="bottom"/>
          </w:tcPr>
          <w:p w:rsidR="00622510" w:rsidRPr="00FD4FFA" w:rsidRDefault="00622510" w:rsidP="00B31049">
            <w:pPr>
              <w:spacing w:after="0"/>
              <w:ind w:left="-114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4FFA">
              <w:rPr>
                <w:rFonts w:ascii="Times New Roman" w:hAnsi="Times New Roman" w:cs="Times New Roman"/>
                <w:sz w:val="24"/>
                <w:szCs w:val="24"/>
              </w:rPr>
              <w:t>13090</w:t>
            </w:r>
          </w:p>
        </w:tc>
        <w:tc>
          <w:tcPr>
            <w:tcW w:w="993" w:type="dxa"/>
          </w:tcPr>
          <w:p w:rsidR="00622510" w:rsidRPr="00FD4FFA" w:rsidRDefault="00622510" w:rsidP="00B31049">
            <w:pPr>
              <w:spacing w:after="0"/>
              <w:ind w:left="-114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4FFA">
              <w:rPr>
                <w:rFonts w:ascii="Times New Roman" w:hAnsi="Times New Roman" w:cs="Times New Roman"/>
                <w:sz w:val="24"/>
                <w:szCs w:val="24"/>
              </w:rPr>
              <w:t>2855</w:t>
            </w:r>
          </w:p>
        </w:tc>
        <w:tc>
          <w:tcPr>
            <w:tcW w:w="66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22510" w:rsidRPr="00FD4FFA" w:rsidRDefault="00622510" w:rsidP="00B31049">
            <w:pPr>
              <w:spacing w:after="0"/>
              <w:ind w:left="-114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4FFA">
              <w:rPr>
                <w:rFonts w:ascii="Times New Roman" w:hAnsi="Times New Roman" w:cs="Times New Roman"/>
                <w:sz w:val="24"/>
                <w:szCs w:val="24"/>
              </w:rPr>
              <w:t>313</w:t>
            </w:r>
          </w:p>
        </w:tc>
        <w:tc>
          <w:tcPr>
            <w:tcW w:w="720" w:type="dxa"/>
          </w:tcPr>
          <w:p w:rsidR="00622510" w:rsidRPr="00FD4FFA" w:rsidRDefault="00622510" w:rsidP="00B31049">
            <w:pPr>
              <w:spacing w:after="0"/>
              <w:ind w:left="-114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4FFA">
              <w:rPr>
                <w:rFonts w:ascii="Times New Roman" w:hAnsi="Times New Roman" w:cs="Times New Roman"/>
                <w:sz w:val="24"/>
                <w:szCs w:val="24"/>
              </w:rPr>
              <w:t>223</w:t>
            </w:r>
          </w:p>
        </w:tc>
        <w:tc>
          <w:tcPr>
            <w:tcW w:w="1024" w:type="dxa"/>
          </w:tcPr>
          <w:p w:rsidR="00622510" w:rsidRPr="00FD4FFA" w:rsidRDefault="00622510" w:rsidP="00B31049">
            <w:pPr>
              <w:spacing w:after="0"/>
              <w:ind w:left="-114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4FFA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</w:tr>
      <w:tr w:rsidR="00622510" w:rsidRPr="00FD4FFA" w:rsidTr="00B31049">
        <w:trPr>
          <w:jc w:val="center"/>
        </w:trPr>
        <w:tc>
          <w:tcPr>
            <w:tcW w:w="353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22510" w:rsidRPr="00FD4FFA" w:rsidRDefault="00622510" w:rsidP="00B31049">
            <w:pPr>
              <w:spacing w:after="0"/>
              <w:ind w:right="-11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FD4FFA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PSWKBGD-3 vs. Control:24</w:t>
            </w:r>
            <w:r w:rsidRPr="00FD4F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en-IN"/>
              </w:rPr>
              <w:t>hai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22510" w:rsidRPr="00FD4FFA" w:rsidRDefault="00622510" w:rsidP="00B31049">
            <w:pPr>
              <w:spacing w:after="0"/>
              <w:ind w:left="-115" w:right="-10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4FFA">
              <w:rPr>
                <w:rFonts w:ascii="Times New Roman" w:hAnsi="Times New Roman" w:cs="Times New Roman"/>
                <w:sz w:val="24"/>
                <w:szCs w:val="24"/>
              </w:rPr>
              <w:t>10363</w:t>
            </w:r>
          </w:p>
        </w:tc>
        <w:tc>
          <w:tcPr>
            <w:tcW w:w="992" w:type="dxa"/>
            <w:vAlign w:val="bottom"/>
          </w:tcPr>
          <w:p w:rsidR="00622510" w:rsidRPr="00FD4FFA" w:rsidRDefault="00622510" w:rsidP="00B31049">
            <w:pPr>
              <w:spacing w:after="0"/>
              <w:ind w:left="-114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4FFA">
              <w:rPr>
                <w:rFonts w:ascii="Times New Roman" w:hAnsi="Times New Roman" w:cs="Times New Roman"/>
                <w:sz w:val="24"/>
                <w:szCs w:val="24"/>
              </w:rPr>
              <w:t>5571</w:t>
            </w:r>
          </w:p>
        </w:tc>
        <w:tc>
          <w:tcPr>
            <w:tcW w:w="993" w:type="dxa"/>
          </w:tcPr>
          <w:p w:rsidR="00622510" w:rsidRPr="00FD4FFA" w:rsidRDefault="00622510" w:rsidP="00B31049">
            <w:pPr>
              <w:spacing w:after="0"/>
              <w:ind w:left="-114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4FFA">
              <w:rPr>
                <w:rFonts w:ascii="Times New Roman" w:hAnsi="Times New Roman" w:cs="Times New Roman"/>
                <w:sz w:val="24"/>
                <w:szCs w:val="24"/>
              </w:rPr>
              <w:t>4792</w:t>
            </w:r>
          </w:p>
        </w:tc>
        <w:tc>
          <w:tcPr>
            <w:tcW w:w="66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22510" w:rsidRPr="00FD4FFA" w:rsidRDefault="00622510" w:rsidP="00B31049">
            <w:pPr>
              <w:spacing w:after="0"/>
              <w:ind w:left="-114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4FFA">
              <w:rPr>
                <w:rFonts w:ascii="Times New Roman" w:hAnsi="Times New Roman" w:cs="Times New Roman"/>
                <w:sz w:val="24"/>
                <w:szCs w:val="24"/>
              </w:rPr>
              <w:t>173</w:t>
            </w:r>
          </w:p>
        </w:tc>
        <w:tc>
          <w:tcPr>
            <w:tcW w:w="720" w:type="dxa"/>
          </w:tcPr>
          <w:p w:rsidR="00622510" w:rsidRPr="00FD4FFA" w:rsidRDefault="00622510" w:rsidP="00B31049">
            <w:pPr>
              <w:spacing w:after="0"/>
              <w:ind w:left="-114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4FFA"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1024" w:type="dxa"/>
          </w:tcPr>
          <w:p w:rsidR="00622510" w:rsidRPr="00FD4FFA" w:rsidRDefault="00622510" w:rsidP="00B31049">
            <w:pPr>
              <w:spacing w:after="0"/>
              <w:ind w:left="-114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4FFA">
              <w:rPr>
                <w:rFonts w:ascii="Times New Roman" w:hAnsi="Times New Roman" w:cs="Times New Roman"/>
                <w:sz w:val="24"/>
                <w:szCs w:val="24"/>
              </w:rPr>
              <w:t>88</w:t>
            </w:r>
          </w:p>
        </w:tc>
      </w:tr>
      <w:tr w:rsidR="00622510" w:rsidRPr="00FD4FFA" w:rsidTr="00B31049">
        <w:trPr>
          <w:jc w:val="center"/>
        </w:trPr>
        <w:tc>
          <w:tcPr>
            <w:tcW w:w="353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22510" w:rsidRPr="00FD4FFA" w:rsidRDefault="00622510" w:rsidP="00B31049">
            <w:pPr>
              <w:spacing w:after="0"/>
              <w:ind w:right="-11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FD4FFA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PSWKBGD-3 vs. Control:48</w:t>
            </w:r>
            <w:r w:rsidRPr="00FD4F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en-IN"/>
              </w:rPr>
              <w:t>hai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22510" w:rsidRPr="00FD4FFA" w:rsidRDefault="00622510" w:rsidP="00B31049">
            <w:pPr>
              <w:spacing w:after="0"/>
              <w:ind w:left="-115" w:right="-10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4FFA">
              <w:rPr>
                <w:rFonts w:ascii="Times New Roman" w:hAnsi="Times New Roman" w:cs="Times New Roman"/>
                <w:sz w:val="24"/>
                <w:szCs w:val="24"/>
              </w:rPr>
              <w:t>7483</w:t>
            </w:r>
          </w:p>
        </w:tc>
        <w:tc>
          <w:tcPr>
            <w:tcW w:w="992" w:type="dxa"/>
            <w:vAlign w:val="bottom"/>
          </w:tcPr>
          <w:p w:rsidR="00622510" w:rsidRPr="00FD4FFA" w:rsidRDefault="00622510" w:rsidP="00B31049">
            <w:pPr>
              <w:spacing w:after="0"/>
              <w:ind w:left="-114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4FFA">
              <w:rPr>
                <w:rFonts w:ascii="Times New Roman" w:hAnsi="Times New Roman" w:cs="Times New Roman"/>
                <w:sz w:val="24"/>
                <w:szCs w:val="24"/>
              </w:rPr>
              <w:t>4903</w:t>
            </w:r>
          </w:p>
        </w:tc>
        <w:tc>
          <w:tcPr>
            <w:tcW w:w="993" w:type="dxa"/>
          </w:tcPr>
          <w:p w:rsidR="00622510" w:rsidRPr="00FD4FFA" w:rsidRDefault="00622510" w:rsidP="00B31049">
            <w:pPr>
              <w:spacing w:after="0"/>
              <w:ind w:left="-114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4FFA">
              <w:rPr>
                <w:rFonts w:ascii="Times New Roman" w:hAnsi="Times New Roman" w:cs="Times New Roman"/>
                <w:sz w:val="24"/>
                <w:szCs w:val="24"/>
              </w:rPr>
              <w:t>2580</w:t>
            </w:r>
          </w:p>
        </w:tc>
        <w:tc>
          <w:tcPr>
            <w:tcW w:w="66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22510" w:rsidRPr="00FD4FFA" w:rsidRDefault="00622510" w:rsidP="00B31049">
            <w:pPr>
              <w:spacing w:after="0"/>
              <w:ind w:left="-114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4FFA">
              <w:rPr>
                <w:rFonts w:ascii="Times New Roman" w:hAnsi="Times New Roman" w:cs="Times New Roman"/>
                <w:sz w:val="24"/>
                <w:szCs w:val="24"/>
              </w:rPr>
              <w:t>114</w:t>
            </w:r>
          </w:p>
        </w:tc>
        <w:tc>
          <w:tcPr>
            <w:tcW w:w="720" w:type="dxa"/>
          </w:tcPr>
          <w:p w:rsidR="00622510" w:rsidRPr="00FD4FFA" w:rsidRDefault="00622510" w:rsidP="00B31049">
            <w:pPr>
              <w:spacing w:after="0"/>
              <w:ind w:left="-114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4FFA">
              <w:rPr>
                <w:rFonts w:ascii="Times New Roman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1024" w:type="dxa"/>
          </w:tcPr>
          <w:p w:rsidR="00622510" w:rsidRPr="00FD4FFA" w:rsidRDefault="00622510" w:rsidP="00B31049">
            <w:pPr>
              <w:spacing w:after="0"/>
              <w:ind w:left="-114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4FFA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</w:tr>
      <w:tr w:rsidR="00622510" w:rsidRPr="00FD4FFA" w:rsidTr="00B31049">
        <w:trPr>
          <w:jc w:val="center"/>
        </w:trPr>
        <w:tc>
          <w:tcPr>
            <w:tcW w:w="353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22510" w:rsidRPr="00FD4FFA" w:rsidRDefault="00622510" w:rsidP="00B31049">
            <w:pPr>
              <w:spacing w:after="0"/>
              <w:ind w:right="-11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FD4FFA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PSWKBGD-3 vs. Control:7</w:t>
            </w:r>
            <w:r w:rsidRPr="00FD4F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en-IN"/>
              </w:rPr>
              <w:t>dai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22510" w:rsidRPr="00FD4FFA" w:rsidRDefault="00622510" w:rsidP="00B31049">
            <w:pPr>
              <w:spacing w:after="0"/>
              <w:ind w:left="-115" w:right="-10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4FFA">
              <w:rPr>
                <w:rFonts w:ascii="Times New Roman" w:hAnsi="Times New Roman" w:cs="Times New Roman"/>
                <w:sz w:val="24"/>
                <w:szCs w:val="24"/>
              </w:rPr>
              <w:t>7773</w:t>
            </w:r>
          </w:p>
        </w:tc>
        <w:tc>
          <w:tcPr>
            <w:tcW w:w="992" w:type="dxa"/>
            <w:vAlign w:val="bottom"/>
          </w:tcPr>
          <w:p w:rsidR="00622510" w:rsidRPr="00FD4FFA" w:rsidRDefault="00622510" w:rsidP="00B31049">
            <w:pPr>
              <w:spacing w:after="0"/>
              <w:ind w:left="-114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4FFA">
              <w:rPr>
                <w:rFonts w:ascii="Times New Roman" w:hAnsi="Times New Roman" w:cs="Times New Roman"/>
                <w:sz w:val="24"/>
                <w:szCs w:val="24"/>
              </w:rPr>
              <w:t>5975</w:t>
            </w:r>
          </w:p>
        </w:tc>
        <w:tc>
          <w:tcPr>
            <w:tcW w:w="993" w:type="dxa"/>
          </w:tcPr>
          <w:p w:rsidR="00622510" w:rsidRPr="00FD4FFA" w:rsidRDefault="00622510" w:rsidP="00B31049">
            <w:pPr>
              <w:spacing w:after="0"/>
              <w:ind w:left="-114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4FFA">
              <w:rPr>
                <w:rFonts w:ascii="Times New Roman" w:hAnsi="Times New Roman" w:cs="Times New Roman"/>
                <w:sz w:val="24"/>
                <w:szCs w:val="24"/>
              </w:rPr>
              <w:t>1798</w:t>
            </w:r>
          </w:p>
        </w:tc>
        <w:tc>
          <w:tcPr>
            <w:tcW w:w="66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22510" w:rsidRPr="00FD4FFA" w:rsidRDefault="00622510" w:rsidP="00B31049">
            <w:pPr>
              <w:spacing w:after="0"/>
              <w:ind w:left="-114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4FFA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720" w:type="dxa"/>
          </w:tcPr>
          <w:p w:rsidR="00622510" w:rsidRPr="00FD4FFA" w:rsidRDefault="00622510" w:rsidP="00B31049">
            <w:pPr>
              <w:spacing w:after="0"/>
              <w:ind w:left="-114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4FFA">
              <w:rPr>
                <w:rFonts w:ascii="Times New Roman" w:hAnsi="Times New Roman" w:cs="Times New Roman"/>
                <w:sz w:val="24"/>
                <w:szCs w:val="24"/>
              </w:rPr>
              <w:t>104</w:t>
            </w:r>
          </w:p>
        </w:tc>
        <w:tc>
          <w:tcPr>
            <w:tcW w:w="1024" w:type="dxa"/>
          </w:tcPr>
          <w:p w:rsidR="00622510" w:rsidRPr="00FD4FFA" w:rsidRDefault="00622510" w:rsidP="00B31049">
            <w:pPr>
              <w:spacing w:after="0"/>
              <w:ind w:left="-114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4FFA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</w:tr>
    </w:tbl>
    <w:p w:rsidR="00622510" w:rsidRPr="00FD4FFA" w:rsidRDefault="00622510" w:rsidP="00622510">
      <w:pPr>
        <w:pStyle w:val="Heading3"/>
        <w:spacing w:before="0" w:beforeAutospacing="0" w:after="0" w:afterAutospacing="0" w:line="276" w:lineRule="auto"/>
        <w:jc w:val="both"/>
        <w:rPr>
          <w:b w:val="0"/>
          <w:sz w:val="20"/>
          <w:szCs w:val="20"/>
        </w:rPr>
      </w:pPr>
      <w:r w:rsidRPr="00FD4FFA">
        <w:rPr>
          <w:b w:val="0"/>
          <w:sz w:val="20"/>
          <w:szCs w:val="20"/>
        </w:rPr>
        <w:t>*Upregulated and downregulated DERs/DEGs</w:t>
      </w:r>
    </w:p>
    <w:p w:rsidR="00622510" w:rsidRPr="00FD4FFA" w:rsidRDefault="00622510" w:rsidP="00622510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</w:p>
    <w:p w:rsidR="00622510" w:rsidRPr="00FD4FFA" w:rsidRDefault="00622510" w:rsidP="00622510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FD4FFA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Supplementary Table 5: Putative pathogenicity related genes as secretory proteins and effectors, expressed only and upregulated in PSWKBGD-3 during progression of pathogenesis by </w:t>
      </w:r>
      <w:r w:rsidRPr="00FD4FFA">
        <w:rPr>
          <w:rFonts w:ascii="Times New Roman" w:eastAsia="Times New Roman" w:hAnsi="Times New Roman" w:cs="Times New Roman"/>
          <w:i/>
          <w:sz w:val="24"/>
          <w:szCs w:val="24"/>
          <w:lang w:eastAsia="en-IN"/>
        </w:rPr>
        <w:t xml:space="preserve">T. </w:t>
      </w:r>
      <w:proofErr w:type="spellStart"/>
      <w:r w:rsidRPr="00FD4FFA">
        <w:rPr>
          <w:rFonts w:ascii="Times New Roman" w:eastAsia="Times New Roman" w:hAnsi="Times New Roman" w:cs="Times New Roman"/>
          <w:i/>
          <w:sz w:val="24"/>
          <w:szCs w:val="24"/>
          <w:lang w:eastAsia="en-IN"/>
        </w:rPr>
        <w:t>indica</w:t>
      </w:r>
      <w:proofErr w:type="spellEnd"/>
      <w:r w:rsidRPr="00FD4FFA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in wheat at different time durations</w:t>
      </w:r>
    </w:p>
    <w:tbl>
      <w:tblPr>
        <w:tblW w:w="8884" w:type="dxa"/>
        <w:tblInd w:w="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355"/>
        <w:gridCol w:w="1418"/>
        <w:gridCol w:w="4111"/>
      </w:tblGrid>
      <w:tr w:rsidR="00622510" w:rsidRPr="00FD4FFA" w:rsidTr="00B31049">
        <w:trPr>
          <w:trHeight w:val="360"/>
        </w:trPr>
        <w:tc>
          <w:tcPr>
            <w:tcW w:w="3355" w:type="dxa"/>
          </w:tcPr>
          <w:p w:rsidR="00622510" w:rsidRPr="00FD4FFA" w:rsidRDefault="00622510" w:rsidP="00B3104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FD4FFA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Expression</w:t>
            </w:r>
          </w:p>
        </w:tc>
        <w:tc>
          <w:tcPr>
            <w:tcW w:w="1418" w:type="dxa"/>
          </w:tcPr>
          <w:p w:rsidR="00622510" w:rsidRPr="00FD4FFA" w:rsidRDefault="00622510" w:rsidP="00B3104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FD4FFA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Time</w:t>
            </w:r>
          </w:p>
        </w:tc>
        <w:tc>
          <w:tcPr>
            <w:tcW w:w="4111" w:type="dxa"/>
          </w:tcPr>
          <w:p w:rsidR="00622510" w:rsidRPr="00FD4FFA" w:rsidRDefault="00622510" w:rsidP="00B3104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FD4FFA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Predicted effectors/secretory proteins</w:t>
            </w:r>
          </w:p>
        </w:tc>
      </w:tr>
      <w:tr w:rsidR="00622510" w:rsidRPr="00FD4FFA" w:rsidTr="00B31049">
        <w:trPr>
          <w:trHeight w:val="178"/>
        </w:trPr>
        <w:tc>
          <w:tcPr>
            <w:tcW w:w="3355" w:type="dxa"/>
            <w:vMerge w:val="restart"/>
          </w:tcPr>
          <w:p w:rsidR="00622510" w:rsidRPr="00FD4FFA" w:rsidRDefault="00622510" w:rsidP="00B31049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FD4FFA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Expressed only in PSWKBGD-3</w:t>
            </w:r>
          </w:p>
        </w:tc>
        <w:tc>
          <w:tcPr>
            <w:tcW w:w="1418" w:type="dxa"/>
          </w:tcPr>
          <w:p w:rsidR="00622510" w:rsidRPr="00FD4FFA" w:rsidRDefault="00622510" w:rsidP="00B3104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FD4FFA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24</w:t>
            </w:r>
            <w:r w:rsidRPr="00FD4F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en-IN"/>
              </w:rPr>
              <w:t>hai</w:t>
            </w:r>
          </w:p>
        </w:tc>
        <w:tc>
          <w:tcPr>
            <w:tcW w:w="4111" w:type="dxa"/>
          </w:tcPr>
          <w:p w:rsidR="00622510" w:rsidRPr="00FD4FFA" w:rsidRDefault="00622510" w:rsidP="00B3104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FD4FFA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21</w:t>
            </w:r>
          </w:p>
        </w:tc>
      </w:tr>
      <w:tr w:rsidR="00622510" w:rsidRPr="00FD4FFA" w:rsidTr="00B31049">
        <w:trPr>
          <w:trHeight w:val="163"/>
        </w:trPr>
        <w:tc>
          <w:tcPr>
            <w:tcW w:w="3355" w:type="dxa"/>
            <w:vMerge/>
          </w:tcPr>
          <w:p w:rsidR="00622510" w:rsidRPr="00FD4FFA" w:rsidRDefault="00622510" w:rsidP="00B31049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</w:p>
        </w:tc>
        <w:tc>
          <w:tcPr>
            <w:tcW w:w="1418" w:type="dxa"/>
          </w:tcPr>
          <w:p w:rsidR="00622510" w:rsidRPr="00FD4FFA" w:rsidRDefault="00622510" w:rsidP="00B3104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FD4FFA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48</w:t>
            </w:r>
            <w:r w:rsidRPr="00FD4F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en-IN"/>
              </w:rPr>
              <w:t>hai</w:t>
            </w:r>
          </w:p>
        </w:tc>
        <w:tc>
          <w:tcPr>
            <w:tcW w:w="4111" w:type="dxa"/>
          </w:tcPr>
          <w:p w:rsidR="00622510" w:rsidRPr="00FD4FFA" w:rsidRDefault="00622510" w:rsidP="00B3104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FD4FFA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35</w:t>
            </w:r>
          </w:p>
        </w:tc>
      </w:tr>
      <w:tr w:rsidR="00622510" w:rsidRPr="00FD4FFA" w:rsidTr="00B31049">
        <w:trPr>
          <w:trHeight w:val="297"/>
        </w:trPr>
        <w:tc>
          <w:tcPr>
            <w:tcW w:w="3355" w:type="dxa"/>
            <w:vMerge/>
          </w:tcPr>
          <w:p w:rsidR="00622510" w:rsidRPr="00FD4FFA" w:rsidRDefault="00622510" w:rsidP="00B31049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</w:p>
        </w:tc>
        <w:tc>
          <w:tcPr>
            <w:tcW w:w="1418" w:type="dxa"/>
          </w:tcPr>
          <w:p w:rsidR="00622510" w:rsidRPr="00FD4FFA" w:rsidRDefault="00622510" w:rsidP="00B3104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FD4FFA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7</w:t>
            </w:r>
            <w:r w:rsidRPr="00FD4F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en-IN"/>
              </w:rPr>
              <w:t>dai</w:t>
            </w:r>
          </w:p>
        </w:tc>
        <w:tc>
          <w:tcPr>
            <w:tcW w:w="4111" w:type="dxa"/>
          </w:tcPr>
          <w:p w:rsidR="00622510" w:rsidRPr="00FD4FFA" w:rsidRDefault="00622510" w:rsidP="00B3104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FD4FFA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134</w:t>
            </w:r>
          </w:p>
        </w:tc>
      </w:tr>
      <w:tr w:rsidR="00622510" w:rsidRPr="00FD4FFA" w:rsidTr="00B31049">
        <w:trPr>
          <w:trHeight w:val="250"/>
        </w:trPr>
        <w:tc>
          <w:tcPr>
            <w:tcW w:w="3355" w:type="dxa"/>
            <w:vMerge w:val="restart"/>
          </w:tcPr>
          <w:p w:rsidR="00622510" w:rsidRPr="00FD4FFA" w:rsidRDefault="00622510" w:rsidP="00B31049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FD4FFA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Upregulated in PSWKBGD-3</w:t>
            </w:r>
          </w:p>
        </w:tc>
        <w:tc>
          <w:tcPr>
            <w:tcW w:w="1418" w:type="dxa"/>
          </w:tcPr>
          <w:p w:rsidR="00622510" w:rsidRPr="00FD4FFA" w:rsidRDefault="00622510" w:rsidP="00B3104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FD4FFA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24</w:t>
            </w:r>
            <w:r w:rsidRPr="00FD4F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en-IN"/>
              </w:rPr>
              <w:t>hai</w:t>
            </w:r>
          </w:p>
        </w:tc>
        <w:tc>
          <w:tcPr>
            <w:tcW w:w="4111" w:type="dxa"/>
          </w:tcPr>
          <w:p w:rsidR="00622510" w:rsidRPr="00FD4FFA" w:rsidRDefault="00622510" w:rsidP="00B3104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FD4FFA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57</w:t>
            </w:r>
          </w:p>
        </w:tc>
      </w:tr>
      <w:tr w:rsidR="00622510" w:rsidRPr="00FD4FFA" w:rsidTr="00B31049">
        <w:trPr>
          <w:trHeight w:val="266"/>
        </w:trPr>
        <w:tc>
          <w:tcPr>
            <w:tcW w:w="3355" w:type="dxa"/>
            <w:vMerge/>
          </w:tcPr>
          <w:p w:rsidR="00622510" w:rsidRPr="00FD4FFA" w:rsidRDefault="00622510" w:rsidP="00B31049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</w:p>
        </w:tc>
        <w:tc>
          <w:tcPr>
            <w:tcW w:w="1418" w:type="dxa"/>
          </w:tcPr>
          <w:p w:rsidR="00622510" w:rsidRPr="00FD4FFA" w:rsidRDefault="00622510" w:rsidP="00B3104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FD4FFA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48</w:t>
            </w:r>
            <w:r w:rsidRPr="00FD4F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en-IN"/>
              </w:rPr>
              <w:t>hai</w:t>
            </w:r>
          </w:p>
        </w:tc>
        <w:tc>
          <w:tcPr>
            <w:tcW w:w="4111" w:type="dxa"/>
          </w:tcPr>
          <w:p w:rsidR="00622510" w:rsidRPr="00FD4FFA" w:rsidRDefault="00622510" w:rsidP="00B3104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FD4FFA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529</w:t>
            </w:r>
          </w:p>
        </w:tc>
      </w:tr>
      <w:tr w:rsidR="00622510" w:rsidRPr="00FD4FFA" w:rsidTr="00B31049">
        <w:trPr>
          <w:trHeight w:val="194"/>
        </w:trPr>
        <w:tc>
          <w:tcPr>
            <w:tcW w:w="3355" w:type="dxa"/>
            <w:vMerge/>
          </w:tcPr>
          <w:p w:rsidR="00622510" w:rsidRPr="00FD4FFA" w:rsidRDefault="00622510" w:rsidP="00B31049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</w:p>
        </w:tc>
        <w:tc>
          <w:tcPr>
            <w:tcW w:w="1418" w:type="dxa"/>
          </w:tcPr>
          <w:p w:rsidR="00622510" w:rsidRPr="00FD4FFA" w:rsidRDefault="00622510" w:rsidP="00B3104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FD4FFA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7</w:t>
            </w:r>
            <w:r w:rsidRPr="00FD4F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en-IN"/>
              </w:rPr>
              <w:t>dai</w:t>
            </w:r>
          </w:p>
        </w:tc>
        <w:tc>
          <w:tcPr>
            <w:tcW w:w="4111" w:type="dxa"/>
          </w:tcPr>
          <w:p w:rsidR="00622510" w:rsidRPr="00FD4FFA" w:rsidRDefault="00622510" w:rsidP="00B3104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FD4FFA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87</w:t>
            </w:r>
          </w:p>
        </w:tc>
      </w:tr>
    </w:tbl>
    <w:p w:rsidR="00622510" w:rsidRPr="00FD4FFA" w:rsidRDefault="00622510" w:rsidP="00622510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</w:p>
    <w:p w:rsidR="00622510" w:rsidRPr="00FD4FFA" w:rsidRDefault="00622510" w:rsidP="00622510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FD4FFA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Supplementary Table 6: Putative pathogenicity related genes from PHI-base expressed only and upregulated in PSWKBGD-3 during progression of pathogenesis by </w:t>
      </w:r>
      <w:r w:rsidRPr="00FD4FFA">
        <w:rPr>
          <w:rFonts w:ascii="Times New Roman" w:eastAsia="Times New Roman" w:hAnsi="Times New Roman" w:cs="Times New Roman"/>
          <w:i/>
          <w:sz w:val="24"/>
          <w:szCs w:val="24"/>
          <w:lang w:eastAsia="en-IN"/>
        </w:rPr>
        <w:t xml:space="preserve">T. </w:t>
      </w:r>
      <w:proofErr w:type="spellStart"/>
      <w:r w:rsidRPr="00FD4FFA">
        <w:rPr>
          <w:rFonts w:ascii="Times New Roman" w:eastAsia="Times New Roman" w:hAnsi="Times New Roman" w:cs="Times New Roman"/>
          <w:i/>
          <w:sz w:val="24"/>
          <w:szCs w:val="24"/>
          <w:lang w:eastAsia="en-IN"/>
        </w:rPr>
        <w:t>indica</w:t>
      </w:r>
      <w:proofErr w:type="spellEnd"/>
      <w:r w:rsidRPr="00FD4FFA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in wheat at different time durations </w:t>
      </w:r>
    </w:p>
    <w:tbl>
      <w:tblPr>
        <w:tblW w:w="8884" w:type="dxa"/>
        <w:tblInd w:w="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470"/>
        <w:gridCol w:w="823"/>
        <w:gridCol w:w="6591"/>
      </w:tblGrid>
      <w:tr w:rsidR="00622510" w:rsidRPr="00FD4FFA" w:rsidTr="00B31049">
        <w:trPr>
          <w:trHeight w:val="156"/>
        </w:trPr>
        <w:tc>
          <w:tcPr>
            <w:tcW w:w="1470" w:type="dxa"/>
          </w:tcPr>
          <w:p w:rsidR="00622510" w:rsidRPr="00FD4FFA" w:rsidRDefault="00622510" w:rsidP="00B31049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FD4FFA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Expression</w:t>
            </w:r>
          </w:p>
        </w:tc>
        <w:tc>
          <w:tcPr>
            <w:tcW w:w="823" w:type="dxa"/>
          </w:tcPr>
          <w:p w:rsidR="00622510" w:rsidRPr="00FD4FFA" w:rsidRDefault="00622510" w:rsidP="00B31049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FD4FFA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Time</w:t>
            </w:r>
          </w:p>
        </w:tc>
        <w:tc>
          <w:tcPr>
            <w:tcW w:w="6591" w:type="dxa"/>
          </w:tcPr>
          <w:p w:rsidR="00622510" w:rsidRPr="00FD4FFA" w:rsidRDefault="00622510" w:rsidP="00B31049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FD4FFA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 xml:space="preserve">Effectors with hypervirulence/ plant </w:t>
            </w:r>
            <w:proofErr w:type="spellStart"/>
            <w:r w:rsidRPr="00FD4FFA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avirulence</w:t>
            </w:r>
            <w:proofErr w:type="spellEnd"/>
            <w:r w:rsidRPr="00FD4FFA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 xml:space="preserve"> determinant/ lethal (cellular location, Helix, effector/signal peptide, virulence)</w:t>
            </w:r>
          </w:p>
        </w:tc>
      </w:tr>
      <w:tr w:rsidR="00622510" w:rsidRPr="00FD4FFA" w:rsidTr="00B31049">
        <w:trPr>
          <w:trHeight w:val="178"/>
        </w:trPr>
        <w:tc>
          <w:tcPr>
            <w:tcW w:w="1470" w:type="dxa"/>
            <w:vMerge w:val="restart"/>
          </w:tcPr>
          <w:p w:rsidR="00622510" w:rsidRPr="00FD4FFA" w:rsidRDefault="00622510" w:rsidP="00B31049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FD4FFA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Expressed only in PSWKBGD-3</w:t>
            </w:r>
          </w:p>
        </w:tc>
        <w:tc>
          <w:tcPr>
            <w:tcW w:w="823" w:type="dxa"/>
          </w:tcPr>
          <w:p w:rsidR="00622510" w:rsidRPr="00FD4FFA" w:rsidRDefault="00622510" w:rsidP="00B31049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IN"/>
              </w:rPr>
            </w:pPr>
            <w:r w:rsidRPr="00FD4FFA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24</w:t>
            </w:r>
            <w:r w:rsidRPr="00FD4F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en-IN"/>
              </w:rPr>
              <w:t>hai</w:t>
            </w:r>
          </w:p>
        </w:tc>
        <w:tc>
          <w:tcPr>
            <w:tcW w:w="6591" w:type="dxa"/>
          </w:tcPr>
          <w:p w:rsidR="00622510" w:rsidRPr="00FD4FFA" w:rsidRDefault="00622510" w:rsidP="00B31049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FD4FFA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ENV71128.1 hypothetical protein (</w:t>
            </w:r>
            <w:proofErr w:type="spellStart"/>
            <w:r w:rsidRPr="00FD4FFA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cTP</w:t>
            </w:r>
            <w:proofErr w:type="spellEnd"/>
            <w:r w:rsidRPr="00FD4FFA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 xml:space="preserve">*, Hel**=0, effector plant </w:t>
            </w:r>
            <w:proofErr w:type="spellStart"/>
            <w:r w:rsidRPr="00FD4FFA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avirulence</w:t>
            </w:r>
            <w:proofErr w:type="spellEnd"/>
            <w:r w:rsidRPr="00FD4FFA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 xml:space="preserve"> determinant)</w:t>
            </w:r>
          </w:p>
        </w:tc>
      </w:tr>
      <w:tr w:rsidR="00622510" w:rsidRPr="00FD4FFA" w:rsidTr="00B31049">
        <w:trPr>
          <w:trHeight w:val="163"/>
        </w:trPr>
        <w:tc>
          <w:tcPr>
            <w:tcW w:w="1470" w:type="dxa"/>
            <w:vMerge/>
          </w:tcPr>
          <w:p w:rsidR="00622510" w:rsidRPr="00FD4FFA" w:rsidRDefault="00622510" w:rsidP="00B31049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IN"/>
              </w:rPr>
            </w:pPr>
          </w:p>
        </w:tc>
        <w:tc>
          <w:tcPr>
            <w:tcW w:w="823" w:type="dxa"/>
          </w:tcPr>
          <w:p w:rsidR="00622510" w:rsidRPr="00FD4FFA" w:rsidRDefault="00622510" w:rsidP="00B31049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IN"/>
              </w:rPr>
            </w:pPr>
            <w:r w:rsidRPr="00FD4FFA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48</w:t>
            </w:r>
            <w:r w:rsidRPr="00FD4F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en-IN"/>
              </w:rPr>
              <w:t>hai</w:t>
            </w:r>
          </w:p>
        </w:tc>
        <w:tc>
          <w:tcPr>
            <w:tcW w:w="6591" w:type="dxa"/>
          </w:tcPr>
          <w:p w:rsidR="00622510" w:rsidRPr="00FD4FFA" w:rsidRDefault="00622510" w:rsidP="00B31049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FD4FFA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EEY90864.1 putative TIGR00156 family protein (SP***, Hel=0, Cytoplasmic effector, hypervirulence)</w:t>
            </w:r>
          </w:p>
        </w:tc>
      </w:tr>
      <w:tr w:rsidR="00622510" w:rsidRPr="00FD4FFA" w:rsidTr="00B31049">
        <w:trPr>
          <w:trHeight w:val="297"/>
        </w:trPr>
        <w:tc>
          <w:tcPr>
            <w:tcW w:w="1470" w:type="dxa"/>
            <w:vMerge/>
          </w:tcPr>
          <w:p w:rsidR="00622510" w:rsidRPr="00FD4FFA" w:rsidRDefault="00622510" w:rsidP="00B31049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IN"/>
              </w:rPr>
            </w:pPr>
          </w:p>
        </w:tc>
        <w:tc>
          <w:tcPr>
            <w:tcW w:w="823" w:type="dxa"/>
          </w:tcPr>
          <w:p w:rsidR="00622510" w:rsidRPr="00FD4FFA" w:rsidRDefault="00622510" w:rsidP="00B31049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IN"/>
              </w:rPr>
            </w:pPr>
            <w:r w:rsidRPr="00FD4FFA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7</w:t>
            </w:r>
            <w:r w:rsidRPr="00FD4F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en-IN"/>
              </w:rPr>
              <w:t>dai</w:t>
            </w:r>
          </w:p>
        </w:tc>
        <w:tc>
          <w:tcPr>
            <w:tcW w:w="6591" w:type="dxa"/>
          </w:tcPr>
          <w:p w:rsidR="00622510" w:rsidRPr="00FD4FFA" w:rsidRDefault="00622510" w:rsidP="00B31049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FD4FFA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EFD66348.1 Leucine rich protein (</w:t>
            </w:r>
            <w:proofErr w:type="spellStart"/>
            <w:r w:rsidRPr="00FD4FFA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cTP</w:t>
            </w:r>
            <w:proofErr w:type="spellEnd"/>
            <w:r w:rsidRPr="00FD4FFA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 xml:space="preserve">, Hel=0, </w:t>
            </w:r>
            <w:proofErr w:type="spellStart"/>
            <w:r w:rsidRPr="00FD4FFA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Apoplastic</w:t>
            </w:r>
            <w:proofErr w:type="spellEnd"/>
            <w:r w:rsidRPr="00FD4FFA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 xml:space="preserve"> effector, effector plant </w:t>
            </w:r>
            <w:proofErr w:type="spellStart"/>
            <w:r w:rsidRPr="00FD4FFA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avirulence</w:t>
            </w:r>
            <w:proofErr w:type="spellEnd"/>
            <w:r w:rsidRPr="00FD4FFA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 xml:space="preserve"> determinant), AAC98779.1 S-phase-specific ribosomal protein (Nucleus, Hel=0, Cytoplasmic effector, effector plant </w:t>
            </w:r>
            <w:proofErr w:type="spellStart"/>
            <w:r w:rsidRPr="00FD4FFA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avirulence</w:t>
            </w:r>
            <w:proofErr w:type="spellEnd"/>
            <w:r w:rsidRPr="00FD4FFA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 xml:space="preserve"> determinant), AXP11719.1 type 2 metallothionein-like protein (cytoplasm, Hel=0, </w:t>
            </w:r>
            <w:proofErr w:type="spellStart"/>
            <w:r w:rsidRPr="00FD4FFA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Apoplastic</w:t>
            </w:r>
            <w:proofErr w:type="spellEnd"/>
            <w:r w:rsidRPr="00FD4FFA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 xml:space="preserve">/cytoplasmic effector,                  hypervirulence), KFA45286.1 hypothetical protein (Extracellular, Hel=0, </w:t>
            </w:r>
            <w:proofErr w:type="spellStart"/>
            <w:r w:rsidRPr="00FD4FFA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Apoplastic</w:t>
            </w:r>
            <w:proofErr w:type="spellEnd"/>
            <w:r w:rsidRPr="00FD4FFA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 xml:space="preserve"> effector, plant </w:t>
            </w:r>
            <w:proofErr w:type="spellStart"/>
            <w:r w:rsidRPr="00FD4FFA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avirulence</w:t>
            </w:r>
            <w:proofErr w:type="spellEnd"/>
            <w:r w:rsidRPr="00FD4FFA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 xml:space="preserve"> determinant), KIY50194.1 40s ribosomal protein (Cytoplasm, Hel=0, Cytoplasmic effector, lethal)</w:t>
            </w:r>
          </w:p>
        </w:tc>
      </w:tr>
      <w:tr w:rsidR="00622510" w:rsidRPr="00FD4FFA" w:rsidTr="00B31049">
        <w:trPr>
          <w:trHeight w:val="297"/>
        </w:trPr>
        <w:tc>
          <w:tcPr>
            <w:tcW w:w="1470" w:type="dxa"/>
            <w:vMerge/>
          </w:tcPr>
          <w:p w:rsidR="00622510" w:rsidRPr="00FD4FFA" w:rsidRDefault="00622510" w:rsidP="00B31049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IN"/>
              </w:rPr>
            </w:pPr>
          </w:p>
        </w:tc>
        <w:tc>
          <w:tcPr>
            <w:tcW w:w="823" w:type="dxa"/>
          </w:tcPr>
          <w:p w:rsidR="00622510" w:rsidRPr="00FD4FFA" w:rsidRDefault="00622510" w:rsidP="00B31049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IN"/>
              </w:rPr>
            </w:pPr>
            <w:r w:rsidRPr="00FD4FFA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48</w:t>
            </w:r>
            <w:r w:rsidRPr="00FD4F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en-IN"/>
              </w:rPr>
              <w:t>hai</w:t>
            </w:r>
            <w:r w:rsidRPr="00FD4FFA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,</w:t>
            </w:r>
            <w:r w:rsidRPr="00FD4F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en-IN"/>
              </w:rPr>
              <w:t xml:space="preserve"> </w:t>
            </w:r>
            <w:r w:rsidRPr="00FD4FFA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7</w:t>
            </w:r>
            <w:r w:rsidRPr="00FD4F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en-IN"/>
              </w:rPr>
              <w:t>dai</w:t>
            </w:r>
          </w:p>
        </w:tc>
        <w:tc>
          <w:tcPr>
            <w:tcW w:w="6591" w:type="dxa"/>
          </w:tcPr>
          <w:p w:rsidR="00622510" w:rsidRPr="00FD4FFA" w:rsidRDefault="00622510" w:rsidP="00B31049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FD4FFA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CDU24116.1 Probable Hmp1-Mismatch base pair and cruciform DNA recognition protein (Cytoplasm, Hel=0, Cytoplasmic effector, lethal)</w:t>
            </w:r>
          </w:p>
        </w:tc>
      </w:tr>
      <w:tr w:rsidR="00622510" w:rsidRPr="00FD4FFA" w:rsidTr="00B31049">
        <w:trPr>
          <w:trHeight w:val="250"/>
        </w:trPr>
        <w:tc>
          <w:tcPr>
            <w:tcW w:w="1470" w:type="dxa"/>
            <w:vMerge w:val="restart"/>
          </w:tcPr>
          <w:p w:rsidR="00622510" w:rsidRPr="00FD4FFA" w:rsidRDefault="00622510" w:rsidP="00B31049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FD4FFA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 xml:space="preserve">Upregulated in </w:t>
            </w:r>
            <w:r w:rsidRPr="00FD4FFA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lastRenderedPageBreak/>
              <w:t>PSWKBGD-3</w:t>
            </w:r>
          </w:p>
          <w:p w:rsidR="00622510" w:rsidRPr="00FD4FFA" w:rsidRDefault="00622510" w:rsidP="00B31049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</w:p>
        </w:tc>
        <w:tc>
          <w:tcPr>
            <w:tcW w:w="823" w:type="dxa"/>
          </w:tcPr>
          <w:p w:rsidR="00622510" w:rsidRPr="00FD4FFA" w:rsidRDefault="00622510" w:rsidP="00B31049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IN"/>
              </w:rPr>
            </w:pPr>
            <w:r w:rsidRPr="00FD4FFA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lastRenderedPageBreak/>
              <w:t>24</w:t>
            </w:r>
            <w:r w:rsidRPr="00FD4F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en-IN"/>
              </w:rPr>
              <w:t>hai</w:t>
            </w:r>
          </w:p>
        </w:tc>
        <w:tc>
          <w:tcPr>
            <w:tcW w:w="6591" w:type="dxa"/>
          </w:tcPr>
          <w:p w:rsidR="00622510" w:rsidRPr="00FD4FFA" w:rsidRDefault="00622510" w:rsidP="00B31049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FD4FFA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ABG21958.1 Ribulose bisphosphate carboxylase small chain C, chloroplast precursor (</w:t>
            </w:r>
            <w:proofErr w:type="spellStart"/>
            <w:r w:rsidRPr="00FD4FFA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cTP</w:t>
            </w:r>
            <w:proofErr w:type="spellEnd"/>
            <w:r w:rsidRPr="00FD4FFA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 xml:space="preserve">, Hel=0, lethal), SJX22175.1 Elongation </w:t>
            </w:r>
            <w:r w:rsidRPr="00FD4FFA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lastRenderedPageBreak/>
              <w:t xml:space="preserve">factor P hydroxylase (cytoplasm, Hel=0, Cytoplasmic effector, Hypervirulence), SPW29625.1 Uncharacterised protein (Nucleus, Hel=0, Cytoplasmic effector, effector plant </w:t>
            </w:r>
            <w:proofErr w:type="spellStart"/>
            <w:r w:rsidRPr="00FD4FFA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avirulence</w:t>
            </w:r>
            <w:proofErr w:type="spellEnd"/>
            <w:r w:rsidRPr="00FD4FFA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 xml:space="preserve"> determinant)</w:t>
            </w:r>
          </w:p>
        </w:tc>
      </w:tr>
      <w:tr w:rsidR="00622510" w:rsidRPr="00FD4FFA" w:rsidTr="00B31049">
        <w:trPr>
          <w:trHeight w:val="266"/>
        </w:trPr>
        <w:tc>
          <w:tcPr>
            <w:tcW w:w="1470" w:type="dxa"/>
            <w:vMerge/>
          </w:tcPr>
          <w:p w:rsidR="00622510" w:rsidRPr="00FD4FFA" w:rsidRDefault="00622510" w:rsidP="00B31049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IN"/>
              </w:rPr>
            </w:pPr>
          </w:p>
        </w:tc>
        <w:tc>
          <w:tcPr>
            <w:tcW w:w="823" w:type="dxa"/>
          </w:tcPr>
          <w:p w:rsidR="00622510" w:rsidRPr="00FD4FFA" w:rsidRDefault="00622510" w:rsidP="00B31049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IN"/>
              </w:rPr>
            </w:pPr>
            <w:r w:rsidRPr="00FD4FFA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48</w:t>
            </w:r>
            <w:r w:rsidRPr="00FD4F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en-IN"/>
              </w:rPr>
              <w:t>hai</w:t>
            </w:r>
          </w:p>
        </w:tc>
        <w:tc>
          <w:tcPr>
            <w:tcW w:w="6591" w:type="dxa"/>
          </w:tcPr>
          <w:p w:rsidR="00622510" w:rsidRPr="00FD4FFA" w:rsidRDefault="00622510" w:rsidP="00B31049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FD4FFA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 xml:space="preserve">EEY95365.1 </w:t>
            </w:r>
            <w:proofErr w:type="spellStart"/>
            <w:r w:rsidRPr="00FD4FFA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TonB</w:t>
            </w:r>
            <w:proofErr w:type="spellEnd"/>
            <w:r w:rsidRPr="00FD4FFA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 xml:space="preserve"> family domain protein (Golgi apparatus , Hel=0 Cytoplasmic effector, Hypervirulence), EEY95822.1 septum formation protein </w:t>
            </w:r>
            <w:proofErr w:type="spellStart"/>
            <w:r w:rsidRPr="00FD4FFA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Maf</w:t>
            </w:r>
            <w:proofErr w:type="spellEnd"/>
            <w:r w:rsidRPr="00FD4FFA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 xml:space="preserve"> (Cytoplasm, Hel=0, Cytoplasmic effector, Hypervirulence), EEY97490.1 </w:t>
            </w:r>
            <w:proofErr w:type="spellStart"/>
            <w:r w:rsidRPr="00FD4FFA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sulfate</w:t>
            </w:r>
            <w:proofErr w:type="spellEnd"/>
            <w:r w:rsidRPr="00FD4FFA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 xml:space="preserve"> </w:t>
            </w:r>
            <w:proofErr w:type="spellStart"/>
            <w:r w:rsidRPr="00FD4FFA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adenylyltransferase</w:t>
            </w:r>
            <w:proofErr w:type="spellEnd"/>
            <w:r w:rsidRPr="00FD4FFA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 xml:space="preserve">, small subunit (Cytoplasm, Hel=0, Cytoplasmic effector, Hypervirulence), OFW90794.1 biopolymer transporter </w:t>
            </w:r>
            <w:proofErr w:type="spellStart"/>
            <w:r w:rsidRPr="00FD4FFA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ExbB</w:t>
            </w:r>
            <w:proofErr w:type="spellEnd"/>
            <w:r w:rsidRPr="00FD4FFA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 xml:space="preserve"> (SP, Hel=0, effector plant </w:t>
            </w:r>
            <w:proofErr w:type="spellStart"/>
            <w:r w:rsidRPr="00FD4FFA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avirulence</w:t>
            </w:r>
            <w:proofErr w:type="spellEnd"/>
            <w:r w:rsidRPr="00FD4FFA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 xml:space="preserve"> determinant), OHC23801.1 general secretion pathway protein </w:t>
            </w:r>
            <w:proofErr w:type="spellStart"/>
            <w:r w:rsidRPr="00FD4FFA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GspK</w:t>
            </w:r>
            <w:proofErr w:type="spellEnd"/>
            <w:r w:rsidRPr="00FD4FFA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 xml:space="preserve"> (SP, Hel=1, effector plant </w:t>
            </w:r>
            <w:proofErr w:type="spellStart"/>
            <w:r w:rsidRPr="00FD4FFA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avirulence</w:t>
            </w:r>
            <w:proofErr w:type="spellEnd"/>
            <w:r w:rsidRPr="00FD4FFA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 xml:space="preserve"> determinant), PPE76582.1 zinc protease (Mitochondrion, Hel=0, Cytoplasmic effector, Hypervirulence), PZO93138.1 5-formyltetrahydrofolate cyclo-ligase (Nucleus, Hel=0, Cytoplasmic effector, lethal), RZN87725.1 </w:t>
            </w:r>
            <w:proofErr w:type="spellStart"/>
            <w:r w:rsidRPr="00FD4FFA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terminase</w:t>
            </w:r>
            <w:proofErr w:type="spellEnd"/>
            <w:r w:rsidRPr="00FD4FFA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 xml:space="preserve"> (Cytoplasm, Hel=0, Cytoplasmic effector, Hypervirulence), SJX22175.1 Elongation factor P hydroxylase (Cytoplasm, Hel=0, Cytoplasmic effector, hypervirulence), SNU13456.1 putative protein/domain associated with GTPases (Peroxisome, Hel=0, Cytoplasmic effector, Hypervirulence), SNU13707.1 Uncharacterised protein (SP, Hel=0, Cytoplasmic effector, lethal), SNU15599.1 Uncharacterised protein (SP, Hel=0, Cytoplasmic effector, effector plant </w:t>
            </w:r>
            <w:proofErr w:type="spellStart"/>
            <w:r w:rsidRPr="00FD4FFA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avirulence</w:t>
            </w:r>
            <w:proofErr w:type="spellEnd"/>
            <w:r w:rsidRPr="00FD4FFA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 xml:space="preserve"> determinant), SNU15921.1 Uncharacterised protein (SP, Hel=0, Cytoplasmic/</w:t>
            </w:r>
            <w:proofErr w:type="spellStart"/>
            <w:r w:rsidRPr="00FD4FFA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apoplastic</w:t>
            </w:r>
            <w:proofErr w:type="spellEnd"/>
            <w:r w:rsidRPr="00FD4FFA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 xml:space="preserve"> effector, hypervirulence), SNU16100.1 Uncharacterised protein (Cytoplasm, Hel=0, Cytoplasmic effector, effector plant </w:t>
            </w:r>
            <w:proofErr w:type="spellStart"/>
            <w:r w:rsidRPr="00FD4FFA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avirulence</w:t>
            </w:r>
            <w:proofErr w:type="spellEnd"/>
            <w:r w:rsidRPr="00FD4FFA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 xml:space="preserve"> determinant), SUT92587.1 Uncharacterised protein (Cytoplasm, Hel=0, Cytoplasmic effector, effector plant </w:t>
            </w:r>
            <w:proofErr w:type="spellStart"/>
            <w:r w:rsidRPr="00FD4FFA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avirulence</w:t>
            </w:r>
            <w:proofErr w:type="spellEnd"/>
            <w:r w:rsidRPr="00FD4FFA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 xml:space="preserve"> determinant), SUT93101.1_putative_DcaP-like_protein (SP, Hel=0, hypervirulence), SUT96490.1 Uncharacterised protein (Cytoplasm, Hel=0, Cytoplasmic effector, hypervirulence), SUT98246.1 Uncharacterised protein (SP, Hel=2, effector plant </w:t>
            </w:r>
            <w:proofErr w:type="spellStart"/>
            <w:r w:rsidRPr="00FD4FFA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avirulence_determinant</w:t>
            </w:r>
            <w:proofErr w:type="spellEnd"/>
            <w:r w:rsidRPr="00FD4FFA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 xml:space="preserve">), SUT99945.1 Signal peptide(SP, Hel=1, effector plant </w:t>
            </w:r>
            <w:proofErr w:type="spellStart"/>
            <w:r w:rsidRPr="00FD4FFA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avirulence</w:t>
            </w:r>
            <w:proofErr w:type="spellEnd"/>
            <w:r w:rsidRPr="00FD4FFA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 xml:space="preserve"> determinant)</w:t>
            </w:r>
          </w:p>
        </w:tc>
      </w:tr>
      <w:tr w:rsidR="00622510" w:rsidRPr="00FD4FFA" w:rsidTr="00B31049">
        <w:trPr>
          <w:trHeight w:val="1456"/>
        </w:trPr>
        <w:tc>
          <w:tcPr>
            <w:tcW w:w="1470" w:type="dxa"/>
            <w:vMerge/>
          </w:tcPr>
          <w:p w:rsidR="00622510" w:rsidRPr="00FD4FFA" w:rsidRDefault="00622510" w:rsidP="00B31049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IN"/>
              </w:rPr>
            </w:pPr>
          </w:p>
        </w:tc>
        <w:tc>
          <w:tcPr>
            <w:tcW w:w="823" w:type="dxa"/>
          </w:tcPr>
          <w:p w:rsidR="00622510" w:rsidRPr="00FD4FFA" w:rsidRDefault="00622510" w:rsidP="00B31049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IN"/>
              </w:rPr>
            </w:pPr>
            <w:r w:rsidRPr="00FD4FFA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48</w:t>
            </w:r>
            <w:r w:rsidRPr="00FD4F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en-IN"/>
              </w:rPr>
              <w:t>hai</w:t>
            </w:r>
            <w:r w:rsidRPr="00FD4FFA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, 7</w:t>
            </w:r>
            <w:r w:rsidRPr="00FD4F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en-IN"/>
              </w:rPr>
              <w:t>dai</w:t>
            </w:r>
          </w:p>
        </w:tc>
        <w:tc>
          <w:tcPr>
            <w:tcW w:w="6591" w:type="dxa"/>
          </w:tcPr>
          <w:p w:rsidR="00622510" w:rsidRPr="00FD4FFA" w:rsidRDefault="00622510" w:rsidP="00B31049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FD4FFA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 xml:space="preserve">CAG67265.1 50S ribosomal protein L10 (Cytoplasm, Hel=0, Cytoplasmic effector, hypervirulence), EEH69901.1 nitrogen regulatory protein P-II (Cytoplasm, Hel=0, Cytoplasmic effector, effector, plant </w:t>
            </w:r>
            <w:proofErr w:type="spellStart"/>
            <w:r w:rsidRPr="00FD4FFA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avirulence</w:t>
            </w:r>
            <w:proofErr w:type="spellEnd"/>
            <w:r w:rsidRPr="00FD4FFA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 xml:space="preserve"> determinant), SNU14480.1 Uncharacterised protein (SP, Hel=0, Cytoplasmic effector, lethal)</w:t>
            </w:r>
          </w:p>
        </w:tc>
      </w:tr>
    </w:tbl>
    <w:p w:rsidR="00622510" w:rsidRPr="00FD4FFA" w:rsidRDefault="00622510" w:rsidP="00622510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FD4FFA">
        <w:rPr>
          <w:rFonts w:ascii="Times New Roman" w:eastAsia="Times New Roman" w:hAnsi="Times New Roman" w:cs="Times New Roman"/>
          <w:sz w:val="24"/>
          <w:szCs w:val="24"/>
          <w:lang w:eastAsia="en-IN"/>
        </w:rPr>
        <w:t>*</w:t>
      </w:r>
      <w:proofErr w:type="spellStart"/>
      <w:r w:rsidRPr="00FD4FFA">
        <w:rPr>
          <w:rFonts w:ascii="Times New Roman" w:eastAsia="Times New Roman" w:hAnsi="Times New Roman" w:cs="Times New Roman"/>
          <w:sz w:val="24"/>
          <w:szCs w:val="24"/>
          <w:lang w:eastAsia="en-IN"/>
        </w:rPr>
        <w:t>cTP</w:t>
      </w:r>
      <w:proofErr w:type="spellEnd"/>
      <w:r w:rsidRPr="00FD4FFA">
        <w:rPr>
          <w:rFonts w:ascii="Times New Roman" w:eastAsia="Times New Roman" w:hAnsi="Times New Roman" w:cs="Times New Roman"/>
          <w:sz w:val="24"/>
          <w:szCs w:val="24"/>
          <w:lang w:eastAsia="en-IN"/>
        </w:rPr>
        <w:t>=</w:t>
      </w:r>
      <w:r w:rsidRPr="00FD4FFA">
        <w:rPr>
          <w:rFonts w:ascii="Times New Roman" w:hAnsi="Times New Roman" w:cs="Times New Roman"/>
        </w:rPr>
        <w:t xml:space="preserve"> </w:t>
      </w:r>
      <w:r w:rsidRPr="00FD4FFA">
        <w:rPr>
          <w:rFonts w:ascii="Times New Roman" w:eastAsia="Times New Roman" w:hAnsi="Times New Roman" w:cs="Times New Roman"/>
          <w:sz w:val="24"/>
          <w:szCs w:val="24"/>
          <w:lang w:eastAsia="en-IN"/>
        </w:rPr>
        <w:t>chloroplast transit peptide; **Hel=Helix; ***SP=Signal peptide</w:t>
      </w:r>
    </w:p>
    <w:p w:rsidR="00622510" w:rsidRPr="00FD4FFA" w:rsidRDefault="00622510" w:rsidP="00622510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</w:p>
    <w:p w:rsidR="00095F67" w:rsidRDefault="00964055"/>
    <w:p w:rsidR="00964055" w:rsidRDefault="00964055"/>
    <w:p w:rsidR="00964055" w:rsidRPr="00377536" w:rsidRDefault="00964055" w:rsidP="00964055">
      <w:pPr>
        <w:spacing w:after="0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en-IN"/>
        </w:rPr>
      </w:pPr>
      <w:r w:rsidRPr="0037753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en-IN"/>
        </w:rPr>
        <w:t>Supplementary Figures</w:t>
      </w:r>
    </w:p>
    <w:p w:rsidR="00964055" w:rsidRPr="00377536" w:rsidRDefault="00964055" w:rsidP="00964055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N"/>
        </w:rPr>
      </w:pPr>
      <w:r w:rsidRPr="0037753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N"/>
        </w:rPr>
        <w:t xml:space="preserve">Supplementary Figure 1: </w:t>
      </w:r>
      <w:r w:rsidRPr="00377536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en-IN"/>
        </w:rPr>
        <w:t xml:space="preserve">Confocal microscope images showing (a) </w:t>
      </w:r>
      <w:r w:rsidRPr="00377536">
        <w:rPr>
          <w:rFonts w:ascii="Times New Roman" w:eastAsia="Times New Roman" w:hAnsi="Times New Roman" w:cs="Times New Roman"/>
          <w:bCs/>
          <w:i/>
          <w:color w:val="000000" w:themeColor="text1"/>
          <w:sz w:val="24"/>
          <w:szCs w:val="24"/>
          <w:lang w:eastAsia="en-IN"/>
        </w:rPr>
        <w:t xml:space="preserve">T. </w:t>
      </w:r>
      <w:proofErr w:type="spellStart"/>
      <w:r w:rsidRPr="00377536">
        <w:rPr>
          <w:rFonts w:ascii="Times New Roman" w:eastAsia="Times New Roman" w:hAnsi="Times New Roman" w:cs="Times New Roman"/>
          <w:bCs/>
          <w:i/>
          <w:color w:val="000000" w:themeColor="text1"/>
          <w:sz w:val="24"/>
          <w:szCs w:val="24"/>
          <w:lang w:eastAsia="en-IN"/>
        </w:rPr>
        <w:t>indica</w:t>
      </w:r>
      <w:proofErr w:type="spellEnd"/>
      <w:r w:rsidRPr="00377536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en-IN"/>
        </w:rPr>
        <w:t xml:space="preserve"> hyphae in wheat leaf, (b) Electron microscope image of fungal </w:t>
      </w:r>
      <w:proofErr w:type="spellStart"/>
      <w:r w:rsidRPr="00377536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en-IN"/>
        </w:rPr>
        <w:t>hypae</w:t>
      </w:r>
      <w:proofErr w:type="spellEnd"/>
      <w:r w:rsidRPr="00377536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en-IN"/>
        </w:rPr>
        <w:t xml:space="preserve"> and (c) spores </w:t>
      </w:r>
    </w:p>
    <w:p w:rsidR="00964055" w:rsidRDefault="00964055" w:rsidP="00964055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N"/>
        </w:rPr>
      </w:pPr>
    </w:p>
    <w:p w:rsidR="00964055" w:rsidRDefault="00964055" w:rsidP="00964055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N"/>
        </w:rPr>
      </w:pPr>
      <w:r>
        <w:rPr>
          <w:noProof/>
        </w:rPr>
        <w:drawing>
          <wp:inline distT="0" distB="0" distL="0" distR="0">
            <wp:extent cx="5731510" cy="3156925"/>
            <wp:effectExtent l="0" t="0" r="2540" b="571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156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64055" w:rsidRDefault="00964055" w:rsidP="00964055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N"/>
        </w:rPr>
      </w:pPr>
    </w:p>
    <w:p w:rsidR="00964055" w:rsidRPr="00377536" w:rsidRDefault="00964055" w:rsidP="00964055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N"/>
        </w:rPr>
      </w:pPr>
    </w:p>
    <w:p w:rsidR="00964055" w:rsidRPr="00377536" w:rsidRDefault="00964055" w:rsidP="00964055">
      <w:pPr>
        <w:spacing w:after="0"/>
        <w:jc w:val="both"/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en-IN"/>
        </w:rPr>
      </w:pPr>
      <w:r w:rsidRPr="0037753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N"/>
        </w:rPr>
        <w:t xml:space="preserve">Supplementary Figure 2: All, upregulated and downregulated DERs of PSWKBGD-3 dikaryon of </w:t>
      </w:r>
      <w:r w:rsidRPr="00377536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en-IN"/>
        </w:rPr>
        <w:t xml:space="preserve">T. </w:t>
      </w:r>
      <w:proofErr w:type="spellStart"/>
      <w:r w:rsidRPr="00377536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en-IN"/>
        </w:rPr>
        <w:t>indica</w:t>
      </w:r>
      <w:proofErr w:type="spellEnd"/>
      <w:r w:rsidRPr="0037753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N"/>
        </w:rPr>
        <w:t xml:space="preserve"> in comparison to PSWKBGH-1 and 2 </w:t>
      </w:r>
      <w:proofErr w:type="spellStart"/>
      <w:r w:rsidRPr="0037753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N"/>
        </w:rPr>
        <w:t>monosporidial</w:t>
      </w:r>
      <w:proofErr w:type="spellEnd"/>
      <w:r w:rsidRPr="0037753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N"/>
        </w:rPr>
        <w:t xml:space="preserve"> lines at 24</w:t>
      </w:r>
      <w:r w:rsidRPr="00377536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en-IN"/>
        </w:rPr>
        <w:t>hai</w:t>
      </w:r>
      <w:r w:rsidRPr="0037753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N"/>
        </w:rPr>
        <w:t>, 48</w:t>
      </w:r>
      <w:r w:rsidRPr="00377536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en-IN"/>
        </w:rPr>
        <w:t>hai</w:t>
      </w:r>
      <w:r w:rsidRPr="0037753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N"/>
        </w:rPr>
        <w:t xml:space="preserve"> and 7</w:t>
      </w:r>
      <w:r w:rsidRPr="00377536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en-IN"/>
        </w:rPr>
        <w:t>dai</w:t>
      </w:r>
    </w:p>
    <w:p w:rsidR="00964055" w:rsidRDefault="00964055" w:rsidP="00964055">
      <w:pPr>
        <w:spacing w:after="0"/>
        <w:jc w:val="both"/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en-IN"/>
        </w:rPr>
      </w:pPr>
    </w:p>
    <w:p w:rsidR="00964055" w:rsidRDefault="00964055" w:rsidP="00964055">
      <w:pPr>
        <w:spacing w:after="0"/>
        <w:jc w:val="both"/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en-IN"/>
        </w:rPr>
      </w:pPr>
      <w:r>
        <w:rPr>
          <w:noProof/>
        </w:rPr>
        <w:drawing>
          <wp:inline distT="0" distB="0" distL="0" distR="0">
            <wp:extent cx="5731510" cy="1567639"/>
            <wp:effectExtent l="0" t="0" r="254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15676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64055" w:rsidRPr="00377536" w:rsidRDefault="00964055" w:rsidP="00964055">
      <w:pPr>
        <w:spacing w:after="0"/>
        <w:jc w:val="both"/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en-IN"/>
        </w:rPr>
      </w:pPr>
    </w:p>
    <w:p w:rsidR="00964055" w:rsidRDefault="00964055" w:rsidP="00964055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N"/>
        </w:rPr>
      </w:pPr>
    </w:p>
    <w:p w:rsidR="00964055" w:rsidRDefault="00964055" w:rsidP="00964055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N"/>
        </w:rPr>
      </w:pPr>
    </w:p>
    <w:p w:rsidR="00964055" w:rsidRDefault="00964055" w:rsidP="00964055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N"/>
        </w:rPr>
      </w:pPr>
    </w:p>
    <w:p w:rsidR="00964055" w:rsidRDefault="00964055" w:rsidP="00964055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N"/>
        </w:rPr>
      </w:pPr>
    </w:p>
    <w:p w:rsidR="00964055" w:rsidRDefault="00964055" w:rsidP="00964055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N"/>
        </w:rPr>
      </w:pPr>
    </w:p>
    <w:p w:rsidR="00964055" w:rsidRDefault="00964055" w:rsidP="00964055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N"/>
        </w:rPr>
      </w:pPr>
    </w:p>
    <w:p w:rsidR="00964055" w:rsidRDefault="00964055" w:rsidP="00964055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N"/>
        </w:rPr>
      </w:pPr>
    </w:p>
    <w:p w:rsidR="00964055" w:rsidRDefault="00964055" w:rsidP="00964055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N"/>
        </w:rPr>
      </w:pPr>
    </w:p>
    <w:p w:rsidR="00964055" w:rsidRPr="00377536" w:rsidRDefault="00964055" w:rsidP="00964055">
      <w:pPr>
        <w:spacing w:after="0"/>
        <w:jc w:val="both"/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en-IN"/>
        </w:rPr>
      </w:pPr>
      <w:r w:rsidRPr="0037753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N"/>
        </w:rPr>
        <w:lastRenderedPageBreak/>
        <w:t xml:space="preserve">Supplementary Figure 3: All, upregulated and downregulated DEGs of PSWKBGD-3 dikaryon of </w:t>
      </w:r>
      <w:r w:rsidRPr="00377536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en-IN"/>
        </w:rPr>
        <w:t xml:space="preserve">T. </w:t>
      </w:r>
      <w:proofErr w:type="spellStart"/>
      <w:r w:rsidRPr="00377536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en-IN"/>
        </w:rPr>
        <w:t>indica</w:t>
      </w:r>
      <w:proofErr w:type="spellEnd"/>
      <w:r w:rsidRPr="0037753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N"/>
        </w:rPr>
        <w:t xml:space="preserve"> in comparison to PSWKBGH-1 and 2 </w:t>
      </w:r>
      <w:proofErr w:type="spellStart"/>
      <w:r w:rsidRPr="0037753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N"/>
        </w:rPr>
        <w:t>monosporidial</w:t>
      </w:r>
      <w:proofErr w:type="spellEnd"/>
      <w:r w:rsidRPr="0037753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N"/>
        </w:rPr>
        <w:t xml:space="preserve"> lines at 24</w:t>
      </w:r>
      <w:r w:rsidRPr="00377536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en-IN"/>
        </w:rPr>
        <w:t>hai</w:t>
      </w:r>
      <w:r w:rsidRPr="0037753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N"/>
        </w:rPr>
        <w:t>, 48</w:t>
      </w:r>
      <w:r w:rsidRPr="00377536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en-IN"/>
        </w:rPr>
        <w:t>hai</w:t>
      </w:r>
      <w:r w:rsidRPr="0037753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N"/>
        </w:rPr>
        <w:t xml:space="preserve"> and 7</w:t>
      </w:r>
      <w:r w:rsidRPr="00377536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en-IN"/>
        </w:rPr>
        <w:t>dai</w:t>
      </w:r>
    </w:p>
    <w:p w:rsidR="00964055" w:rsidRDefault="00964055" w:rsidP="00964055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N"/>
        </w:rPr>
      </w:pPr>
    </w:p>
    <w:p w:rsidR="00964055" w:rsidRDefault="00964055" w:rsidP="00964055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N"/>
        </w:rPr>
      </w:pPr>
      <w:r>
        <w:rPr>
          <w:noProof/>
        </w:rPr>
        <w:drawing>
          <wp:inline distT="0" distB="0" distL="0" distR="0">
            <wp:extent cx="5731510" cy="2076911"/>
            <wp:effectExtent l="0" t="0" r="254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0769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64055" w:rsidRPr="00377536" w:rsidRDefault="00964055" w:rsidP="00964055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N"/>
        </w:rPr>
      </w:pPr>
    </w:p>
    <w:p w:rsidR="00964055" w:rsidRPr="00377536" w:rsidRDefault="00964055" w:rsidP="00964055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7753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N"/>
        </w:rPr>
        <w:t xml:space="preserve">Supplementary Figure 4: Common </w:t>
      </w:r>
      <w:r w:rsidRPr="00377536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en-IN"/>
        </w:rPr>
        <w:t xml:space="preserve">T. </w:t>
      </w:r>
      <w:proofErr w:type="spellStart"/>
      <w:r w:rsidRPr="00377536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en-IN"/>
        </w:rPr>
        <w:t>indica</w:t>
      </w:r>
      <w:proofErr w:type="spellEnd"/>
      <w:r w:rsidRPr="0037753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N"/>
        </w:rPr>
        <w:t xml:space="preserve"> DEGs in various treatment pairs (a) DEGs expressed only in PSWKBGD-3 dikaryon; (b) upregulated in PSWKBGD-3 dikaryon; (c) downregulated in PSWKBGD-3 dikaryon of </w:t>
      </w:r>
      <w:r w:rsidRPr="00377536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en-IN"/>
        </w:rPr>
        <w:t xml:space="preserve">T. </w:t>
      </w:r>
      <w:proofErr w:type="spellStart"/>
      <w:r w:rsidRPr="00377536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en-IN"/>
        </w:rPr>
        <w:t>indica</w:t>
      </w:r>
      <w:proofErr w:type="spellEnd"/>
      <w:r w:rsidRPr="0037753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N"/>
        </w:rPr>
        <w:t xml:space="preserve"> in comparison to PSWKBGH-1 and 2 </w:t>
      </w:r>
      <w:proofErr w:type="spellStart"/>
      <w:r w:rsidRPr="0037753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N"/>
        </w:rPr>
        <w:t>monosporidial</w:t>
      </w:r>
      <w:proofErr w:type="spellEnd"/>
      <w:r w:rsidRPr="0037753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N"/>
        </w:rPr>
        <w:t xml:space="preserve"> lines at 24</w:t>
      </w:r>
      <w:r w:rsidRPr="00377536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en-IN"/>
        </w:rPr>
        <w:t>hai</w:t>
      </w:r>
      <w:r w:rsidRPr="0037753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N"/>
        </w:rPr>
        <w:t>, 48</w:t>
      </w:r>
      <w:r w:rsidRPr="00377536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en-IN"/>
        </w:rPr>
        <w:t xml:space="preserve">hai </w:t>
      </w:r>
      <w:r w:rsidRPr="0037753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N"/>
        </w:rPr>
        <w:t>and 7</w:t>
      </w:r>
      <w:r w:rsidRPr="00377536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en-IN"/>
        </w:rPr>
        <w:t>dai</w:t>
      </w:r>
    </w:p>
    <w:p w:rsidR="00964055" w:rsidRDefault="00964055"/>
    <w:p w:rsidR="00964055" w:rsidRDefault="00964055">
      <w:r>
        <w:rPr>
          <w:noProof/>
        </w:rPr>
        <w:drawing>
          <wp:inline distT="0" distB="0" distL="0" distR="0">
            <wp:extent cx="5731510" cy="4706174"/>
            <wp:effectExtent l="0" t="0" r="254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7061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96405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2510"/>
    <w:rsid w:val="00087E33"/>
    <w:rsid w:val="000B1775"/>
    <w:rsid w:val="00622510"/>
    <w:rsid w:val="008C3D21"/>
    <w:rsid w:val="009640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DCAA4B"/>
  <w15:chartTrackingRefBased/>
  <w15:docId w15:val="{C032406F-C6BE-4E7B-9E40-B115143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22510"/>
    <w:pPr>
      <w:spacing w:after="200" w:line="276" w:lineRule="auto"/>
    </w:pPr>
  </w:style>
  <w:style w:type="paragraph" w:styleId="Heading3">
    <w:name w:val="heading 3"/>
    <w:basedOn w:val="Normal"/>
    <w:link w:val="Heading3Char"/>
    <w:uiPriority w:val="9"/>
    <w:qFormat/>
    <w:rsid w:val="0062251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n-IN" w:bidi="hi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622510"/>
    <w:rPr>
      <w:rFonts w:ascii="Times New Roman" w:eastAsia="Times New Roman" w:hAnsi="Times New Roman" w:cs="Times New Roman"/>
      <w:b/>
      <w:bCs/>
      <w:sz w:val="27"/>
      <w:szCs w:val="27"/>
      <w:lang w:eastAsia="en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tif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tiff"/><Relationship Id="rId5" Type="http://schemas.openxmlformats.org/officeDocument/2006/relationships/image" Target="media/image2.tiff"/><Relationship Id="rId4" Type="http://schemas.openxmlformats.org/officeDocument/2006/relationships/image" Target="media/image1.tiff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1165</Words>
  <Characters>6641</Characters>
  <Application>Microsoft Office Word</Application>
  <DocSecurity>0</DocSecurity>
  <Lines>55</Lines>
  <Paragraphs>15</Paragraphs>
  <ScaleCrop>false</ScaleCrop>
  <Company/>
  <LinksUpToDate>false</LinksUpToDate>
  <CharactersWithSpaces>7791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2023-09-12T07:14:00Z</dcterms:created>
  <dcterms:modified xsi:type="dcterms:W3CDTF">2023-09-19T11:11:00Z</dcterms:modified>
</cp:coreProperties>
</file>