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5B0917" w14:textId="02666BCC" w:rsidR="005B68FE" w:rsidRDefault="00FC5509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A230CE" wp14:editId="14B29E56">
                <wp:simplePos x="0" y="0"/>
                <wp:positionH relativeFrom="column">
                  <wp:posOffset>-599440</wp:posOffset>
                </wp:positionH>
                <wp:positionV relativeFrom="paragraph">
                  <wp:posOffset>0</wp:posOffset>
                </wp:positionV>
                <wp:extent cx="7125970" cy="8290560"/>
                <wp:effectExtent l="0" t="0" r="0" b="0"/>
                <wp:wrapTopAndBottom/>
                <wp:docPr id="198971713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25970" cy="8290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 id="1">
                        <w:txbxContent>
                          <w:p w14:paraId="6A816694" w14:textId="3A43D757" w:rsidR="00FC5509" w:rsidRPr="00185096" w:rsidRDefault="00FC550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85096">
                              <w:rPr>
                                <w:rFonts w:ascii="Times New Roman" w:hAnsi="Times New Roman" w:cs="Times New Roman"/>
                              </w:rPr>
                              <w:t xml:space="preserve">Table S1. Number of DEGs annotated to KEGG </w:t>
                            </w:r>
                            <w:proofErr w:type="spellStart"/>
                            <w:r w:rsidRPr="00185096">
                              <w:rPr>
                                <w:rFonts w:ascii="Times New Roman" w:hAnsi="Times New Roman" w:cs="Times New Roman"/>
                              </w:rPr>
                              <w:t>o</w:t>
                            </w:r>
                            <w:r w:rsidR="005A028C" w:rsidRPr="00185096">
                              <w:rPr>
                                <w:rFonts w:ascii="Times New Roman" w:hAnsi="Times New Roman" w:cs="Times New Roman"/>
                              </w:rPr>
                              <w:t>rth</w:t>
                            </w:r>
                            <w:r w:rsidRPr="00185096">
                              <w:rPr>
                                <w:rFonts w:ascii="Times New Roman" w:hAnsi="Times New Roman" w:cs="Times New Roman"/>
                              </w:rPr>
                              <w:t>ology</w:t>
                            </w:r>
                            <w:proofErr w:type="spellEnd"/>
                            <w:r w:rsidRPr="00185096">
                              <w:rPr>
                                <w:rFonts w:ascii="Times New Roman" w:hAnsi="Times New Roman" w:cs="Times New Roman"/>
                              </w:rPr>
                              <w:t xml:space="preserve"> terms. </w:t>
                            </w:r>
                          </w:p>
                          <w:tbl>
                            <w:tblPr>
                              <w:tblW w:w="17572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140"/>
                              <w:gridCol w:w="1000"/>
                              <w:gridCol w:w="1180"/>
                              <w:gridCol w:w="1105"/>
                              <w:gridCol w:w="13147"/>
                            </w:tblGrid>
                            <w:tr w:rsidR="00FC5509" w:rsidRPr="00484FC9" w14:paraId="185C38CA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A9560A6" w14:textId="6BABD905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FA9762E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3278D31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F605968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E52C500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 </w:t>
                                  </w:r>
                                </w:p>
                              </w:tc>
                            </w:tr>
                            <w:tr w:rsidR="00FC5509" w:rsidRPr="00484FC9" w14:paraId="4F35C010" w14:textId="77777777" w:rsidTr="00840EFE">
                              <w:trPr>
                                <w:trHeight w:val="34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4FB622B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KOID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AF1DBB8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Salinity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B87025B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Bac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5720EBC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Interaction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3AC2C8C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KEGG Term</w:t>
                                  </w:r>
                                </w:p>
                              </w:tc>
                            </w:tr>
                            <w:tr w:rsidR="00FC5509" w:rsidRPr="00484FC9" w14:paraId="76A9174E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C161168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K17606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5A6BCB0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8A19A14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AA0F1EA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B6D9991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IGBP1, TAP42; immunoglobulin-binding protein 1</w:t>
                                  </w:r>
                                </w:p>
                              </w:tc>
                            </w:tr>
                            <w:tr w:rsidR="00FC5509" w:rsidRPr="00484FC9" w14:paraId="2795C7F9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FEFFE0D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K11593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4F21629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648E9C8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63D4AB1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8672224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ELF2C, AGO; eukaryotic translation initiation factor 2C</w:t>
                                  </w:r>
                                </w:p>
                              </w:tc>
                            </w:tr>
                            <w:tr w:rsidR="00FC5509" w:rsidRPr="00484FC9" w14:paraId="03128B1B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8256FE7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K18875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F42BF99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EBCF96C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2B9577D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B5E132E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EDS1; enhanced disease susceptibility 1 protein</w:t>
                                  </w:r>
                                </w:p>
                              </w:tc>
                            </w:tr>
                            <w:tr w:rsidR="00FC5509" w:rsidRPr="00484FC9" w14:paraId="0CF23706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96F488C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K05016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D3F167A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84E1B37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776DF1B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659C549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CLCN7; chloride channel 7</w:t>
                                  </w:r>
                                </w:p>
                              </w:tc>
                            </w:tr>
                            <w:tr w:rsidR="00FC5509" w:rsidRPr="00484FC9" w14:paraId="607B1335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33588D1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K09489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7CE9722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B88F20E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FBAE2EB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FA0376D" w14:textId="25DE7C1F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HSPA4; heat shock 70</w:t>
                                  </w:r>
                                  <w:r w:rsidR="00484FC9"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kDa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protein 4</w:t>
                                  </w:r>
                                </w:p>
                              </w:tc>
                            </w:tr>
                            <w:tr w:rsidR="00FC5509" w:rsidRPr="00484FC9" w14:paraId="6EB0CD94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C9CC473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K17756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52954B4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DA37102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233179D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D1DE396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FAO3; long-chain-alcohol oxidase [EC:1.1.3.20]</w:t>
                                  </w:r>
                                </w:p>
                              </w:tc>
                            </w:tr>
                            <w:tr w:rsidR="00FC5509" w:rsidRPr="00484FC9" w14:paraId="6BE3782D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FCB89AD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K10523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E6D5C56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47C0259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472BF29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11C75E3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SPOP; speckle-type POZ protein</w:t>
                                  </w:r>
                                </w:p>
                              </w:tc>
                            </w:tr>
                            <w:tr w:rsidR="00FC5509" w:rsidRPr="00484FC9" w14:paraId="0BEFE44B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0865A26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K00815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D3D2AC4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E9E5533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B3787FB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C6864CD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TAT; tyrosine aminotransferase [EC:2.6.1.5]</w:t>
                                  </w:r>
                                </w:p>
                              </w:tc>
                            </w:tr>
                            <w:tr w:rsidR="00FC5509" w:rsidRPr="00484FC9" w14:paraId="2DC141E4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D15C03B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K00951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67C46A4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8AEC5B0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3E2CF0D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F2DDE98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relA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; GTP pyrophosphokinase [EC:2.7.6.5]</w:t>
                                  </w:r>
                                </w:p>
                              </w:tc>
                            </w:tr>
                            <w:tr w:rsidR="00FC5509" w:rsidRPr="00484FC9" w14:paraId="5FA25E0D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A09850B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K00975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A41E033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C42B8E8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6BC4E7C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11BB959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glgC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; glucose-1-phosphate </w:t>
                                  </w: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adenylyltransferase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[EC:2.7.7.27]</w:t>
                                  </w:r>
                                </w:p>
                              </w:tc>
                            </w:tr>
                            <w:tr w:rsidR="00FC5509" w:rsidRPr="00484FC9" w14:paraId="6EA3FB59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2FF06F0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K01262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CBA2CCF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D55D259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0736F4E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781EE69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pepP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; </w:t>
                                  </w: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Xaa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-Pro aminopeptidase [EC:3.4.11.9]</w:t>
                                  </w:r>
                                </w:p>
                              </w:tc>
                            </w:tr>
                            <w:tr w:rsidR="00FC5509" w:rsidRPr="00484FC9" w14:paraId="11853170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3EE70EE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K02437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D6F2E02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D44CA81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319B784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CA21826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gcvH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, GCSH; glycine cleavage system H protein</w:t>
                                  </w:r>
                                </w:p>
                              </w:tc>
                            </w:tr>
                            <w:tr w:rsidR="00FC5509" w:rsidRPr="00484FC9" w14:paraId="6319B7B7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DC6620A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K08917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EABF6FD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62F548D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0CB7CD1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9801E5E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LHCB6; light-harvesting complex II chlorophyll a/b binding protein 6</w:t>
                                  </w:r>
                                </w:p>
                              </w:tc>
                            </w:tr>
                            <w:tr w:rsidR="00FC5509" w:rsidRPr="00484FC9" w14:paraId="48E8F215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CA9DC54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K14684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B7679CD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B2B8DE8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0EFCE5A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4EC24D9" w14:textId="77777777" w:rsidR="00484FC9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SLC25A23S; solute carrier family 25 (mitochondrial phosphate transporter), </w:t>
                                  </w:r>
                                </w:p>
                                <w:p w14:paraId="3ACC4111" w14:textId="5C49591A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member 23/24/25/41</w:t>
                                  </w:r>
                                </w:p>
                              </w:tc>
                            </w:tr>
                            <w:tr w:rsidR="00FC5509" w:rsidRPr="00484FC9" w14:paraId="35C9F0BB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B9BDF5B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K15040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5D463BA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0029CDB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F483F92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1BB9EDB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VDAC2; voltage-dependent anion channel protein 2</w:t>
                                  </w:r>
                                </w:p>
                              </w:tc>
                            </w:tr>
                            <w:tr w:rsidR="00FC5509" w:rsidRPr="00484FC9" w14:paraId="4D585803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F25001D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K15042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9822BA1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1D0AA30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D1DC016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95F0539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KPNA5_6; importin subunit </w:t>
                                  </w:r>
                                  <w:proofErr w:type="gram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alpha-6</w:t>
                                  </w:r>
                                  <w:proofErr w:type="gram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/7</w:t>
                                  </w:r>
                                </w:p>
                              </w:tc>
                            </w:tr>
                            <w:tr w:rsidR="00FC5509" w:rsidRPr="00484FC9" w14:paraId="385D8CE0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135521E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K15283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59C1960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0862E7F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6B2A7EF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EE167F2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SLC35E1; solute carrier family 35, member E1</w:t>
                                  </w:r>
                                </w:p>
                              </w:tc>
                            </w:tr>
                            <w:tr w:rsidR="00FC5509" w:rsidRPr="00484FC9" w14:paraId="75D23B54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7F23EAB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K23544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35B2966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B4FEA85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3E4E08F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E87ABAF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SERINC1; serine incorporator 1</w:t>
                                  </w:r>
                                </w:p>
                              </w:tc>
                            </w:tr>
                            <w:tr w:rsidR="00FC5509" w:rsidRPr="00484FC9" w14:paraId="5CA83E58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D3AEECB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K02987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8E79D29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8852FAB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882A409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6DBE335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RP-S4e, RPS4; small subunit ribosomal protein S4e</w:t>
                                  </w:r>
                                </w:p>
                              </w:tc>
                            </w:tr>
                            <w:tr w:rsidR="00FC5509" w:rsidRPr="00484FC9" w14:paraId="5A5F74DD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D6CAADB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K05665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CE37B30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DF99BEF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BDFDBD8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601B3E7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ABCC1; ATP-binding cassette, subfamily C (CFTR/MRP), member 1 [EC:7.6.2.3]</w:t>
                                  </w:r>
                                </w:p>
                              </w:tc>
                            </w:tr>
                            <w:tr w:rsidR="00FC5509" w:rsidRPr="00484FC9" w14:paraId="123AF4CE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B133B39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K09013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BD3B3A0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39EEAA1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29BCC5F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DFC46F5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sufC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; Fe-S cluster assembly ATP-binding protein</w:t>
                                  </w:r>
                                </w:p>
                              </w:tc>
                            </w:tr>
                            <w:tr w:rsidR="00FC5509" w:rsidRPr="00484FC9" w14:paraId="7F4D26D7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ACE4778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K14431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698AF1E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A82FAB9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DD96977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8AFE767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TGA; transcription factor TGA</w:t>
                                  </w:r>
                                </w:p>
                              </w:tc>
                            </w:tr>
                            <w:tr w:rsidR="00FC5509" w:rsidRPr="00484FC9" w14:paraId="66CAF210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DD810CC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K17302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5094456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F8F9C76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3725992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4E315E0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COPB2, SEC27; coatomer subunit beta'</w:t>
                                  </w:r>
                                </w:p>
                              </w:tc>
                            </w:tr>
                            <w:tr w:rsidR="00FC5509" w:rsidRPr="00484FC9" w14:paraId="10DCF3CA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2B538CA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K00801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D506337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FFB19E9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F1DCCD1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5477193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FDFT1; farnesyl-diphosphate farnesyltransferase [EC:2.5.1.21]</w:t>
                                  </w:r>
                                </w:p>
                              </w:tc>
                            </w:tr>
                            <w:tr w:rsidR="00FC5509" w:rsidRPr="00484FC9" w14:paraId="1531179B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78148A1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K01723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5CBFD77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DC781D0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9CC029E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28D638E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AOS; hydroperoxide dehydratase [EC:4.2.1.92]</w:t>
                                  </w:r>
                                </w:p>
                              </w:tc>
                            </w:tr>
                            <w:tr w:rsidR="00FC5509" w:rsidRPr="00484FC9" w14:paraId="6433B930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76340B2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K01726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5B5A6A8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4C76B80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173D9A0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470BDF2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GAMMACA; gamma-carbonic anhydrase [EC:4.2.1.-]</w:t>
                                  </w:r>
                                </w:p>
                              </w:tc>
                            </w:tr>
                            <w:tr w:rsidR="00FC5509" w:rsidRPr="00484FC9" w14:paraId="0EF76524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F546332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K02726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36E3933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69530AB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478F379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F21639E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PSMA2; 20S proteasome subunit alpha 2 [EC:3.4.25.1]</w:t>
                                  </w:r>
                                </w:p>
                              </w:tc>
                            </w:tr>
                            <w:tr w:rsidR="00FC5509" w:rsidRPr="00484FC9" w14:paraId="5A197875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3EFC728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K03260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0B82265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30C66DE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DD314E2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5D511D3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EIF4G; translation initiation factor 4G</w:t>
                                  </w:r>
                                </w:p>
                              </w:tc>
                            </w:tr>
                            <w:tr w:rsidR="00FC5509" w:rsidRPr="00484FC9" w14:paraId="3D8974B9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E2F122C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K03768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ED8EA85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2A99D33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0007FCD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E339FE2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PPIB, </w:t>
                                  </w: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ppiB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; peptidyl-prolyl cis-trans isomerase B (cyclophilin B) [EC:5.2.1.8]</w:t>
                                  </w:r>
                                </w:p>
                              </w:tc>
                            </w:tr>
                            <w:tr w:rsidR="00FC5509" w:rsidRPr="00484FC9" w14:paraId="659E9893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D4FABF5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K06617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484AC2C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0CDE97B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682D0D2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39210E3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E2.4.1.82; raffinose synthase [EC:2.4.1.82]</w:t>
                                  </w:r>
                                </w:p>
                              </w:tc>
                            </w:tr>
                            <w:tr w:rsidR="00FC5509" w:rsidRPr="00484FC9" w14:paraId="2B8294DA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0501D84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K06630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C8909D2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04AB852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D8E0585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C769017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YWHAE; 14-3-3 protein epsilon</w:t>
                                  </w:r>
                                </w:p>
                              </w:tc>
                            </w:tr>
                            <w:tr w:rsidR="00FC5509" w:rsidRPr="00484FC9" w14:paraId="6A8559FD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B954882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K09667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90B90D9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BC0A4B6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87B7F5A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4D1AA77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OGT; protein O-</w:t>
                                  </w: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GlcNAc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transferase [EC:2.4.1.255]</w:t>
                                  </w:r>
                                </w:p>
                              </w:tc>
                            </w:tr>
                            <w:tr w:rsidR="00FC5509" w:rsidRPr="00484FC9" w14:paraId="001C836F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8DA390C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K11843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6CB37B0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D240280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980BEBF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B225B7C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USP14, UBP6; ubiquitin carboxyl-terminal hydrolase 14 [EC:3.4.19.12]</w:t>
                                  </w:r>
                                </w:p>
                              </w:tc>
                            </w:tr>
                            <w:tr w:rsidR="00FC5509" w:rsidRPr="00484FC9" w14:paraId="2D1155A6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0EAF591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K13457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0DB9704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33D466C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0C39280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9D7F651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RPM1, RPS3; disease resistance protein RPM1</w:t>
                                  </w:r>
                                </w:p>
                              </w:tc>
                            </w:tr>
                            <w:tr w:rsidR="00FC5509" w:rsidRPr="00484FC9" w14:paraId="37EBE64E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D0F7B14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K14326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5F16377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881A4B9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0991489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BB5C8F9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UPF1, RENT1; regulator of nonsense transcripts 1 [EC:3.6.4.13 5.6.2.3]</w:t>
                                  </w:r>
                                </w:p>
                              </w:tc>
                            </w:tr>
                            <w:tr w:rsidR="00FC5509" w:rsidRPr="00484FC9" w14:paraId="043DE121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FEEFCE6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K14682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E68F718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BDC3127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956926A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93BBFE6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argAB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; amino-acid N-acetyltransferase [EC:2.3.1.1]</w:t>
                                  </w:r>
                                </w:p>
                              </w:tc>
                            </w:tr>
                            <w:tr w:rsidR="00FC5509" w:rsidRPr="00484FC9" w14:paraId="628F3C35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4F26B28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K15210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305B1E6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C86B2A0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67F7786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3190987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SNAPC3; snRNA-activating protein complex subunit 3</w:t>
                                  </w:r>
                                </w:p>
                              </w:tc>
                            </w:tr>
                            <w:tr w:rsidR="00FC5509" w:rsidRPr="00FC5509" w14:paraId="2B2B3227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C05B7FD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K17108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2702C9D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46C7CB8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0F97815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D80A447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GBA2; non-lysosomal </w:t>
                                  </w: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glucosylceramidase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[EC:3.2.1.45]</w:t>
                                  </w:r>
                                </w:p>
                              </w:tc>
                            </w:tr>
                            <w:tr w:rsidR="00FC5509" w:rsidRPr="00FC5509" w14:paraId="4BB3241A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32FCD66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K17873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BE7839E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BB11BC5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483001A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0A7AD60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CYP72A; 11-oxo-beta-amyrin 30-oxidase [EC:1.14.14.115]</w:t>
                                  </w:r>
                                </w:p>
                              </w:tc>
                            </w:tr>
                            <w:tr w:rsidR="00FC5509" w:rsidRPr="00FC5509" w14:paraId="7D97F4C5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27CC653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K20223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7D11F90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CB4C71B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E4730F3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C2DA175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IPO7, RANBP7; </w:t>
                                  </w:r>
                                  <w:proofErr w:type="gram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importin-7</w:t>
                                  </w:r>
                                  <w:proofErr w:type="gramEnd"/>
                                </w:p>
                              </w:tc>
                            </w:tr>
                            <w:tr w:rsidR="00FC5509" w:rsidRPr="00FC5509" w14:paraId="4E0D1E70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9961FBA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K00454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F4C0DA5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3B43C12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471632A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CF6404A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LOX2S; lipoxygenase [EC:1.13.11.12]</w:t>
                                  </w:r>
                                </w:p>
                              </w:tc>
                            </w:tr>
                            <w:tr w:rsidR="00FC5509" w:rsidRPr="00FC5509" w14:paraId="6F08F49F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8559A6F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K00522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71275CF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A3E45BD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2063EB3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4A0271A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FTH1; ferritin heavy chain [EC:1.16.3.2]</w:t>
                                  </w:r>
                                </w:p>
                              </w:tc>
                            </w:tr>
                            <w:tr w:rsidR="00FC5509" w:rsidRPr="00FC5509" w14:paraId="7F29CEB0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59D7258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K00703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4387A1A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5B11302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5330C38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26887AE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glgA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; starch synthase [EC:2.4.1.21]</w:t>
                                  </w:r>
                                </w:p>
                              </w:tc>
                            </w:tr>
                            <w:tr w:rsidR="00FC5509" w:rsidRPr="00FC5509" w14:paraId="3E6D966A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1EB23CA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K00819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4C8AB84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168A41A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66C25F3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DF8D76F" w14:textId="7210AD04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rocD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, OAT; ornithine-oxo-acid transaminase [EC:2.6.1.13]</w:t>
                                  </w:r>
                                </w:p>
                              </w:tc>
                            </w:tr>
                            <w:tr w:rsidR="00A65535" w:rsidRPr="00A65535" w14:paraId="015B69CF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D30393A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K01051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E101BF2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B0CDD65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796344C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86121D3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E3.1.1.11; </w:t>
                                  </w: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pectinesterase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 [EC:3.1.1.11]</w:t>
                                  </w:r>
                                </w:p>
                              </w:tc>
                            </w:tr>
                            <w:tr w:rsidR="00A65535" w:rsidRPr="00A65535" w14:paraId="1227ABA3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AF6C89F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K01369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87B4BDC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D1A22EF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EBAEB1D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3DA8B88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LGMN; legumain [EC:3.4.22.34]</w:t>
                                  </w:r>
                                </w:p>
                              </w:tc>
                            </w:tr>
                            <w:tr w:rsidR="00A65535" w:rsidRPr="00A65535" w14:paraId="6EF40A47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6F04DC8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K01535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BE4A2A9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D40FF4B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18EA82E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8D6AE93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PMA1, PMA2; H+-transporting ATPase [EC:7.1.2.1]</w:t>
                                  </w:r>
                                </w:p>
                              </w:tc>
                            </w:tr>
                            <w:tr w:rsidR="00A65535" w:rsidRPr="00A65535" w14:paraId="295CA9F3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33B2D92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K02154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050038C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8A4CC9B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54A195F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6BC1ACA" w14:textId="04CA7761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ATPeV0A, ATP6N; V-type H</w:t>
                                  </w: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:vertAlign w:val="superscript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+</w:t>
                                  </w:r>
                                  <w:r w:rsidR="00484FC9"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 </w:t>
                                  </w: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transporting ATPase subunit a</w:t>
                                  </w:r>
                                </w:p>
                              </w:tc>
                            </w:tr>
                            <w:tr w:rsidR="00A65535" w:rsidRPr="00A65535" w14:paraId="3B9E93B1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2F09EC6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K02183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408076B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3116685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D96BD34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AE55946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CALM; calmodulin</w:t>
                                  </w:r>
                                </w:p>
                              </w:tc>
                            </w:tr>
                            <w:tr w:rsidR="00A65535" w:rsidRPr="00A65535" w14:paraId="338F9832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D94CF28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K03066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0DC13E9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5F4BE70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93AC500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EA463A5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PSMC5, RPT6; 26S proteasome regulatory subunit T6</w:t>
                                  </w:r>
                                </w:p>
                              </w:tc>
                            </w:tr>
                            <w:tr w:rsidR="00A65535" w:rsidRPr="00A65535" w14:paraId="6FD0F73C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6CE7555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K03347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977F613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A281995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F6A4B70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BDCC727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CUL1, CDC53; </w:t>
                                  </w: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cullin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65535" w:rsidRPr="00A65535" w14:paraId="703D48C9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EA9B15B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K03353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F05D3F1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DA07CE5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0E44DCF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189D857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APC6, CDC16; anaphase-promoting complex subunit 6</w:t>
                                  </w:r>
                                </w:p>
                              </w:tc>
                            </w:tr>
                            <w:tr w:rsidR="00A65535" w:rsidRPr="00A65535" w14:paraId="175F2141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A1E3649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K03686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41584AE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88FF248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54EA3B9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4EBDBE0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dnaJ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; molecular chaperone </w:t>
                                  </w: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DnaJ</w:t>
                                  </w:r>
                                  <w:proofErr w:type="spellEnd"/>
                                </w:p>
                              </w:tc>
                            </w:tr>
                            <w:tr w:rsidR="00A65535" w:rsidRPr="00A65535" w14:paraId="5D7AA1FA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78B7E46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K04506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D781E17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4275052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34105EB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08D080D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SIAH1; E3 ubiquitin-protein ligase SIAH1 [EC:2.3.2.27]</w:t>
                                  </w:r>
                                </w:p>
                              </w:tc>
                            </w:tr>
                            <w:tr w:rsidR="00A65535" w:rsidRPr="00A65535" w14:paraId="52398400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4A4EA0F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K07374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5B40D0E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7659020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E5704C0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B5E0D85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TUBA; tubulin alpha</w:t>
                                  </w:r>
                                </w:p>
                              </w:tc>
                            </w:tr>
                            <w:tr w:rsidR="00A65535" w:rsidRPr="00A65535" w14:paraId="2B3DAB06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389E84B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K08269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CA13520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F7FE916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91DD060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7CFD57B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ULK2, ATG1; serine/threonine-protein kinase ULK2 [EC:2.7.11.1]</w:t>
                                  </w:r>
                                </w:p>
                              </w:tc>
                            </w:tr>
                            <w:tr w:rsidR="00A65535" w:rsidRPr="00A65535" w14:paraId="7A1EC99F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7D6C8C3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K08288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5E0DAE7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E3A7F5A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5345259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347F215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PRKCSH; protein kinase C substrate 80K-H</w:t>
                                  </w:r>
                                </w:p>
                              </w:tc>
                            </w:tr>
                            <w:tr w:rsidR="00A65535" w:rsidRPr="00A65535" w14:paraId="415EA1EF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A29C93C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K08516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019BF91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6D6DD10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BEBA248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9BD61D3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YKT6; </w:t>
                                  </w: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synaptobrevin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 homolog YKT6</w:t>
                                  </w:r>
                                </w:p>
                              </w:tc>
                            </w:tr>
                            <w:tr w:rsidR="00A65535" w:rsidRPr="00A65535" w14:paraId="37D7393D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6773633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K08679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6671D58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CDD7224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6709943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8B44C12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GAE, cap1J; UDP-glucuronate 4-epimerase [EC:5.1.3.6]</w:t>
                                  </w:r>
                                </w:p>
                              </w:tc>
                            </w:tr>
                            <w:tr w:rsidR="00A65535" w:rsidRPr="00A65535" w14:paraId="528D165C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6BBA5D0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K08905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7D4EF6E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EF24B1E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03896FC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60540A0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psaG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; photosystem I subunit V</w:t>
                                  </w:r>
                                </w:p>
                              </w:tc>
                            </w:tr>
                            <w:tr w:rsidR="00A65535" w:rsidRPr="00A65535" w14:paraId="71BDB04E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99FB844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K09487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F6CD14F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CA69DEA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F04E829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A4B31AE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HSP90B, TRA1; heat shock protein 90kDa beta</w:t>
                                  </w:r>
                                </w:p>
                              </w:tc>
                            </w:tr>
                            <w:tr w:rsidR="00A65535" w:rsidRPr="00A65535" w14:paraId="72BC2F6F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521A736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K10255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718744B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0324B7F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4871057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C8AC533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FAD6, </w:t>
                                  </w: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desA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; acyl-lipid omega-6 desaturase (Delta-12 desaturase) [EC:1.14.19.23 1.14.19.45]</w:t>
                                  </w:r>
                                </w:p>
                              </w:tc>
                            </w:tr>
                            <w:tr w:rsidR="00A65535" w:rsidRPr="00A65535" w14:paraId="02C81898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874A38B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K10400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DB2ECD3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43458FC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746789D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58DFA4D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KIF15; kinesin family member 15</w:t>
                                  </w:r>
                                </w:p>
                              </w:tc>
                            </w:tr>
                            <w:tr w:rsidR="00A65535" w:rsidRPr="00A65535" w14:paraId="4510BBA5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16430AC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K10579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BAC0BD5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24EB096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FD94BE5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E41957D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UBE2M, UBC12; ubiquitin-conjugating enzyme E2 M [EC:2.3.2.34]</w:t>
                                  </w:r>
                                </w:p>
                              </w:tc>
                            </w:tr>
                            <w:tr w:rsidR="00A65535" w:rsidRPr="00A65535" w14:paraId="4B9EDF9E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DFB7D9D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K10610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40EAD41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2195973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1896B85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FEE7F86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DDB1; DNA damage-binding protein 1</w:t>
                                  </w:r>
                                </w:p>
                              </w:tc>
                            </w:tr>
                            <w:tr w:rsidR="00A65535" w:rsidRPr="00A65535" w14:paraId="02FC03B7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8F58E9F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K12449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F6D403A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D45E270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D0CB5C9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BA6A45B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AXS; UDP-</w:t>
                                  </w: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apiose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/xylose synthase</w:t>
                                  </w:r>
                                </w:p>
                              </w:tc>
                            </w:tr>
                            <w:tr w:rsidR="00A65535" w:rsidRPr="00A65535" w14:paraId="29E9A1C6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9272FFE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K12761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F68D2B5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3683369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F890BD4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7977ED6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SNF1; carbon catabolite-derepressing protein kinase [EC:2.7.11.1]</w:t>
                                  </w:r>
                                </w:p>
                              </w:tc>
                            </w:tr>
                            <w:tr w:rsidR="00A65535" w:rsidRPr="00A65535" w14:paraId="6EAE0BA3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2EFEE18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K12879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98DB4EF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C6300BA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D1FD07C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88E1AFC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THOC2; THO complex subunit 2</w:t>
                                  </w:r>
                                </w:p>
                              </w:tc>
                            </w:tr>
                            <w:tr w:rsidR="00A65535" w:rsidRPr="00A65535" w14:paraId="3FB47131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601611B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K12897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DF70A13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94A3666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F15A313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C1DD656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TRA2; transformer-2 protein</w:t>
                                  </w:r>
                                </w:p>
                              </w:tc>
                            </w:tr>
                            <w:tr w:rsidR="00A65535" w:rsidRPr="00A65535" w14:paraId="3FAA08E9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8673760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K14484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AC417CB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FD1B03F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A633123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A60D3CD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IAA; auxin-responsive protein IAA</w:t>
                                  </w:r>
                                </w:p>
                              </w:tc>
                            </w:tr>
                            <w:tr w:rsidR="00A65535" w:rsidRPr="00A65535" w14:paraId="25830D7C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9249747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K14514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BCC6752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BA47740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F7FB083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0A35865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EIN3; ethylene-insensitive protein 3</w:t>
                                  </w:r>
                                </w:p>
                              </w:tc>
                            </w:tr>
                            <w:tr w:rsidR="00A65535" w:rsidRPr="00A65535" w14:paraId="4463D542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FA90C04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K14567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33EB140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72295C8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4D8CF9C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CA155C3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UTP14; U3 small nucleolar RNA-associated protein 14</w:t>
                                  </w:r>
                                </w:p>
                              </w:tc>
                            </w:tr>
                            <w:tr w:rsidR="00A65535" w:rsidRPr="00A65535" w14:paraId="1E107588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4F92064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K16278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45C66E2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7E3BBAE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6A3B1F1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0EE3914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HOS1; E3 ubiquitin-protein ligase HOS1 [EC:2.3.2.27]</w:t>
                                  </w:r>
                                </w:p>
                              </w:tc>
                            </w:tr>
                            <w:tr w:rsidR="00A65535" w:rsidRPr="00A65535" w14:paraId="25EA6051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8799DE5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K17267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CAB62EF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5FF57B3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FD41EA8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7A8E872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COPG; coatomer subunit gamma</w:t>
                                  </w:r>
                                </w:p>
                              </w:tc>
                            </w:tr>
                            <w:tr w:rsidR="00A65535" w:rsidRPr="00A65535" w14:paraId="6E2DD524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B7DC37E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K17398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2C177DE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32030E1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4FFE82E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87AE848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DNMT3A; DNA (cytosine-5)-methyltransferase 3A [EC:2.1.1.37]</w:t>
                                  </w:r>
                                </w:p>
                              </w:tc>
                            </w:tr>
                            <w:tr w:rsidR="00A65535" w:rsidRPr="00A65535" w14:paraId="6203E680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F56AEC0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K17982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B7AF282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6B661AE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DCE452C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D409793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TPS04, GES; </w:t>
                                  </w: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geranyllinalool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 synthase [EC:4.2.3.144]</w:t>
                                  </w:r>
                                </w:p>
                              </w:tc>
                            </w:tr>
                            <w:tr w:rsidR="00A65535" w:rsidRPr="00A65535" w14:paraId="6D766451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AAE9F55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K21989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82349C3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CD1750F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A84BBA2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11F0102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TMEM63, CSC1; calcium permeable stress-gated cation channel</w:t>
                                  </w:r>
                                </w:p>
                              </w:tc>
                            </w:tr>
                            <w:tr w:rsidR="00A65535" w:rsidRPr="00A65535" w14:paraId="1AC0D892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1F37946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K22503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4806A64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D7E50D2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1EF87F8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D3FFC59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DARS1; aspartyl-tRNA synthetase [EC:6.1.1.12]</w:t>
                                  </w:r>
                                </w:p>
                              </w:tc>
                            </w:tr>
                            <w:tr w:rsidR="00A65535" w:rsidRPr="00A65535" w14:paraId="0382C94E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34124CA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K00966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52D4BBA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5BED93D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5A0DB9E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71609CC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GMPP; mannose-1-phosphate </w:t>
                                  </w: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guanylyltransferase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 [EC:2.7.7.13]</w:t>
                                  </w:r>
                                </w:p>
                              </w:tc>
                            </w:tr>
                            <w:tr w:rsidR="00A65535" w:rsidRPr="00A65535" w14:paraId="06F2B22E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B7161EB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K11253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7C65122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E235A3E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D49F502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9492A8F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H3; histone H3</w:t>
                                  </w:r>
                                </w:p>
                              </w:tc>
                            </w:tr>
                            <w:tr w:rsidR="00A65535" w:rsidRPr="00A65535" w14:paraId="2CE5B61D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7AA3680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K01904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7F99149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C476D9E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B4526E7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6F26A52" w14:textId="665280B4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4CL; 4-coumarate-CoA ligase [EC:6.2.1.12]</w:t>
                                  </w:r>
                                </w:p>
                              </w:tc>
                            </w:tr>
                            <w:tr w:rsidR="00A65535" w:rsidRPr="00A65535" w14:paraId="434D2719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38846B6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K11430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E0D753B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5572C5B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C4D6351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FE80679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EZH2; [histone H3]-lysine27 N-</w:t>
                                  </w: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trimethyltransferase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 EZH2 [EC:2.1.1.356]</w:t>
                                  </w:r>
                                </w:p>
                              </w:tc>
                            </w:tr>
                            <w:tr w:rsidR="00A65535" w:rsidRPr="00A65535" w14:paraId="26D993DC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1E1CD71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K17872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E9315FB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BBF2549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F064FF6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03686AD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NDC1, </w:t>
                                  </w: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ndbB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; </w:t>
                                  </w: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demethylphylloquinone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 reductase [EC:1.6.5.12]</w:t>
                                  </w:r>
                                </w:p>
                              </w:tc>
                            </w:tr>
                            <w:tr w:rsidR="00A65535" w:rsidRPr="00A65535" w14:paraId="0706ADB1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40A1FD0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K00830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3732D95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4A85763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92D5BE4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D68CBBB" w14:textId="062069A3" w:rsidR="00484FC9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AGXT; alanine-glyoxylate transaminase / serine-glyoxylate transaminase/ </w:t>
                                  </w:r>
                                </w:p>
                                <w:p w14:paraId="2C2AF506" w14:textId="413C9D3C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serine-pyruvate transaminase [EC:2.6.1.44 2.6.1.45 2.6.1.51]</w:t>
                                  </w:r>
                                </w:p>
                              </w:tc>
                            </w:tr>
                            <w:tr w:rsidR="00A65535" w:rsidRPr="00A65535" w14:paraId="10FF49E3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6420FDB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K01338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F671302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0511462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187D995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3B2E4C5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lon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; ATP-dependent Lon protease [EC:3.4.21.53]</w:t>
                                  </w:r>
                                </w:p>
                              </w:tc>
                            </w:tr>
                            <w:tr w:rsidR="00A65535" w:rsidRPr="00A65535" w14:paraId="44FAB86D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CC2531F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K01537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5FB94F1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F8DC2BC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C747053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A060BAD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ATP2C; P-type Ca2+ transporter type 2C [EC:7.2.2.10]</w:t>
                                  </w:r>
                                </w:p>
                              </w:tc>
                            </w:tr>
                            <w:tr w:rsidR="00A65535" w:rsidRPr="00A65535" w14:paraId="0406921A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181F980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K01889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24D7D6A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1D12427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F649B13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19DF681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FARSA, </w:t>
                                  </w: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pheS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; phenylalanyl-tRNA synthetase alpha chain [EC:6.1.1.20]</w:t>
                                  </w:r>
                                </w:p>
                              </w:tc>
                            </w:tr>
                            <w:tr w:rsidR="00FC5509" w:rsidRPr="00FC5509" w14:paraId="0A2310F3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B1F9DC1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K02925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6F3B254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E0D29B7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A062C38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9DB38E9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RP-L3e, RPL3; large subunit ribosomal protein L3e</w:t>
                                  </w:r>
                                </w:p>
                              </w:tc>
                            </w:tr>
                            <w:tr w:rsidR="00FC5509" w:rsidRPr="00FC5509" w14:paraId="45A248D9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E4DE6A2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K02996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D95C313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5696ADF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835C4F9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1D28E1A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RP-S9, MRPS9, </w:t>
                                  </w: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rpsI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; small subunit ribosomal protein S9</w:t>
                                  </w:r>
                                </w:p>
                              </w:tc>
                            </w:tr>
                            <w:tr w:rsidR="00FC5509" w:rsidRPr="00FC5509" w14:paraId="0CBD62F1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DD178A8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K03093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80EBE57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8A8EC72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38386EA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7DB8D03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sigI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; RNA polymerase sigma factor</w:t>
                                  </w:r>
                                </w:p>
                              </w:tc>
                            </w:tr>
                            <w:tr w:rsidR="00FC5509" w:rsidRPr="00FC5509" w14:paraId="1CF1F45C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8896987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K03252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AA23FCE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D767A8F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54886AF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A63AD09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EIF3C; translation initiation factor 3 subunit C</w:t>
                                  </w:r>
                                </w:p>
                              </w:tc>
                            </w:tr>
                            <w:tr w:rsidR="00FC5509" w:rsidRPr="00FC5509" w14:paraId="5B270604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93828D8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K07198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A839B85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5F207DF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124C596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ABCE196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PRKAA, AMPK; 5'-AMP-activated protein kinase, catalytic alpha subunit [EC:2.7.11.11]</w:t>
                                  </w:r>
                                </w:p>
                              </w:tc>
                            </w:tr>
                            <w:tr w:rsidR="00FC5509" w:rsidRPr="00FC5509" w14:paraId="33184E87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31EAF15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K07407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B2F741F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686ABA4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773B661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D286E33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E3.2.1.22B, </w:t>
                                  </w: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galA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rafA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; </w:t>
                                  </w:r>
                                  <w:proofErr w:type="gram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alpha-galactosidase</w:t>
                                  </w:r>
                                  <w:proofErr w:type="gram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[EC:3.2.1.22]</w:t>
                                  </w:r>
                                </w:p>
                              </w:tc>
                            </w:tr>
                            <w:tr w:rsidR="00FC5509" w:rsidRPr="00FC5509" w14:paraId="18A9B76D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6896D21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K08360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12C6DE5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080BB0A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5944819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49EBC47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CYB561; transmembrane ascorbate-dependent reductase [EC:7.2.1.3]</w:t>
                                  </w:r>
                                </w:p>
                              </w:tc>
                            </w:tr>
                            <w:tr w:rsidR="00FC5509" w:rsidRPr="00FC5509" w14:paraId="7AF95D6C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1EE9CF3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K08511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A07F3A3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E1A9A7F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DA5AB5C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7ABF596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ATVAMP72; vesicle-associated membrane protein 72</w:t>
                                  </w:r>
                                </w:p>
                              </w:tc>
                            </w:tr>
                            <w:tr w:rsidR="00FC5509" w:rsidRPr="00FC5509" w14:paraId="4EAD2CF7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B81E195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K08869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0B7F9F4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CFCE3E7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CBFDBBA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75D3AFE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ADCK, ABC1; </w:t>
                                  </w: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aarF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domain-containing kinase</w:t>
                                  </w:r>
                                </w:p>
                              </w:tc>
                            </w:tr>
                            <w:tr w:rsidR="00FC5509" w:rsidRPr="00FC5509" w14:paraId="3FDFEA31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4A2E1F6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K12823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7C3793A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10E7E44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40EA22A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06FE638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DDX5, DBP2; ATP-dependent RNA helicase DDX5/DBP2 [EC:3.6.4.13]</w:t>
                                  </w:r>
                                </w:p>
                              </w:tc>
                            </w:tr>
                            <w:tr w:rsidR="00FC5509" w:rsidRPr="00FC5509" w14:paraId="0D4F792D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C2834EB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K12875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D82CA0C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D8E34C8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38BB166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121809A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ACIN1, ACINUS; apoptotic chromatin condensation inducer in the nucleus</w:t>
                                  </w:r>
                                </w:p>
                              </w:tc>
                            </w:tr>
                            <w:tr w:rsidR="00FC5509" w:rsidRPr="00FC5509" w14:paraId="4B87285A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CE87609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K12890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D050412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47A075A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878AEE2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8D9EDDE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SRSF1, SFRS1, ASF, SF2; serine/arginine-rich splicing factor 1</w:t>
                                  </w:r>
                                </w:p>
                              </w:tc>
                            </w:tr>
                            <w:tr w:rsidR="00FC5509" w:rsidRPr="00FC5509" w14:paraId="3AB14420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B23E235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K14006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AA9D91B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0FAB014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C41F636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98F54B3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SEC23; protein transport protein SEC23</w:t>
                                  </w:r>
                                </w:p>
                              </w:tc>
                            </w:tr>
                            <w:tr w:rsidR="00FC5509" w:rsidRPr="00FC5509" w14:paraId="3A00159F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D8F4516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K14652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C5A1F14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867240B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7DEBBC5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9D46CCA" w14:textId="77777777" w:rsidR="00484FC9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ribBA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; 3,4-dihydroxy 2-butanone 4-phosphate synthase /</w:t>
                                  </w:r>
                                </w:p>
                                <w:p w14:paraId="16D6657C" w14:textId="24814970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GTP </w:t>
                                  </w: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cyclohydrolase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II [EC:4.1.99.12 3.5.4.25]</w:t>
                                  </w:r>
                                </w:p>
                              </w:tc>
                            </w:tr>
                            <w:tr w:rsidR="00FC5509" w:rsidRPr="00FC5509" w14:paraId="0692C042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04A4ADB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K15164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D268216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9594741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10F6A79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7745FFA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MED13; mediator of RNA polymerase II transcription subunit 13</w:t>
                                  </w:r>
                                </w:p>
                              </w:tc>
                            </w:tr>
                            <w:tr w:rsidR="00FC5509" w:rsidRPr="00FC5509" w14:paraId="38F19BD2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6E64D90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K15891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C3A5FE3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67D4163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E423619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D2253B1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FLDH; NAD</w:t>
                                  </w: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:vertAlign w:val="superscript"/>
                                    </w:rPr>
                                    <w:t>+</w:t>
                                  </w: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-dependent farnesol dehydrogenase [EC:1.1.1.354]</w:t>
                                  </w:r>
                                </w:p>
                              </w:tc>
                            </w:tr>
                            <w:tr w:rsidR="00FC5509" w:rsidRPr="00FC5509" w14:paraId="1149A565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7F39E0F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K17413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80365F6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56B7744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6CB50EE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0ECA384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MRPS35; small subunit ribosomal protein S35</w:t>
                                  </w:r>
                                </w:p>
                              </w:tc>
                            </w:tr>
                            <w:tr w:rsidR="00FC5509" w:rsidRPr="00FC5509" w14:paraId="2B21855B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15ACE23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K18667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3A2EDC5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C8860A7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6F0C873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E46BF30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ASCC2; activating signal </w:t>
                                  </w: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cointegrator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complex subunit 2</w:t>
                                  </w:r>
                                </w:p>
                              </w:tc>
                            </w:tr>
                            <w:tr w:rsidR="00FC5509" w:rsidRPr="00FC5509" w14:paraId="47F0EFA9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005C3B5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K19269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831D3D1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A97C354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B2D5584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5368749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PGP, PGLP; phosphoglycolate phosphatase [EC:3.1.3.18 3.1.3.48]</w:t>
                                  </w:r>
                                </w:p>
                              </w:tc>
                            </w:tr>
                            <w:tr w:rsidR="00FC5509" w:rsidRPr="00FC5509" w14:paraId="42D6C366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126EEDB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K22544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DA5ED79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1941159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86A7931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7B8425E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SAMHD1; </w:t>
                                  </w: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deoxynucleoside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triphosphate </w:t>
                                  </w: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triphosphohydrolase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SAMHD1 [EC:3.1.5.-]</w:t>
                                  </w:r>
                                </w:p>
                              </w:tc>
                            </w:tr>
                            <w:tr w:rsidR="00FC5509" w:rsidRPr="00FC5509" w14:paraId="629FE268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413032F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K22520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86E07D4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02F1D1E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A7CDE37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365C769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LQY1; protein disulfide-isomerase [EC:5.3.4.1]</w:t>
                                  </w:r>
                                </w:p>
                              </w:tc>
                            </w:tr>
                            <w:tr w:rsidR="00FC5509" w:rsidRPr="00FC5509" w14:paraId="09B303CB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ABD92C3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K00344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5B41AA8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96F7460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3D05C72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B774586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qor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, CRYZ; </w:t>
                                  </w: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NADPH:quinone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reductase [EC:1.6.5.5]</w:t>
                                  </w:r>
                                </w:p>
                              </w:tc>
                            </w:tr>
                            <w:tr w:rsidR="00FC5509" w:rsidRPr="00FC5509" w14:paraId="31A1D50A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3A53B9E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K00558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4ECF111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0E8FCC1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5356150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BE314CD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DNMT1, </w:t>
                                  </w: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dcm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; DNA (cytosine-5)-methyltransferase 1 [EC:2.1.1.37]</w:t>
                                  </w:r>
                                </w:p>
                              </w:tc>
                            </w:tr>
                            <w:tr w:rsidR="00FC5509" w:rsidRPr="00FC5509" w14:paraId="5C379D52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876AEEF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K00615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C21D98B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9A397B7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40028D0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52A8B87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E2.2.1.1, </w:t>
                                  </w: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tktA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tktB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; transketolase [EC:2.2.1.1]</w:t>
                                  </w:r>
                                </w:p>
                              </w:tc>
                            </w:tr>
                            <w:tr w:rsidR="00FC5509" w:rsidRPr="00FC5509" w14:paraId="5608ACC7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C9B467A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K00799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BEBA18B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9A12891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69DF8B3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55AC372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GST, </w:t>
                                  </w: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gst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; glutathione S-transferase [EC:2.5.1.18]</w:t>
                                  </w:r>
                                </w:p>
                              </w:tc>
                            </w:tr>
                            <w:tr w:rsidR="00FC5509" w:rsidRPr="00FC5509" w14:paraId="07FBDFF4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5D92942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K00889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7109016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1745DED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844474F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E705F12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PIP5K; 1-phosphatidylinositol-4-phosphate 5-kinase [EC:2.7.1.68]</w:t>
                                  </w:r>
                                </w:p>
                              </w:tc>
                            </w:tr>
                            <w:tr w:rsidR="00FC5509" w:rsidRPr="00FC5509" w14:paraId="330AF6B0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4CB3FC5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K01061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45A683E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B5E0024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0385B50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D13FE2D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E3.1.1.45; </w:t>
                                  </w: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carboxymethylenebutenolidase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[EC:3.1.1.45]</w:t>
                                  </w:r>
                                </w:p>
                              </w:tc>
                            </w:tr>
                            <w:tr w:rsidR="00FC5509" w:rsidRPr="00FC5509" w14:paraId="755F7F77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6A69EF8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K01183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12D728E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79058A0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7A4BDF5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618180D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E3.2.1.14; chitinase [EC:3.2.1.14]</w:t>
                                  </w:r>
                                </w:p>
                              </w:tc>
                            </w:tr>
                            <w:tr w:rsidR="00FC5509" w:rsidRPr="00FC5509" w14:paraId="29FD58A3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BA9E2C7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K01251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F6DD185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30BC470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57BF6E5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FBB92D9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AHCY, </w:t>
                                  </w: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ahcY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; </w:t>
                                  </w: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adenosylhomocysteinase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[EC:3.13.2.1]</w:t>
                                  </w:r>
                                </w:p>
                              </w:tc>
                            </w:tr>
                            <w:tr w:rsidR="00FC5509" w:rsidRPr="00FC5509" w14:paraId="3BEDB031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73E3BD4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K01366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98A3352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5DF9BA5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E62CE06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F86A828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CTSH; cathepsin H [EC:3.4.22.16]</w:t>
                                  </w:r>
                                </w:p>
                              </w:tc>
                            </w:tr>
                            <w:tr w:rsidR="00FC5509" w:rsidRPr="00FC5509" w14:paraId="6C977E34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88D2158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K01373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944E2C4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2BC6313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031C2FE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012641D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CTSF; cathepsin F [EC:3.4.22.41]</w:t>
                                  </w:r>
                                </w:p>
                              </w:tc>
                            </w:tr>
                            <w:tr w:rsidR="00FC5509" w:rsidRPr="00FC5509" w14:paraId="52782E27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AD190A6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K02937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4A6D83E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FC2953F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6E459BE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153AF49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RP-L7e, RPL7; large subunit ribosomal protein L7e</w:t>
                                  </w:r>
                                </w:p>
                              </w:tc>
                            </w:tr>
                            <w:tr w:rsidR="00FC5509" w:rsidRPr="00FC5509" w14:paraId="712A04EB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78F7591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K03083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59E2EFF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07D8EA8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BD68858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0394C1F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GSK3B; glycogen synthase kinase 3 beta [EC:2.7.11.26]</w:t>
                                  </w:r>
                                </w:p>
                              </w:tc>
                            </w:tr>
                            <w:tr w:rsidR="00FC5509" w:rsidRPr="00FC5509" w14:paraId="6A4D08E5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40BAC65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K05349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EE196CC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F6316E8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772936F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18EB1EF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bglX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; beta-glucosidase [EC:3.2.1.21]</w:t>
                                  </w:r>
                                </w:p>
                              </w:tc>
                            </w:tr>
                            <w:tr w:rsidR="00FC5509" w:rsidRPr="00FC5509" w14:paraId="4E87FB5F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85B28B0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K06013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C34A634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AD8F08F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F91655C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7EA31DE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STE24; STE24 endopeptidase [EC:3.4.24.84]</w:t>
                                  </w:r>
                                </w:p>
                              </w:tc>
                            </w:tr>
                            <w:tr w:rsidR="00FC5509" w:rsidRPr="00FC5509" w14:paraId="278EB833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1C350AA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K06067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CFA6BD7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E07E807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05D34FA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2C62BE5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HDAC1_2; histone deacetylase 1/2 [EC:3.5.1.98]</w:t>
                                  </w:r>
                                </w:p>
                              </w:tc>
                            </w:tr>
                            <w:tr w:rsidR="00FC5509" w:rsidRPr="00FC5509" w14:paraId="75CB7E22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93D455C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K08081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E9AA32E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D72DD7F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AA83D69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348AAC0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TR1; </w:t>
                                  </w: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tropinone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reductase I [EC:1.1.1.206]</w:t>
                                  </w:r>
                                </w:p>
                              </w:tc>
                            </w:tr>
                            <w:tr w:rsidR="00FC5509" w:rsidRPr="00FC5509" w14:paraId="27F2F215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AB2DE42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K08675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B053FD9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36F58AC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1A9AD75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570156E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PRSS15, PIM1; ATP-dependent Lon protease [EC:3.4.21.53]</w:t>
                                  </w:r>
                                </w:p>
                              </w:tc>
                            </w:tr>
                            <w:tr w:rsidR="00FC5509" w:rsidRPr="00FC5509" w14:paraId="45796889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E3DD04B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K08867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46C9DB9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5EB78D5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58746D0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1B485AF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WNK, PRKWNK; WNK lysine deficient protein kinase [EC:2.7.11.1]</w:t>
                                  </w:r>
                                </w:p>
                              </w:tc>
                            </w:tr>
                            <w:tr w:rsidR="00FC5509" w:rsidRPr="00FC5509" w14:paraId="2AD0FED6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DAC2111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K08915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F7D6617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8C23CD2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EA43488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C802325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LHCB4; light-harvesting complex II chlorophyll a/b binding protein 4</w:t>
                                  </w:r>
                                </w:p>
                              </w:tc>
                            </w:tr>
                            <w:tr w:rsidR="00FC5509" w:rsidRPr="00FC5509" w14:paraId="5FC64EA6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ECD1AA8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K08955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D845A61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98BE952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782BD76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DAB4D6D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YME1; ATP-dependent metalloprotease [EC:3.4.24.-]</w:t>
                                  </w:r>
                                </w:p>
                              </w:tc>
                            </w:tr>
                            <w:tr w:rsidR="00FC5509" w:rsidRPr="00FC5509" w14:paraId="44F50CDD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5C4207A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K09874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01ED0EB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941B718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919C088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BFBC659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NIP; aquaporin NIP</w:t>
                                  </w:r>
                                </w:p>
                              </w:tc>
                            </w:tr>
                            <w:tr w:rsidR="00FC5509" w:rsidRPr="00FC5509" w14:paraId="3D6956DD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7FB4D89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K10355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EDA2CAD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2F0D39F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BF34E63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012D45B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ACTF; actin, </w:t>
                                  </w:r>
                                  <w:proofErr w:type="gram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other</w:t>
                                  </w:r>
                                  <w:proofErr w:type="gram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eukaryote</w:t>
                                  </w:r>
                                </w:p>
                              </w:tc>
                            </w:tr>
                            <w:tr w:rsidR="00FC5509" w:rsidRPr="00FC5509" w14:paraId="5926D1F2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D3631C8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K10406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32082CC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146AE57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F9B1E8A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CEF734C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KIFC2_3; kinesin family member C2/C3</w:t>
                                  </w:r>
                                </w:p>
                              </w:tc>
                            </w:tr>
                            <w:tr w:rsidR="00FC5509" w:rsidRPr="00FC5509" w14:paraId="7B5FDF3D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151189D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K10664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F2A27DC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F48012E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8622EE2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9AD609B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ATL6S; E3 ubiquitin-protein ligase ATL6/9/15/31/42/55 [EC:2.3.2.27]</w:t>
                                  </w:r>
                                </w:p>
                              </w:tc>
                            </w:tr>
                            <w:tr w:rsidR="00FC5509" w:rsidRPr="00FC5509" w14:paraId="31522C3C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8042B8F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K10839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307E54A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0F427A5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1A19DA9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02A497E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RAD23, HR23; UV excision repair protein RAD23</w:t>
                                  </w:r>
                                </w:p>
                              </w:tc>
                            </w:tr>
                            <w:tr w:rsidR="00FC5509" w:rsidRPr="00FC5509" w14:paraId="38DFBD91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877BBE2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K11275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46FAEE2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B94EF84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BB56583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903FBCD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H1_5; histone H1/5</w:t>
                                  </w:r>
                                </w:p>
                              </w:tc>
                            </w:tr>
                            <w:tr w:rsidR="00FC5509" w:rsidRPr="00FC5509" w14:paraId="1CD31B6E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A783233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K12349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02AB627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19AD81A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C612082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528E481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ASAH2; neutral ceramidase [EC:3.5.1.23]</w:t>
                                  </w:r>
                                </w:p>
                              </w:tc>
                            </w:tr>
                            <w:tr w:rsidR="00FC5509" w:rsidRPr="00FC5509" w14:paraId="4B711293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9D01A62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K12483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F91101E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B244C08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A858F92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0E1A483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EHD1; EH domain-containing protein 1</w:t>
                                  </w:r>
                                </w:p>
                              </w:tc>
                            </w:tr>
                            <w:tr w:rsidR="00FC5509" w:rsidRPr="00FC5509" w14:paraId="43F4707A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BE27B33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K12580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A9D3FA6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D9FA145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FFA7F00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7E6FFEA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CNOT3, NOT3; CCR4-NOT transcription complex subunit 3</w:t>
                                  </w:r>
                                </w:p>
                              </w:tc>
                            </w:tr>
                            <w:tr w:rsidR="00FC5509" w:rsidRPr="00FC5509" w14:paraId="27EBF5E4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38BC234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K12619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3A5FC1C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1C5B95B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964A336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4D62F94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XRN2, RAT1; 5'-3' exoribonuclease 2 [EC:3.1.13.-]</w:t>
                                  </w:r>
                                </w:p>
                              </w:tc>
                            </w:tr>
                            <w:tr w:rsidR="00FC5509" w:rsidRPr="00FC5509" w14:paraId="2851A592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244FD5A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K12844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BB83126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4425545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FCE296F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3185A6C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PRPF31; U4/U6 small nuclear ribonucleoprotein PRP31</w:t>
                                  </w:r>
                                </w:p>
                              </w:tc>
                            </w:tr>
                            <w:tr w:rsidR="00FC5509" w:rsidRPr="00FC5509" w14:paraId="5C6950C5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F499EB0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K13336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659BF2C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C07D0C7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2E13B4F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5AD1773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PEX3; peroxin-3</w:t>
                                  </w:r>
                                </w:p>
                              </w:tc>
                            </w:tr>
                            <w:tr w:rsidR="00FC5509" w:rsidRPr="00FC5509" w14:paraId="72426607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F4C8608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K13418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5BED366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4C0B883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07345DE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14C2C0A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SERK1; somatic embryogenesis receptor kinase 1 [EC:2.7.10.1 2.7.11.1]</w:t>
                                  </w:r>
                                </w:p>
                              </w:tc>
                            </w:tr>
                            <w:tr w:rsidR="00FC5509" w:rsidRPr="00FC5509" w14:paraId="5873BAC5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851180B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K13947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A1467CA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BDE8BB8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3A2FBCC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EA26E71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PIN; auxin efflux carrier family protein</w:t>
                                  </w:r>
                                </w:p>
                              </w:tc>
                            </w:tr>
                            <w:tr w:rsidR="00FC5509" w:rsidRPr="00FC5509" w14:paraId="3A17AE50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AD0E99C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K14545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B9F01E7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E18DB0D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A985D5D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24271E2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RRP7; ribosomal RNA-processing protein 7</w:t>
                                  </w:r>
                                </w:p>
                              </w:tc>
                            </w:tr>
                            <w:tr w:rsidR="00FC5509" w:rsidRPr="00FC5509" w14:paraId="52E36522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9870A48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K14818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CA2301F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51CBF12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ADAFD03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E295660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SQT1; ribosome assembly protein SQT1</w:t>
                                  </w:r>
                                </w:p>
                              </w:tc>
                            </w:tr>
                            <w:tr w:rsidR="00FC5509" w:rsidRPr="00FC5509" w14:paraId="270C41BA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8ABB565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K15403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E5AE10B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F785EDB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7DBB4C7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2B2F922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ACE, HTH; fatty acid omega-hydroxy dehydrogenase [EC:1.1.-.-]</w:t>
                                  </w:r>
                                </w:p>
                              </w:tc>
                            </w:tr>
                            <w:tr w:rsidR="00FC5509" w:rsidRPr="00FC5509" w14:paraId="46B0E515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C425524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K15692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7C90505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5D25A79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1E59CA3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0B6FA66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RNF13, RZF; E3 ubiquitin-protein ligase RNF13 [EC:2.3.2.27]</w:t>
                                  </w:r>
                                </w:p>
                              </w:tc>
                            </w:tr>
                            <w:tr w:rsidR="00FC5509" w:rsidRPr="00FC5509" w14:paraId="1EF3A205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B514228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K16075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7639EBF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3CDD14A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9E2DDCD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F63B3C0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MRS2, MFM1; magnesium transporter</w:t>
                                  </w:r>
                                </w:p>
                              </w:tc>
                            </w:tr>
                            <w:tr w:rsidR="00FC5509" w:rsidRPr="00FC5509" w14:paraId="23C09D76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39B686C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K16571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C019919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45B582E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F52BF8B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48B0160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TUBGCP4, GCP4; gamma-tubulin complex component 4</w:t>
                                  </w:r>
                                </w:p>
                              </w:tc>
                            </w:tr>
                            <w:tr w:rsidR="00FC5509" w:rsidRPr="00FC5509" w14:paraId="60AA22B5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F658CB0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K18443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5D30717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BC3DE4F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4347E8D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CE7B8D1" w14:textId="7B291C1F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GBF1; </w:t>
                                  </w: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golgi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-specific brefeldin A-resistance guanine nucleotide exchange factor 1</w:t>
                                  </w:r>
                                </w:p>
                              </w:tc>
                            </w:tr>
                            <w:tr w:rsidR="00FC5509" w:rsidRPr="00FC5509" w14:paraId="7B634694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A027276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K18810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AEE0A9C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919D253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EA670D9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244259A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CYCD1_2_4; cyclin D1/2/4, plant</w:t>
                                  </w:r>
                                </w:p>
                              </w:tc>
                            </w:tr>
                            <w:tr w:rsidR="00FC5509" w:rsidRPr="00FC5509" w14:paraId="1B69FF5B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A97A077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K20473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5F3C315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38FCBE7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E8E3D7F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1DA3683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NBAS; neuroblastoma-amplified sequence</w:t>
                                  </w:r>
                                </w:p>
                              </w:tc>
                            </w:tr>
                            <w:tr w:rsidR="00FC5509" w:rsidRPr="00FC5509" w14:paraId="1BC9AE3D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C760FA3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K20628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842C84A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50AA42F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4498F17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5035465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exlX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; </w:t>
                                  </w: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expansin</w:t>
                                  </w:r>
                                  <w:proofErr w:type="spellEnd"/>
                                </w:p>
                              </w:tc>
                            </w:tr>
                            <w:tr w:rsidR="00FC5509" w:rsidRPr="00FC5509" w14:paraId="516F36A7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32E2444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K21444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C3210D5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7BC83D5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61A7505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0081737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PCBP3_4; poly(</w:t>
                                  </w:r>
                                  <w:proofErr w:type="spellStart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rC</w:t>
                                  </w:r>
                                  <w:proofErr w:type="spellEnd"/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)-binding protein 3/4</w:t>
                                  </w:r>
                                </w:p>
                              </w:tc>
                            </w:tr>
                            <w:tr w:rsidR="00FC5509" w:rsidRPr="00FC5509" w14:paraId="3EA2A9C6" w14:textId="77777777" w:rsidTr="00840EFE">
                              <w:trPr>
                                <w:trHeight w:val="320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2907BD0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K21596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BEAA530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3D01F58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24F4505" w14:textId="77777777" w:rsidR="00FC5509" w:rsidRPr="00840EFE" w:rsidRDefault="00FC5509" w:rsidP="00FC5509">
                                  <w:pPr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14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6178052" w14:textId="77777777" w:rsidR="00FC5509" w:rsidRPr="00840EFE" w:rsidRDefault="00FC5509" w:rsidP="00FC550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40EF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CAMTA; calmodulin-binding transcription activator</w:t>
                                  </w:r>
                                </w:p>
                              </w:tc>
                            </w:tr>
                          </w:tbl>
                          <w:p w14:paraId="070E2115" w14:textId="77777777" w:rsidR="00FC5509" w:rsidRDefault="00FC5509"/>
                          <w:p w14:paraId="7887A520" w14:textId="77777777" w:rsidR="00FC5509" w:rsidRDefault="00FC5509"/>
                          <w:p w14:paraId="6350AE55" w14:textId="77777777" w:rsidR="00FC5509" w:rsidRDefault="00FC550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A230C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7.2pt;margin-top:0;width:561.1pt;height:652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" fillcolor="white [3201]" stroked="f" strokeweight=".5pt">
                <v:textbox style="mso-next-textbox:#Text Box 3">
                  <w:txbxContent>
                    <w:p w14:paraId="6A816694" w14:textId="3A43D757" w:rsidR="00FC5509" w:rsidRPr="00185096" w:rsidRDefault="00FC550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185096">
                        <w:rPr>
                          <w:rFonts w:ascii="Times New Roman" w:hAnsi="Times New Roman" w:cs="Times New Roman"/>
                        </w:rPr>
                        <w:t xml:space="preserve">Table S1. Number of DEGs annotated to KEGG </w:t>
                      </w:r>
                      <w:proofErr w:type="spellStart"/>
                      <w:r w:rsidRPr="00185096">
                        <w:rPr>
                          <w:rFonts w:ascii="Times New Roman" w:hAnsi="Times New Roman" w:cs="Times New Roman"/>
                        </w:rPr>
                        <w:t>o</w:t>
                      </w:r>
                      <w:r w:rsidR="005A028C" w:rsidRPr="00185096">
                        <w:rPr>
                          <w:rFonts w:ascii="Times New Roman" w:hAnsi="Times New Roman" w:cs="Times New Roman"/>
                        </w:rPr>
                        <w:t>rth</w:t>
                      </w:r>
                      <w:r w:rsidRPr="00185096">
                        <w:rPr>
                          <w:rFonts w:ascii="Times New Roman" w:hAnsi="Times New Roman" w:cs="Times New Roman"/>
                        </w:rPr>
                        <w:t>ology</w:t>
                      </w:r>
                      <w:proofErr w:type="spellEnd"/>
                      <w:r w:rsidRPr="00185096">
                        <w:rPr>
                          <w:rFonts w:ascii="Times New Roman" w:hAnsi="Times New Roman" w:cs="Times New Roman"/>
                        </w:rPr>
                        <w:t xml:space="preserve"> terms. </w:t>
                      </w:r>
                    </w:p>
                    <w:tbl>
                      <w:tblPr>
                        <w:tblW w:w="17572" w:type="dxa"/>
                        <w:tblLook w:val="04A0" w:firstRow="1" w:lastRow="0" w:firstColumn="1" w:lastColumn="0" w:noHBand="0" w:noVBand="1"/>
                      </w:tblPr>
                      <w:tblGrid>
                        <w:gridCol w:w="1140"/>
                        <w:gridCol w:w="1000"/>
                        <w:gridCol w:w="1180"/>
                        <w:gridCol w:w="1105"/>
                        <w:gridCol w:w="13147"/>
                      </w:tblGrid>
                      <w:tr w:rsidR="00FC5509" w:rsidRPr="00484FC9" w14:paraId="185C38CA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A9560A6" w14:textId="6BABD905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FA9762E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3278D31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F605968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E52C500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</w:tc>
                      </w:tr>
                      <w:tr w:rsidR="00FC5509" w:rsidRPr="00484FC9" w14:paraId="4F35C010" w14:textId="77777777" w:rsidTr="00840EFE">
                        <w:trPr>
                          <w:trHeight w:val="34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4FB622B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KOID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AF1DBB8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Salinity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B87025B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Bac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5720EBC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Interaction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3AC2C8C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KEGG Term</w:t>
                            </w:r>
                          </w:p>
                        </w:tc>
                      </w:tr>
                      <w:tr w:rsidR="00FC5509" w:rsidRPr="00484FC9" w14:paraId="76A9174E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C161168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K17606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5A6BCB0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8A19A14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AA0F1EA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B6D9991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IGBP1, TAP42; immunoglobulin-binding protein 1</w:t>
                            </w:r>
                          </w:p>
                        </w:tc>
                      </w:tr>
                      <w:tr w:rsidR="00FC5509" w:rsidRPr="00484FC9" w14:paraId="2795C7F9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FEFFE0D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K11593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4F21629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648E9C8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63D4AB1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8672224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ELF2C, AGO; eukaryotic translation initiation factor 2C</w:t>
                            </w:r>
                          </w:p>
                        </w:tc>
                      </w:tr>
                      <w:tr w:rsidR="00FC5509" w:rsidRPr="00484FC9" w14:paraId="03128B1B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8256FE7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K18875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F42BF99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EBCF96C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2B9577D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B5E132E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EDS1; enhanced disease susceptibility 1 protein</w:t>
                            </w:r>
                          </w:p>
                        </w:tc>
                      </w:tr>
                      <w:tr w:rsidR="00FC5509" w:rsidRPr="00484FC9" w14:paraId="0CF23706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96F488C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K05016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D3F167A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84E1B37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776DF1B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659C549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CLCN7; chloride channel 7</w:t>
                            </w:r>
                          </w:p>
                        </w:tc>
                      </w:tr>
                      <w:tr w:rsidR="00FC5509" w:rsidRPr="00484FC9" w14:paraId="607B1335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33588D1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K09489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7CE9722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B88F20E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FBAE2EB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FA0376D" w14:textId="25DE7C1F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HSPA4; heat shock 70</w:t>
                            </w:r>
                            <w:r w:rsidR="00484FC9"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kDa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 protein 4</w:t>
                            </w:r>
                          </w:p>
                        </w:tc>
                      </w:tr>
                      <w:tr w:rsidR="00FC5509" w:rsidRPr="00484FC9" w14:paraId="6EB0CD94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C9CC473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K17756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52954B4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DA37102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233179D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D1DE396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FAO3; long-chain-alcohol oxidase [EC:1.1.3.20]</w:t>
                            </w:r>
                          </w:p>
                        </w:tc>
                      </w:tr>
                      <w:tr w:rsidR="00FC5509" w:rsidRPr="00484FC9" w14:paraId="6BE3782D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FCB89AD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K10523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E6D5C56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47C0259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472BF29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11C75E3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SPOP; speckle-type POZ protein</w:t>
                            </w:r>
                          </w:p>
                        </w:tc>
                      </w:tr>
                      <w:tr w:rsidR="00FC5509" w:rsidRPr="00484FC9" w14:paraId="0BEFE44B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0865A26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K00815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D3D2AC4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E9E5533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B3787FB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C6864CD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TAT; tyrosine aminotransferase [EC:2.6.1.5]</w:t>
                            </w:r>
                          </w:p>
                        </w:tc>
                      </w:tr>
                      <w:tr w:rsidR="00FC5509" w:rsidRPr="00484FC9" w14:paraId="2DC141E4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D15C03B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K00951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67C46A4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8AEC5B0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3E2CF0D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F2DDE98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relA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; GTP pyrophosphokinase [EC:2.7.6.5]</w:t>
                            </w:r>
                          </w:p>
                        </w:tc>
                      </w:tr>
                      <w:tr w:rsidR="00FC5509" w:rsidRPr="00484FC9" w14:paraId="5FA25E0D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A09850B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K00975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A41E033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C42B8E8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6BC4E7C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11BB959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glgC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; glucose-1-phosphate </w:t>
                            </w: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adenylyltransferase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 [EC:2.7.7.27]</w:t>
                            </w:r>
                          </w:p>
                        </w:tc>
                      </w:tr>
                      <w:tr w:rsidR="00FC5509" w:rsidRPr="00484FC9" w14:paraId="6EA3FB59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2FF06F0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K01262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CBA2CCF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D55D259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0736F4E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781EE69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pepP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; </w:t>
                            </w: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Xaa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-Pro aminopeptidase [EC:3.4.11.9]</w:t>
                            </w:r>
                          </w:p>
                        </w:tc>
                      </w:tr>
                      <w:tr w:rsidR="00FC5509" w:rsidRPr="00484FC9" w14:paraId="11853170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3EE70EE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K02437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D6F2E02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D44CA81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319B784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CA21826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gcvH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, GCSH; glycine cleavage system H protein</w:t>
                            </w:r>
                          </w:p>
                        </w:tc>
                      </w:tr>
                      <w:tr w:rsidR="00FC5509" w:rsidRPr="00484FC9" w14:paraId="6319B7B7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DC6620A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K08917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EABF6FD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62F548D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0CB7CD1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9801E5E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LHCB6; light-harvesting complex II chlorophyll a/b binding protein 6</w:t>
                            </w:r>
                          </w:p>
                        </w:tc>
                      </w:tr>
                      <w:tr w:rsidR="00FC5509" w:rsidRPr="00484FC9" w14:paraId="48E8F215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CA9DC54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K14684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B7679CD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B2B8DE8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0EFCE5A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4EC24D9" w14:textId="77777777" w:rsidR="00484FC9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SLC25A23S; solute carrier family 25 (mitochondrial phosphate transporter), </w:t>
                            </w:r>
                          </w:p>
                          <w:p w14:paraId="3ACC4111" w14:textId="5C49591A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member 23/24/25/41</w:t>
                            </w:r>
                          </w:p>
                        </w:tc>
                      </w:tr>
                      <w:tr w:rsidR="00FC5509" w:rsidRPr="00484FC9" w14:paraId="35C9F0BB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B9BDF5B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K15040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5D463BA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0029CDB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F483F92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1BB9EDB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VDAC2; voltage-dependent anion channel protein 2</w:t>
                            </w:r>
                          </w:p>
                        </w:tc>
                      </w:tr>
                      <w:tr w:rsidR="00FC5509" w:rsidRPr="00484FC9" w14:paraId="4D585803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F25001D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K15042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9822BA1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1D0AA30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D1DC016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95F0539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KPNA5_6; importin subunit </w:t>
                            </w:r>
                            <w:proofErr w:type="gram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alpha-6</w:t>
                            </w:r>
                            <w:proofErr w:type="gram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/7</w:t>
                            </w:r>
                          </w:p>
                        </w:tc>
                      </w:tr>
                      <w:tr w:rsidR="00FC5509" w:rsidRPr="00484FC9" w14:paraId="385D8CE0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135521E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K15283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59C1960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0862E7F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6B2A7EF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EE167F2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SLC35E1; solute carrier family 35, member E1</w:t>
                            </w:r>
                          </w:p>
                        </w:tc>
                      </w:tr>
                      <w:tr w:rsidR="00FC5509" w:rsidRPr="00484FC9" w14:paraId="75D23B54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7F23EAB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K23544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35B2966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B4FEA85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3E4E08F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E87ABAF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SERINC1; serine incorporator 1</w:t>
                            </w:r>
                          </w:p>
                        </w:tc>
                      </w:tr>
                      <w:tr w:rsidR="00FC5509" w:rsidRPr="00484FC9" w14:paraId="5CA83E58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D3AEECB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K02987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8E79D29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8852FAB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882A409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6DBE335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RP-S4e, RPS4; small subunit ribosomal protein S4e</w:t>
                            </w:r>
                          </w:p>
                        </w:tc>
                      </w:tr>
                      <w:tr w:rsidR="00FC5509" w:rsidRPr="00484FC9" w14:paraId="5A5F74DD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D6CAADB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K05665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CE37B30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DF99BEF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BDFDBD8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601B3E7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ABCC1; ATP-binding cassette, subfamily C (CFTR/MRP), member 1 [EC:7.6.2.3]</w:t>
                            </w:r>
                          </w:p>
                        </w:tc>
                      </w:tr>
                      <w:tr w:rsidR="00FC5509" w:rsidRPr="00484FC9" w14:paraId="123AF4CE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B133B39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K09013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BD3B3A0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39EEAA1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29BCC5F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DFC46F5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sufC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; Fe-S cluster assembly ATP-binding protein</w:t>
                            </w:r>
                          </w:p>
                        </w:tc>
                      </w:tr>
                      <w:tr w:rsidR="00FC5509" w:rsidRPr="00484FC9" w14:paraId="7F4D26D7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ACE4778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K14431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698AF1E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A82FAB9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DD96977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8AFE767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TGA; transcription factor TGA</w:t>
                            </w:r>
                          </w:p>
                        </w:tc>
                      </w:tr>
                      <w:tr w:rsidR="00FC5509" w:rsidRPr="00484FC9" w14:paraId="66CAF210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DD810CC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K17302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5094456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F8F9C76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3725992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4E315E0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COPB2, SEC27; coatomer subunit beta'</w:t>
                            </w:r>
                          </w:p>
                        </w:tc>
                      </w:tr>
                      <w:tr w:rsidR="00FC5509" w:rsidRPr="00484FC9" w14:paraId="10DCF3CA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2B538CA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K00801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D506337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FFB19E9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F1DCCD1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5477193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FDFT1; farnesyl-diphosphate farnesyltransferase [EC:2.5.1.21]</w:t>
                            </w:r>
                          </w:p>
                        </w:tc>
                      </w:tr>
                      <w:tr w:rsidR="00FC5509" w:rsidRPr="00484FC9" w14:paraId="1531179B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78148A1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K01723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5CBFD77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DC781D0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9CC029E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28D638E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AOS; hydroperoxide dehydratase [EC:4.2.1.92]</w:t>
                            </w:r>
                          </w:p>
                        </w:tc>
                      </w:tr>
                      <w:tr w:rsidR="00FC5509" w:rsidRPr="00484FC9" w14:paraId="6433B930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76340B2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K01726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5B5A6A8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4C76B80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173D9A0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470BDF2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GAMMACA; gamma-carbonic anhydrase [EC:4.2.1.-]</w:t>
                            </w:r>
                          </w:p>
                        </w:tc>
                      </w:tr>
                      <w:tr w:rsidR="00FC5509" w:rsidRPr="00484FC9" w14:paraId="0EF76524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F546332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K02726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36E3933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69530AB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478F379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F21639E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PSMA2; 20S proteasome subunit alpha 2 [EC:3.4.25.1]</w:t>
                            </w:r>
                          </w:p>
                        </w:tc>
                      </w:tr>
                      <w:tr w:rsidR="00FC5509" w:rsidRPr="00484FC9" w14:paraId="5A197875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3EFC728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K03260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0B82265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30C66DE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DD314E2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5D511D3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EIF4G; translation initiation factor 4G</w:t>
                            </w:r>
                          </w:p>
                        </w:tc>
                      </w:tr>
                      <w:tr w:rsidR="00FC5509" w:rsidRPr="00484FC9" w14:paraId="3D8974B9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E2F122C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K03768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ED8EA85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2A99D33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0007FCD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E339FE2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PPIB, </w:t>
                            </w: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ppiB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; peptidyl-prolyl cis-trans isomerase B (cyclophilin B) [EC:5.2.1.8]</w:t>
                            </w:r>
                          </w:p>
                        </w:tc>
                      </w:tr>
                      <w:tr w:rsidR="00FC5509" w:rsidRPr="00484FC9" w14:paraId="659E9893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D4FABF5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K06617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484AC2C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0CDE97B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682D0D2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39210E3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E2.4.1.82; raffinose synthase [EC:2.4.1.82]</w:t>
                            </w:r>
                          </w:p>
                        </w:tc>
                      </w:tr>
                      <w:tr w:rsidR="00FC5509" w:rsidRPr="00484FC9" w14:paraId="2B8294DA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0501D84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K06630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C8909D2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04AB852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D8E0585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C769017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YWHAE; 14-3-3 protein epsilon</w:t>
                            </w:r>
                          </w:p>
                        </w:tc>
                      </w:tr>
                      <w:tr w:rsidR="00FC5509" w:rsidRPr="00484FC9" w14:paraId="6A8559FD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B954882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K09667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90B90D9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BC0A4B6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87B7F5A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4D1AA77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OGT; protein O-</w:t>
                            </w: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GlcNAc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 transferase [EC:2.4.1.255]</w:t>
                            </w:r>
                          </w:p>
                        </w:tc>
                      </w:tr>
                      <w:tr w:rsidR="00FC5509" w:rsidRPr="00484FC9" w14:paraId="001C836F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8DA390C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K11843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6CB37B0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D240280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980BEBF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B225B7C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USP14, UBP6; ubiquitin carboxyl-terminal hydrolase 14 [EC:3.4.19.12]</w:t>
                            </w:r>
                          </w:p>
                        </w:tc>
                      </w:tr>
                      <w:tr w:rsidR="00FC5509" w:rsidRPr="00484FC9" w14:paraId="2D1155A6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0EAF591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K13457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0DB9704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33D466C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0C39280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9D7F651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RPM1, RPS3; disease resistance protein RPM1</w:t>
                            </w:r>
                          </w:p>
                        </w:tc>
                      </w:tr>
                      <w:tr w:rsidR="00FC5509" w:rsidRPr="00484FC9" w14:paraId="37EBE64E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D0F7B14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K14326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5F16377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881A4B9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0991489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BB5C8F9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UPF1, RENT1; regulator of nonsense transcripts 1 [EC:3.6.4.13 5.6.2.3]</w:t>
                            </w:r>
                          </w:p>
                        </w:tc>
                      </w:tr>
                      <w:tr w:rsidR="00FC5509" w:rsidRPr="00484FC9" w14:paraId="043DE121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FEEFCE6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K14682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E68F718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BDC3127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956926A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93BBFE6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argAB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; amino-acid N-acetyltransferase [EC:2.3.1.1]</w:t>
                            </w:r>
                          </w:p>
                        </w:tc>
                      </w:tr>
                      <w:tr w:rsidR="00FC5509" w:rsidRPr="00484FC9" w14:paraId="628F3C35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4F26B28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K15210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305B1E6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C86B2A0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67F7786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3190987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SNAPC3; snRNA-activating protein complex subunit 3</w:t>
                            </w:r>
                          </w:p>
                        </w:tc>
                      </w:tr>
                      <w:tr w:rsidR="00FC5509" w:rsidRPr="00FC5509" w14:paraId="2B2B3227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C05B7FD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K17108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2702C9D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46C7CB8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0F97815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D80A447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GBA2; non-lysosomal </w:t>
                            </w: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glucosylceramidase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 [EC:3.2.1.45]</w:t>
                            </w:r>
                          </w:p>
                        </w:tc>
                      </w:tr>
                      <w:tr w:rsidR="00FC5509" w:rsidRPr="00FC5509" w14:paraId="4BB3241A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32FCD66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K17873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BE7839E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BB11BC5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483001A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0A7AD60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CYP72A; 11-oxo-beta-amyrin 30-oxidase [EC:1.14.14.115]</w:t>
                            </w:r>
                          </w:p>
                        </w:tc>
                      </w:tr>
                      <w:tr w:rsidR="00FC5509" w:rsidRPr="00FC5509" w14:paraId="7D97F4C5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27CC653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K20223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7D11F90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CB4C71B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E4730F3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C2DA175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IPO7, RANBP7; </w:t>
                            </w:r>
                            <w:proofErr w:type="gram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importin-7</w:t>
                            </w:r>
                            <w:proofErr w:type="gramEnd"/>
                          </w:p>
                        </w:tc>
                      </w:tr>
                      <w:tr w:rsidR="00FC5509" w:rsidRPr="00FC5509" w14:paraId="4E0D1E70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9961FBA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K00454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F4C0DA5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3B43C12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471632A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CF6404A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LOX2S; lipoxygenase [EC:1.13.11.12]</w:t>
                            </w:r>
                          </w:p>
                        </w:tc>
                      </w:tr>
                      <w:tr w:rsidR="00FC5509" w:rsidRPr="00FC5509" w14:paraId="6F08F49F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8559A6F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K00522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71275CF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A3E45BD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2063EB3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4A0271A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FTH1; ferritin heavy chain [EC:1.16.3.2]</w:t>
                            </w:r>
                          </w:p>
                        </w:tc>
                      </w:tr>
                      <w:tr w:rsidR="00FC5509" w:rsidRPr="00FC5509" w14:paraId="7F29CEB0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59D7258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K00703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4387A1A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5B11302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5330C38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26887AE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glgA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; starch synthase [EC:2.4.1.21]</w:t>
                            </w:r>
                          </w:p>
                        </w:tc>
                      </w:tr>
                      <w:tr w:rsidR="00FC5509" w:rsidRPr="00FC5509" w14:paraId="3E6D966A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1EB23CA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K00819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4C8AB84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168A41A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66C25F3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DF8D76F" w14:textId="7210AD04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rocD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, OAT; ornithine-oxo-acid transaminase [EC:2.6.1.13]</w:t>
                            </w:r>
                          </w:p>
                        </w:tc>
                      </w:tr>
                      <w:tr w:rsidR="00A65535" w:rsidRPr="00A65535" w14:paraId="015B69CF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D30393A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K01051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E101BF2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B0CDD65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796344C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86121D3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E3.1.1.11; </w:t>
                            </w: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pectinesterase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[EC:3.1.1.11]</w:t>
                            </w:r>
                          </w:p>
                        </w:tc>
                      </w:tr>
                      <w:tr w:rsidR="00A65535" w:rsidRPr="00A65535" w14:paraId="1227ABA3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AF6C89F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K01369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87B4BDC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D1A22EF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EBAEB1D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3DA8B88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LGMN; legumain [EC:3.4.22.34]</w:t>
                            </w:r>
                          </w:p>
                        </w:tc>
                      </w:tr>
                      <w:tr w:rsidR="00A65535" w:rsidRPr="00A65535" w14:paraId="6EF40A47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6F04DC8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K01535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BE4A2A9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D40FF4B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18EA82E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8D6AE93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PMA1, PMA2; H+-transporting ATPase [EC:7.1.2.1]</w:t>
                            </w:r>
                          </w:p>
                        </w:tc>
                      </w:tr>
                      <w:tr w:rsidR="00A65535" w:rsidRPr="00A65535" w14:paraId="295CA9F3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33B2D92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K02154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050038C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8A4CC9B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54A195F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6BC1ACA" w14:textId="04CA7761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ATPeV0A, ATP6N; V-type H</w:t>
                            </w: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:vertAlign w:val="superscript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+</w:t>
                            </w:r>
                            <w:r w:rsidR="00484FC9"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transporting ATPase subunit a</w:t>
                            </w:r>
                          </w:p>
                        </w:tc>
                      </w:tr>
                      <w:tr w:rsidR="00A65535" w:rsidRPr="00A65535" w14:paraId="3B9E93B1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2F09EC6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K02183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408076B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3116685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D96BD34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AE55946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CALM; calmodulin</w:t>
                            </w:r>
                          </w:p>
                        </w:tc>
                      </w:tr>
                      <w:tr w:rsidR="00A65535" w:rsidRPr="00A65535" w14:paraId="338F9832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D94CF28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K03066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0DC13E9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5F4BE70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93AC500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EA463A5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PSMC5, RPT6; 26S proteasome regulatory subunit T6</w:t>
                            </w:r>
                          </w:p>
                        </w:tc>
                      </w:tr>
                      <w:tr w:rsidR="00A65535" w:rsidRPr="00A65535" w14:paraId="6FD0F73C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6CE7555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K03347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977F613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A281995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F6A4B70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BDCC727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CUL1, CDC53; </w:t>
                            </w: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cullin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1</w:t>
                            </w:r>
                          </w:p>
                        </w:tc>
                      </w:tr>
                      <w:tr w:rsidR="00A65535" w:rsidRPr="00A65535" w14:paraId="703D48C9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EA9B15B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K03353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F05D3F1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DA07CE5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0E44DCF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189D857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APC6, CDC16; anaphase-promoting complex subunit 6</w:t>
                            </w:r>
                          </w:p>
                        </w:tc>
                      </w:tr>
                      <w:tr w:rsidR="00A65535" w:rsidRPr="00A65535" w14:paraId="175F2141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A1E3649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K03686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41584AE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88FF248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54EA3B9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4EBDBE0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dnaJ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; molecular chaperone </w:t>
                            </w: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DnaJ</w:t>
                            </w:r>
                            <w:proofErr w:type="spellEnd"/>
                          </w:p>
                        </w:tc>
                      </w:tr>
                      <w:tr w:rsidR="00A65535" w:rsidRPr="00A65535" w14:paraId="5D7AA1FA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78B7E46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K04506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D781E17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4275052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34105EB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08D080D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SIAH1; E3 ubiquitin-protein ligase SIAH1 [EC:2.3.2.27]</w:t>
                            </w:r>
                          </w:p>
                        </w:tc>
                      </w:tr>
                      <w:tr w:rsidR="00A65535" w:rsidRPr="00A65535" w14:paraId="52398400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4A4EA0F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K07374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5B40D0E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7659020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E5704C0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B5E0D85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TUBA; tubulin alpha</w:t>
                            </w:r>
                          </w:p>
                        </w:tc>
                      </w:tr>
                      <w:tr w:rsidR="00A65535" w:rsidRPr="00A65535" w14:paraId="2B3DAB06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389E84B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K08269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CA13520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F7FE916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91DD060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7CFD57B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ULK2, ATG1; serine/threonine-protein kinase ULK2 [EC:2.7.11.1]</w:t>
                            </w:r>
                          </w:p>
                        </w:tc>
                      </w:tr>
                      <w:tr w:rsidR="00A65535" w:rsidRPr="00A65535" w14:paraId="7A1EC99F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7D6C8C3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K08288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5E0DAE7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E3A7F5A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5345259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347F215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PRKCSH; protein kinase C substrate 80K-H</w:t>
                            </w:r>
                          </w:p>
                        </w:tc>
                      </w:tr>
                      <w:tr w:rsidR="00A65535" w:rsidRPr="00A65535" w14:paraId="415EA1EF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A29C93C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K08516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019BF91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6D6DD10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BEBA248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9BD61D3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YKT6; </w:t>
                            </w: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synaptobrevin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homolog YKT6</w:t>
                            </w:r>
                          </w:p>
                        </w:tc>
                      </w:tr>
                      <w:tr w:rsidR="00A65535" w:rsidRPr="00A65535" w14:paraId="37D7393D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6773633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K08679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6671D58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CDD7224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6709943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8B44C12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GAE, cap1J; UDP-glucuronate 4-epimerase [EC:5.1.3.6]</w:t>
                            </w:r>
                          </w:p>
                        </w:tc>
                      </w:tr>
                      <w:tr w:rsidR="00A65535" w:rsidRPr="00A65535" w14:paraId="528D165C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6BBA5D0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K08905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7D4EF6E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EF24B1E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03896FC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60540A0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psaG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; photosystem I subunit V</w:t>
                            </w:r>
                          </w:p>
                        </w:tc>
                      </w:tr>
                      <w:tr w:rsidR="00A65535" w:rsidRPr="00A65535" w14:paraId="71BDB04E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99FB844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K09487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F6CD14F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CA69DEA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F04E829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A4B31AE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HSP90B, TRA1; heat shock protein 90kDa beta</w:t>
                            </w:r>
                          </w:p>
                        </w:tc>
                      </w:tr>
                      <w:tr w:rsidR="00A65535" w:rsidRPr="00A65535" w14:paraId="72BC2F6F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521A736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K10255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718744B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0324B7F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4871057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C8AC533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FAD6, </w:t>
                            </w: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desA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; acyl-lipid omega-6 desaturase (Delta-12 desaturase) [EC:1.14.19.23 1.14.19.45]</w:t>
                            </w:r>
                          </w:p>
                        </w:tc>
                      </w:tr>
                      <w:tr w:rsidR="00A65535" w:rsidRPr="00A65535" w14:paraId="02C81898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874A38B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K10400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DB2ECD3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43458FC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746789D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58DFA4D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KIF15; kinesin family member 15</w:t>
                            </w:r>
                          </w:p>
                        </w:tc>
                      </w:tr>
                      <w:tr w:rsidR="00A65535" w:rsidRPr="00A65535" w14:paraId="4510BBA5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16430AC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K10579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BAC0BD5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24EB096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FD94BE5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E41957D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UBE2M, UBC12; ubiquitin-conjugating enzyme E2 M [EC:2.3.2.34]</w:t>
                            </w:r>
                          </w:p>
                        </w:tc>
                      </w:tr>
                      <w:tr w:rsidR="00A65535" w:rsidRPr="00A65535" w14:paraId="4B9EDF9E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DFB7D9D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K10610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40EAD41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2195973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1896B85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FEE7F86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DDB1; DNA damage-binding protein 1</w:t>
                            </w:r>
                          </w:p>
                        </w:tc>
                      </w:tr>
                      <w:tr w:rsidR="00A65535" w:rsidRPr="00A65535" w14:paraId="02FC03B7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8F58E9F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K12449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F6D403A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D45E270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D0CB5C9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BA6A45B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AXS; UDP-</w:t>
                            </w: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apiose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/xylose synthase</w:t>
                            </w:r>
                          </w:p>
                        </w:tc>
                      </w:tr>
                      <w:tr w:rsidR="00A65535" w:rsidRPr="00A65535" w14:paraId="29E9A1C6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9272FFE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K12761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F68D2B5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3683369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F890BD4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7977ED6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SNF1; carbon catabolite-derepressing protein kinase [EC:2.7.11.1]</w:t>
                            </w:r>
                          </w:p>
                        </w:tc>
                      </w:tr>
                      <w:tr w:rsidR="00A65535" w:rsidRPr="00A65535" w14:paraId="6EAE0BA3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2EFEE18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K12879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98DB4EF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C6300BA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D1FD07C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88E1AFC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THOC2; THO complex subunit 2</w:t>
                            </w:r>
                          </w:p>
                        </w:tc>
                      </w:tr>
                      <w:tr w:rsidR="00A65535" w:rsidRPr="00A65535" w14:paraId="3FB47131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601611B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K12897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DF70A13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94A3666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F15A313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C1DD656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TRA2; transformer-2 protein</w:t>
                            </w:r>
                          </w:p>
                        </w:tc>
                      </w:tr>
                      <w:tr w:rsidR="00A65535" w:rsidRPr="00A65535" w14:paraId="3FAA08E9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8673760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K14484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AC417CB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FD1B03F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A633123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A60D3CD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IAA; auxin-responsive protein IAA</w:t>
                            </w:r>
                          </w:p>
                        </w:tc>
                      </w:tr>
                      <w:tr w:rsidR="00A65535" w:rsidRPr="00A65535" w14:paraId="25830D7C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9249747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K14514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BCC6752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BA47740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F7FB083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0A35865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EIN3; ethylene-insensitive protein 3</w:t>
                            </w:r>
                          </w:p>
                        </w:tc>
                      </w:tr>
                      <w:tr w:rsidR="00A65535" w:rsidRPr="00A65535" w14:paraId="4463D542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FA90C04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K14567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33EB140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72295C8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4D8CF9C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CA155C3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UTP14; U3 small nucleolar RNA-associated protein 14</w:t>
                            </w:r>
                          </w:p>
                        </w:tc>
                      </w:tr>
                      <w:tr w:rsidR="00A65535" w:rsidRPr="00A65535" w14:paraId="1E107588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4F92064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K16278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45C66E2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7E3BBAE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6A3B1F1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0EE3914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HOS1; E3 ubiquitin-protein ligase HOS1 [EC:2.3.2.27]</w:t>
                            </w:r>
                          </w:p>
                        </w:tc>
                      </w:tr>
                      <w:tr w:rsidR="00A65535" w:rsidRPr="00A65535" w14:paraId="25EA6051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8799DE5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K17267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CAB62EF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5FF57B3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FD41EA8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7A8E872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COPG; coatomer subunit gamma</w:t>
                            </w:r>
                          </w:p>
                        </w:tc>
                      </w:tr>
                      <w:tr w:rsidR="00A65535" w:rsidRPr="00A65535" w14:paraId="6E2DD524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B7DC37E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K17398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2C177DE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32030E1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4FFE82E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87AE848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DNMT3A; DNA (cytosine-5)-methyltransferase 3A [EC:2.1.1.37]</w:t>
                            </w:r>
                          </w:p>
                        </w:tc>
                      </w:tr>
                      <w:tr w:rsidR="00A65535" w:rsidRPr="00A65535" w14:paraId="6203E680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F56AEC0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K17982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B7AF282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6B661AE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DCE452C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D409793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TPS04, GES; </w:t>
                            </w: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geranyllinalool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synthase [EC:4.2.3.144]</w:t>
                            </w:r>
                          </w:p>
                        </w:tc>
                      </w:tr>
                      <w:tr w:rsidR="00A65535" w:rsidRPr="00A65535" w14:paraId="6D766451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AAE9F55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K21989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82349C3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CD1750F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A84BBA2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11F0102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TMEM63, CSC1; calcium permeable stress-gated cation channel</w:t>
                            </w:r>
                          </w:p>
                        </w:tc>
                      </w:tr>
                      <w:tr w:rsidR="00A65535" w:rsidRPr="00A65535" w14:paraId="1AC0D892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1F37946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K22503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4806A64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D7E50D2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1EF87F8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D3FFC59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DARS1; aspartyl-tRNA synthetase [EC:6.1.1.12]</w:t>
                            </w:r>
                          </w:p>
                        </w:tc>
                      </w:tr>
                      <w:tr w:rsidR="00A65535" w:rsidRPr="00A65535" w14:paraId="0382C94E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34124CA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K00966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52D4BBA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5BED93D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5A0DB9E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71609CC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GMPP; mannose-1-phosphate </w:t>
                            </w: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guanylyltransferase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[EC:2.7.7.13]</w:t>
                            </w:r>
                          </w:p>
                        </w:tc>
                      </w:tr>
                      <w:tr w:rsidR="00A65535" w:rsidRPr="00A65535" w14:paraId="06F2B22E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B7161EB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K11253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7C65122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E235A3E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D49F502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9492A8F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H3; histone H3</w:t>
                            </w:r>
                          </w:p>
                        </w:tc>
                      </w:tr>
                      <w:tr w:rsidR="00A65535" w:rsidRPr="00A65535" w14:paraId="2CE5B61D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7AA3680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K01904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7F99149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C476D9E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B4526E7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6F26A52" w14:textId="665280B4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4CL; 4-coumarate-CoA ligase [EC:6.2.1.12]</w:t>
                            </w:r>
                          </w:p>
                        </w:tc>
                      </w:tr>
                      <w:tr w:rsidR="00A65535" w:rsidRPr="00A65535" w14:paraId="434D2719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38846B6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K11430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E0D753B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5572C5B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C4D6351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FE80679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EZH2; [histone H3]-lysine27 N-</w:t>
                            </w: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trimethyltransferase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EZH2 [EC:2.1.1.356]</w:t>
                            </w:r>
                          </w:p>
                        </w:tc>
                      </w:tr>
                      <w:tr w:rsidR="00A65535" w:rsidRPr="00A65535" w14:paraId="26D993DC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1E1CD71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K17872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E9315FB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BBF2549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F064FF6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03686AD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NDC1, </w:t>
                            </w: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ndbB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; </w:t>
                            </w: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demethylphylloquinone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reductase [EC:1.6.5.12]</w:t>
                            </w:r>
                          </w:p>
                        </w:tc>
                      </w:tr>
                      <w:tr w:rsidR="00A65535" w:rsidRPr="00A65535" w14:paraId="0706ADB1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40A1FD0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K00830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3732D95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4A85763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92D5BE4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D68CBBB" w14:textId="062069A3" w:rsidR="00484FC9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AGXT; alanine-glyoxylate transaminase / serine-glyoxylate transaminase/ </w:t>
                            </w:r>
                          </w:p>
                          <w:p w14:paraId="2C2AF506" w14:textId="413C9D3C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serine-pyruvate transaminase [EC:2.6.1.44 2.6.1.45 2.6.1.51]</w:t>
                            </w:r>
                          </w:p>
                        </w:tc>
                      </w:tr>
                      <w:tr w:rsidR="00A65535" w:rsidRPr="00A65535" w14:paraId="10FF49E3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6420FDB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K01338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F671302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0511462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187D995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3B2E4C5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lon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; ATP-dependent Lon protease [EC:3.4.21.53]</w:t>
                            </w:r>
                          </w:p>
                        </w:tc>
                      </w:tr>
                      <w:tr w:rsidR="00A65535" w:rsidRPr="00A65535" w14:paraId="44FAB86D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CC2531F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K01537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5FB94F1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F8DC2BC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C747053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A060BAD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ATP2C; P-type Ca2+ transporter type 2C [EC:7.2.2.10]</w:t>
                            </w:r>
                          </w:p>
                        </w:tc>
                      </w:tr>
                      <w:tr w:rsidR="00A65535" w:rsidRPr="00A65535" w14:paraId="0406921A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181F980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K01889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24D7D6A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1D12427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F649B13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19DF681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FARSA, </w:t>
                            </w: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pheS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; phenylalanyl-tRNA synthetase alpha chain [EC:6.1.1.20]</w:t>
                            </w:r>
                          </w:p>
                        </w:tc>
                      </w:tr>
                      <w:tr w:rsidR="00FC5509" w:rsidRPr="00FC5509" w14:paraId="0A2310F3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B1F9DC1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K02925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6F3B254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E0D29B7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A062C38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9DB38E9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RP-L3e, RPL3; large subunit ribosomal protein L3e</w:t>
                            </w:r>
                          </w:p>
                        </w:tc>
                      </w:tr>
                      <w:tr w:rsidR="00FC5509" w:rsidRPr="00FC5509" w14:paraId="45A248D9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E4DE6A2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K02996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D95C313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5696ADF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835C4F9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1D28E1A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RP-S9, MRPS9, </w:t>
                            </w: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rpsI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; small subunit ribosomal protein S9</w:t>
                            </w:r>
                          </w:p>
                        </w:tc>
                      </w:tr>
                      <w:tr w:rsidR="00FC5509" w:rsidRPr="00FC5509" w14:paraId="0CBD62F1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DD178A8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K03093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80EBE57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8A8EC72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38386EA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7DB8D03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sigI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; RNA polymerase sigma factor</w:t>
                            </w:r>
                          </w:p>
                        </w:tc>
                      </w:tr>
                      <w:tr w:rsidR="00FC5509" w:rsidRPr="00FC5509" w14:paraId="1CF1F45C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8896987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K03252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AA23FCE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D767A8F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54886AF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A63AD09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EIF3C; translation initiation factor 3 subunit C</w:t>
                            </w:r>
                          </w:p>
                        </w:tc>
                      </w:tr>
                      <w:tr w:rsidR="00FC5509" w:rsidRPr="00FC5509" w14:paraId="5B270604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93828D8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K07198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A839B85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5F207DF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124C596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ABCE196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PRKAA, AMPK; 5'-AMP-activated protein kinase, catalytic alpha subunit [EC:2.7.11.11]</w:t>
                            </w:r>
                          </w:p>
                        </w:tc>
                      </w:tr>
                      <w:tr w:rsidR="00FC5509" w:rsidRPr="00FC5509" w14:paraId="33184E87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31EAF15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K07407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B2F741F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686ABA4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773B661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D286E33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E3.2.1.22B, </w:t>
                            </w: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galA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rafA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; </w:t>
                            </w:r>
                            <w:proofErr w:type="gram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alpha-galactosidase</w:t>
                            </w:r>
                            <w:proofErr w:type="gram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 [EC:3.2.1.22]</w:t>
                            </w:r>
                          </w:p>
                        </w:tc>
                      </w:tr>
                      <w:tr w:rsidR="00FC5509" w:rsidRPr="00FC5509" w14:paraId="18A9B76D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6896D21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K08360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12C6DE5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080BB0A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5944819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49EBC47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CYB561; transmembrane ascorbate-dependent reductase [EC:7.2.1.3]</w:t>
                            </w:r>
                          </w:p>
                        </w:tc>
                      </w:tr>
                      <w:tr w:rsidR="00FC5509" w:rsidRPr="00FC5509" w14:paraId="7AF95D6C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1EE9CF3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K08511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A07F3A3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E1A9A7F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DA5AB5C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7ABF596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ATVAMP72; vesicle-associated membrane protein 72</w:t>
                            </w:r>
                          </w:p>
                        </w:tc>
                      </w:tr>
                      <w:tr w:rsidR="00FC5509" w:rsidRPr="00FC5509" w14:paraId="4EAD2CF7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B81E195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K08869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0B7F9F4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CFCE3E7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CBFDBBA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75D3AFE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ADCK, ABC1; </w:t>
                            </w: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aarF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 domain-containing kinase</w:t>
                            </w:r>
                          </w:p>
                        </w:tc>
                      </w:tr>
                      <w:tr w:rsidR="00FC5509" w:rsidRPr="00FC5509" w14:paraId="3FDFEA31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4A2E1F6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K12823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7C3793A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10E7E44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40EA22A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06FE638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DDX5, DBP2; ATP-dependent RNA helicase DDX5/DBP2 [EC:3.6.4.13]</w:t>
                            </w:r>
                          </w:p>
                        </w:tc>
                      </w:tr>
                      <w:tr w:rsidR="00FC5509" w:rsidRPr="00FC5509" w14:paraId="0D4F792D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C2834EB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K12875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D82CA0C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D8E34C8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38BB166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121809A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ACIN1, ACINUS; apoptotic chromatin condensation inducer in the nucleus</w:t>
                            </w:r>
                          </w:p>
                        </w:tc>
                      </w:tr>
                      <w:tr w:rsidR="00FC5509" w:rsidRPr="00FC5509" w14:paraId="4B87285A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CE87609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K12890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D050412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47A075A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878AEE2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8D9EDDE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SRSF1, SFRS1, ASF, SF2; serine/arginine-rich splicing factor 1</w:t>
                            </w:r>
                          </w:p>
                        </w:tc>
                      </w:tr>
                      <w:tr w:rsidR="00FC5509" w:rsidRPr="00FC5509" w14:paraId="3AB14420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B23E235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K14006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AA9D91B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0FAB014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C41F636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98F54B3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SEC23; protein transport protein SEC23</w:t>
                            </w:r>
                          </w:p>
                        </w:tc>
                      </w:tr>
                      <w:tr w:rsidR="00FC5509" w:rsidRPr="00FC5509" w14:paraId="3A00159F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D8F4516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K14652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C5A1F14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867240B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7DEBBC5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9D46CCA" w14:textId="77777777" w:rsidR="00484FC9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ribBA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; 3,4-dihydroxy 2-butanone 4-phosphate synthase /</w:t>
                            </w:r>
                          </w:p>
                          <w:p w14:paraId="16D6657C" w14:textId="24814970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GTP </w:t>
                            </w: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cyclohydrolase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 II [EC:4.1.99.12 3.5.4.25]</w:t>
                            </w:r>
                          </w:p>
                        </w:tc>
                      </w:tr>
                      <w:tr w:rsidR="00FC5509" w:rsidRPr="00FC5509" w14:paraId="0692C042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04A4ADB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K15164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D268216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9594741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10F6A79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7745FFA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MED13; mediator of RNA polymerase II transcription subunit 13</w:t>
                            </w:r>
                          </w:p>
                        </w:tc>
                      </w:tr>
                      <w:tr w:rsidR="00FC5509" w:rsidRPr="00FC5509" w14:paraId="38F19BD2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6E64D90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K15891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C3A5FE3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67D4163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E423619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D2253B1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FLDH; NAD</w:t>
                            </w: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:vertAlign w:val="superscript"/>
                              </w:rPr>
                              <w:t>+</w:t>
                            </w: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-dependent farnesol dehydrogenase [EC:1.1.1.354]</w:t>
                            </w:r>
                          </w:p>
                        </w:tc>
                      </w:tr>
                      <w:tr w:rsidR="00FC5509" w:rsidRPr="00FC5509" w14:paraId="1149A565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7F39E0F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K17413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80365F6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56B7744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6CB50EE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0ECA384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MRPS35; small subunit ribosomal protein S35</w:t>
                            </w:r>
                          </w:p>
                        </w:tc>
                      </w:tr>
                      <w:tr w:rsidR="00FC5509" w:rsidRPr="00FC5509" w14:paraId="2B21855B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15ACE23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K18667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3A2EDC5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C8860A7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6F0C873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E46BF30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ASCC2; activating signal </w:t>
                            </w: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cointegrator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 complex subunit 2</w:t>
                            </w:r>
                          </w:p>
                        </w:tc>
                      </w:tr>
                      <w:tr w:rsidR="00FC5509" w:rsidRPr="00FC5509" w14:paraId="47F0EFA9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005C3B5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K19269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831D3D1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A97C354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B2D5584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5368749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PGP, PGLP; phosphoglycolate phosphatase [EC:3.1.3.18 3.1.3.48]</w:t>
                            </w:r>
                          </w:p>
                        </w:tc>
                      </w:tr>
                      <w:tr w:rsidR="00FC5509" w:rsidRPr="00FC5509" w14:paraId="42D6C366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126EEDB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K22544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DA5ED79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1941159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86A7931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7B8425E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SAMHD1; </w:t>
                            </w: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deoxynucleoside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 triphosphate </w:t>
                            </w: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triphosphohydrolase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 SAMHD1 [EC:3.1.5.-]</w:t>
                            </w:r>
                          </w:p>
                        </w:tc>
                      </w:tr>
                      <w:tr w:rsidR="00FC5509" w:rsidRPr="00FC5509" w14:paraId="629FE268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413032F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K22520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86E07D4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02F1D1E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A7CDE37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365C769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LQY1; protein disulfide-isomerase [EC:5.3.4.1]</w:t>
                            </w:r>
                          </w:p>
                        </w:tc>
                      </w:tr>
                      <w:tr w:rsidR="00FC5509" w:rsidRPr="00FC5509" w14:paraId="09B303CB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ABD92C3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K00344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5B41AA8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96F7460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3D05C72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B774586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qor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, CRYZ; </w:t>
                            </w: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NADPH:quinone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 reductase [EC:1.6.5.5]</w:t>
                            </w:r>
                          </w:p>
                        </w:tc>
                      </w:tr>
                      <w:tr w:rsidR="00FC5509" w:rsidRPr="00FC5509" w14:paraId="31A1D50A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3A53B9E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K00558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4ECF111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0E8FCC1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5356150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BE314CD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DNMT1, </w:t>
                            </w: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dcm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; DNA (cytosine-5)-methyltransferase 1 [EC:2.1.1.37]</w:t>
                            </w:r>
                          </w:p>
                        </w:tc>
                      </w:tr>
                      <w:tr w:rsidR="00FC5509" w:rsidRPr="00FC5509" w14:paraId="5C379D52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876AEEF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K00615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C21D98B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9A397B7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40028D0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52A8B87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E2.2.1.1, </w:t>
                            </w: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tktA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tktB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; transketolase [EC:2.2.1.1]</w:t>
                            </w:r>
                          </w:p>
                        </w:tc>
                      </w:tr>
                      <w:tr w:rsidR="00FC5509" w:rsidRPr="00FC5509" w14:paraId="5608ACC7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C9B467A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K00799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BEBA18B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9A12891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69DF8B3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55AC372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GST, </w:t>
                            </w: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gst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; glutathione S-transferase [EC:2.5.1.18]</w:t>
                            </w:r>
                          </w:p>
                        </w:tc>
                      </w:tr>
                      <w:tr w:rsidR="00FC5509" w:rsidRPr="00FC5509" w14:paraId="07FBDFF4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5D92942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K00889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7109016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1745DED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844474F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E705F12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PIP5K; 1-phosphatidylinositol-4-phosphate 5-kinase [EC:2.7.1.68]</w:t>
                            </w:r>
                          </w:p>
                        </w:tc>
                      </w:tr>
                      <w:tr w:rsidR="00FC5509" w:rsidRPr="00FC5509" w14:paraId="330AF6B0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4CB3FC5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K01061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45A683E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B5E0024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0385B50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D13FE2D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E3.1.1.45; </w:t>
                            </w: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carboxymethylenebutenolidase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 [EC:3.1.1.45]</w:t>
                            </w:r>
                          </w:p>
                        </w:tc>
                      </w:tr>
                      <w:tr w:rsidR="00FC5509" w:rsidRPr="00FC5509" w14:paraId="755F7F77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6A69EF8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K01183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12D728E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79058A0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7A4BDF5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618180D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E3.2.1.14; chitinase [EC:3.2.1.14]</w:t>
                            </w:r>
                          </w:p>
                        </w:tc>
                      </w:tr>
                      <w:tr w:rsidR="00FC5509" w:rsidRPr="00FC5509" w14:paraId="29FD58A3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BA9E2C7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K01251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F6DD185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30BC470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57BF6E5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FBB92D9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AHCY, </w:t>
                            </w: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ahcY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; </w:t>
                            </w: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adenosylhomocysteinase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 [EC:3.13.2.1]</w:t>
                            </w:r>
                          </w:p>
                        </w:tc>
                      </w:tr>
                      <w:tr w:rsidR="00FC5509" w:rsidRPr="00FC5509" w14:paraId="3BEDB031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73E3BD4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K01366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98A3352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5DF9BA5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E62CE06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F86A828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CTSH; cathepsin H [EC:3.4.22.16]</w:t>
                            </w:r>
                          </w:p>
                        </w:tc>
                      </w:tr>
                      <w:tr w:rsidR="00FC5509" w:rsidRPr="00FC5509" w14:paraId="6C977E34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88D2158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K01373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944E2C4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2BC6313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031C2FE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012641D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CTSF; cathepsin F [EC:3.4.22.41]</w:t>
                            </w:r>
                          </w:p>
                        </w:tc>
                      </w:tr>
                      <w:tr w:rsidR="00FC5509" w:rsidRPr="00FC5509" w14:paraId="52782E27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AD190A6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K02937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4A6D83E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FC2953F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6E459BE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153AF49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RP-L7e, RPL7; large subunit ribosomal protein L7e</w:t>
                            </w:r>
                          </w:p>
                        </w:tc>
                      </w:tr>
                      <w:tr w:rsidR="00FC5509" w:rsidRPr="00FC5509" w14:paraId="712A04EB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78F7591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K03083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59E2EFF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07D8EA8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BD68858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0394C1F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GSK3B; glycogen synthase kinase 3 beta [EC:2.7.11.26]</w:t>
                            </w:r>
                          </w:p>
                        </w:tc>
                      </w:tr>
                      <w:tr w:rsidR="00FC5509" w:rsidRPr="00FC5509" w14:paraId="6A4D08E5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40BAC65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K05349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EE196CC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F6316E8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772936F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18EB1EF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bglX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; beta-glucosidase [EC:3.2.1.21]</w:t>
                            </w:r>
                          </w:p>
                        </w:tc>
                      </w:tr>
                      <w:tr w:rsidR="00FC5509" w:rsidRPr="00FC5509" w14:paraId="4E87FB5F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85B28B0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K06013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C34A634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AD8F08F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F91655C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7EA31DE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STE24; STE24 endopeptidase [EC:3.4.24.84]</w:t>
                            </w:r>
                          </w:p>
                        </w:tc>
                      </w:tr>
                      <w:tr w:rsidR="00FC5509" w:rsidRPr="00FC5509" w14:paraId="278EB833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1C350AA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K06067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CFA6BD7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E07E807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05D34FA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2C62BE5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HDAC1_2; histone deacetylase 1/2 [EC:3.5.1.98]</w:t>
                            </w:r>
                          </w:p>
                        </w:tc>
                      </w:tr>
                      <w:tr w:rsidR="00FC5509" w:rsidRPr="00FC5509" w14:paraId="75CB7E22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93D455C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K08081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E9AA32E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D72DD7F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AA83D69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348AAC0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TR1; </w:t>
                            </w: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tropinone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 reductase I [EC:1.1.1.206]</w:t>
                            </w:r>
                          </w:p>
                        </w:tc>
                      </w:tr>
                      <w:tr w:rsidR="00FC5509" w:rsidRPr="00FC5509" w14:paraId="27F2F215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AB2DE42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K08675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B053FD9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36F58AC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1A9AD75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570156E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PRSS15, PIM1; ATP-dependent Lon protease [EC:3.4.21.53]</w:t>
                            </w:r>
                          </w:p>
                        </w:tc>
                      </w:tr>
                      <w:tr w:rsidR="00FC5509" w:rsidRPr="00FC5509" w14:paraId="45796889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E3DD04B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K08867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46C9DB9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5EB78D5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58746D0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1B485AF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WNK, PRKWNK; WNK lysine deficient protein kinase [EC:2.7.11.1]</w:t>
                            </w:r>
                          </w:p>
                        </w:tc>
                      </w:tr>
                      <w:tr w:rsidR="00FC5509" w:rsidRPr="00FC5509" w14:paraId="2AD0FED6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DAC2111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K08915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F7D6617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8C23CD2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EA43488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C802325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LHCB4; light-harvesting complex II chlorophyll a/b binding protein 4</w:t>
                            </w:r>
                          </w:p>
                        </w:tc>
                      </w:tr>
                      <w:tr w:rsidR="00FC5509" w:rsidRPr="00FC5509" w14:paraId="5FC64EA6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ECD1AA8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K08955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D845A61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98BE952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782BD76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DAB4D6D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YME1; ATP-dependent metalloprotease [EC:3.4.24.-]</w:t>
                            </w:r>
                          </w:p>
                        </w:tc>
                      </w:tr>
                      <w:tr w:rsidR="00FC5509" w:rsidRPr="00FC5509" w14:paraId="44F50CDD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5C4207A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K09874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01ED0EB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941B718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919C088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BFBC659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NIP; aquaporin NIP</w:t>
                            </w:r>
                          </w:p>
                        </w:tc>
                      </w:tr>
                      <w:tr w:rsidR="00FC5509" w:rsidRPr="00FC5509" w14:paraId="3D6956DD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7FB4D89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K10355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EDA2CAD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2F0D39F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BF34E63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012D45B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ACTF; actin, </w:t>
                            </w:r>
                            <w:proofErr w:type="gram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other</w:t>
                            </w:r>
                            <w:proofErr w:type="gram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 eukaryote</w:t>
                            </w:r>
                          </w:p>
                        </w:tc>
                      </w:tr>
                      <w:tr w:rsidR="00FC5509" w:rsidRPr="00FC5509" w14:paraId="5926D1F2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D3631C8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K10406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32082CC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146AE57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F9B1E8A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CEF734C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KIFC2_3; kinesin family member C2/C3</w:t>
                            </w:r>
                          </w:p>
                        </w:tc>
                      </w:tr>
                      <w:tr w:rsidR="00FC5509" w:rsidRPr="00FC5509" w14:paraId="7B5FDF3D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151189D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K10664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F2A27DC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F48012E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8622EE2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9AD609B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ATL6S; E3 ubiquitin-protein ligase ATL6/9/15/31/42/55 [EC:2.3.2.27]</w:t>
                            </w:r>
                          </w:p>
                        </w:tc>
                      </w:tr>
                      <w:tr w:rsidR="00FC5509" w:rsidRPr="00FC5509" w14:paraId="31522C3C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8042B8F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K10839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307E54A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0F427A5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1A19DA9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02A497E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RAD23, HR23; UV excision repair protein RAD23</w:t>
                            </w:r>
                          </w:p>
                        </w:tc>
                      </w:tr>
                      <w:tr w:rsidR="00FC5509" w:rsidRPr="00FC5509" w14:paraId="38DFBD91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877BBE2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K11275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46FAEE2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B94EF84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BB56583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903FBCD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H1_5; histone H1/5</w:t>
                            </w:r>
                          </w:p>
                        </w:tc>
                      </w:tr>
                      <w:tr w:rsidR="00FC5509" w:rsidRPr="00FC5509" w14:paraId="1CD31B6E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A783233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K12349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02AB627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19AD81A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C612082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528E481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ASAH2; neutral ceramidase [EC:3.5.1.23]</w:t>
                            </w:r>
                          </w:p>
                        </w:tc>
                      </w:tr>
                      <w:tr w:rsidR="00FC5509" w:rsidRPr="00FC5509" w14:paraId="4B711293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9D01A62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K12483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F91101E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B244C08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A858F92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0E1A483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EHD1; EH domain-containing protein 1</w:t>
                            </w:r>
                          </w:p>
                        </w:tc>
                      </w:tr>
                      <w:tr w:rsidR="00FC5509" w:rsidRPr="00FC5509" w14:paraId="43F4707A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BE27B33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K12580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A9D3FA6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D9FA145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FFA7F00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7E6FFEA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CNOT3, NOT3; CCR4-NOT transcription complex subunit 3</w:t>
                            </w:r>
                          </w:p>
                        </w:tc>
                      </w:tr>
                      <w:tr w:rsidR="00FC5509" w:rsidRPr="00FC5509" w14:paraId="27EBF5E4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38BC234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K12619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3A5FC1C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1C5B95B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964A336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4D62F94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XRN2, RAT1; 5'-3' exoribonuclease 2 [EC:3.1.13.-]</w:t>
                            </w:r>
                          </w:p>
                        </w:tc>
                      </w:tr>
                      <w:tr w:rsidR="00FC5509" w:rsidRPr="00FC5509" w14:paraId="2851A592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244FD5A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K12844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BB83126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4425545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FCE296F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3185A6C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PRPF31; U4/U6 small nuclear ribonucleoprotein PRP31</w:t>
                            </w:r>
                          </w:p>
                        </w:tc>
                      </w:tr>
                      <w:tr w:rsidR="00FC5509" w:rsidRPr="00FC5509" w14:paraId="5C6950C5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F499EB0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K13336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659BF2C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C07D0C7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2E13B4F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5AD1773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PEX3; peroxin-3</w:t>
                            </w:r>
                          </w:p>
                        </w:tc>
                      </w:tr>
                      <w:tr w:rsidR="00FC5509" w:rsidRPr="00FC5509" w14:paraId="72426607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F4C8608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K13418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5BED366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4C0B883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07345DE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14C2C0A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SERK1; somatic embryogenesis receptor kinase 1 [EC:2.7.10.1 2.7.11.1]</w:t>
                            </w:r>
                          </w:p>
                        </w:tc>
                      </w:tr>
                      <w:tr w:rsidR="00FC5509" w:rsidRPr="00FC5509" w14:paraId="5873BAC5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851180B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K13947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A1467CA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BDE8BB8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3A2FBCC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EA26E71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PIN; auxin efflux carrier family protein</w:t>
                            </w:r>
                          </w:p>
                        </w:tc>
                      </w:tr>
                      <w:tr w:rsidR="00FC5509" w:rsidRPr="00FC5509" w14:paraId="3A17AE50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AD0E99C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K14545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B9F01E7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E18DB0D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A985D5D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24271E2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RRP7; ribosomal RNA-processing protein 7</w:t>
                            </w:r>
                          </w:p>
                        </w:tc>
                      </w:tr>
                      <w:tr w:rsidR="00FC5509" w:rsidRPr="00FC5509" w14:paraId="52E36522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9870A48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K14818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CA2301F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51CBF12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ADAFD03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E295660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SQT1; ribosome assembly protein SQT1</w:t>
                            </w:r>
                          </w:p>
                        </w:tc>
                      </w:tr>
                      <w:tr w:rsidR="00FC5509" w:rsidRPr="00FC5509" w14:paraId="270C41BA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8ABB565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K15403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E5AE10B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F785EDB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7DBB4C7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2B2F922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ACE, HTH; fatty acid omega-hydroxy dehydrogenase [EC:1.1.-.-]</w:t>
                            </w:r>
                          </w:p>
                        </w:tc>
                      </w:tr>
                      <w:tr w:rsidR="00FC5509" w:rsidRPr="00FC5509" w14:paraId="46B0E515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C425524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K15692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7C90505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5D25A79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1E59CA3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0B6FA66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RNF13, RZF; E3 ubiquitin-protein ligase RNF13 [EC:2.3.2.27]</w:t>
                            </w:r>
                          </w:p>
                        </w:tc>
                      </w:tr>
                      <w:tr w:rsidR="00FC5509" w:rsidRPr="00FC5509" w14:paraId="1EF3A205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B514228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K16075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7639EBF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3CDD14A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9E2DDCD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F63B3C0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MRS2, MFM1; magnesium transporter</w:t>
                            </w:r>
                          </w:p>
                        </w:tc>
                      </w:tr>
                      <w:tr w:rsidR="00FC5509" w:rsidRPr="00FC5509" w14:paraId="23C09D76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39B686C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K16571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C019919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45B582E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F52BF8B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48B0160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TUBGCP4, GCP4; gamma-tubulin complex component 4</w:t>
                            </w:r>
                          </w:p>
                        </w:tc>
                      </w:tr>
                      <w:tr w:rsidR="00FC5509" w:rsidRPr="00FC5509" w14:paraId="60AA22B5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F658CB0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K18443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5D30717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BC3DE4F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4347E8D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CE7B8D1" w14:textId="7B291C1F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GBF1; </w:t>
                            </w: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golgi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-specific brefeldin A-resistance guanine nucleotide exchange factor 1</w:t>
                            </w:r>
                          </w:p>
                        </w:tc>
                      </w:tr>
                      <w:tr w:rsidR="00FC5509" w:rsidRPr="00FC5509" w14:paraId="7B634694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A027276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K18810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AEE0A9C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919D253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EA670D9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244259A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CYCD1_2_4; cyclin D1/2/4, plant</w:t>
                            </w:r>
                          </w:p>
                        </w:tc>
                      </w:tr>
                      <w:tr w:rsidR="00FC5509" w:rsidRPr="00FC5509" w14:paraId="1B69FF5B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A97A077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K20473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5F3C315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38FCBE7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E8E3D7F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1DA3683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NBAS; neuroblastoma-amplified sequence</w:t>
                            </w:r>
                          </w:p>
                        </w:tc>
                      </w:tr>
                      <w:tr w:rsidR="00FC5509" w:rsidRPr="00FC5509" w14:paraId="1BC9AE3D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C760FA3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K20628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842C84A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50AA42F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4498F17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5035465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exlX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; </w:t>
                            </w: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expansin</w:t>
                            </w:r>
                            <w:proofErr w:type="spellEnd"/>
                          </w:p>
                        </w:tc>
                      </w:tr>
                      <w:tr w:rsidR="00FC5509" w:rsidRPr="00FC5509" w14:paraId="516F36A7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32E2444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K21444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C3210D5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7BC83D5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61A7505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0081737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PCBP3_4; poly(</w:t>
                            </w:r>
                            <w:proofErr w:type="spellStart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rC</w:t>
                            </w:r>
                            <w:proofErr w:type="spellEnd"/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)-binding protein 3/4</w:t>
                            </w:r>
                          </w:p>
                        </w:tc>
                      </w:tr>
                      <w:tr w:rsidR="00FC5509" w:rsidRPr="00FC5509" w14:paraId="3EA2A9C6" w14:textId="77777777" w:rsidTr="00840EFE">
                        <w:trPr>
                          <w:trHeight w:val="320"/>
                        </w:trPr>
                        <w:tc>
                          <w:tcPr>
                            <w:tcW w:w="114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2907BD0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K21596</w:t>
                            </w:r>
                          </w:p>
                        </w:tc>
                        <w:tc>
                          <w:tcPr>
                            <w:tcW w:w="100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BEAA530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3D01F58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24F4505" w14:textId="77777777" w:rsidR="00FC5509" w:rsidRPr="00840EFE" w:rsidRDefault="00FC5509" w:rsidP="00FC5509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14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6178052" w14:textId="77777777" w:rsidR="00FC5509" w:rsidRPr="00840EFE" w:rsidRDefault="00FC5509" w:rsidP="00FC5509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40E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CAMTA; calmodulin-binding transcription activator</w:t>
                            </w:r>
                          </w:p>
                        </w:tc>
                      </w:tr>
                    </w:tbl>
                    <w:p w14:paraId="070E2115" w14:textId="77777777" w:rsidR="00FC5509" w:rsidRDefault="00FC5509"/>
                    <w:p w14:paraId="7887A520" w14:textId="77777777" w:rsidR="00FC5509" w:rsidRDefault="00FC5509"/>
                    <w:p w14:paraId="6350AE55" w14:textId="77777777" w:rsidR="00FC5509" w:rsidRDefault="00FC5509"/>
                  </w:txbxContent>
                </v:textbox>
                <w10:wrap type="topAndBottom"/>
              </v:shape>
            </w:pict>
          </mc:Fallback>
        </mc:AlternateContent>
      </w:r>
    </w:p>
    <w:p w14:paraId="2C71E2D9" w14:textId="79478504" w:rsidR="00FC5509" w:rsidRDefault="00876DC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C6DA9F" wp14:editId="3DF11121">
                <wp:simplePos x="0" y="0"/>
                <wp:positionH relativeFrom="column">
                  <wp:posOffset>-577215</wp:posOffset>
                </wp:positionH>
                <wp:positionV relativeFrom="paragraph">
                  <wp:posOffset>0</wp:posOffset>
                </wp:positionV>
                <wp:extent cx="7052310" cy="9054465"/>
                <wp:effectExtent l="0" t="0" r="0" b="0"/>
                <wp:wrapTopAndBottom/>
                <wp:docPr id="154132814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52310" cy="9054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linkedTxbx id="1" seq="1"/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C6DA9F" id="Text Box 3" o:spid="_x0000_s1027" type="#_x0000_t202" style="position:absolute;margin-left:-45.45pt;margin-top:0;width:555.3pt;height:712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" fillcolor="white [3201]" stroked="f" strokeweight=".5pt">
                <v:textbox style="mso-next-textbox:#Text Box 4">
                  <w:txbxContent/>
                </v:textbox>
                <w10:wrap type="topAndBottom"/>
              </v:shape>
            </w:pict>
          </mc:Fallback>
        </mc:AlternateContent>
      </w:r>
    </w:p>
    <w:p w14:paraId="5C9B3997" w14:textId="470FE974" w:rsidR="00FC5509" w:rsidRDefault="00A65535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7BE57A" wp14:editId="3C3511EE">
                <wp:simplePos x="0" y="0"/>
                <wp:positionH relativeFrom="page">
                  <wp:posOffset>358140</wp:posOffset>
                </wp:positionH>
                <wp:positionV relativeFrom="paragraph">
                  <wp:posOffset>0</wp:posOffset>
                </wp:positionV>
                <wp:extent cx="7094220" cy="8697595"/>
                <wp:effectExtent l="0" t="0" r="0" b="8255"/>
                <wp:wrapTopAndBottom/>
                <wp:docPr id="101470447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94220" cy="86975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linkedTxbx id="1" seq="2"/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7BE57A" id="Text Box 4" o:spid="_x0000_s1028" type="#_x0000_t202" style="position:absolute;margin-left:28.2pt;margin-top:0;width:558.6pt;height:684.8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" fillcolor="white [3201]" stroked="f" strokeweight=".5pt">
                <v:textbox style="mso-next-textbox:#Text Box 5">
                  <w:txbxContent/>
                </v:textbox>
                <w10:wrap type="topAndBottom" anchorx="page"/>
              </v:shape>
            </w:pict>
          </mc:Fallback>
        </mc:AlternateContent>
      </w:r>
    </w:p>
    <w:p w14:paraId="149C68FD" w14:textId="6197B169" w:rsidR="00FC5509" w:rsidRDefault="00A65535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7DF14C" wp14:editId="6E6B35FC">
                <wp:simplePos x="0" y="0"/>
                <wp:positionH relativeFrom="column">
                  <wp:posOffset>-506730</wp:posOffset>
                </wp:positionH>
                <wp:positionV relativeFrom="paragraph">
                  <wp:posOffset>0</wp:posOffset>
                </wp:positionV>
                <wp:extent cx="7096760" cy="7139940"/>
                <wp:effectExtent l="0" t="0" r="8890" b="3810"/>
                <wp:wrapTopAndBottom/>
                <wp:docPr id="2090013630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96760" cy="7139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linkedTxbx id="1" seq="3"/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7DF14C" id="Text Box 5" o:spid="_x0000_s1029" type="#_x0000_t202" style="position:absolute;margin-left:-39.9pt;margin-top:0;width:558.8pt;height:562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" fillcolor="white [3201]" stroked="f" strokeweight=".5pt">
                <v:textbox>
                  <w:txbxContent/>
                </v:textbox>
                <w10:wrap type="topAndBottom"/>
              </v:shape>
            </w:pict>
          </mc:Fallback>
        </mc:AlternateContent>
      </w:r>
    </w:p>
    <w:p w14:paraId="4219F957" w14:textId="77777777" w:rsidR="00FC5509" w:rsidRDefault="00FC5509"/>
    <w:p w14:paraId="25655F9B" w14:textId="77777777" w:rsidR="00FC5509" w:rsidRDefault="00FC5509"/>
    <w:sectPr w:rsidR="00FC5509" w:rsidSect="002D71C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021"/>
    <w:rsid w:val="00091640"/>
    <w:rsid w:val="00185096"/>
    <w:rsid w:val="00191D7F"/>
    <w:rsid w:val="001B31B0"/>
    <w:rsid w:val="001B4602"/>
    <w:rsid w:val="002D71C9"/>
    <w:rsid w:val="003C57EF"/>
    <w:rsid w:val="00484FC9"/>
    <w:rsid w:val="0051663E"/>
    <w:rsid w:val="005A028C"/>
    <w:rsid w:val="005B68FE"/>
    <w:rsid w:val="005C0CD9"/>
    <w:rsid w:val="00747021"/>
    <w:rsid w:val="0083623B"/>
    <w:rsid w:val="00840EFE"/>
    <w:rsid w:val="00876DC6"/>
    <w:rsid w:val="008E33F3"/>
    <w:rsid w:val="0096282E"/>
    <w:rsid w:val="009C593A"/>
    <w:rsid w:val="00A059FD"/>
    <w:rsid w:val="00A65535"/>
    <w:rsid w:val="00C22BE6"/>
    <w:rsid w:val="00D06292"/>
    <w:rsid w:val="00DA01B8"/>
    <w:rsid w:val="00DD2EA2"/>
    <w:rsid w:val="00E35AF6"/>
    <w:rsid w:val="00EE5E0D"/>
    <w:rsid w:val="00F36E57"/>
    <w:rsid w:val="00F53C99"/>
    <w:rsid w:val="00FA3AF5"/>
    <w:rsid w:val="00FC5509"/>
    <w:rsid w:val="00FF2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8EE5B"/>
  <w15:chartTrackingRefBased/>
  <w15:docId w15:val="{55DDB757-F1EF-8E4A-B686-4DD741E4A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021"/>
  </w:style>
  <w:style w:type="paragraph" w:styleId="Heading1">
    <w:name w:val="heading 1"/>
    <w:basedOn w:val="Normal"/>
    <w:next w:val="Normal"/>
    <w:link w:val="Heading1Char"/>
    <w:uiPriority w:val="9"/>
    <w:qFormat/>
    <w:rsid w:val="00747021"/>
    <w:pPr>
      <w:keepNext/>
      <w:keepLines/>
      <w:spacing w:before="240"/>
      <w:outlineLvl w:val="0"/>
    </w:pPr>
    <w:rPr>
      <w:rFonts w:ascii="Times New Roman" w:eastAsiaTheme="majorEastAsia" w:hAnsi="Times New Roman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7021"/>
    <w:pPr>
      <w:keepNext/>
      <w:keepLines/>
      <w:spacing w:before="40"/>
      <w:outlineLvl w:val="1"/>
    </w:pPr>
    <w:rPr>
      <w:rFonts w:ascii="Times New Roman" w:eastAsiaTheme="majorEastAsia" w:hAnsi="Times New Roman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47021"/>
    <w:pPr>
      <w:keepNext/>
      <w:keepLines/>
      <w:spacing w:before="40"/>
      <w:outlineLvl w:val="2"/>
    </w:pPr>
    <w:rPr>
      <w:rFonts w:ascii="Times New Roman" w:eastAsiaTheme="majorEastAsia" w:hAnsi="Times New Roman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7021"/>
    <w:rPr>
      <w:rFonts w:ascii="Times New Roman" w:eastAsiaTheme="majorEastAsia" w:hAnsi="Times New Roman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47021"/>
    <w:rPr>
      <w:rFonts w:ascii="Times New Roman" w:eastAsiaTheme="majorEastAsia" w:hAnsi="Times New Roman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47021"/>
    <w:rPr>
      <w:rFonts w:ascii="Times New Roman" w:eastAsiaTheme="majorEastAsia" w:hAnsi="Times New Roman" w:cstheme="majorBidi"/>
      <w:color w:val="1F3763" w:themeColor="accent1" w:themeShade="7F"/>
    </w:rPr>
  </w:style>
  <w:style w:type="paragraph" w:styleId="Header">
    <w:name w:val="header"/>
    <w:basedOn w:val="Normal"/>
    <w:link w:val="HeaderChar"/>
    <w:uiPriority w:val="99"/>
    <w:unhideWhenUsed/>
    <w:rsid w:val="007470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7021"/>
  </w:style>
  <w:style w:type="paragraph" w:styleId="Footer">
    <w:name w:val="footer"/>
    <w:basedOn w:val="Normal"/>
    <w:link w:val="FooterChar"/>
    <w:uiPriority w:val="99"/>
    <w:unhideWhenUsed/>
    <w:rsid w:val="007470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7021"/>
  </w:style>
  <w:style w:type="character" w:customStyle="1" w:styleId="apple-converted-space">
    <w:name w:val="apple-converted-space"/>
    <w:basedOn w:val="DefaultParagraphFont"/>
    <w:rsid w:val="00747021"/>
  </w:style>
  <w:style w:type="character" w:styleId="Emphasis">
    <w:name w:val="Emphasis"/>
    <w:basedOn w:val="DefaultParagraphFont"/>
    <w:uiPriority w:val="20"/>
    <w:qFormat/>
    <w:rsid w:val="00747021"/>
    <w:rPr>
      <w:i/>
      <w:iCs/>
    </w:rPr>
  </w:style>
  <w:style w:type="character" w:styleId="LineNumber">
    <w:name w:val="line number"/>
    <w:basedOn w:val="DefaultParagraphFont"/>
    <w:uiPriority w:val="99"/>
    <w:semiHidden/>
    <w:unhideWhenUsed/>
    <w:rsid w:val="00747021"/>
  </w:style>
  <w:style w:type="character" w:styleId="CommentReference">
    <w:name w:val="annotation reference"/>
    <w:basedOn w:val="DefaultParagraphFont"/>
    <w:uiPriority w:val="99"/>
    <w:semiHidden/>
    <w:unhideWhenUsed/>
    <w:rsid w:val="007470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702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702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70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702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47021"/>
  </w:style>
  <w:style w:type="paragraph" w:styleId="NormalWeb">
    <w:name w:val="Normal (Web)"/>
    <w:basedOn w:val="Normal"/>
    <w:uiPriority w:val="99"/>
    <w:unhideWhenUsed/>
    <w:rsid w:val="00747021"/>
    <w:rPr>
      <w:rFonts w:ascii="Times New Roman" w:hAnsi="Times New Roman" w:cs="Times New Roman"/>
    </w:rPr>
  </w:style>
  <w:style w:type="table" w:styleId="TableGrid">
    <w:name w:val="Table Grid"/>
    <w:basedOn w:val="TableNormal"/>
    <w:uiPriority w:val="39"/>
    <w:rsid w:val="007470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747021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47021"/>
    <w:rPr>
      <w:color w:val="954F72"/>
      <w:u w:val="single"/>
    </w:rPr>
  </w:style>
  <w:style w:type="paragraph" w:customStyle="1" w:styleId="msonormal0">
    <w:name w:val="msonormal"/>
    <w:basedOn w:val="Normal"/>
    <w:rsid w:val="0074702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3">
    <w:name w:val="xl63"/>
    <w:basedOn w:val="Normal"/>
    <w:rsid w:val="00FC5509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4">
    <w:name w:val="xl64"/>
    <w:basedOn w:val="Normal"/>
    <w:rsid w:val="00FC5509"/>
    <w:pPr>
      <w:pBdr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5">
    <w:name w:val="xl65"/>
    <w:basedOn w:val="Normal"/>
    <w:rsid w:val="00FC5509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6">
    <w:name w:val="xl66"/>
    <w:basedOn w:val="Normal"/>
    <w:rsid w:val="00FC5509"/>
    <w:pPr>
      <w:pBdr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58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590816D-9E2F-3847-9F1A-3798FDD14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Lundell, Seth</dc:creator>
  <cp:keywords/>
  <dc:description/>
  <cp:lastModifiedBy>Bill Biligetu</cp:lastModifiedBy>
  <cp:revision>10</cp:revision>
  <dcterms:created xsi:type="dcterms:W3CDTF">2023-08-21T23:43:00Z</dcterms:created>
  <dcterms:modified xsi:type="dcterms:W3CDTF">2024-06-19T16:00:00Z</dcterms:modified>
</cp:coreProperties>
</file>