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E33" w:rsidRDefault="00B07F9A" w:rsidP="00B6248C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F33F3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:rsidR="00431E33" w:rsidRDefault="00431E33" w:rsidP="00B6248C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3BB6" w:rsidRDefault="00523BB6" w:rsidP="00A525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>Supplementary Table 1</w:t>
      </w:r>
      <w:r w:rsidRPr="00B643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bookmarkStart w:id="1" w:name="_Hlk170910251"/>
      <w:r w:rsidRPr="003D335B">
        <w:rPr>
          <w:rFonts w:ascii="Times New Roman" w:hAnsi="Times New Roman" w:cs="Times New Roman"/>
          <w:bCs/>
          <w:sz w:val="24"/>
          <w:szCs w:val="24"/>
          <w:lang w:val="en-US"/>
        </w:rPr>
        <w:t>Total of significant SNPs and candidate genes from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Pr="00B6435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ingle-trait and multi-trait GWAS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performed o</w:t>
      </w:r>
      <w:r w:rsidRPr="00B6435B">
        <w:rPr>
          <w:rFonts w:ascii="Times New Roman" w:hAnsi="Times New Roman" w:cs="Times New Roman"/>
          <w:bCs/>
          <w:sz w:val="24"/>
          <w:szCs w:val="24"/>
          <w:lang w:val="en-US"/>
        </w:rPr>
        <w:t>n the de novo, oil palm, and transcriptome genotypic dataset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B6435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The total number of significant SNPs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includes those </w:t>
      </w:r>
      <w:r w:rsidRPr="00B6435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associated with the studied traits,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accounting for</w:t>
      </w:r>
      <w:r w:rsidRPr="00B6435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duplicated SNPs.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987"/>
        <w:gridCol w:w="1833"/>
        <w:gridCol w:w="1856"/>
      </w:tblGrid>
      <w:tr w:rsidR="00523BB6" w:rsidRPr="00523294" w:rsidTr="00523BB6">
        <w:trPr>
          <w:trHeight w:val="94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GWAS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Genotypic</w:t>
            </w:r>
            <w:proofErr w:type="spellEnd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dataset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of</w:t>
            </w:r>
            <w:proofErr w:type="spellEnd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SNP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of</w:t>
            </w:r>
            <w:proofErr w:type="spellEnd"/>
            <w:r w:rsidRPr="0052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candidate genes</w:t>
            </w:r>
          </w:p>
        </w:tc>
      </w:tr>
      <w:tr w:rsidR="00523BB6" w:rsidRPr="00523294" w:rsidTr="00523BB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83384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Single-</w:t>
            </w:r>
            <w:proofErr w:type="spellStart"/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novo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3BB6" w:rsidRPr="00523294" w:rsidTr="00523BB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83384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Single-</w:t>
            </w:r>
            <w:proofErr w:type="spellStart"/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Oil</w:t>
            </w:r>
            <w:proofErr w:type="spellEnd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palm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23BB6" w:rsidRPr="00523294" w:rsidTr="00523BB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83384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Single-</w:t>
            </w:r>
            <w:proofErr w:type="spellStart"/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Transcriptome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3BB6" w:rsidRPr="00523294" w:rsidTr="00523BB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83384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Multi-trait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novo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3BB6" w:rsidRPr="00523294" w:rsidTr="00523BB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83384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Multi-trait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Oil</w:t>
            </w:r>
            <w:proofErr w:type="spellEnd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palm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3BB6" w:rsidRPr="00523294" w:rsidTr="00523BB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83384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Multi-trait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Transcriptome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BB6" w:rsidRPr="00523294" w:rsidRDefault="00523BB6" w:rsidP="00A52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23BB6" w:rsidRPr="00421E80" w:rsidRDefault="00523BB6" w:rsidP="00A52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BB6" w:rsidRDefault="00523BB6" w:rsidP="00523BB6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3BB6" w:rsidRDefault="00523BB6" w:rsidP="00C31EB0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7F9A" w:rsidRPr="00F33F35" w:rsidRDefault="00B07F9A" w:rsidP="00E54105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523BB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Significant SNP markers detected in the single-trait GWAS models associated with different traits </w:t>
      </w:r>
      <w:r w:rsidR="00DA3C20"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="00DA3C20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the three genotypic datasets: oil palm, de novo, and transcriptome. </w:t>
      </w:r>
      <w:r w:rsidR="00DA3C20">
        <w:rPr>
          <w:rFonts w:ascii="Times New Roman" w:hAnsi="Times New Roman" w:cs="Times New Roman"/>
          <w:sz w:val="24"/>
          <w:szCs w:val="24"/>
          <w:lang w:val="en-US"/>
        </w:rPr>
        <w:t>The information includes c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hromosome (Chr.), position of the marker in base pairs, </w:t>
      </w:r>
      <w:r w:rsidRPr="00F33F35">
        <w:rPr>
          <w:rFonts w:ascii="Times New Roman" w:hAnsi="Times New Roman" w:cs="Times New Roman"/>
          <w:i/>
          <w:sz w:val="24"/>
          <w:szCs w:val="24"/>
          <w:lang w:val="en-US"/>
        </w:rPr>
        <w:t>p-value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>, minor allele frequency (MAF), and effect of each marker.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03"/>
        <w:gridCol w:w="1644"/>
        <w:gridCol w:w="2798"/>
        <w:gridCol w:w="622"/>
        <w:gridCol w:w="1358"/>
        <w:gridCol w:w="1454"/>
        <w:gridCol w:w="935"/>
        <w:gridCol w:w="1358"/>
        <w:gridCol w:w="832"/>
        <w:gridCol w:w="760"/>
      </w:tblGrid>
      <w:tr w:rsidR="00B07F9A" w:rsidRPr="004165DE" w:rsidTr="00275781">
        <w:trPr>
          <w:trHeight w:val="630"/>
          <w:jc w:val="center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Genotypic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dataset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Single-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Model</w:t>
            </w:r>
            <w:proofErr w:type="spellEnd"/>
          </w:p>
        </w:tc>
        <w:tc>
          <w:tcPr>
            <w:tcW w:w="1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SNP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marker</w:t>
            </w:r>
            <w:proofErr w:type="spellEnd"/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Position (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MAF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</w:t>
            </w:r>
            <w:proofErr w:type="spellEnd"/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112A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112A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112A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112A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112A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112A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novo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-14.50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-10.35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-9.51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420324_49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29422661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-1.36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620475_46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43433228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59310_5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4151637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-11.11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-7.07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193497_30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13544752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-12.55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-6.52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-11.51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477218_61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33405253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-3.90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235138_10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16459602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-5.44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299361_64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20955266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-3.53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-14.71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271071_41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18974943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-21.02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-9.48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271071_41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18974943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-11.67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205842_57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14408929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-3.78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-6.90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-16.25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-3.19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-6.60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-10.05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477218_61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33405253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559094_35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39136547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43614_68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3052980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135748_13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9502305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-5.37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192678_20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13487412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-5.35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282174_18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19752130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429957_15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30096937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331960_16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23237148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345096_52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24156704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-2.69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0006671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477218_61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33405253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-1.29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106790_54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7475286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224593_9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15721451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-4.86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353184_9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24722821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-1.36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0588715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-7.01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31199_46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2183908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8775284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82733_5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5791247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293970_14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20577846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345096_52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24156704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345096_52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24156704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389332_14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27253186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-1.73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167946_43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11756195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235138_10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16459602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-5.82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455885_5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31911887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-4.47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481239_56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33686718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-7.64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120559_25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8439087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214171_60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14991962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96141_36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6729838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177254_55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12407767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275104_53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19257265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326031_46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22822148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379027_50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26531872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401663_12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28116354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430433_51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30130293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124998_31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8749823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250449_32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17531394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251984_9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17638821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-1.06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371154_45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25980757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179222_52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12545524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-4.86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-2.72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181390_50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12697282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299861_55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20990257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407333_6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28513248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39315_40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2752022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568099_49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39766911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67359_38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4715100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170230_62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11916094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365795_15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25605597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-8.69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-3.07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214182_25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14992697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-5.95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477218_61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33405253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-3.41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39315_40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2752022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198559_8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13899070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315247_50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22067272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-1.91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568099_49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39766911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-0.70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-2.73</w:t>
            </w:r>
          </w:p>
        </w:tc>
      </w:tr>
      <w:tr w:rsidR="00B07F9A" w:rsidRPr="004165DE" w:rsidTr="00275781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235138_10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16459602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-4.95</w:t>
            </w:r>
          </w:p>
        </w:tc>
      </w:tr>
      <w:tr w:rsidR="00B07F9A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481239_56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33686718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F9A" w:rsidRPr="004165DE" w:rsidRDefault="00B07F9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-8.87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Oil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palm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60355952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SNC_025995.1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17709887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-12.67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67158358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-6.38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SNC_025997.1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8305530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0.0000019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4.91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SNC_026004.1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4417372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0.0000013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SNC_026005.1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24632742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-12.67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SNC_025996.1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24401584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-5.41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SNC_026004.1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4276638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-3.32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60355952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SNC_025998.1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7243034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0.0000035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SNC_025999.1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11453414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7.80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SNC_026004.1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15076493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0.0000039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-2.61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SNW_011552789.1_46262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-4.50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60355952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67857150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SNC_025997.1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18357165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0.0000034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SNC_025995.1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9F1039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36405907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0.0000034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15.44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SNW_011550986.1_491652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9F1039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0.0000018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-6.47</w:t>
            </w:r>
          </w:p>
        </w:tc>
      </w:tr>
      <w:tr w:rsidR="00275781" w:rsidRPr="004165DE" w:rsidTr="009F112A">
        <w:trPr>
          <w:trHeight w:val="315"/>
          <w:jc w:val="center"/>
        </w:trPr>
        <w:tc>
          <w:tcPr>
            <w:tcW w:w="55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SNW_011552849.1_78068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9F1039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781" w:rsidRPr="004165DE" w:rsidRDefault="00275781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9F112A" w:rsidRPr="004165DE" w:rsidTr="009F112A">
        <w:trPr>
          <w:trHeight w:val="315"/>
          <w:jc w:val="center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Transcriptome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STRINITY31179_1001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9F1039" w:rsidRDefault="00F7505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0.0000045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112A" w:rsidRPr="004165DE" w:rsidRDefault="009F112A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55.96</w:t>
            </w:r>
          </w:p>
        </w:tc>
      </w:tr>
    </w:tbl>
    <w:p w:rsidR="00B07F9A" w:rsidRPr="00F33F35" w:rsidRDefault="00B07F9A" w:rsidP="00B6248C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32454" w:rsidRPr="00F33F35" w:rsidRDefault="00132454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The same SNP markers associated with different traits in the same single-trait GWAS model for the de novo genotypic dataset. </w:t>
      </w:r>
      <w:r w:rsidR="00DA3C20">
        <w:rPr>
          <w:rFonts w:ascii="Times New Roman" w:hAnsi="Times New Roman" w:cs="Times New Roman"/>
          <w:sz w:val="24"/>
          <w:szCs w:val="24"/>
          <w:lang w:val="en-US"/>
        </w:rPr>
        <w:t>The information includes c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hromosome (Chr.), position of the marker in base pairs, </w:t>
      </w:r>
      <w:r w:rsidRPr="00F33F35">
        <w:rPr>
          <w:rFonts w:ascii="Times New Roman" w:hAnsi="Times New Roman" w:cs="Times New Roman"/>
          <w:i/>
          <w:sz w:val="24"/>
          <w:szCs w:val="24"/>
          <w:lang w:val="en-US"/>
        </w:rPr>
        <w:t>p-value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, minor allele frequency (MAF), and effect of each marker. </w:t>
      </w:r>
    </w:p>
    <w:tbl>
      <w:tblPr>
        <w:tblpPr w:leftFromText="141" w:rightFromText="141" w:vertAnchor="text" w:tblpY="5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274"/>
        <w:gridCol w:w="1675"/>
        <w:gridCol w:w="2224"/>
        <w:gridCol w:w="930"/>
        <w:gridCol w:w="2179"/>
        <w:gridCol w:w="1742"/>
        <w:gridCol w:w="1039"/>
        <w:gridCol w:w="1148"/>
      </w:tblGrid>
      <w:tr w:rsidR="00132454" w:rsidRPr="003A2CDB" w:rsidTr="00275781">
        <w:trPr>
          <w:trHeight w:val="945"/>
        </w:trPr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Genotypic</w:t>
            </w:r>
            <w:proofErr w:type="spellEnd"/>
          </w:p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dataset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Single-</w:t>
            </w:r>
            <w:proofErr w:type="spellStart"/>
            <w:r w:rsidRPr="00DA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GWAS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SNP </w:t>
            </w: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marker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  <w:proofErr w:type="spellEnd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Position (</w:t>
            </w: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proofErr w:type="spellEnd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</w:t>
            </w:r>
            <w:proofErr w:type="spellEnd"/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novo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-14.50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-10.35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-9.51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-6.52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-12.47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-3.09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-7.23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-13.54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179706_20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12579372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-9.69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271071_41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18974943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-18.37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271071-41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18974943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-11.43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-15.09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-10.28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-3.77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-5.47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345096_52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24156704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-2.78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345096_52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24156704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345096_52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24156704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-1.49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0,0006671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-18.04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0,0588715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-16.52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415478_8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-9.52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39315_40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2752022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39315_40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2752022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-2.04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HFM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-3.53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-10.79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-11.33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-3.31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568099_49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39766911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-0.90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568099_49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39766911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-4.56</w:t>
            </w:r>
          </w:p>
        </w:tc>
      </w:tr>
      <w:tr w:rsidR="00132454" w:rsidRPr="003A2CDB" w:rsidTr="00275781">
        <w:trPr>
          <w:trHeight w:val="315"/>
        </w:trPr>
        <w:tc>
          <w:tcPr>
            <w:tcW w:w="64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2454" w:rsidRPr="003A2CDB" w:rsidRDefault="00132454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-2.73</w:t>
            </w:r>
          </w:p>
        </w:tc>
      </w:tr>
    </w:tbl>
    <w:p w:rsidR="00132454" w:rsidRDefault="00132454" w:rsidP="00B6248C">
      <w:pPr>
        <w:spacing w:line="240" w:lineRule="auto"/>
        <w:rPr>
          <w:lang w:val="en-US"/>
        </w:rPr>
      </w:pPr>
    </w:p>
    <w:p w:rsidR="00790BAB" w:rsidRPr="00F33F35" w:rsidRDefault="00790BAB" w:rsidP="00790BAB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523BB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Significant SNP markers detected </w:t>
      </w:r>
      <w:bookmarkStart w:id="2" w:name="_Hlk170395013"/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in the multi-trait GWAS MSTEP model </w:t>
      </w:r>
      <w:bookmarkEnd w:id="2"/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associated with different trait combinations </w:t>
      </w:r>
      <w:r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the three genotypic datasets: oil palm, de novo, and transcriptome. </w:t>
      </w:r>
      <w:r>
        <w:rPr>
          <w:rFonts w:ascii="Times New Roman" w:hAnsi="Times New Roman" w:cs="Times New Roman"/>
          <w:sz w:val="24"/>
          <w:szCs w:val="24"/>
          <w:lang w:val="en-US"/>
        </w:rPr>
        <w:t>The information includes c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>hromosome (Chr.)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position of </w:t>
      </w:r>
      <w:r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marker in base pairs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40"/>
        <w:gridCol w:w="940"/>
        <w:gridCol w:w="2894"/>
        <w:gridCol w:w="1520"/>
        <w:gridCol w:w="1720"/>
        <w:gridCol w:w="1141"/>
        <w:gridCol w:w="941"/>
        <w:gridCol w:w="847"/>
        <w:gridCol w:w="1521"/>
      </w:tblGrid>
      <w:tr w:rsidR="00790BAB" w:rsidRPr="004165DE" w:rsidTr="00523BB6">
        <w:trPr>
          <w:trHeight w:val="630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Genotypic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dataset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SNP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marker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Position (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F33F35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approx_F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F33F35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num_df</w:t>
            </w:r>
            <w:proofErr w:type="spellEnd"/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F33F35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den_df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F33F35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probF</w:t>
            </w:r>
            <w:proofErr w:type="spellEnd"/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novo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408997_47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28629769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333769_9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23363771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0.0000025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333769_9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23363771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0.0000006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170395447"/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333769_9</w:t>
            </w:r>
            <w:bookmarkEnd w:id="3"/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23363771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10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408997_47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28629769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8.34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0.0000021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477218_61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33405253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Oil</w:t>
            </w:r>
            <w:proofErr w:type="spellEnd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palm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SNW_011557734.1_1319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24.46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60355952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0.0000008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SNC_025995.1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17709887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0.0000003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60355952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0.0000084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SNW_011550905.1_990562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0.0000012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SNW_011550905.1_990562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0.0000032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lk170395641"/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SNC_026000.1</w:t>
            </w:r>
            <w:bookmarkEnd w:id="4"/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5081018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0.0000053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SNC_025995.1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17709887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0.0000012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SNC_026000.1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5081018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0.0000000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SNC_026000.1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5081018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0.0000001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SNC_026000.1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5081018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0.0000019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Transcriptome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170395737"/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STRINITY9279_665</w:t>
            </w:r>
            <w:bookmarkEnd w:id="5"/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0.0000011</w:t>
            </w:r>
          </w:p>
        </w:tc>
      </w:tr>
      <w:tr w:rsidR="00790BAB" w:rsidRPr="004165DE" w:rsidTr="00523BB6">
        <w:trPr>
          <w:trHeight w:val="315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0BAB" w:rsidRPr="004165DE" w:rsidRDefault="00790BAB" w:rsidP="0052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CB3E1B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STRINITY9279_665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AB" w:rsidRPr="004165DE" w:rsidRDefault="00790BAB" w:rsidP="0052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0.0000412</w:t>
            </w:r>
          </w:p>
        </w:tc>
      </w:tr>
    </w:tbl>
    <w:p w:rsidR="00790BAB" w:rsidRDefault="00790BAB" w:rsidP="00790B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01972" w:rsidRDefault="00901972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523BB6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Significant SNP markers detected in the single-trait GWAS models associated with different traits 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>year 1 and 2 in the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 xml:space="preserve">de novo 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>genotypic datasets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>The information includes c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hromosome (Chr.), position of the marker in base pairs, </w:t>
      </w:r>
      <w:r w:rsidR="00FC5C65" w:rsidRPr="00F33F35">
        <w:rPr>
          <w:rFonts w:ascii="Times New Roman" w:hAnsi="Times New Roman" w:cs="Times New Roman"/>
          <w:i/>
          <w:sz w:val="24"/>
          <w:szCs w:val="24"/>
          <w:lang w:val="en-US"/>
        </w:rPr>
        <w:t>p-value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5C65" w:rsidRPr="00F33F35">
        <w:rPr>
          <w:rFonts w:ascii="Times New Roman" w:hAnsi="Times New Roman" w:cs="Times New Roman"/>
          <w:sz w:val="24"/>
          <w:szCs w:val="24"/>
          <w:lang w:val="en-US"/>
        </w:rPr>
        <w:t>minor allele frequency (MAF)</w:t>
      </w:r>
      <w:r w:rsidR="00FC5C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8"/>
        <w:gridCol w:w="823"/>
        <w:gridCol w:w="1812"/>
        <w:gridCol w:w="1580"/>
        <w:gridCol w:w="1711"/>
        <w:gridCol w:w="2930"/>
        <w:gridCol w:w="2140"/>
        <w:gridCol w:w="1000"/>
      </w:tblGrid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SNP </w:t>
            </w: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marker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  <w:proofErr w:type="spellEnd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Position (</w:t>
            </w: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proofErr w:type="spellEnd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MAF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Single-</w:t>
            </w:r>
            <w:proofErr w:type="spellStart"/>
            <w:r w:rsidRPr="00DA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  <w:proofErr w:type="spellEnd"/>
            <w:r w:rsidRPr="003A2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GWAS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Traits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Year</w:t>
            </w:r>
            <w:proofErr w:type="spellEnd"/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103967_42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7277664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9.49E-11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113817_9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7967131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1.67E-10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8.73E-07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4.49E-09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4.87E-09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139314_38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9751950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9.77E-07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176749_67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12372429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184604_12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12922224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195413_30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13678872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195745_38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13702120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1.33E-10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3.96E-08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196431_69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13750171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1.22E-08</w:t>
            </w:r>
          </w:p>
        </w:tc>
        <w:tc>
          <w:tcPr>
            <w:tcW w:w="6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2.49E-07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199145_21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13940103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4.01E-07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206405_52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14448334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207878_7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14551399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5.65E-07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208892_64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14622436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4.45E-07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0.070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1.12E-06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4.11E-10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220632_29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15444201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3.72E-10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226291_24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15840326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8.42E-08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233769_59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16363821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2.09E-06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5.12E-09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5.71E-08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245374_55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17176167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250449_32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17531394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253681_24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17757626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256036_35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17922487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274606_19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19222371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277111_45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19397747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3.47E-10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283015_12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19810994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294300_35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20600967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299361_64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20955266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304607_62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21322484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306195_7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21433589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308557_23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21598945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6.94E-10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323725_45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22660727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9.85E-07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1.66E-08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324417_8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22709130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324417_8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22709130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9.81E-12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339175_31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23742213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3.78E-07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368279_64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25779526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372231_52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26056154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378233_18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26476260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4.48E-07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384245_8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26897090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400055_19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28003801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415478_8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29083400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9.47E-08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3.72E-08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1.11E-12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4.92E-12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1.04E-22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1.02E-07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7.92E-13</w:t>
            </w:r>
          </w:p>
        </w:tc>
        <w:tc>
          <w:tcPr>
            <w:tcW w:w="6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417905_33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29253315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9.78E-07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1.50E-14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2.85E-14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44905_24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3143306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3.65E-09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1.21E-09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49463_9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3462351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496999_42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34789904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586574_26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41060138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1.16E-06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5.79E-08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1.27E-06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1.22E-06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1.65E-06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6.00E-09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901972" w:rsidTr="00FC5C65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3.67E-08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901972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588419_10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41189272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3.58E-10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1.16E-12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3.80E-09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88164_67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6171479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1.03E-09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1.99E-10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2.26E-08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0.154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95116_7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6658059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1.55E-06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104457_53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7311975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107121_26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7498428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7.53E-07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111276_66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7789318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5.04E-09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111423_67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7799609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7.98E-14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5.63E-09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128121_61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8968463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135289_21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9470183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6.26E-09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149051_36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10433538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179222_52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12545524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179362_44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12555316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189717_34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13280156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8.15E-07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206006_44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14420396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214911_55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15043757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5.21E-10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2.25E-07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224509_32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15715594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7.38E-07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265289_32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18570194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280507_22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19635444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290770_44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20353876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290851_22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20359524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291218_8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20385200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4.90E-07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291670_49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20416881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2.04E-08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5.16E-10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296439_22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20750684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306813_31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21476873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317782_19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22244691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3.61E-09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373823_65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26167607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378110_44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26467676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391039_46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27372708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8.90E-07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407270_55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28508887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4.07E-07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4.02E-07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41435_44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2900426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5.87E-08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45983_43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3218785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5.58E-07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1.99E-07</w:t>
            </w:r>
          </w:p>
        </w:tc>
        <w:tc>
          <w:tcPr>
            <w:tcW w:w="6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47950_37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3356469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8.03E-13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2.58E-12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53080_36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3715568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2.86E-08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540474_33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37833145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7.47E-07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0.164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2.17E-06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580958_64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40667056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1.75E-06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586574_26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41060138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7.24E-08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7.73E-08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3.11E-16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5.56E-21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3.42E-12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6.06E-18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591967_22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41437644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1.19E-11</w:t>
            </w:r>
          </w:p>
        </w:tc>
        <w:tc>
          <w:tcPr>
            <w:tcW w:w="6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8.95E-13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9.85E-09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2.63E-09</w:t>
            </w:r>
          </w:p>
        </w:tc>
        <w:tc>
          <w:tcPr>
            <w:tcW w:w="6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620475_46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43433228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1.12E-06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6.48E-09</w:t>
            </w:r>
          </w:p>
        </w:tc>
        <w:tc>
          <w:tcPr>
            <w:tcW w:w="61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1.69E-09</w:t>
            </w:r>
          </w:p>
        </w:tc>
        <w:tc>
          <w:tcPr>
            <w:tcW w:w="6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646836_25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45278477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1.13E-08</w:t>
            </w:r>
          </w:p>
        </w:tc>
        <w:tc>
          <w:tcPr>
            <w:tcW w:w="6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8.15E-08</w:t>
            </w:r>
          </w:p>
        </w:tc>
        <w:tc>
          <w:tcPr>
            <w:tcW w:w="6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1972" w:rsidRPr="00901972" w:rsidTr="00901972">
        <w:trPr>
          <w:trHeight w:val="300"/>
          <w:jc w:val="center"/>
        </w:trPr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86523_25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6056567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1.01E-07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972" w:rsidRPr="00901972" w:rsidRDefault="00901972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901972" w:rsidRDefault="00901972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5C65" w:rsidRDefault="00FC5C65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523BB6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Significant SNP markers detected in the single-trait GWAS models associated with different traits </w:t>
      </w:r>
      <w:r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>year 1 and 2 in the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oil palm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>genotypic datasets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information includes c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hromosome (Chr.), position of the marker in base pairs, </w:t>
      </w:r>
      <w:r w:rsidRPr="00F33F35">
        <w:rPr>
          <w:rFonts w:ascii="Times New Roman" w:hAnsi="Times New Roman" w:cs="Times New Roman"/>
          <w:i/>
          <w:sz w:val="24"/>
          <w:szCs w:val="24"/>
          <w:lang w:val="en-US"/>
        </w:rPr>
        <w:t>p-value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>minor allele frequency (MAF)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29"/>
        <w:gridCol w:w="1294"/>
        <w:gridCol w:w="1129"/>
        <w:gridCol w:w="1221"/>
        <w:gridCol w:w="2350"/>
        <w:gridCol w:w="2350"/>
        <w:gridCol w:w="1129"/>
      </w:tblGrid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P.value</w:t>
            </w:r>
            <w:proofErr w:type="spellEnd"/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MAF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Single-</w:t>
            </w: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  <w:proofErr w:type="spellEnd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GWAS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Traits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  <w:proofErr w:type="spellEnd"/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SNC_025993.1_13465550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13465550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1.18E-06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0.184564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SNC_025993.1_37406039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37406039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5.24E-08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SNC_025994.1_12627424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12627424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6.75E-09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0.037815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2.72E-08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0.038136</w:t>
            </w:r>
          </w:p>
        </w:tc>
        <w:tc>
          <w:tcPr>
            <w:tcW w:w="8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SNC_025994.1_21859633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21859633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4.74E-06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0.034188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SNC_025994.1_48560106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48560106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2.32E-07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0.207237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SNC_025995.1_11544389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11544389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1.11E-09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0.450331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NW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SNC_025996.1_24401584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24401584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2.16E-06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0.038462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1.35E-07</w:t>
            </w:r>
          </w:p>
        </w:tc>
        <w:tc>
          <w:tcPr>
            <w:tcW w:w="4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4.62E-07</w:t>
            </w:r>
          </w:p>
        </w:tc>
        <w:tc>
          <w:tcPr>
            <w:tcW w:w="4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SNC_025996.1_39548382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39548382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4.90E-08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0.222222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SNC_025996.1_565867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565867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7.08E-07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0.478992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8.37E-07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0.474576</w:t>
            </w:r>
          </w:p>
        </w:tc>
        <w:tc>
          <w:tcPr>
            <w:tcW w:w="8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SNC_025997.1_11128386</w:t>
            </w:r>
          </w:p>
        </w:tc>
        <w:tc>
          <w:tcPr>
            <w:tcW w:w="40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11128386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1.95E-06</w:t>
            </w:r>
          </w:p>
        </w:tc>
        <w:tc>
          <w:tcPr>
            <w:tcW w:w="43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0.006579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2.42E-07</w:t>
            </w:r>
          </w:p>
        </w:tc>
        <w:tc>
          <w:tcPr>
            <w:tcW w:w="43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2.42E-08</w:t>
            </w:r>
          </w:p>
        </w:tc>
        <w:tc>
          <w:tcPr>
            <w:tcW w:w="43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1.61E-08</w:t>
            </w:r>
          </w:p>
        </w:tc>
        <w:tc>
          <w:tcPr>
            <w:tcW w:w="43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SNC_025997.1_36714706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36714706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1.25E-07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0.311966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SNC_025997.1_36815864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36815864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2.28E-08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0.159664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SNC_025999.1_39855058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39855058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1.20E-06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0.060403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SNC_025999.1_41920573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41920573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1.98E-07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0.111111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SNC_026000.1_29697857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29697857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4.43E-06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0.136752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SNC_026000.1_8257767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8257767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1.38E-13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0.029915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SNC_026003.1_25584317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25584317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6.86E-09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0.08547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SNC_026005.1_17118036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17118036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4.43E-06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0.120805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SNW_011550971.1_84726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8.88E-10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0.051282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SNW_011550974.1_262427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9.75E-07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0.288136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SNW_011551995.1_125668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2.92E-09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0.042735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SNW_011554122.1_5609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7.13E-07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SNW_011552849.1_78068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5.41E-08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0.115385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C5C65" w:rsidRDefault="00FC5C65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248C" w:rsidRDefault="00FC5C65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523BB6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F33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Significant SNP markers detected in the single-trait GWAS models associated with different traits </w:t>
      </w:r>
      <w:r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>year 1 and 2 in the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transcriptome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>genotypic datasets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information includes c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hromosome (Chr.), position of the marker in base pairs, </w:t>
      </w:r>
      <w:r w:rsidRPr="00F33F35">
        <w:rPr>
          <w:rFonts w:ascii="Times New Roman" w:hAnsi="Times New Roman" w:cs="Times New Roman"/>
          <w:i/>
          <w:sz w:val="24"/>
          <w:szCs w:val="24"/>
          <w:lang w:val="en-US"/>
        </w:rPr>
        <w:t>p-value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F33F35">
        <w:rPr>
          <w:rFonts w:ascii="Times New Roman" w:hAnsi="Times New Roman" w:cs="Times New Roman"/>
          <w:sz w:val="24"/>
          <w:szCs w:val="24"/>
          <w:lang w:val="en-US"/>
        </w:rPr>
        <w:t>minor allele frequency (MAF)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1176"/>
        <w:gridCol w:w="1176"/>
        <w:gridCol w:w="1176"/>
        <w:gridCol w:w="1274"/>
        <w:gridCol w:w="2448"/>
        <w:gridCol w:w="2448"/>
        <w:gridCol w:w="1171"/>
      </w:tblGrid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P.value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MAF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Single-</w:t>
            </w: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  <w:proofErr w:type="spellEnd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GWAS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  <w:proofErr w:type="spellEnd"/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STRINITY1386_460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4.72E-06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0.330645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STRINITY18267_757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0.076613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STRINITY31023_1864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8.45E-06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0.138211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5.30E-08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0.138211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STRINITY31179_1001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5.66E-06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8.78E-06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0.008065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6.07E-08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4.66E-08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1.33E-10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1.14E-08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PDM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STRINITY7705_171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0.241935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STRINITY7720_1328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9.38E-06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0.158537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STRINITY9004_949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7.61E-06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2.99E-06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0.024194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1.10E-05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0.024194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5.79E-08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0.024194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FarmCPU</w:t>
            </w:r>
            <w:proofErr w:type="spellEnd"/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3.69E-09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1.17E-09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0.024194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5.79E-08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0.024194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8.27E-08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0.024194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STRINITY9004_956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7.61E-06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STRINITY9004_972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7.61E-06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STRINITY9011_1645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6.03E-07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0.495575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STRINITY14314_327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3.25E-07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0.060403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STRINITY14348_636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7.57E-06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0.147651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STRINITY15868_818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0.163462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STRINITY22736_2165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0.110738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STRINITY22884_4434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3.92E-07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0.060403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STRINITY28785_495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1.17E-05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0.308725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KFM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8.89E-06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0.306667</w:t>
            </w:r>
          </w:p>
        </w:tc>
        <w:tc>
          <w:tcPr>
            <w:tcW w:w="87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STRINITY31824_805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4.23E-07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0.166667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STRINITY32092_2666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0.044872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STRINITY8819_480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0.281879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STRINITY9004_949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5.25E-06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0.030201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STRINITY9004_956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2.53E-08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0.026846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STRINITY9279_665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2.60E-06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0.204698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MLMM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1.43E-09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0.204698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5C65" w:rsidRPr="00FC5C65" w:rsidTr="00FC5C65">
        <w:trPr>
          <w:trHeight w:val="300"/>
          <w:jc w:val="center"/>
        </w:trPr>
        <w:tc>
          <w:tcPr>
            <w:tcW w:w="11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2.19E-09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0.204698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FDM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C65" w:rsidRPr="00FC5C65" w:rsidRDefault="00FC5C65" w:rsidP="00B6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C5C65" w:rsidRDefault="00FC5C65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5C65" w:rsidRPr="00F33F35" w:rsidRDefault="00FC5C65" w:rsidP="00B624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1972" w:rsidRPr="00132454" w:rsidRDefault="00901972" w:rsidP="00B6248C">
      <w:pPr>
        <w:spacing w:line="240" w:lineRule="auto"/>
        <w:rPr>
          <w:lang w:val="en-US"/>
        </w:rPr>
      </w:pPr>
    </w:p>
    <w:sectPr w:rsidR="00901972" w:rsidRPr="00132454" w:rsidSect="00B07F9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72EBA"/>
    <w:multiLevelType w:val="hybridMultilevel"/>
    <w:tmpl w:val="1AB025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D705B"/>
    <w:multiLevelType w:val="multilevel"/>
    <w:tmpl w:val="4BF4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9A"/>
    <w:rsid w:val="000E4470"/>
    <w:rsid w:val="00132454"/>
    <w:rsid w:val="00264C74"/>
    <w:rsid w:val="00275781"/>
    <w:rsid w:val="002B66C8"/>
    <w:rsid w:val="00431E33"/>
    <w:rsid w:val="00523BB6"/>
    <w:rsid w:val="00790BAB"/>
    <w:rsid w:val="008E67BF"/>
    <w:rsid w:val="00901972"/>
    <w:rsid w:val="009F112A"/>
    <w:rsid w:val="00A5252D"/>
    <w:rsid w:val="00B07F9A"/>
    <w:rsid w:val="00B6248C"/>
    <w:rsid w:val="00C31EB0"/>
    <w:rsid w:val="00CB3E1B"/>
    <w:rsid w:val="00DA3C20"/>
    <w:rsid w:val="00E131C9"/>
    <w:rsid w:val="00E54105"/>
    <w:rsid w:val="00F75052"/>
    <w:rsid w:val="00FC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3F2B1-63AD-4156-969D-4C892A26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F9A"/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F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7F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07F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F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F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B07F9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B07F9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F9A"/>
    <w:rPr>
      <w:rFonts w:asciiTheme="majorHAnsi" w:eastAsiaTheme="majorEastAsia" w:hAnsiTheme="majorHAnsi" w:cstheme="majorBidi"/>
      <w:color w:val="2F5496" w:themeColor="accent1" w:themeShade="BF"/>
      <w:lang w:eastAsia="pt-BR"/>
    </w:rPr>
  </w:style>
  <w:style w:type="paragraph" w:styleId="NormalWeb">
    <w:name w:val="Normal (Web)"/>
    <w:basedOn w:val="Normal"/>
    <w:uiPriority w:val="99"/>
    <w:unhideWhenUsed/>
    <w:qFormat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F9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07F9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07F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F9A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B07F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F9A"/>
    <w:rPr>
      <w:rFonts w:ascii="Calibri" w:eastAsia="Calibri" w:hAnsi="Calibri" w:cs="Calibri"/>
      <w:lang w:eastAsia="pt-BR"/>
    </w:rPr>
  </w:style>
  <w:style w:type="paragraph" w:customStyle="1" w:styleId="Default">
    <w:name w:val="Default"/>
    <w:rsid w:val="00B07F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7F9A"/>
  </w:style>
  <w:style w:type="character" w:styleId="Strong">
    <w:name w:val="Strong"/>
    <w:basedOn w:val="DefaultParagraphFont"/>
    <w:uiPriority w:val="22"/>
    <w:qFormat/>
    <w:rsid w:val="00B07F9A"/>
    <w:rPr>
      <w:b/>
      <w:bCs/>
    </w:rPr>
  </w:style>
  <w:style w:type="character" w:styleId="Hyperlink">
    <w:name w:val="Hyperlink"/>
    <w:basedOn w:val="DefaultParagraphFont"/>
    <w:uiPriority w:val="99"/>
    <w:unhideWhenUsed/>
    <w:rsid w:val="00B07F9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F9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07F9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07F9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07F9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F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F9A"/>
    <w:rPr>
      <w:rFonts w:ascii="Calibri" w:eastAsia="Calibri" w:hAnsi="Calibri" w:cs="Calibri"/>
      <w:sz w:val="20"/>
      <w:szCs w:val="20"/>
      <w:lang w:eastAsia="pt-BR"/>
    </w:rPr>
  </w:style>
  <w:style w:type="paragraph" w:customStyle="1" w:styleId="msonormal0">
    <w:name w:val="msonormal"/>
    <w:basedOn w:val="Normal"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6">
    <w:name w:val="font6"/>
    <w:basedOn w:val="Normal"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</w:rPr>
  </w:style>
  <w:style w:type="paragraph" w:customStyle="1" w:styleId="xl65">
    <w:name w:val="xl65"/>
    <w:basedOn w:val="Normal"/>
    <w:rsid w:val="00B07F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B07F9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07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B07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B07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B07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B07F9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B07F9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B07F9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B07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B07F9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4">
    <w:name w:val="xl84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6">
    <w:name w:val="xl86"/>
    <w:basedOn w:val="Normal"/>
    <w:rsid w:val="00B07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Normal"/>
    <w:rsid w:val="00B07F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B07F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1">
    <w:name w:val="xl91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B07F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B07F9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7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7F9A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TMLCode">
    <w:name w:val="HTML Code"/>
    <w:basedOn w:val="DefaultParagraphFont"/>
    <w:uiPriority w:val="99"/>
    <w:semiHidden/>
    <w:unhideWhenUsed/>
    <w:rsid w:val="00B07F9A"/>
    <w:rPr>
      <w:rFonts w:ascii="Courier New" w:eastAsia="Times New Roman" w:hAnsi="Courier New" w:cs="Courier New"/>
      <w:sz w:val="20"/>
      <w:szCs w:val="20"/>
    </w:rPr>
  </w:style>
  <w:style w:type="character" w:customStyle="1" w:styleId="do">
    <w:name w:val="do"/>
    <w:basedOn w:val="DefaultParagraphFont"/>
    <w:rsid w:val="00B07F9A"/>
  </w:style>
  <w:style w:type="paragraph" w:styleId="Revision">
    <w:name w:val="Revision"/>
    <w:hidden/>
    <w:uiPriority w:val="99"/>
    <w:semiHidden/>
    <w:rsid w:val="00B07F9A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F9A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9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nova-legacy-e-listitem">
    <w:name w:val="nova-legacy-e-list__item"/>
    <w:basedOn w:val="Normal"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me-autor">
    <w:name w:val="nome-autor"/>
    <w:basedOn w:val="DefaultParagraphFont"/>
    <w:rsid w:val="00B07F9A"/>
  </w:style>
  <w:style w:type="character" w:customStyle="1" w:styleId="popover-publicacao-nome-autor-980756">
    <w:name w:val="popover-publicacao-nome-autor-980756"/>
    <w:basedOn w:val="DefaultParagraphFont"/>
    <w:rsid w:val="00B07F9A"/>
  </w:style>
  <w:style w:type="character" w:customStyle="1" w:styleId="author">
    <w:name w:val="author"/>
    <w:basedOn w:val="DefaultParagraphFont"/>
    <w:rsid w:val="00B07F9A"/>
  </w:style>
  <w:style w:type="character" w:customStyle="1" w:styleId="pubyear">
    <w:name w:val="pubyear"/>
    <w:basedOn w:val="DefaultParagraphFont"/>
    <w:rsid w:val="00B07F9A"/>
  </w:style>
  <w:style w:type="character" w:customStyle="1" w:styleId="articletitle">
    <w:name w:val="articletitle"/>
    <w:basedOn w:val="DefaultParagraphFont"/>
    <w:rsid w:val="00B07F9A"/>
  </w:style>
  <w:style w:type="character" w:customStyle="1" w:styleId="vol">
    <w:name w:val="vol"/>
    <w:basedOn w:val="DefaultParagraphFont"/>
    <w:rsid w:val="00B07F9A"/>
  </w:style>
  <w:style w:type="character" w:customStyle="1" w:styleId="pagefirst">
    <w:name w:val="pagefirst"/>
    <w:basedOn w:val="DefaultParagraphFont"/>
    <w:rsid w:val="00B07F9A"/>
  </w:style>
  <w:style w:type="character" w:customStyle="1" w:styleId="pagelast">
    <w:name w:val="pagelast"/>
    <w:basedOn w:val="DefaultParagraphFont"/>
    <w:rsid w:val="00B07F9A"/>
  </w:style>
  <w:style w:type="character" w:customStyle="1" w:styleId="accordion-tabbedtab-mobile">
    <w:name w:val="accordion-tabbed__tab-mobile"/>
    <w:basedOn w:val="DefaultParagraphFont"/>
    <w:rsid w:val="00B07F9A"/>
  </w:style>
  <w:style w:type="character" w:customStyle="1" w:styleId="comma-separator">
    <w:name w:val="comma-separator"/>
    <w:basedOn w:val="DefaultParagraphFont"/>
    <w:rsid w:val="00B07F9A"/>
  </w:style>
  <w:style w:type="paragraph" w:customStyle="1" w:styleId="volume-issue">
    <w:name w:val="volume-issue"/>
    <w:basedOn w:val="Normal"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DefaultParagraphFont"/>
    <w:rsid w:val="00B07F9A"/>
  </w:style>
  <w:style w:type="paragraph" w:customStyle="1" w:styleId="page-range">
    <w:name w:val="page-range"/>
    <w:basedOn w:val="Normal"/>
    <w:rsid w:val="00B0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901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9019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909DA-CBD1-4B04-9B84-B2CD30F4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14</cp:revision>
  <dcterms:created xsi:type="dcterms:W3CDTF">2024-04-12T20:28:00Z</dcterms:created>
  <dcterms:modified xsi:type="dcterms:W3CDTF">2024-11-04T17:32:00Z</dcterms:modified>
</cp:coreProperties>
</file>