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603CE" w14:textId="109498E7" w:rsidR="0021656F" w:rsidRDefault="00C03DD6">
      <w:proofErr w:type="spellStart"/>
      <w:r>
        <w:t>Supplementary</w:t>
      </w:r>
      <w:proofErr w:type="spellEnd"/>
      <w:r>
        <w:t xml:space="preserve"> information</w:t>
      </w:r>
    </w:p>
    <w:p w14:paraId="2083ACE5" w14:textId="77777777" w:rsidR="00C03DD6" w:rsidRDefault="00C03DD6"/>
    <w:p w14:paraId="086483F5" w14:textId="69543585" w:rsidR="00C03DD6" w:rsidRDefault="00C03DD6">
      <w:r>
        <w:rPr>
          <w:noProof/>
        </w:rPr>
        <w:drawing>
          <wp:inline distT="0" distB="0" distL="0" distR="0" wp14:anchorId="172E95AE" wp14:editId="321465D9">
            <wp:extent cx="6120130" cy="3622675"/>
            <wp:effectExtent l="0" t="0" r="0" b="0"/>
            <wp:docPr id="1388145789" name="Immagine 1" descr="Immagine che contiene schizzo, testo, bianco e ne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45789" name="Immagine 1" descr="Immagine che contiene schizzo, testo, bianco e ner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6B82D" w14:textId="77777777" w:rsidR="00C03DD6" w:rsidRDefault="00C03DD6" w:rsidP="00C03DD6">
      <w:pPr>
        <w:jc w:val="both"/>
        <w:rPr>
          <w:rFonts w:ascii="Aptos" w:hAnsi="Aptos"/>
          <w:lang w:val="en-GB"/>
        </w:rPr>
      </w:pPr>
      <w:r>
        <w:rPr>
          <w:rFonts w:ascii="Aptos" w:hAnsi="Aptos"/>
          <w:b/>
          <w:bCs/>
          <w:lang w:val="en-GB"/>
        </w:rPr>
        <w:t xml:space="preserve">Supplementary Figure 1. </w:t>
      </w:r>
      <w:r w:rsidRPr="00564943">
        <w:rPr>
          <w:rFonts w:ascii="Aptos" w:hAnsi="Aptos"/>
          <w:b/>
          <w:bCs/>
          <w:lang w:val="en-GB"/>
        </w:rPr>
        <w:t>Rarefaction curves of the 192 samples of the endophytic prokaryotic microbiota of tomato roots.</w:t>
      </w:r>
      <w:r>
        <w:rPr>
          <w:rFonts w:ascii="Aptos" w:hAnsi="Aptos"/>
          <w:lang w:val="en-GB"/>
        </w:rPr>
        <w:t xml:space="preserve"> The observed richness is represented on the y axis, while the sequence sample size is on the x axis.</w:t>
      </w:r>
    </w:p>
    <w:p w14:paraId="659EB9EE" w14:textId="77777777" w:rsidR="00C03DD6" w:rsidRPr="00C03DD6" w:rsidRDefault="00C03DD6">
      <w:pPr>
        <w:rPr>
          <w:lang w:val="en-GB"/>
        </w:rPr>
      </w:pPr>
    </w:p>
    <w:sectPr w:rsidR="00C03DD6" w:rsidRPr="00C03D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D6"/>
    <w:rsid w:val="0021656F"/>
    <w:rsid w:val="00564943"/>
    <w:rsid w:val="00C03DD6"/>
    <w:rsid w:val="00EF31BD"/>
    <w:rsid w:val="00E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8FEE"/>
  <w15:chartTrackingRefBased/>
  <w15:docId w15:val="{99FD7305-AF70-4517-A823-0B6AB2BF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D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D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D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D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D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D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D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D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D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D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D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FAGNANO</dc:creator>
  <cp:keywords/>
  <dc:description/>
  <cp:lastModifiedBy>MASSIMO FAGNANO</cp:lastModifiedBy>
  <cp:revision>2</cp:revision>
  <dcterms:created xsi:type="dcterms:W3CDTF">2024-07-30T14:48:00Z</dcterms:created>
  <dcterms:modified xsi:type="dcterms:W3CDTF">2024-07-30T15:23:00Z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2024-07-30T14:49:40Z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ba110804-f642-4091-a4f0-b02e6767b9db</vt:lpwstr>
  </property>
  <property fmtid="{D5CDD505-2E9C-101B-9397-08002B2CF9AE}" pid="8" name="MSIP_Label_2ad0b24d-6422-44b0-b3de-abb3a9e8c81a_ContentBits">
    <vt:lpwstr>0</vt:lpwstr>
  </property>
</Properties>
</file>