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3B107">
      <w:pPr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color w:val="000000"/>
          <w:sz w:val="24"/>
          <w:lang w:bidi="ar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 w:bidi="ar"/>
        </w:rPr>
        <w:t>S4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P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rimers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 xml:space="preserve">for the </w:t>
      </w:r>
      <w:r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  <w:t>qRT-PCR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lang w:val="en-US" w:eastAsia="zh-CN" w:bidi="ar"/>
        </w:rPr>
        <w:t xml:space="preserve"> of the six selected differentially expressed genes (DEGs).</w:t>
      </w:r>
    </w:p>
    <w:tbl>
      <w:tblPr>
        <w:tblStyle w:val="2"/>
        <w:tblW w:w="5081" w:type="pct"/>
        <w:tblInd w:w="-16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6"/>
        <w:gridCol w:w="3616"/>
        <w:gridCol w:w="4112"/>
      </w:tblGrid>
      <w:tr w14:paraId="2BDA1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141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5DF6F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Genes</w:t>
            </w:r>
          </w:p>
        </w:tc>
        <w:tc>
          <w:tcPr>
            <w:tcW w:w="1805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95879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Forward primer (5′–3′)</w:t>
            </w:r>
          </w:p>
        </w:tc>
        <w:tc>
          <w:tcPr>
            <w:tcW w:w="2052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2AC65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Reverse primer (5′–3′)</w:t>
            </w:r>
          </w:p>
        </w:tc>
      </w:tr>
      <w:tr w14:paraId="4564F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140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TRITD2Av1G288250</w:t>
            </w:r>
          </w:p>
        </w:tc>
        <w:tc>
          <w:tcPr>
            <w:tcW w:w="1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985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TACGCAGTTGGGAGGTATG</w:t>
            </w:r>
          </w:p>
        </w:tc>
        <w:tc>
          <w:tcPr>
            <w:tcW w:w="20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549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CCTTGCTATCCGACTCATT</w:t>
            </w:r>
          </w:p>
        </w:tc>
      </w:tr>
      <w:tr w14:paraId="370CB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0C9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TRITD2Av1G294940</w:t>
            </w:r>
          </w:p>
        </w:tc>
        <w:tc>
          <w:tcPr>
            <w:tcW w:w="1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F65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CGTGTTGTGGGCTGTGACTC</w:t>
            </w:r>
          </w:p>
        </w:tc>
        <w:tc>
          <w:tcPr>
            <w:tcW w:w="20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E97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TCGTGTTGGGTGGCGACTTT</w:t>
            </w:r>
          </w:p>
        </w:tc>
      </w:tr>
      <w:tr w14:paraId="65711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F1C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TRITD2Av1G294760</w:t>
            </w:r>
          </w:p>
        </w:tc>
        <w:tc>
          <w:tcPr>
            <w:tcW w:w="1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DE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GGAGGACATTTGCCCTAACC</w:t>
            </w:r>
          </w:p>
        </w:tc>
        <w:tc>
          <w:tcPr>
            <w:tcW w:w="20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24A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TCTTCTTTGGGACCTTCACT</w:t>
            </w:r>
          </w:p>
        </w:tc>
      </w:tr>
      <w:tr w14:paraId="059CE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DFD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TRITD2Av1G036490</w:t>
            </w:r>
          </w:p>
        </w:tc>
        <w:tc>
          <w:tcPr>
            <w:tcW w:w="1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87F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CATTGCTGGCCGATGCTTAC</w:t>
            </w:r>
          </w:p>
        </w:tc>
        <w:tc>
          <w:tcPr>
            <w:tcW w:w="20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C9E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GACCCGTGACTGTGGAGTGC</w:t>
            </w:r>
          </w:p>
        </w:tc>
      </w:tr>
      <w:tr w14:paraId="0911D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F42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TRITD2Av1G283280</w:t>
            </w:r>
          </w:p>
        </w:tc>
        <w:tc>
          <w:tcPr>
            <w:tcW w:w="1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C37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AAACTTCCTTGCCGATGCTAA</w:t>
            </w:r>
          </w:p>
        </w:tc>
        <w:tc>
          <w:tcPr>
            <w:tcW w:w="20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158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CTCGTCAGTGATGTTCCTCCTATT</w:t>
            </w:r>
          </w:p>
        </w:tc>
      </w:tr>
      <w:tr w14:paraId="56A91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14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003F8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lang w:bidi="ar"/>
              </w:rPr>
              <w:t>TRITD2Av1G295220</w:t>
            </w:r>
          </w:p>
        </w:tc>
        <w:tc>
          <w:tcPr>
            <w:tcW w:w="18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D640E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TTCTGACCTGACCGTCACCC</w:t>
            </w:r>
          </w:p>
        </w:tc>
        <w:tc>
          <w:tcPr>
            <w:tcW w:w="205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D4E36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lang w:bidi="ar"/>
              </w:rPr>
              <w:t>AAGGACCTGATGCTTTCACAATCT</w:t>
            </w:r>
          </w:p>
        </w:tc>
      </w:tr>
    </w:tbl>
    <w:p w14:paraId="3A8F09F9">
      <w:pPr>
        <w:rPr>
          <w:rFonts w:ascii="Times New Roman" w:hAnsi="Times New Roman" w:eastAsia="宋体" w:cs="Times New Roman"/>
          <w:color w:val="000000"/>
          <w:sz w:val="24"/>
        </w:rPr>
        <w:sectPr>
          <w:pgSz w:w="11906" w:h="16838"/>
          <w:pgMar w:top="1440" w:right="1134" w:bottom="1440" w:left="1134" w:header="851" w:footer="992" w:gutter="0"/>
          <w:cols w:space="0" w:num="1"/>
          <w:rtlGutter w:val="0"/>
          <w:docGrid w:type="lines" w:linePitch="319" w:charSpace="0"/>
        </w:sectPr>
      </w:pPr>
    </w:p>
    <w:p w14:paraId="6BF28C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21F7F"/>
    <w:rsid w:val="12B207DE"/>
    <w:rsid w:val="1A87140D"/>
    <w:rsid w:val="1B0D0CA7"/>
    <w:rsid w:val="1C9F3937"/>
    <w:rsid w:val="2A6A0B8A"/>
    <w:rsid w:val="2E3D6B76"/>
    <w:rsid w:val="33111C55"/>
    <w:rsid w:val="3A47652D"/>
    <w:rsid w:val="3AEE3344"/>
    <w:rsid w:val="66542120"/>
    <w:rsid w:val="6B6653D6"/>
    <w:rsid w:val="7EB7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</Words>
  <Characters>466</Characters>
  <Lines>0</Lines>
  <Paragraphs>0</Paragraphs>
  <TotalTime>0</TotalTime>
  <ScaleCrop>false</ScaleCrop>
  <LinksUpToDate>false</LinksUpToDate>
  <CharactersWithSpaces>483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2021-11-04T08:54:00Z</dcterms:created>
  <dc:creator>lenovo</dc:creator>
  <cp:lastModifiedBy>author</cp:lastModifiedBy>
  <dcterms:modified xsi:type="dcterms:W3CDTF">2025-02-22T12:02:35Z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E8F4BC730B784AA9880E5D73263B9D4E</vt:lpwstr>
  </property>
  <property fmtid="{D5CDD505-2E9C-101B-9397-08002B2CF9AE}" pid="4" name="KSOTemplateDocerSaveRecord">
    <vt:lpwstr>eyJoZGlkIjoiODQ1MGVkNWQ1MTk4NjRlMTEzNjk4MjUxN2UzYWJiNGYiLCJ1c2VySWQiOiI0NTE1NzE4MzIifQ==</vt:lpwstr>
  </property>
</Properties>
</file>