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C8DC" w14:textId="5EE0D6F6" w:rsidR="00660BB1" w:rsidRPr="00C523AF" w:rsidRDefault="00660BB1" w:rsidP="00660BB1">
      <w:pPr>
        <w:spacing w:line="48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77024006"/>
      <w:r w:rsidRPr="00C523AF">
        <w:rPr>
          <w:rFonts w:ascii="Times New Roman" w:eastAsia="Calibri" w:hAnsi="Times New Roman" w:cs="Times New Roman"/>
          <w:b/>
          <w:bCs/>
          <w:color w:val="000000"/>
          <w:w w:val="102"/>
          <w:sz w:val="36"/>
          <w:szCs w:val="36"/>
        </w:rPr>
        <w:t xml:space="preserve">Bioinformatics analysis of the tomato </w:t>
      </w:r>
      <w:proofErr w:type="spellStart"/>
      <w:r w:rsidRPr="00C523AF">
        <w:rPr>
          <w:rFonts w:ascii="Times New Roman" w:eastAsia="Calibri" w:hAnsi="Times New Roman" w:cs="Times New Roman"/>
          <w:b/>
          <w:bCs/>
          <w:color w:val="000000"/>
          <w:w w:val="102"/>
          <w:sz w:val="36"/>
          <w:szCs w:val="36"/>
        </w:rPr>
        <w:t>methylesterase</w:t>
      </w:r>
      <w:proofErr w:type="spellEnd"/>
      <w:r w:rsidRPr="00C523AF">
        <w:rPr>
          <w:rFonts w:ascii="Times New Roman" w:eastAsia="Calibri" w:hAnsi="Times New Roman" w:cs="Times New Roman"/>
          <w:b/>
          <w:bCs/>
          <w:color w:val="000000"/>
          <w:w w:val="102"/>
          <w:sz w:val="36"/>
          <w:szCs w:val="36"/>
        </w:rPr>
        <w:t xml:space="preserve"> gene family</w:t>
      </w:r>
    </w:p>
    <w:p w14:paraId="6F887FF8" w14:textId="60A8846A" w:rsidR="00660BB1" w:rsidRPr="00D341DB" w:rsidRDefault="00660BB1" w:rsidP="00D341DB">
      <w:pPr>
        <w:tabs>
          <w:tab w:val="left" w:pos="3454"/>
        </w:tabs>
        <w:spacing w:line="480" w:lineRule="auto"/>
        <w:jc w:val="center"/>
        <w:rPr>
          <w:rFonts w:ascii="Times New Roman" w:hAnsi="Times New Roman" w:cs="Times New Roman"/>
          <w:color w:val="000000"/>
          <w:spacing w:val="-1"/>
          <w:kern w:val="0"/>
          <w:sz w:val="21"/>
          <w:szCs w:val="21"/>
          <w14:ligatures w14:val="none"/>
        </w:rPr>
      </w:pP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Jing Shang</w:t>
      </w:r>
      <w:r w:rsidRPr="001F057C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 1</w:t>
      </w:r>
      <w:r w:rsidRPr="001F057C">
        <w:rPr>
          <w:rFonts w:ascii="Times New Roman" w:hAnsi="Times New Roman" w:hint="eastAsia"/>
          <w:color w:val="000000" w:themeColor="text1"/>
          <w:sz w:val="21"/>
          <w:szCs w:val="21"/>
          <w:vertAlign w:val="superscript"/>
        </w:rPr>
        <w:t>†</w:t>
      </w: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 xml:space="preserve">, </w:t>
      </w:r>
      <w:proofErr w:type="spellStart"/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Fujun</w:t>
      </w:r>
      <w:proofErr w:type="spellEnd"/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 xml:space="preserve"> Li</w:t>
      </w:r>
      <w:r w:rsidRPr="001F057C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 1</w:t>
      </w:r>
      <w:r w:rsidRPr="001F057C">
        <w:rPr>
          <w:rFonts w:ascii="Times New Roman" w:hAnsi="Times New Roman" w:hint="eastAsia"/>
          <w:color w:val="000000" w:themeColor="text1"/>
          <w:sz w:val="21"/>
          <w:szCs w:val="21"/>
          <w:vertAlign w:val="superscript"/>
        </w:rPr>
        <w:t>†</w:t>
      </w: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 xml:space="preserve">, </w:t>
      </w:r>
      <w:proofErr w:type="spellStart"/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Xiangrong</w:t>
      </w:r>
      <w:proofErr w:type="spellEnd"/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 xml:space="preserve"> Kong</w:t>
      </w:r>
      <w:r w:rsidRPr="001F057C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 1</w:t>
      </w: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, Yue J</w:t>
      </w:r>
      <w:r w:rsidR="005B6CDF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>i</w:t>
      </w:r>
      <w:r w:rsidRPr="001F057C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 1</w:t>
      </w: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, Yanan Li</w:t>
      </w:r>
      <w:r w:rsidRPr="001F057C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 1</w:t>
      </w: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 xml:space="preserve">, 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>Sarfaraz Hussain</w:t>
      </w:r>
      <w:r w:rsidRPr="001F057C">
        <w:rPr>
          <w:rFonts w:ascii="Times New Roman" w:hAnsi="Times New Roman" w:cs="Times New Roman"/>
          <w:color w:val="000000"/>
          <w:spacing w:val="-1"/>
          <w:kern w:val="0"/>
          <w:sz w:val="21"/>
          <w:szCs w:val="21"/>
          <w:vertAlign w:val="superscript"/>
          <w14:ligatures w14:val="none"/>
        </w:rPr>
        <w:t>1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 xml:space="preserve">, </w:t>
      </w:r>
      <w:proofErr w:type="spellStart"/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Xiaoan</w:t>
      </w:r>
      <w:proofErr w:type="spellEnd"/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 xml:space="preserve"> Li</w:t>
      </w:r>
      <w:r w:rsidRPr="001F057C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1</w:t>
      </w: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,</w:t>
      </w:r>
      <w:r w:rsidR="00D341DB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 xml:space="preserve"> 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>Ling Li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:vertAlign w:val="superscript"/>
          <w14:ligatures w14:val="none"/>
        </w:rPr>
        <w:t>3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 xml:space="preserve">, </w:t>
      </w:r>
      <w:r w:rsidRPr="001F057C">
        <w:rPr>
          <w:rFonts w:ascii="Times New Roman" w:eastAsia="Calibri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 xml:space="preserve">Xinhua </w:t>
      </w:r>
      <w:r w:rsidRPr="001F057C">
        <w:rPr>
          <w:rFonts w:ascii="Times New Roman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Zhang</w:t>
      </w:r>
      <w:r w:rsidRPr="001F057C">
        <w:rPr>
          <w:rFonts w:ascii="Times New Roman" w:hAnsi="Times New Roman" w:cs="Times New Roman"/>
          <w:color w:val="000000"/>
          <w:spacing w:val="-1"/>
          <w:kern w:val="0"/>
          <w:sz w:val="21"/>
          <w:szCs w:val="21"/>
          <w:vertAlign w:val="superscript"/>
          <w14:ligatures w14:val="none"/>
        </w:rPr>
        <w:t xml:space="preserve"> 1,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 xml:space="preserve">* </w:t>
      </w:r>
      <w:r w:rsidRPr="001F057C">
        <w:rPr>
          <w:rFonts w:ascii="Times New Roman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and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 xml:space="preserve"> </w:t>
      </w:r>
      <w:proofErr w:type="spellStart"/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>Zienab</w:t>
      </w:r>
      <w:proofErr w:type="spellEnd"/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 xml:space="preserve"> </w:t>
      </w:r>
      <w:r w:rsidR="00D341DB">
        <w:rPr>
          <w:rFonts w:ascii="Times New Roman" w:hAnsi="Times New Roman" w:cs="Times New Roman"/>
          <w:color w:val="000000"/>
          <w:spacing w:val="-1"/>
          <w:kern w:val="0"/>
          <w:sz w:val="21"/>
          <w:szCs w:val="21"/>
          <w14:ligatures w14:val="none"/>
        </w:rPr>
        <w:t>F.R. Ahmed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 xml:space="preserve"> </w:t>
      </w:r>
      <w:proofErr w:type="gramStart"/>
      <w:r w:rsidRPr="001F057C">
        <w:rPr>
          <w:rFonts w:ascii="Times New Roman" w:hAnsi="Times New Roman" w:cs="Times New Roman"/>
          <w:color w:val="000000"/>
          <w:spacing w:val="-1"/>
          <w:kern w:val="0"/>
          <w:sz w:val="21"/>
          <w:szCs w:val="21"/>
          <w:vertAlign w:val="superscript"/>
          <w14:ligatures w14:val="none"/>
        </w:rPr>
        <w:t>2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:vertAlign w:val="superscript"/>
          <w14:ligatures w14:val="none"/>
        </w:rPr>
        <w:t>,</w:t>
      </w:r>
      <w:r w:rsidRPr="001F057C">
        <w:rPr>
          <w:rFonts w:ascii="Times New Roman" w:hAnsi="Times New Roman" w:cs="Times New Roman" w:hint="eastAsia"/>
          <w:color w:val="000000"/>
          <w:spacing w:val="-1"/>
          <w:kern w:val="0"/>
          <w:sz w:val="21"/>
          <w:szCs w:val="21"/>
          <w14:ligatures w14:val="none"/>
        </w:rPr>
        <w:t>*</w:t>
      </w:r>
      <w:proofErr w:type="gramEnd"/>
    </w:p>
    <w:p w14:paraId="62A24B6C" w14:textId="1B9F091C" w:rsidR="00660BB1" w:rsidRPr="001F057C" w:rsidRDefault="002342D4" w:rsidP="00660BB1">
      <w:pPr>
        <w:spacing w:line="480" w:lineRule="auto"/>
        <w:ind w:firstLine="400"/>
        <w:jc w:val="center"/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i/>
          <w:iCs/>
          <w:color w:val="000000" w:themeColor="text1"/>
          <w:sz w:val="21"/>
          <w:szCs w:val="21"/>
          <w:vertAlign w:val="superscript"/>
        </w:rPr>
        <w:t xml:space="preserve">1 </w:t>
      </w:r>
      <w:r w:rsidRPr="002342D4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>College</w:t>
      </w:r>
      <w:r w:rsidR="00660BB1" w:rsidRPr="001F057C"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  <w:t xml:space="preserve"> of Agricultural Engineering and Food Science, Shandong University of Technology, Zibo, 255049, Shandong, PR China</w:t>
      </w:r>
    </w:p>
    <w:p w14:paraId="073451AB" w14:textId="7A74C580" w:rsidR="00660BB1" w:rsidRPr="001F057C" w:rsidRDefault="00660BB1" w:rsidP="00660BB1">
      <w:pPr>
        <w:tabs>
          <w:tab w:val="left" w:pos="3454"/>
        </w:tabs>
        <w:spacing w:line="48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 w:rsidRPr="001F057C">
        <w:rPr>
          <w:rFonts w:ascii="Calibri" w:hAnsi="Calibri" w:cs="Calibri" w:hint="eastAsia"/>
          <w:i/>
          <w:iCs/>
          <w:color w:val="000000"/>
          <w:spacing w:val="-1"/>
          <w:kern w:val="0"/>
          <w:sz w:val="21"/>
          <w:szCs w:val="21"/>
          <w:vertAlign w:val="superscript"/>
          <w14:ligatures w14:val="none"/>
        </w:rPr>
        <w:t>2</w:t>
      </w:r>
      <w:r w:rsidR="002342D4">
        <w:rPr>
          <w:rFonts w:ascii="Calibri" w:hAnsi="Calibri" w:cs="Calibri" w:hint="eastAsia"/>
          <w:i/>
          <w:iCs/>
          <w:color w:val="000000"/>
          <w:spacing w:val="-1"/>
          <w:kern w:val="0"/>
          <w:sz w:val="21"/>
          <w:szCs w:val="21"/>
          <w:vertAlign w:val="superscript"/>
          <w14:ligatures w14:val="none"/>
        </w:rPr>
        <w:t xml:space="preserve"> </w:t>
      </w:r>
      <w:r w:rsidRPr="001F057C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</w:rPr>
        <w:t>Integrative Agriculture Department, College of Agriculture and Veterinary Medicine, United Arab Emirates University, Al Ain 15551, United Arab Emirates (UAE)</w:t>
      </w:r>
    </w:p>
    <w:p w14:paraId="7D2DC204" w14:textId="6CC9A9AC" w:rsidR="00660BB1" w:rsidRPr="001F057C" w:rsidRDefault="00660BB1" w:rsidP="00660BB1">
      <w:pPr>
        <w:tabs>
          <w:tab w:val="left" w:pos="3454"/>
        </w:tabs>
        <w:spacing w:line="48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 w:rsidRPr="001F057C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  <w:vertAlign w:val="superscript"/>
        </w:rPr>
        <w:t>3</w:t>
      </w:r>
      <w:r w:rsidR="002342D4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  <w:vertAlign w:val="superscript"/>
        </w:rPr>
        <w:t xml:space="preserve"> </w:t>
      </w:r>
      <w:r w:rsidRPr="001F057C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</w:rPr>
        <w:t xml:space="preserve">College of Food and Biological Engineering, Beijing Vocational College of Agriculture, </w:t>
      </w:r>
      <w:proofErr w:type="spellStart"/>
      <w:r w:rsidRPr="001F057C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</w:rPr>
        <w:t>Fangshan</w:t>
      </w:r>
      <w:proofErr w:type="spellEnd"/>
      <w:r w:rsidRPr="001F057C">
        <w:rPr>
          <w:rFonts w:ascii="Times New Roman" w:hAnsi="Times New Roman" w:cs="Times New Roman" w:hint="eastAsia"/>
          <w:i/>
          <w:iCs/>
          <w:color w:val="000000" w:themeColor="text1"/>
          <w:sz w:val="21"/>
          <w:szCs w:val="21"/>
        </w:rPr>
        <w:t xml:space="preserve"> District, Beijing 102442, PR China</w:t>
      </w:r>
    </w:p>
    <w:p w14:paraId="5F791CCC" w14:textId="77777777" w:rsidR="00660BB1" w:rsidRPr="001F057C" w:rsidRDefault="00660BB1" w:rsidP="00660BB1">
      <w:pPr>
        <w:tabs>
          <w:tab w:val="left" w:pos="3454"/>
        </w:tabs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1F057C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*Correspondence: zxhl@sdut.edu.cn (X.H.Z); Zienab.ahmed@uaeu.ac.ae (Z.F.R.A)</w:t>
      </w:r>
    </w:p>
    <w:p w14:paraId="44529600" w14:textId="77777777" w:rsidR="00660BB1" w:rsidRPr="001F057C" w:rsidRDefault="00660BB1" w:rsidP="00660BB1">
      <w:pPr>
        <w:tabs>
          <w:tab w:val="left" w:pos="3454"/>
        </w:tabs>
        <w:spacing w:line="48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1"/>
          <w:szCs w:val="21"/>
        </w:rPr>
      </w:pPr>
      <w:r w:rsidRPr="001F057C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†</w:t>
      </w:r>
      <w:r w:rsidRPr="001F057C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These authors contributed equally to this work.</w:t>
      </w:r>
    </w:p>
    <w:p w14:paraId="2F515A50" w14:textId="77777777" w:rsidR="00660BB1" w:rsidRPr="001F057C" w:rsidRDefault="00660BB1" w:rsidP="00660BB1">
      <w:pPr>
        <w:tabs>
          <w:tab w:val="left" w:pos="3454"/>
        </w:tabs>
        <w:spacing w:line="480" w:lineRule="auto"/>
        <w:rPr>
          <w:rFonts w:ascii="Calibri" w:hAnsi="Calibri" w:cs="Calibri"/>
          <w:color w:val="000000"/>
          <w:spacing w:val="-1"/>
          <w:kern w:val="0"/>
          <w:sz w:val="21"/>
          <w:szCs w:val="21"/>
          <w14:ligatures w14:val="none"/>
        </w:rPr>
      </w:pPr>
    </w:p>
    <w:p w14:paraId="621570B7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Calibri" w:hAnsi="Calibri" w:cs="Calibri"/>
          <w:color w:val="000000"/>
          <w:w w:val="91"/>
          <w:sz w:val="21"/>
          <w:szCs w:val="21"/>
        </w:rPr>
      </w:pPr>
    </w:p>
    <w:p w14:paraId="2E868C9F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Calibri" w:hAnsi="Calibri" w:cs="Calibri"/>
          <w:color w:val="000000"/>
          <w:w w:val="91"/>
          <w:sz w:val="21"/>
          <w:szCs w:val="21"/>
        </w:rPr>
      </w:pPr>
    </w:p>
    <w:p w14:paraId="040EDCA4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Calibri" w:hAnsi="Calibri" w:cs="Calibri"/>
          <w:color w:val="000000"/>
          <w:w w:val="91"/>
          <w:sz w:val="21"/>
          <w:szCs w:val="21"/>
        </w:rPr>
      </w:pPr>
    </w:p>
    <w:p w14:paraId="1599CC7E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Calibri" w:hAnsi="Calibri" w:cs="Calibri"/>
          <w:color w:val="000000"/>
          <w:w w:val="91"/>
          <w:sz w:val="21"/>
          <w:szCs w:val="21"/>
        </w:rPr>
      </w:pPr>
    </w:p>
    <w:p w14:paraId="18A28EDC" w14:textId="77777777" w:rsidR="00660BB1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Calibri" w:hAnsi="Calibri" w:cs="Calibri"/>
          <w:color w:val="000000"/>
          <w:w w:val="91"/>
          <w:sz w:val="21"/>
          <w:szCs w:val="21"/>
        </w:rPr>
      </w:pPr>
    </w:p>
    <w:p w14:paraId="305F976C" w14:textId="77777777" w:rsidR="001F057C" w:rsidRDefault="001F057C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Calibri" w:hAnsi="Calibri" w:cs="Calibri"/>
          <w:color w:val="000000"/>
          <w:w w:val="91"/>
          <w:sz w:val="21"/>
          <w:szCs w:val="21"/>
        </w:rPr>
      </w:pPr>
    </w:p>
    <w:p w14:paraId="551255A1" w14:textId="77777777" w:rsidR="001F057C" w:rsidRPr="001F057C" w:rsidRDefault="001F057C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Calibri" w:hAnsi="Calibri" w:cs="Calibri"/>
          <w:color w:val="000000"/>
          <w:w w:val="91"/>
          <w:sz w:val="21"/>
          <w:szCs w:val="21"/>
        </w:rPr>
      </w:pPr>
    </w:p>
    <w:bookmarkEnd w:id="0"/>
    <w:p w14:paraId="122D0C3B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</w:pPr>
      <w:r w:rsidRPr="001F057C">
        <w:rPr>
          <w:rFonts w:ascii="Times New Roman" w:eastAsia="Calibri" w:hAnsi="Times New Roman" w:cs="Times New Roman"/>
          <w:noProof/>
          <w:color w:val="000000"/>
          <w:w w:val="91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7077E0" wp14:editId="6DB3B02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2485177" cy="8953"/>
                <wp:effectExtent l="0" t="0" r="29845" b="29210"/>
                <wp:wrapNone/>
                <wp:docPr id="96261499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85177" cy="8953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72C43" id="直接连接符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0,-.05pt" to="195.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lnVvQEAAGYDAAAOAAAAZHJzL2Uyb0RvYy54bWysU01v2zAMvQ/YfxB0X5SkTZsZcXpo0F6K&#10;rcC63VlZsgXoC6IaJ/9+lJyl2XYb5oNAieIT3+Pz5u7gLNurhCb4li9mc86Ul6Ezvm/595eHT2vO&#10;MIPvwAavWn5UyO+2Hz9sxtioZRiC7VRiBOKxGWPLh5xjIwTKQTnAWYjKU1KH5CDTNvWiSzASurNi&#10;OZ/fiDGkLqYgFSKd7qYk31Z8rZXMX7VGlZltOfWW65rq+lpWsd1A0yeIg5GnNuAfunBgPD16htpB&#10;BvaWzF9QzsgUMOg8k8GJoLWRqnIgNov5H2y+DRBV5ULiYDzLhP8PVn7Z3/vnRDKMERuMz6mwOOjk&#10;mLYm/qCZVl7UKTtU2Y5n2dQhM0mHy+v1anF7y5mk3Prz6qqoKiaUghYT5kcVHCtBy63xhRQ0sH/C&#10;PF39daUc+/BgrK2DsZ6NLb+5WtHoJJA9tIVMoYtdy9H3nIHtyXcyp4qIwZquVBccPOK9TWwPNHpy&#10;TBfGF+qYMwuYKUE06ndq9rfS0s4OcJiKa2pyijOZ7GqNI6KX1daXF1U13InUu54leg3dscosyo6G&#10;WRU6Ga+45XJP8eXvsf0JAAD//wMAUEsDBBQABgAIAAAAIQAsy+/22wAAAAQBAAAPAAAAZHJzL2Rv&#10;d25yZXYueG1sTI/BTsMwEETvSPyDtUjcWicUIUjjVAiEegMRKGpvbrzEEfY6ip025etZTnAczWjm&#10;TbmavBMHHGIXSEE+z0AgNcF01Cp4f3ua3YKISZPRLhAqOGGEVXV+VurChCO94qFOreASioVWYFPq&#10;CyljY9HrOA89EnufYfA6sRxaaQZ95HLv5FWW3UivO+IFq3t8sNh81aNXsHu267XejZvp5eOUf2+l&#10;q7vHjVKXF9P9EkTCKf2F4Ref0aFipn0YyUThFPCRpGCWg2BzcZdfg9hzagGyKuV/+OoHAAD//wMA&#10;UEsBAi0AFAAGAAgAAAAhALaDOJL+AAAA4QEAABMAAAAAAAAAAAAAAAAAAAAAAFtDb250ZW50X1R5&#10;cGVzXS54bWxQSwECLQAUAAYACAAAACEAOP0h/9YAAACUAQAACwAAAAAAAAAAAAAAAAAvAQAAX3Jl&#10;bHMvLnJlbHNQSwECLQAUAAYACAAAACEA5dZZ1b0BAABmAwAADgAAAAAAAAAAAAAAAAAuAgAAZHJz&#10;L2Uyb0RvYy54bWxQSwECLQAUAAYACAAAACEALMvv9tsAAAAEAQAADwAAAAAAAAAAAAAAAAAXBAAA&#10;ZHJzL2Rvd25yZXYueG1sUEsFBgAAAAAEAAQA8wAAAB8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sym w:font="Symbol" w:char="F02A"/>
      </w:r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 xml:space="preserve"> Correspondence:</w:t>
      </w:r>
    </w:p>
    <w:p w14:paraId="653ADBBE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</w:pPr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>Xinhua Zhang</w:t>
      </w:r>
    </w:p>
    <w:p w14:paraId="1E0CFD97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</w:pPr>
      <w:hyperlink r:id="rId7" w:history="1">
        <w:r w:rsidRPr="001F057C">
          <w:rPr>
            <w:rFonts w:ascii="Times New Roman" w:eastAsia="Calibri" w:hAnsi="Times New Roman" w:cs="Times New Roman"/>
            <w:color w:val="000000"/>
            <w:w w:val="91"/>
            <w:sz w:val="21"/>
            <w:szCs w:val="21"/>
          </w:rPr>
          <w:t>zxh@sdut.edu.cn</w:t>
        </w:r>
      </w:hyperlink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 xml:space="preserve"> </w:t>
      </w:r>
    </w:p>
    <w:p w14:paraId="73693D1B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</w:pPr>
      <w:proofErr w:type="spellStart"/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>Zienab</w:t>
      </w:r>
      <w:proofErr w:type="spellEnd"/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 xml:space="preserve"> </w:t>
      </w:r>
      <w:proofErr w:type="spellStart"/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>F.</w:t>
      </w:r>
      <w:proofErr w:type="gramStart"/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>R.Ahmed</w:t>
      </w:r>
      <w:proofErr w:type="spellEnd"/>
      <w:proofErr w:type="gramEnd"/>
    </w:p>
    <w:p w14:paraId="275A17F1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</w:pPr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 xml:space="preserve">ahmed@uaeu.ac.ae </w:t>
      </w:r>
    </w:p>
    <w:p w14:paraId="46553804" w14:textId="77777777" w:rsidR="00660BB1" w:rsidRPr="001F057C" w:rsidRDefault="00660BB1" w:rsidP="00660BB1">
      <w:pPr>
        <w:widowControl/>
        <w:tabs>
          <w:tab w:val="left" w:pos="345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</w:pPr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>Full list of author information is available at the end of the article</w:t>
      </w:r>
    </w:p>
    <w:p w14:paraId="399F63D6" w14:textId="002F9819" w:rsidR="00660BB1" w:rsidRPr="001F057C" w:rsidRDefault="00660BB1" w:rsidP="001F057C">
      <w:pPr>
        <w:widowControl/>
        <w:tabs>
          <w:tab w:val="left" w:pos="3454"/>
        </w:tabs>
        <w:spacing w:after="0" w:line="240" w:lineRule="auto"/>
        <w:jc w:val="both"/>
        <w:rPr>
          <w:rFonts w:ascii="Times New Roman" w:hAnsi="Times New Roman" w:cs="Times New Roman"/>
          <w:color w:val="000000"/>
          <w:w w:val="91"/>
          <w:sz w:val="21"/>
          <w:szCs w:val="21"/>
        </w:rPr>
      </w:pPr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 xml:space="preserve">Jing Shang, </w:t>
      </w:r>
      <w:proofErr w:type="spellStart"/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>Fujun</w:t>
      </w:r>
      <w:proofErr w:type="spellEnd"/>
      <w:r w:rsidRPr="001F057C">
        <w:rPr>
          <w:rFonts w:ascii="Times New Roman" w:eastAsia="Calibri" w:hAnsi="Times New Roman" w:cs="Times New Roman"/>
          <w:color w:val="000000"/>
          <w:w w:val="91"/>
          <w:sz w:val="21"/>
          <w:szCs w:val="21"/>
        </w:rPr>
        <w:t xml:space="preserve"> Li these authors contributed equally to this work.</w:t>
      </w:r>
    </w:p>
    <w:p w14:paraId="2E4F8A51" w14:textId="4EE02B6E" w:rsidR="00666D9C" w:rsidRPr="00EB609A" w:rsidRDefault="00666D9C" w:rsidP="00EB609A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  <w:r w:rsidRPr="00EB609A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lastRenderedPageBreak/>
        <w:t xml:space="preserve">Fig. S1 </w:t>
      </w:r>
      <w:r w:rsidRPr="00EB60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Multiple sequence alignment and conserved motif analysis of </w:t>
      </w:r>
      <w:proofErr w:type="spellStart"/>
      <w:r w:rsidRPr="00EB609A">
        <w:rPr>
          <w:rFonts w:ascii="Times New Roman" w:hAnsi="Times New Roman" w:cs="Times New Roman"/>
          <w:color w:val="000000" w:themeColor="text1"/>
          <w:sz w:val="21"/>
          <w:szCs w:val="21"/>
        </w:rPr>
        <w:t>SlMES</w:t>
      </w:r>
      <w:proofErr w:type="spellEnd"/>
      <w:r w:rsidR="00C523AF" w:rsidRPr="00EB609A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r w:rsidRPr="00EB609A"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  <w:t xml:space="preserve"> </w:t>
      </w:r>
      <w:r w:rsidRPr="00EB609A">
        <w:rPr>
          <w:rFonts w:ascii="Times New Roman" w:hAnsi="Times New Roman" w:cs="Times New Roman"/>
          <w:color w:val="000000" w:themeColor="text1"/>
          <w:sz w:val="21"/>
          <w:szCs w:val="21"/>
        </w:rPr>
        <w:t>Amino acid residues were colored based on similarity levels: identical (100%, dark navy), conserved (75–99%, pink), and similar (50–74%, cyan). Consensus amino acids are denoted by lowercase abbreviations below each column, indicating identical or conserved residues. Horizontal lines in distinct colors below each column represent different conserved motifs.</w:t>
      </w:r>
      <w:r w:rsidR="00512AC1" w:rsidRPr="00EB609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The catalytic triad residues are indicated by asterisks.</w:t>
      </w:r>
    </w:p>
    <w:p w14:paraId="53F1D170" w14:textId="667E88AA" w:rsidR="00E87AAC" w:rsidRPr="001F057C" w:rsidRDefault="00E87AAC" w:rsidP="00E87AAC">
      <w:pPr>
        <w:ind w:firstLineChars="100" w:firstLine="210"/>
        <w:jc w:val="center"/>
        <w:rPr>
          <w:rFonts w:ascii="Times New Roman" w:hAnsi="Times New Roman" w:cs="Times New Roman"/>
          <w:color w:val="404040"/>
          <w:sz w:val="21"/>
          <w:szCs w:val="21"/>
        </w:rPr>
      </w:pPr>
      <w:r w:rsidRPr="001F057C">
        <w:rPr>
          <w:rFonts w:ascii="Times New Roman" w:hAnsi="Times New Roman" w:cs="Times New Roman"/>
          <w:noProof/>
          <w:color w:val="404040"/>
          <w:sz w:val="21"/>
          <w:szCs w:val="21"/>
        </w:rPr>
        <w:drawing>
          <wp:inline distT="0" distB="0" distL="0" distR="0" wp14:anchorId="6AAD6A8D" wp14:editId="3A425DE8">
            <wp:extent cx="4262511" cy="6512523"/>
            <wp:effectExtent l="0" t="0" r="5080" b="0"/>
            <wp:docPr id="76338894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97" t="-1" r="19630" b="-3694"/>
                    <a:stretch/>
                  </pic:blipFill>
                  <pic:spPr bwMode="auto">
                    <a:xfrm>
                      <a:off x="0" y="0"/>
                      <a:ext cx="4277247" cy="6535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9ACA8" w14:textId="2F462284" w:rsidR="00E87AAC" w:rsidRDefault="00E87AAC" w:rsidP="008D4CE1">
      <w:pPr>
        <w:rPr>
          <w:rFonts w:ascii="Times New Roman" w:hAnsi="Times New Roman" w:cs="Times New Roman"/>
          <w:b/>
          <w:bCs/>
          <w:color w:val="404040"/>
          <w:sz w:val="21"/>
          <w:szCs w:val="21"/>
        </w:rPr>
      </w:pPr>
    </w:p>
    <w:p w14:paraId="244F361A" w14:textId="474EEF6D" w:rsidR="00660BB1" w:rsidRPr="00D341DB" w:rsidRDefault="00660BB1" w:rsidP="00A07162">
      <w:pPr>
        <w:spacing w:line="360" w:lineRule="auto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D341DB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lastRenderedPageBreak/>
        <w:t>Fig</w:t>
      </w:r>
      <w:r w:rsidR="008D4CE1" w:rsidRPr="00D341DB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>.</w:t>
      </w:r>
      <w:r w:rsidR="00C2001B" w:rsidRPr="00D341DB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 xml:space="preserve"> </w:t>
      </w:r>
      <w:r w:rsidRPr="00D341DB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 xml:space="preserve">S2 </w:t>
      </w:r>
      <w:proofErr w:type="spellStart"/>
      <w:r w:rsidRPr="00D341DB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SlMES</w:t>
      </w:r>
      <w:proofErr w:type="spellEnd"/>
      <w:r w:rsidRPr="00D341DB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 xml:space="preserve"> family conserved motifs.</w:t>
      </w:r>
      <w:r w:rsidRPr="00D341DB">
        <w:rPr>
          <w:rFonts w:ascii="Times New Roman" w:hAnsi="Times New Roman" w:cs="Times New Roman" w:hint="eastAsia"/>
          <w:b/>
          <w:bCs/>
          <w:color w:val="000000" w:themeColor="text1"/>
          <w:sz w:val="21"/>
          <w:szCs w:val="21"/>
        </w:rPr>
        <w:t xml:space="preserve"> </w:t>
      </w:r>
      <w:r w:rsidRPr="00D341DB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The height of each letter corresponds to the frequency of the amino acid residue represented by that letter at that location.</w:t>
      </w:r>
    </w:p>
    <w:p w14:paraId="3F1B8193" w14:textId="1C7CE960" w:rsidR="003E6D9E" w:rsidRPr="001F057C" w:rsidRDefault="00E87AAC" w:rsidP="004E6E31">
      <w:pPr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</w:pPr>
      <w:r w:rsidRPr="001F057C">
        <w:rPr>
          <w:rFonts w:ascii="Times New Roman" w:hAnsi="Times New Roman" w:cs="Times New Roman"/>
          <w:noProof/>
          <w:color w:val="222222"/>
          <w:sz w:val="21"/>
          <w:szCs w:val="21"/>
          <w:shd w:val="clear" w:color="auto" w:fill="FFFFFF"/>
        </w:rPr>
        <w:drawing>
          <wp:inline distT="0" distB="0" distL="0" distR="0" wp14:anchorId="619BED53" wp14:editId="066DDC80">
            <wp:extent cx="5981700" cy="2736850"/>
            <wp:effectExtent l="0" t="0" r="0" b="6350"/>
            <wp:docPr id="6488193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273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6962FB" w14:textId="77777777" w:rsidR="00ED3FA3" w:rsidRPr="001F057C" w:rsidRDefault="00ED3FA3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09573BB6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2BDBBC2A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32DEBFE6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6279438E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611205D9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781BD7C1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763A8872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6ECF053E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52CA2848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0CAFCDA6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4076F5A5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47AB25AA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61DF6117" w14:textId="77777777" w:rsidR="00660BB1" w:rsidRPr="001F057C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397EB96B" w14:textId="77777777" w:rsidR="00660BB1" w:rsidRDefault="00660BB1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4F69FA99" w14:textId="77777777" w:rsidR="00A07162" w:rsidRDefault="00A07162" w:rsidP="004E6E31">
      <w:pPr>
        <w:rPr>
          <w:rFonts w:ascii="Times New Roman" w:hAnsi="Times New Roman" w:cs="Times New Roman"/>
          <w:b/>
          <w:bCs/>
          <w:color w:val="222222"/>
          <w:sz w:val="21"/>
          <w:szCs w:val="21"/>
          <w:shd w:val="clear" w:color="auto" w:fill="FFFFFF"/>
        </w:rPr>
      </w:pPr>
    </w:p>
    <w:p w14:paraId="5298114B" w14:textId="3B9EA7F9" w:rsidR="00ED3FA3" w:rsidRPr="00A07162" w:rsidRDefault="00ED3FA3" w:rsidP="00A07162">
      <w:pPr>
        <w:spacing w:line="360" w:lineRule="auto"/>
        <w:jc w:val="both"/>
        <w:rPr>
          <w:rFonts w:ascii="Times New Roman" w:hAnsi="Times New Roman" w:cs="Times New Roman"/>
          <w:noProof/>
          <w:color w:val="222222"/>
          <w:sz w:val="21"/>
          <w:szCs w:val="21"/>
          <w:shd w:val="clear" w:color="auto" w:fill="FFFFFF"/>
        </w:rPr>
      </w:pPr>
      <w:r w:rsidRPr="00D341DB">
        <w:rPr>
          <w:rFonts w:ascii="Times New Roman" w:hAnsi="Times New Roman" w:cs="Times New Roman"/>
          <w:b/>
          <w:bCs/>
          <w:noProof/>
          <w:color w:val="000000" w:themeColor="text1"/>
          <w:sz w:val="21"/>
          <w:szCs w:val="21"/>
          <w:shd w:val="clear" w:color="auto" w:fill="FFFFFF"/>
        </w:rPr>
        <w:lastRenderedPageBreak/>
        <w:t>Table S1</w:t>
      </w:r>
      <w:r w:rsidR="002C1830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 xml:space="preserve"> Homology alignment parameters (E-value and </w:t>
      </w:r>
      <w:r w:rsidR="00E37EB3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>identity</w:t>
      </w:r>
      <w:r w:rsidR="001F057C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>%</w:t>
      </w:r>
      <w:r w:rsidR="002C1830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>) between</w:t>
      </w:r>
      <w:r w:rsidR="002C1830" w:rsidRPr="00D341DB">
        <w:rPr>
          <w:rStyle w:val="ae"/>
          <w:rFonts w:ascii="Times New Roman" w:hAnsi="Times New Roman" w:cs="Times New Roman" w:hint="eastAsia"/>
          <w:b w:val="0"/>
          <w:bCs w:val="0"/>
          <w:color w:val="000000" w:themeColor="text1"/>
          <w:sz w:val="21"/>
          <w:szCs w:val="21"/>
        </w:rPr>
        <w:t xml:space="preserve"> </w:t>
      </w:r>
      <w:r w:rsidR="002C1830" w:rsidRPr="00D341DB">
        <w:rPr>
          <w:rStyle w:val="af"/>
          <w:rFonts w:ascii="Times New Roman" w:hAnsi="Times New Roman" w:cs="Times New Roman"/>
          <w:color w:val="000000" w:themeColor="text1"/>
          <w:sz w:val="21"/>
          <w:szCs w:val="21"/>
        </w:rPr>
        <w:t xml:space="preserve">Solanum </w:t>
      </w:r>
      <w:proofErr w:type="spellStart"/>
      <w:r w:rsidR="002C1830" w:rsidRPr="00D341DB">
        <w:rPr>
          <w:rStyle w:val="af"/>
          <w:rFonts w:ascii="Times New Roman" w:hAnsi="Times New Roman" w:cs="Times New Roman"/>
          <w:color w:val="000000" w:themeColor="text1"/>
          <w:sz w:val="21"/>
          <w:szCs w:val="21"/>
        </w:rPr>
        <w:t>lycopersicum</w:t>
      </w:r>
      <w:proofErr w:type="spellEnd"/>
      <w:r w:rsidR="002C1830" w:rsidRPr="00D341DB">
        <w:rPr>
          <w:rStyle w:val="ae"/>
          <w:rFonts w:ascii="Times New Roman" w:hAnsi="Times New Roman" w:cs="Times New Roman" w:hint="eastAsia"/>
          <w:b w:val="0"/>
          <w:bCs w:val="0"/>
          <w:color w:val="000000" w:themeColor="text1"/>
          <w:sz w:val="21"/>
          <w:szCs w:val="21"/>
        </w:rPr>
        <w:t xml:space="preserve"> </w:t>
      </w:r>
      <w:r w:rsidR="002C1830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>(</w:t>
      </w:r>
      <w:proofErr w:type="spellStart"/>
      <w:r w:rsidR="002C1830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>Sl</w:t>
      </w:r>
      <w:proofErr w:type="spellEnd"/>
      <w:r w:rsidR="002C1830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>) and</w:t>
      </w:r>
      <w:r w:rsidR="002C1830" w:rsidRPr="00D341DB">
        <w:rPr>
          <w:rStyle w:val="ae"/>
          <w:rFonts w:ascii="Times New Roman" w:hAnsi="Times New Roman" w:cs="Times New Roman" w:hint="eastAsia"/>
          <w:b w:val="0"/>
          <w:bCs w:val="0"/>
          <w:color w:val="000000" w:themeColor="text1"/>
          <w:sz w:val="21"/>
          <w:szCs w:val="21"/>
        </w:rPr>
        <w:t xml:space="preserve"> </w:t>
      </w:r>
      <w:r w:rsidR="002C1830" w:rsidRPr="00D341DB">
        <w:rPr>
          <w:rStyle w:val="af"/>
          <w:rFonts w:ascii="Times New Roman" w:hAnsi="Times New Roman" w:cs="Times New Roman"/>
          <w:color w:val="000000" w:themeColor="text1"/>
          <w:sz w:val="21"/>
          <w:szCs w:val="21"/>
        </w:rPr>
        <w:t>Arabidopsis thaliana</w:t>
      </w:r>
      <w:r w:rsidR="002C1830" w:rsidRPr="00D341DB">
        <w:rPr>
          <w:rStyle w:val="ae"/>
          <w:rFonts w:ascii="Times New Roman" w:hAnsi="Times New Roman" w:cs="Times New Roman" w:hint="eastAsia"/>
          <w:b w:val="0"/>
          <w:bCs w:val="0"/>
          <w:color w:val="000000" w:themeColor="text1"/>
          <w:sz w:val="21"/>
          <w:szCs w:val="21"/>
        </w:rPr>
        <w:t xml:space="preserve"> </w:t>
      </w:r>
      <w:r w:rsidR="002C1830" w:rsidRPr="00D341DB">
        <w:rPr>
          <w:rStyle w:val="ae"/>
          <w:rFonts w:ascii="Times New Roman" w:hAnsi="Times New Roman" w:cs="Times New Roman"/>
          <w:b w:val="0"/>
          <w:bCs w:val="0"/>
          <w:color w:val="000000" w:themeColor="text1"/>
          <w:sz w:val="21"/>
          <w:szCs w:val="21"/>
        </w:rPr>
        <w:t>(At) proteins</w:t>
      </w:r>
    </w:p>
    <w:tbl>
      <w:tblPr>
        <w:tblW w:w="9280" w:type="dxa"/>
        <w:tblLook w:val="04A0" w:firstRow="1" w:lastRow="0" w:firstColumn="1" w:lastColumn="0" w:noHBand="0" w:noVBand="1"/>
      </w:tblPr>
      <w:tblGrid>
        <w:gridCol w:w="2880"/>
        <w:gridCol w:w="1940"/>
        <w:gridCol w:w="2126"/>
        <w:gridCol w:w="2334"/>
      </w:tblGrid>
      <w:tr w:rsidR="00ED3FA3" w:rsidRPr="001F057C" w14:paraId="4603C8C6" w14:textId="77777777" w:rsidTr="00FA7D35">
        <w:trPr>
          <w:trHeight w:val="280"/>
        </w:trPr>
        <w:tc>
          <w:tcPr>
            <w:tcW w:w="28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4A64D" w14:textId="77777777" w:rsidR="00ED3FA3" w:rsidRPr="009240D6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9240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Protein</w:t>
            </w:r>
          </w:p>
        </w:tc>
        <w:tc>
          <w:tcPr>
            <w:tcW w:w="19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EC8408" w14:textId="77777777" w:rsidR="00ED3FA3" w:rsidRPr="009240D6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9240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Query ID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1F941" w14:textId="77777777" w:rsidR="00ED3FA3" w:rsidRPr="009240D6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9240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E-value</w:t>
            </w:r>
          </w:p>
        </w:tc>
        <w:tc>
          <w:tcPr>
            <w:tcW w:w="23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3FDFE" w14:textId="349A62C8" w:rsidR="00ED3FA3" w:rsidRPr="009240D6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 w:rsidRPr="009240D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Identity%</w:t>
            </w:r>
          </w:p>
        </w:tc>
      </w:tr>
      <w:tr w:rsidR="00ED3FA3" w:rsidRPr="001F057C" w14:paraId="5185A1C3" w14:textId="77777777" w:rsidTr="00FA7D35">
        <w:trPr>
          <w:trHeight w:val="280"/>
        </w:trPr>
        <w:tc>
          <w:tcPr>
            <w:tcW w:w="28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A230E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Solyc03g070380</w:t>
            </w:r>
          </w:p>
        </w:tc>
        <w:tc>
          <w:tcPr>
            <w:tcW w:w="194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A2BB" w14:textId="31FA8F5E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At2g23620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2C72F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3.92E-93</w:t>
            </w:r>
          </w:p>
        </w:tc>
        <w:tc>
          <w:tcPr>
            <w:tcW w:w="2334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03B73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57</w:t>
            </w:r>
          </w:p>
        </w:tc>
      </w:tr>
      <w:tr w:rsidR="00ED3FA3" w:rsidRPr="001F057C" w14:paraId="28236DE3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BA0C4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Solyc02g065240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33A67" w14:textId="33F5AC9B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At4g37140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4218F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5.47E-34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683B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59</w:t>
            </w:r>
          </w:p>
        </w:tc>
      </w:tr>
      <w:tr w:rsidR="00ED3FA3" w:rsidRPr="001F057C" w14:paraId="386552EC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B57C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Solyc01g108740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29374" w14:textId="5A20309F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At4g37140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FAB39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1.85E-25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7AA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</w:t>
            </w:r>
          </w:p>
        </w:tc>
      </w:tr>
      <w:tr w:rsidR="00ED3FA3" w:rsidRPr="001F057C" w14:paraId="0F704E8A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AF8CF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Solyc02g065260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E534" w14:textId="56FDC8CE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At2g23620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EB16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5.13E-44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73BF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51</w:t>
            </w:r>
          </w:p>
        </w:tc>
      </w:tr>
      <w:tr w:rsidR="00ED3FA3" w:rsidRPr="001F057C" w14:paraId="7D29EDFA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CA0A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Solyc02g065250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0CD88" w14:textId="2E75F044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At2g23600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9A375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1.59E-53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0C386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</w:p>
        </w:tc>
      </w:tr>
      <w:tr w:rsidR="00ED3FA3" w:rsidRPr="001F057C" w14:paraId="311DC62F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8B3A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Solyc01g108750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91035" w14:textId="2937344D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At4g37140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F7674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1.79E-13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018A1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</w:p>
        </w:tc>
      </w:tr>
      <w:tr w:rsidR="00ED3FA3" w:rsidRPr="001F057C" w14:paraId="1FC2FEFB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CFEA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Solyc03g044790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D31DB" w14:textId="731E160A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At2g23580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5CF9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9.10E-38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1A20F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</w:p>
        </w:tc>
      </w:tr>
      <w:tr w:rsidR="00ED3FA3" w:rsidRPr="001F057C" w14:paraId="341E4DEB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9B6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Solyc03g044740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1BAEB" w14:textId="36CA0FBA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At4g37140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CABAD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1.18E-33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F1AE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</w:p>
        </w:tc>
      </w:tr>
      <w:tr w:rsidR="00ED3FA3" w:rsidRPr="001F057C" w14:paraId="2DC28F26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0029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Solyc02g065280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F587B" w14:textId="6AD1EC2C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At2g23590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23E6D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4.32E-75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1A9F9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</w:p>
        </w:tc>
      </w:tr>
      <w:tr w:rsidR="00ED3FA3" w:rsidRPr="001F057C" w14:paraId="3C97A84B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A688B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Solyc03g044820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57C3" w14:textId="5DBE17E6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At4g37140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8C7AD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5.09E-29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13128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50</w:t>
            </w:r>
          </w:p>
        </w:tc>
      </w:tr>
      <w:tr w:rsidR="00ED3FA3" w:rsidRPr="001F057C" w14:paraId="6058034E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1A24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Solyc06g048570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7A933" w14:textId="3A5EA2F6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At3g10870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2E65D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3.85E-101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C59A5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60</w:t>
            </w:r>
          </w:p>
        </w:tc>
      </w:tr>
      <w:tr w:rsidR="00ED3FA3" w:rsidRPr="001F057C" w14:paraId="3B0F9AC8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3A48C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Solyc03g095550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C6732" w14:textId="2A97726C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At3g10870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FEF49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1.86E-82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BA2C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55</w:t>
            </w:r>
          </w:p>
        </w:tc>
      </w:tr>
      <w:tr w:rsidR="00ED3FA3" w:rsidRPr="001F057C" w14:paraId="2C92315A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1CE3C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Solyc06g064870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1BD00" w14:textId="61634589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At4g09900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C5D61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1.85E-138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0471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</w:tr>
      <w:tr w:rsidR="00ED3FA3" w:rsidRPr="001F057C" w14:paraId="2D2FEE62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1C6A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Solyc02g089060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AFCBA" w14:textId="02B169D6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At3g29770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4CE7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4.45E-137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911E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74</w:t>
            </w:r>
          </w:p>
        </w:tc>
      </w:tr>
      <w:tr w:rsidR="00ED3FA3" w:rsidRPr="001F057C" w14:paraId="4DFC9212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F2EE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Solyc05g012180</w:t>
            </w:r>
          </w:p>
        </w:tc>
        <w:tc>
          <w:tcPr>
            <w:tcW w:w="19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5951" w14:textId="525898DC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At1g26360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75DB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2.41E-107</w:t>
            </w:r>
          </w:p>
        </w:tc>
        <w:tc>
          <w:tcPr>
            <w:tcW w:w="23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2F18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62</w:t>
            </w:r>
          </w:p>
        </w:tc>
      </w:tr>
      <w:tr w:rsidR="00ED3FA3" w:rsidRPr="001F057C" w14:paraId="532043C4" w14:textId="77777777" w:rsidTr="00FA7D35">
        <w:trPr>
          <w:trHeight w:val="280"/>
        </w:trPr>
        <w:tc>
          <w:tcPr>
            <w:tcW w:w="28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C9B05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Solyc01g108780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410E4" w14:textId="5CBE946F" w:rsidR="00ED3FA3" w:rsidRPr="001F057C" w:rsidRDefault="002518CE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hAnsi="Times New Roman" w:cs="Times New Roman"/>
                <w:color w:val="2A2A2A"/>
                <w:sz w:val="21"/>
                <w:szCs w:val="21"/>
                <w:shd w:val="clear" w:color="auto" w:fill="FFFFFF"/>
              </w:rPr>
              <w:t>At4g37140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8E14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8.78E-29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66012" w14:textId="77777777" w:rsidR="00ED3FA3" w:rsidRPr="001F057C" w:rsidRDefault="00ED3FA3" w:rsidP="00FA7D35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1F057C">
              <w:rPr>
                <w:rFonts w:ascii="Times New Roman" w:eastAsia="等线" w:hAnsi="Times New Roman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</w:p>
        </w:tc>
      </w:tr>
    </w:tbl>
    <w:p w14:paraId="17D9B40B" w14:textId="77777777" w:rsidR="00ED3FA3" w:rsidRPr="001F057C" w:rsidRDefault="00ED3FA3" w:rsidP="004E6E31">
      <w:pPr>
        <w:rPr>
          <w:rFonts w:ascii="Times New Roman" w:hAnsi="Times New Roman" w:cs="Times New Roman"/>
          <w:color w:val="222222"/>
          <w:sz w:val="21"/>
          <w:szCs w:val="21"/>
          <w:shd w:val="clear" w:color="auto" w:fill="FFFFFF"/>
        </w:rPr>
      </w:pPr>
    </w:p>
    <w:sectPr w:rsidR="00ED3FA3" w:rsidRPr="001F0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DD1C6" w14:textId="77777777" w:rsidR="004E4ED4" w:rsidRDefault="004E4ED4" w:rsidP="00660BB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0DAB75" w14:textId="77777777" w:rsidR="004E4ED4" w:rsidRDefault="004E4ED4" w:rsidP="00660BB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9C972" w14:textId="77777777" w:rsidR="004E4ED4" w:rsidRDefault="004E4ED4" w:rsidP="00660BB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7EF97D0" w14:textId="77777777" w:rsidR="004E4ED4" w:rsidRDefault="004E4ED4" w:rsidP="00660BB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E9"/>
    <w:rsid w:val="000254C5"/>
    <w:rsid w:val="000B2982"/>
    <w:rsid w:val="00171485"/>
    <w:rsid w:val="001F057C"/>
    <w:rsid w:val="001F254C"/>
    <w:rsid w:val="002342D4"/>
    <w:rsid w:val="002518CE"/>
    <w:rsid w:val="0026676A"/>
    <w:rsid w:val="002B7457"/>
    <w:rsid w:val="002C1830"/>
    <w:rsid w:val="002F6561"/>
    <w:rsid w:val="00323319"/>
    <w:rsid w:val="0038401F"/>
    <w:rsid w:val="003D46C3"/>
    <w:rsid w:val="003E6D9E"/>
    <w:rsid w:val="003E6FBF"/>
    <w:rsid w:val="004B12AE"/>
    <w:rsid w:val="004E2F82"/>
    <w:rsid w:val="004E4ED4"/>
    <w:rsid w:val="004E6E31"/>
    <w:rsid w:val="00504308"/>
    <w:rsid w:val="00512AC1"/>
    <w:rsid w:val="005221E9"/>
    <w:rsid w:val="005B6CDF"/>
    <w:rsid w:val="005C4C22"/>
    <w:rsid w:val="005C62EF"/>
    <w:rsid w:val="00660BB1"/>
    <w:rsid w:val="00662BC2"/>
    <w:rsid w:val="00666D9C"/>
    <w:rsid w:val="006A3F5A"/>
    <w:rsid w:val="0076018D"/>
    <w:rsid w:val="00762872"/>
    <w:rsid w:val="007C7000"/>
    <w:rsid w:val="007D7770"/>
    <w:rsid w:val="008B35C5"/>
    <w:rsid w:val="008B6933"/>
    <w:rsid w:val="008D4CE1"/>
    <w:rsid w:val="00921505"/>
    <w:rsid w:val="009240D6"/>
    <w:rsid w:val="00940EED"/>
    <w:rsid w:val="00994FB6"/>
    <w:rsid w:val="009C10F9"/>
    <w:rsid w:val="009D1EBB"/>
    <w:rsid w:val="00A05E09"/>
    <w:rsid w:val="00A07162"/>
    <w:rsid w:val="00B01FC6"/>
    <w:rsid w:val="00B30F95"/>
    <w:rsid w:val="00B52EF1"/>
    <w:rsid w:val="00B71684"/>
    <w:rsid w:val="00B95E38"/>
    <w:rsid w:val="00BF2B0D"/>
    <w:rsid w:val="00C143AE"/>
    <w:rsid w:val="00C2001B"/>
    <w:rsid w:val="00C33AFC"/>
    <w:rsid w:val="00C378DD"/>
    <w:rsid w:val="00C5155D"/>
    <w:rsid w:val="00C523AF"/>
    <w:rsid w:val="00C67E80"/>
    <w:rsid w:val="00C90F9A"/>
    <w:rsid w:val="00D341DB"/>
    <w:rsid w:val="00D34680"/>
    <w:rsid w:val="00D34875"/>
    <w:rsid w:val="00D417A2"/>
    <w:rsid w:val="00D67ACF"/>
    <w:rsid w:val="00DB206E"/>
    <w:rsid w:val="00DB5714"/>
    <w:rsid w:val="00DC5087"/>
    <w:rsid w:val="00DE0691"/>
    <w:rsid w:val="00E37EB3"/>
    <w:rsid w:val="00E87AAC"/>
    <w:rsid w:val="00EB609A"/>
    <w:rsid w:val="00ED3FA3"/>
    <w:rsid w:val="00F20153"/>
    <w:rsid w:val="00F231E6"/>
    <w:rsid w:val="00F637F4"/>
    <w:rsid w:val="00FA0CB9"/>
    <w:rsid w:val="00FA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11A48D"/>
  <w15:chartTrackingRefBased/>
  <w15:docId w15:val="{611860AA-1437-4457-9035-C57E06EE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221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1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1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1E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21E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1E9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21E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21E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21E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221E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221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221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221E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221E9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221E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221E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221E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221E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221E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221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21E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221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21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221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21E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21E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21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221E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21E9"/>
    <w:rPr>
      <w:b/>
      <w:bCs/>
      <w:smallCaps/>
      <w:color w:val="2F5496" w:themeColor="accent1" w:themeShade="BF"/>
      <w:spacing w:val="5"/>
    </w:rPr>
  </w:style>
  <w:style w:type="character" w:styleId="ae">
    <w:name w:val="Strong"/>
    <w:basedOn w:val="a0"/>
    <w:uiPriority w:val="22"/>
    <w:qFormat/>
    <w:rsid w:val="00ED3FA3"/>
    <w:rPr>
      <w:b/>
      <w:bCs/>
    </w:rPr>
  </w:style>
  <w:style w:type="character" w:styleId="af">
    <w:name w:val="Emphasis"/>
    <w:basedOn w:val="a0"/>
    <w:uiPriority w:val="20"/>
    <w:qFormat/>
    <w:rsid w:val="00ED3FA3"/>
    <w:rPr>
      <w:i/>
      <w:iCs/>
    </w:rPr>
  </w:style>
  <w:style w:type="paragraph" w:styleId="af0">
    <w:name w:val="header"/>
    <w:basedOn w:val="a"/>
    <w:link w:val="af1"/>
    <w:uiPriority w:val="99"/>
    <w:unhideWhenUsed/>
    <w:rsid w:val="00660BB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660BB1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660B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660B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5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zxh@sdut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5EA60-65C6-42A3-84E6-540DD32B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1733</TotalTime>
  <Pages>4</Pages>
  <Words>324</Words>
  <Characters>2088</Characters>
  <Application>Microsoft Office Word</Application>
  <DocSecurity>0</DocSecurity>
  <Lines>124</Lines>
  <Paragraphs>85</Paragraphs>
  <ScaleCrop>false</ScaleCrop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 商</dc:creator>
  <cp:keywords/>
  <dc:description/>
  <cp:lastModifiedBy>静 商</cp:lastModifiedBy>
  <cp:revision>102</cp:revision>
  <dcterms:created xsi:type="dcterms:W3CDTF">2025-03-18T02:26:00Z</dcterms:created>
  <dcterms:modified xsi:type="dcterms:W3CDTF">2025-04-07T12:24:00Z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486b9458-e42c-4831-9c51-b76402b3fe09</vt:lpwstr>
  </property>
</Properties>
</file>