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8BA9A" w14:textId="77777777" w:rsidR="0037434C" w:rsidRPr="00374E42" w:rsidRDefault="0037434C" w:rsidP="00D90627">
      <w:p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bCs/>
          <w:sz w:val="24"/>
          <w:szCs w:val="24"/>
          <w:lang w:bidi="ar-EG"/>
        </w:rPr>
      </w:pPr>
    </w:p>
    <w:p w14:paraId="0D9B773F" w14:textId="77777777" w:rsidR="0037434C" w:rsidRPr="00374E42" w:rsidRDefault="0037434C" w:rsidP="00D90627">
      <w:p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bCs/>
          <w:sz w:val="24"/>
          <w:szCs w:val="24"/>
        </w:rPr>
      </w:pPr>
    </w:p>
    <w:tbl>
      <w:tblPr>
        <w:tblStyle w:val="TableGrid"/>
        <w:tblW w:w="96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81"/>
      </w:tblGrid>
      <w:tr w:rsidR="00413639" w:rsidRPr="00374E42" w14:paraId="5CBB0B69" w14:textId="77777777" w:rsidTr="0051596F">
        <w:trPr>
          <w:trHeight w:val="4901"/>
        </w:trPr>
        <w:tc>
          <w:tcPr>
            <w:tcW w:w="9681" w:type="dxa"/>
          </w:tcPr>
          <w:p w14:paraId="203A6270" w14:textId="74F35096" w:rsidR="00413639" w:rsidRPr="00374E42" w:rsidRDefault="0051596F" w:rsidP="00D90627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374E42">
              <w:rPr>
                <w:rFonts w:asciiTheme="majorBidi" w:hAnsiTheme="majorBidi" w:cstheme="majorBidi"/>
                <w:bCs/>
                <w:noProof/>
                <w:sz w:val="24"/>
                <w:szCs w:val="24"/>
              </w:rPr>
              <w:drawing>
                <wp:inline distT="0" distB="0" distL="0" distR="0" wp14:anchorId="7B817C66" wp14:editId="6B38380F">
                  <wp:extent cx="5943600" cy="1557655"/>
                  <wp:effectExtent l="0" t="0" r="0" b="444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titled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155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DF1F27" w14:textId="35676E13" w:rsidR="00413639" w:rsidRPr="00374E42" w:rsidRDefault="0027466C" w:rsidP="00D90627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374E42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 wp14:anchorId="1827682D" wp14:editId="17A16E80">
                  <wp:simplePos x="0" y="0"/>
                  <wp:positionH relativeFrom="column">
                    <wp:posOffset>85725</wp:posOffset>
                  </wp:positionH>
                  <wp:positionV relativeFrom="paragraph">
                    <wp:posOffset>257175</wp:posOffset>
                  </wp:positionV>
                  <wp:extent cx="5819775" cy="1254760"/>
                  <wp:effectExtent l="0" t="0" r="0" b="0"/>
                  <wp:wrapTight wrapText="bothSides">
                    <wp:wrapPolygon edited="0">
                      <wp:start x="1273" y="0"/>
                      <wp:lineTo x="212" y="328"/>
                      <wp:lineTo x="212" y="5575"/>
                      <wp:lineTo x="2192" y="6231"/>
                      <wp:lineTo x="9969" y="10822"/>
                      <wp:lineTo x="10818" y="10822"/>
                      <wp:lineTo x="0" y="14101"/>
                      <wp:lineTo x="0" y="17053"/>
                      <wp:lineTo x="4454" y="17709"/>
                      <wp:lineTo x="4808" y="17709"/>
                      <wp:lineTo x="10323" y="16725"/>
                      <wp:lineTo x="10252" y="16069"/>
                      <wp:lineTo x="10747" y="10822"/>
                      <wp:lineTo x="3677" y="5575"/>
                      <wp:lineTo x="3818" y="1640"/>
                      <wp:lineTo x="3394" y="656"/>
                      <wp:lineTo x="1626" y="0"/>
                      <wp:lineTo x="1273" y="0"/>
                    </wp:wrapPolygon>
                  </wp:wrapTight>
                  <wp:docPr id="13" name="Picture 13" descr="A screenshot of a comput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4764497" name="Picture 2064764497" descr="A screenshot of a computer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400" t="69434" r="11420" b="10413"/>
                          <a:stretch/>
                        </pic:blipFill>
                        <pic:spPr bwMode="auto">
                          <a:xfrm>
                            <a:off x="0" y="0"/>
                            <a:ext cx="5819775" cy="1254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13639" w:rsidRPr="00374E42" w14:paraId="1B5A5CE4" w14:textId="77777777" w:rsidTr="0051596F">
        <w:trPr>
          <w:trHeight w:val="4901"/>
        </w:trPr>
        <w:tc>
          <w:tcPr>
            <w:tcW w:w="9681" w:type="dxa"/>
          </w:tcPr>
          <w:p w14:paraId="0EB198E2" w14:textId="77777777" w:rsidR="0051596F" w:rsidRPr="00374E42" w:rsidRDefault="0051596F" w:rsidP="00D90627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  <w:p w14:paraId="4E42D27E" w14:textId="77777777" w:rsidR="0051596F" w:rsidRPr="00374E42" w:rsidRDefault="0051596F" w:rsidP="00D90627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  <w:p w14:paraId="7492150B" w14:textId="22C52DBB" w:rsidR="0051596F" w:rsidRPr="00374E42" w:rsidRDefault="0051596F" w:rsidP="00D90627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374E42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39F9D2DD" wp14:editId="762D9A66">
                  <wp:extent cx="5943600" cy="1590675"/>
                  <wp:effectExtent l="0" t="0" r="0" b="952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titled 2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159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33E4F11" w14:textId="017810EA" w:rsidR="0051596F" w:rsidRPr="00374E42" w:rsidRDefault="0027466C" w:rsidP="00D90627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374E42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anchor distT="0" distB="0" distL="114300" distR="114300" simplePos="0" relativeHeight="251672576" behindDoc="0" locked="0" layoutInCell="1" allowOverlap="1" wp14:anchorId="6ED34DAB" wp14:editId="65545323">
                  <wp:simplePos x="0" y="0"/>
                  <wp:positionH relativeFrom="column">
                    <wp:posOffset>229870</wp:posOffset>
                  </wp:positionH>
                  <wp:positionV relativeFrom="paragraph">
                    <wp:posOffset>78740</wp:posOffset>
                  </wp:positionV>
                  <wp:extent cx="5675630" cy="1066800"/>
                  <wp:effectExtent l="0" t="0" r="0" b="0"/>
                  <wp:wrapTight wrapText="bothSides">
                    <wp:wrapPolygon edited="0">
                      <wp:start x="1377" y="0"/>
                      <wp:lineTo x="1305" y="8100"/>
                      <wp:lineTo x="8120" y="12343"/>
                      <wp:lineTo x="145" y="12343"/>
                      <wp:lineTo x="145" y="15043"/>
                      <wp:lineTo x="10802" y="18514"/>
                      <wp:lineTo x="580" y="18900"/>
                      <wp:lineTo x="580" y="20829"/>
                      <wp:lineTo x="870" y="20829"/>
                      <wp:lineTo x="10730" y="18514"/>
                      <wp:lineTo x="10730" y="12343"/>
                      <wp:lineTo x="4712" y="6171"/>
                      <wp:lineTo x="5945" y="6171"/>
                      <wp:lineTo x="17110" y="771"/>
                      <wp:lineTo x="17110" y="0"/>
                      <wp:lineTo x="1377" y="0"/>
                    </wp:wrapPolygon>
                  </wp:wrapTight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5467" b="4057"/>
                          <a:stretch/>
                        </pic:blipFill>
                        <pic:spPr bwMode="auto">
                          <a:xfrm>
                            <a:off x="0" y="0"/>
                            <a:ext cx="567563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86C139F" w14:textId="30890A53" w:rsidR="0051596F" w:rsidRPr="00374E42" w:rsidRDefault="0051596F" w:rsidP="00D90627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  <w:p w14:paraId="5539896F" w14:textId="77777777" w:rsidR="00413639" w:rsidRPr="00374E42" w:rsidRDefault="00413639" w:rsidP="00D90627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</w:tr>
    </w:tbl>
    <w:p w14:paraId="0699BB91" w14:textId="77777777" w:rsidR="0036205A" w:rsidRDefault="0036205A" w:rsidP="00A07AEC">
      <w:pPr>
        <w:autoSpaceDE w:val="0"/>
        <w:autoSpaceDN w:val="0"/>
        <w:adjustRightInd w:val="0"/>
        <w:spacing w:line="360" w:lineRule="auto"/>
        <w:ind w:right="-334" w:firstLine="720"/>
        <w:jc w:val="both"/>
        <w:rPr>
          <w:rFonts w:asciiTheme="majorBidi" w:hAnsiTheme="majorBidi" w:cstheme="majorBidi"/>
          <w:b/>
        </w:rPr>
      </w:pPr>
    </w:p>
    <w:p w14:paraId="78FC1E83" w14:textId="52BD5E0D" w:rsidR="00A07AEC" w:rsidRPr="00EF2C9F" w:rsidRDefault="00413639" w:rsidP="0036205A">
      <w:pPr>
        <w:autoSpaceDE w:val="0"/>
        <w:autoSpaceDN w:val="0"/>
        <w:adjustRightInd w:val="0"/>
        <w:spacing w:line="360" w:lineRule="auto"/>
        <w:ind w:right="-334" w:firstLine="284"/>
        <w:jc w:val="both"/>
        <w:rPr>
          <w:rFonts w:asciiTheme="majorBidi" w:hAnsiTheme="majorBidi" w:cstheme="majorBidi"/>
          <w:bCs/>
          <w:color w:val="000000" w:themeColor="text1"/>
          <w:sz w:val="24"/>
          <w:szCs w:val="24"/>
        </w:rPr>
      </w:pPr>
      <w:r w:rsidRPr="00EF2C9F">
        <w:rPr>
          <w:rFonts w:asciiTheme="majorBidi" w:hAnsiTheme="majorBidi" w:cstheme="majorBidi"/>
          <w:b/>
          <w:sz w:val="24"/>
          <w:szCs w:val="24"/>
        </w:rPr>
        <w:t>Fig.</w:t>
      </w:r>
      <w:r w:rsidR="00730F69" w:rsidRPr="00EF2C9F">
        <w:rPr>
          <w:rFonts w:asciiTheme="majorBidi" w:hAnsiTheme="majorBidi" w:cstheme="majorBidi"/>
          <w:b/>
          <w:sz w:val="24"/>
          <w:szCs w:val="24"/>
        </w:rPr>
        <w:t xml:space="preserve"> </w:t>
      </w:r>
      <w:r w:rsidRPr="00EF2C9F">
        <w:rPr>
          <w:rFonts w:asciiTheme="majorBidi" w:hAnsiTheme="majorBidi" w:cstheme="majorBidi"/>
          <w:b/>
          <w:sz w:val="24"/>
          <w:szCs w:val="24"/>
        </w:rPr>
        <w:t>S1</w:t>
      </w:r>
      <w:r w:rsidR="0036205A" w:rsidRPr="00EF2C9F">
        <w:rPr>
          <w:rFonts w:asciiTheme="majorBidi" w:hAnsiTheme="majorBidi" w:cstheme="majorBidi"/>
          <w:b/>
          <w:sz w:val="24"/>
          <w:szCs w:val="24"/>
        </w:rPr>
        <w:t>:</w:t>
      </w:r>
      <w:r w:rsidRPr="00EF2C9F">
        <w:rPr>
          <w:rFonts w:asciiTheme="majorBidi" w:hAnsiTheme="majorBidi" w:cstheme="majorBidi"/>
          <w:b/>
          <w:sz w:val="24"/>
          <w:szCs w:val="24"/>
        </w:rPr>
        <w:t xml:space="preserve"> </w:t>
      </w:r>
      <w:r w:rsidRPr="00EF2C9F">
        <w:rPr>
          <w:rFonts w:asciiTheme="majorBidi" w:hAnsiTheme="majorBidi" w:cstheme="majorBidi"/>
          <w:bCs/>
          <w:sz w:val="24"/>
          <w:szCs w:val="24"/>
          <w:lang w:val="en-GB"/>
        </w:rPr>
        <w:t>Gene alignment of</w:t>
      </w:r>
      <w:r w:rsidR="001B330E" w:rsidRPr="00EF2C9F">
        <w:rPr>
          <w:rFonts w:asciiTheme="majorBidi" w:hAnsiTheme="majorBidi" w:cstheme="majorBidi"/>
          <w:bCs/>
          <w:sz w:val="24"/>
          <w:szCs w:val="24"/>
          <w:lang w:val="en-GB"/>
        </w:rPr>
        <w:t xml:space="preserve"> the</w:t>
      </w:r>
      <w:r w:rsidRPr="00EF2C9F">
        <w:rPr>
          <w:rFonts w:asciiTheme="majorBidi" w:hAnsiTheme="majorBidi" w:cstheme="majorBidi"/>
          <w:bCs/>
          <w:sz w:val="24"/>
          <w:szCs w:val="24"/>
          <w:lang w:val="en-GB"/>
        </w:rPr>
        <w:t xml:space="preserve"> </w:t>
      </w:r>
      <w:r w:rsidRPr="00EF2C9F">
        <w:rPr>
          <w:rFonts w:asciiTheme="majorBidi" w:hAnsiTheme="majorBidi" w:cstheme="majorBidi"/>
          <w:bCs/>
          <w:i/>
          <w:iCs/>
          <w:sz w:val="24"/>
          <w:szCs w:val="24"/>
          <w:lang w:val="en-GB"/>
        </w:rPr>
        <w:t>CMO</w:t>
      </w:r>
      <w:r w:rsidRPr="00EF2C9F">
        <w:rPr>
          <w:rFonts w:asciiTheme="majorBidi" w:hAnsiTheme="majorBidi" w:cstheme="majorBidi"/>
          <w:bCs/>
          <w:sz w:val="24"/>
          <w:szCs w:val="24"/>
          <w:lang w:val="en-GB"/>
        </w:rPr>
        <w:t xml:space="preserve"> gene</w:t>
      </w:r>
      <w:r w:rsidRPr="00EF2C9F">
        <w:rPr>
          <w:rFonts w:asciiTheme="majorBidi" w:hAnsiTheme="majorBidi" w:cstheme="majorBidi"/>
          <w:b/>
          <w:sz w:val="24"/>
          <w:szCs w:val="24"/>
          <w:lang w:val="en-GB"/>
        </w:rPr>
        <w:t xml:space="preserve"> (</w:t>
      </w:r>
      <w:r w:rsidR="004971EA" w:rsidRPr="00EF2C9F">
        <w:rPr>
          <w:rFonts w:asciiTheme="majorBidi" w:hAnsiTheme="majorBidi" w:cstheme="majorBidi"/>
          <w:b/>
          <w:sz w:val="24"/>
          <w:szCs w:val="24"/>
          <w:lang w:val="en-GB"/>
        </w:rPr>
        <w:t>a</w:t>
      </w:r>
      <w:r w:rsidRPr="00EF2C9F">
        <w:rPr>
          <w:rFonts w:asciiTheme="majorBidi" w:hAnsiTheme="majorBidi" w:cstheme="majorBidi"/>
          <w:b/>
          <w:sz w:val="24"/>
          <w:szCs w:val="24"/>
          <w:lang w:val="en-GB"/>
        </w:rPr>
        <w:t xml:space="preserve">) </w:t>
      </w:r>
      <w:r w:rsidRPr="00EF2C9F">
        <w:rPr>
          <w:rFonts w:asciiTheme="majorBidi" w:hAnsiTheme="majorBidi" w:cstheme="majorBidi"/>
          <w:bCs/>
          <w:sz w:val="24"/>
          <w:szCs w:val="24"/>
          <w:lang w:val="en-GB"/>
        </w:rPr>
        <w:t xml:space="preserve">and </w:t>
      </w:r>
      <w:r w:rsidR="000E1AFB" w:rsidRPr="00EF2C9F">
        <w:rPr>
          <w:rFonts w:asciiTheme="majorBidi" w:hAnsiTheme="majorBidi" w:cstheme="majorBidi"/>
          <w:bCs/>
          <w:color w:val="C00000"/>
          <w:sz w:val="24"/>
          <w:szCs w:val="24"/>
          <w:highlight w:val="green"/>
          <w:lang w:val="en-GB"/>
        </w:rPr>
        <w:t>the</w:t>
      </w:r>
      <w:r w:rsidR="000E1AFB" w:rsidRPr="00EF2C9F">
        <w:rPr>
          <w:rFonts w:asciiTheme="majorBidi" w:hAnsiTheme="majorBidi" w:cstheme="majorBidi"/>
          <w:bCs/>
          <w:sz w:val="24"/>
          <w:szCs w:val="24"/>
          <w:lang w:val="en-GB"/>
        </w:rPr>
        <w:t xml:space="preserve"> </w:t>
      </w:r>
      <w:r w:rsidRPr="00EF2C9F">
        <w:rPr>
          <w:rFonts w:asciiTheme="majorBidi" w:hAnsiTheme="majorBidi" w:cstheme="majorBidi"/>
          <w:bCs/>
          <w:i/>
          <w:iCs/>
          <w:sz w:val="24"/>
          <w:szCs w:val="24"/>
          <w:lang w:val="en-GB"/>
        </w:rPr>
        <w:t>BADH</w:t>
      </w:r>
      <w:r w:rsidRPr="00EF2C9F">
        <w:rPr>
          <w:rFonts w:asciiTheme="majorBidi" w:hAnsiTheme="majorBidi" w:cstheme="majorBidi"/>
          <w:bCs/>
          <w:sz w:val="24"/>
          <w:szCs w:val="24"/>
          <w:lang w:val="en-GB"/>
        </w:rPr>
        <w:t xml:space="preserve"> gene</w:t>
      </w:r>
      <w:r w:rsidRPr="00EF2C9F">
        <w:rPr>
          <w:rFonts w:asciiTheme="majorBidi" w:hAnsiTheme="majorBidi" w:cstheme="majorBidi"/>
          <w:b/>
          <w:sz w:val="24"/>
          <w:szCs w:val="24"/>
          <w:lang w:val="en-GB"/>
        </w:rPr>
        <w:t xml:space="preserve"> (</w:t>
      </w:r>
      <w:r w:rsidR="004971EA" w:rsidRPr="00EF2C9F">
        <w:rPr>
          <w:rFonts w:asciiTheme="majorBidi" w:hAnsiTheme="majorBidi" w:cstheme="majorBidi"/>
          <w:b/>
          <w:sz w:val="24"/>
          <w:szCs w:val="24"/>
          <w:lang w:val="en-GB"/>
        </w:rPr>
        <w:t>b</w:t>
      </w:r>
      <w:r w:rsidRPr="00EF2C9F">
        <w:rPr>
          <w:rFonts w:asciiTheme="majorBidi" w:hAnsiTheme="majorBidi" w:cstheme="majorBidi"/>
          <w:b/>
          <w:sz w:val="24"/>
          <w:szCs w:val="24"/>
          <w:lang w:val="en-GB"/>
        </w:rPr>
        <w:t xml:space="preserve">) </w:t>
      </w:r>
      <w:r w:rsidRPr="00EF2C9F">
        <w:rPr>
          <w:rFonts w:asciiTheme="majorBidi" w:hAnsiTheme="majorBidi" w:cstheme="majorBidi"/>
          <w:bCs/>
          <w:sz w:val="24"/>
          <w:szCs w:val="24"/>
        </w:rPr>
        <w:t xml:space="preserve">based on genomic DNA sequence data </w:t>
      </w:r>
      <w:r w:rsidR="00A07AEC" w:rsidRPr="00EF2C9F">
        <w:rPr>
          <w:rFonts w:asciiTheme="majorBidi" w:hAnsiTheme="majorBidi" w:cstheme="majorBidi"/>
          <w:bCs/>
          <w:color w:val="C00000"/>
          <w:sz w:val="24"/>
          <w:szCs w:val="24"/>
          <w:highlight w:val="green"/>
        </w:rPr>
        <w:t>designed by the CLC Main Workbench 20.0.3 software tool</w:t>
      </w:r>
      <w:r w:rsidR="000E1AFB" w:rsidRPr="00EF2C9F">
        <w:rPr>
          <w:rFonts w:asciiTheme="majorBidi" w:hAnsiTheme="majorBidi" w:cstheme="majorBidi"/>
          <w:bCs/>
          <w:color w:val="C00000"/>
          <w:sz w:val="24"/>
          <w:szCs w:val="24"/>
          <w:highlight w:val="green"/>
        </w:rPr>
        <w:t xml:space="preserve"> (QIAGEN)</w:t>
      </w:r>
      <w:r w:rsidRPr="00EF2C9F">
        <w:rPr>
          <w:rFonts w:asciiTheme="majorBidi" w:hAnsiTheme="majorBidi" w:cstheme="majorBidi"/>
          <w:bCs/>
          <w:sz w:val="24"/>
          <w:szCs w:val="24"/>
        </w:rPr>
        <w:t>.</w:t>
      </w:r>
      <w:r w:rsidR="00A07AEC" w:rsidRPr="00EF2C9F">
        <w:rPr>
          <w:rFonts w:asciiTheme="majorBidi" w:hAnsiTheme="majorBidi" w:cstheme="majorBidi"/>
          <w:bCs/>
          <w:color w:val="C00000"/>
          <w:sz w:val="24"/>
          <w:szCs w:val="24"/>
        </w:rPr>
        <w:t xml:space="preserve"> </w:t>
      </w:r>
    </w:p>
    <w:p w14:paraId="74AA4A14" w14:textId="7B2B86F7" w:rsidR="00413639" w:rsidRPr="00A07AEC" w:rsidRDefault="00413639" w:rsidP="00413639">
      <w:p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bCs/>
          <w:sz w:val="24"/>
          <w:szCs w:val="24"/>
        </w:rPr>
      </w:pPr>
    </w:p>
    <w:p w14:paraId="43E8C465" w14:textId="77777777" w:rsidR="00413639" w:rsidRPr="00374E42" w:rsidRDefault="00413639" w:rsidP="00413639">
      <w:pPr>
        <w:rPr>
          <w:rFonts w:asciiTheme="majorBidi" w:hAnsiTheme="majorBidi" w:cstheme="majorBidi"/>
          <w:bCs/>
          <w:sz w:val="24"/>
          <w:szCs w:val="24"/>
        </w:rPr>
      </w:pPr>
    </w:p>
    <w:p w14:paraId="53C33C85" w14:textId="77777777" w:rsidR="00413639" w:rsidRPr="00374E42" w:rsidRDefault="00413639" w:rsidP="00413639">
      <w:pPr>
        <w:rPr>
          <w:rFonts w:asciiTheme="majorBidi" w:hAnsiTheme="majorBidi" w:cstheme="majorBidi"/>
          <w:sz w:val="24"/>
          <w:szCs w:val="24"/>
        </w:rPr>
      </w:pPr>
    </w:p>
    <w:p w14:paraId="03F58E64" w14:textId="77777777" w:rsidR="0037434C" w:rsidRPr="00374E42" w:rsidRDefault="0037434C" w:rsidP="00D90627">
      <w:p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b/>
          <w:sz w:val="24"/>
          <w:szCs w:val="24"/>
        </w:rPr>
      </w:pPr>
    </w:p>
    <w:p w14:paraId="44BC40C5" w14:textId="77777777" w:rsidR="0037434C" w:rsidRPr="00374E42" w:rsidRDefault="0037434C" w:rsidP="00D90627">
      <w:p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bCs/>
          <w:sz w:val="24"/>
          <w:szCs w:val="24"/>
        </w:rPr>
      </w:pPr>
    </w:p>
    <w:p w14:paraId="3C04B861" w14:textId="77777777" w:rsidR="005E5867" w:rsidRDefault="005E5867" w:rsidP="005E5867">
      <w:p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b/>
          <w:sz w:val="24"/>
          <w:szCs w:val="24"/>
        </w:rPr>
      </w:pPr>
    </w:p>
    <w:p w14:paraId="355661AF" w14:textId="2890F754" w:rsidR="00B0554F" w:rsidRDefault="00B0554F" w:rsidP="00B0554F">
      <w:pPr>
        <w:ind w:right="4"/>
        <w:rPr>
          <w:rFonts w:asciiTheme="majorBidi" w:hAnsiTheme="majorBidi" w:cstheme="majorBidi"/>
        </w:rPr>
      </w:pPr>
      <w:r w:rsidRPr="00B0554F">
        <w:rPr>
          <w:rFonts w:asciiTheme="majorBidi" w:eastAsia="Calibri" w:hAnsiTheme="majorBidi" w:cstheme="majorBidi"/>
          <w:b/>
          <w:bCs/>
          <w:kern w:val="0"/>
          <w:sz w:val="24"/>
          <w:szCs w:val="24"/>
          <w:lang w:val="en-GB"/>
          <w14:ligatures w14:val="none"/>
        </w:rPr>
        <w:t xml:space="preserve">Table </w:t>
      </w:r>
      <w:r w:rsidRPr="00B0554F">
        <w:rPr>
          <w:rFonts w:asciiTheme="majorBidi" w:eastAsia="Calibri" w:hAnsiTheme="majorBidi" w:cstheme="majorBidi"/>
          <w:b/>
          <w:bCs/>
          <w:kern w:val="0"/>
          <w:sz w:val="24"/>
          <w:szCs w:val="24"/>
          <w:lang w:val="en-GB"/>
          <w14:ligatures w14:val="none"/>
        </w:rPr>
        <w:t>S</w:t>
      </w:r>
      <w:r w:rsidRPr="00B0554F">
        <w:rPr>
          <w:rFonts w:asciiTheme="majorBidi" w:eastAsia="Calibri" w:hAnsiTheme="majorBidi" w:cstheme="majorBidi"/>
          <w:b/>
          <w:bCs/>
          <w:kern w:val="0"/>
          <w:sz w:val="24"/>
          <w:szCs w:val="24"/>
          <w:lang w:val="en-GB"/>
          <w14:ligatures w14:val="none"/>
        </w:rPr>
        <w:t>1</w:t>
      </w:r>
      <w:r w:rsidRPr="00B0554F">
        <w:rPr>
          <w:rFonts w:asciiTheme="majorBidi" w:eastAsia="Calibri" w:hAnsiTheme="majorBidi" w:cstheme="majorBidi"/>
          <w:kern w:val="0"/>
          <w:sz w:val="24"/>
          <w:szCs w:val="24"/>
          <w:lang w:val="en-GB"/>
          <w14:ligatures w14:val="none"/>
        </w:rPr>
        <w:t xml:space="preserve">: Seed accession codes, </w:t>
      </w:r>
      <w:r w:rsidRPr="00B0554F">
        <w:rPr>
          <w:rFonts w:asciiTheme="majorBidi" w:eastAsia="Calibri" w:hAnsiTheme="majorBidi" w:cstheme="majorBidi"/>
          <w:kern w:val="0"/>
          <w:sz w:val="24"/>
          <w:szCs w:val="24"/>
          <w:lang w:val="en-GB"/>
          <w14:ligatures w14:val="none"/>
        </w:rPr>
        <w:t>geographical distribution</w:t>
      </w:r>
      <w:r w:rsidRPr="00B0554F">
        <w:rPr>
          <w:rFonts w:asciiTheme="majorBidi" w:eastAsia="Calibri" w:hAnsiTheme="majorBidi" w:cstheme="majorBidi"/>
          <w:kern w:val="0"/>
          <w:sz w:val="24"/>
          <w:szCs w:val="24"/>
          <w:lang w:val="en-GB"/>
          <w14:ligatures w14:val="none"/>
        </w:rPr>
        <w:t>,</w:t>
      </w:r>
      <w:r w:rsidRPr="00DD5995">
        <w:rPr>
          <w:rFonts w:asciiTheme="majorBidi" w:hAnsiTheme="majorBidi" w:cstheme="majorBidi"/>
        </w:rPr>
        <w:t xml:space="preserve"> and </w:t>
      </w:r>
      <w:r w:rsidRPr="00C923B6">
        <w:rPr>
          <w:rFonts w:asciiTheme="majorBidi" w:hAnsiTheme="majorBidi" w:cstheme="majorBidi"/>
          <w:color w:val="C00000"/>
          <w:highlight w:val="green"/>
        </w:rPr>
        <w:t>germination rates</w:t>
      </w:r>
      <w:r w:rsidRPr="00C923B6">
        <w:rPr>
          <w:rFonts w:asciiTheme="majorBidi" w:hAnsiTheme="majorBidi" w:cstheme="majorBidi"/>
          <w:color w:val="C00000"/>
        </w:rPr>
        <w:t xml:space="preserve"> </w:t>
      </w:r>
      <w:r w:rsidRPr="00DD5995">
        <w:rPr>
          <w:rFonts w:asciiTheme="majorBidi" w:hAnsiTheme="majorBidi" w:cstheme="majorBidi"/>
        </w:rPr>
        <w:t xml:space="preserve">of </w:t>
      </w:r>
      <w:r w:rsidRPr="00DD5995">
        <w:rPr>
          <w:rFonts w:asciiTheme="majorBidi" w:hAnsiTheme="majorBidi" w:cstheme="majorBidi"/>
          <w:i/>
          <w:iCs/>
        </w:rPr>
        <w:t>B. maritima</w:t>
      </w:r>
      <w:r w:rsidRPr="00DD5995">
        <w:rPr>
          <w:rFonts w:asciiTheme="majorBidi" w:hAnsiTheme="majorBidi" w:cstheme="majorBidi"/>
        </w:rPr>
        <w:t xml:space="preserve"> (L.) and </w:t>
      </w:r>
      <w:r w:rsidRPr="00DD5995">
        <w:rPr>
          <w:rFonts w:asciiTheme="majorBidi" w:hAnsiTheme="majorBidi" w:cstheme="majorBidi"/>
          <w:i/>
          <w:iCs/>
        </w:rPr>
        <w:t>B. vulgaris</w:t>
      </w:r>
      <w:r w:rsidRPr="00DD5995">
        <w:rPr>
          <w:rFonts w:asciiTheme="majorBidi" w:hAnsiTheme="majorBidi" w:cstheme="majorBidi"/>
        </w:rPr>
        <w:t xml:space="preserve"> (L.)</w:t>
      </w:r>
      <w:r>
        <w:rPr>
          <w:rFonts w:asciiTheme="majorBidi" w:hAnsiTheme="majorBidi" w:cstheme="majorBidi"/>
        </w:rPr>
        <w:t>.</w:t>
      </w:r>
    </w:p>
    <w:tbl>
      <w:tblPr>
        <w:tblStyle w:val="TableGrid"/>
        <w:tblW w:w="10016" w:type="dxa"/>
        <w:tblLook w:val="04A0" w:firstRow="1" w:lastRow="0" w:firstColumn="1" w:lastColumn="0" w:noHBand="0" w:noVBand="1"/>
      </w:tblPr>
      <w:tblGrid>
        <w:gridCol w:w="1188"/>
        <w:gridCol w:w="1440"/>
        <w:gridCol w:w="1710"/>
        <w:gridCol w:w="1413"/>
        <w:gridCol w:w="1437"/>
        <w:gridCol w:w="1414"/>
        <w:gridCol w:w="1414"/>
      </w:tblGrid>
      <w:tr w:rsidR="00B0554F" w:rsidRPr="000B4AEC" w14:paraId="79AA9F2F" w14:textId="77777777" w:rsidTr="00B0554F">
        <w:trPr>
          <w:trHeight w:val="836"/>
        </w:trPr>
        <w:tc>
          <w:tcPr>
            <w:tcW w:w="1188" w:type="dxa"/>
            <w:vAlign w:val="center"/>
          </w:tcPr>
          <w:p w14:paraId="33D2C421" w14:textId="77777777" w:rsidR="00B0554F" w:rsidRPr="002B4820" w:rsidRDefault="00B0554F" w:rsidP="00E677D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B4820">
              <w:rPr>
                <w:rFonts w:asciiTheme="majorBidi" w:hAnsiTheme="majorBidi" w:cstheme="majorBidi"/>
                <w:sz w:val="20"/>
                <w:szCs w:val="20"/>
              </w:rPr>
              <w:t>Accession code</w:t>
            </w:r>
          </w:p>
        </w:tc>
        <w:tc>
          <w:tcPr>
            <w:tcW w:w="1440" w:type="dxa"/>
            <w:vAlign w:val="center"/>
          </w:tcPr>
          <w:p w14:paraId="37BAFD95" w14:textId="77777777" w:rsidR="00B0554F" w:rsidRPr="002B4820" w:rsidRDefault="00B0554F" w:rsidP="00E677D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B4820">
              <w:rPr>
                <w:rFonts w:asciiTheme="majorBidi" w:hAnsiTheme="majorBidi" w:cstheme="majorBidi"/>
                <w:sz w:val="20"/>
                <w:szCs w:val="20"/>
              </w:rPr>
              <w:t>Abbreviation</w:t>
            </w:r>
          </w:p>
        </w:tc>
        <w:tc>
          <w:tcPr>
            <w:tcW w:w="1710" w:type="dxa"/>
            <w:vAlign w:val="center"/>
          </w:tcPr>
          <w:p w14:paraId="1B9EFD92" w14:textId="77777777" w:rsidR="00B0554F" w:rsidRPr="002B4820" w:rsidRDefault="00B0554F" w:rsidP="00E677D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B4820">
              <w:rPr>
                <w:rFonts w:asciiTheme="majorBidi" w:hAnsiTheme="majorBidi" w:cstheme="majorBidi"/>
                <w:sz w:val="20"/>
                <w:szCs w:val="20"/>
              </w:rPr>
              <w:t>Crop type</w:t>
            </w:r>
          </w:p>
        </w:tc>
        <w:tc>
          <w:tcPr>
            <w:tcW w:w="1413" w:type="dxa"/>
            <w:vAlign w:val="center"/>
          </w:tcPr>
          <w:p w14:paraId="3D72859C" w14:textId="77777777" w:rsidR="00B0554F" w:rsidRPr="002B4820" w:rsidRDefault="00B0554F" w:rsidP="00E677D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B4820">
              <w:rPr>
                <w:rFonts w:asciiTheme="majorBidi" w:hAnsiTheme="majorBidi" w:cstheme="majorBidi"/>
                <w:sz w:val="20"/>
                <w:szCs w:val="20"/>
              </w:rPr>
              <w:t>Geographical origin</w:t>
            </w:r>
          </w:p>
        </w:tc>
        <w:tc>
          <w:tcPr>
            <w:tcW w:w="1437" w:type="dxa"/>
            <w:vAlign w:val="center"/>
          </w:tcPr>
          <w:p w14:paraId="6D7C74A8" w14:textId="77777777" w:rsidR="00B0554F" w:rsidRPr="002B4820" w:rsidRDefault="00B0554F" w:rsidP="00E677D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B4820">
              <w:rPr>
                <w:rFonts w:asciiTheme="majorBidi" w:hAnsiTheme="majorBidi" w:cstheme="majorBidi"/>
                <w:sz w:val="20"/>
                <w:szCs w:val="20"/>
              </w:rPr>
              <w:t>Germination rate</w:t>
            </w:r>
          </w:p>
        </w:tc>
        <w:tc>
          <w:tcPr>
            <w:tcW w:w="1414" w:type="dxa"/>
            <w:vAlign w:val="center"/>
          </w:tcPr>
          <w:p w14:paraId="5A9439B4" w14:textId="77777777" w:rsidR="00B0554F" w:rsidRPr="002B4820" w:rsidRDefault="00B0554F" w:rsidP="00E677D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B4820">
              <w:rPr>
                <w:rFonts w:asciiTheme="majorBidi" w:hAnsiTheme="majorBidi" w:cstheme="majorBidi"/>
                <w:sz w:val="20"/>
                <w:szCs w:val="20"/>
              </w:rPr>
              <w:t>Number of seeds for 3 plants</w:t>
            </w:r>
          </w:p>
        </w:tc>
        <w:tc>
          <w:tcPr>
            <w:tcW w:w="1414" w:type="dxa"/>
            <w:vAlign w:val="center"/>
          </w:tcPr>
          <w:p w14:paraId="0376A528" w14:textId="77777777" w:rsidR="00B0554F" w:rsidRPr="002B4820" w:rsidRDefault="00B0554F" w:rsidP="00E677D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B4820">
              <w:rPr>
                <w:rFonts w:asciiTheme="majorBidi" w:hAnsiTheme="majorBidi" w:cstheme="majorBidi"/>
                <w:sz w:val="20"/>
                <w:szCs w:val="20"/>
              </w:rPr>
              <w:t>Number of seeds for 6 plants</w:t>
            </w:r>
          </w:p>
        </w:tc>
      </w:tr>
      <w:tr w:rsidR="00B0554F" w:rsidRPr="000B4AEC" w14:paraId="7629F14B" w14:textId="77777777" w:rsidTr="00B0554F">
        <w:trPr>
          <w:trHeight w:val="274"/>
        </w:trPr>
        <w:tc>
          <w:tcPr>
            <w:tcW w:w="1188" w:type="dxa"/>
            <w:vAlign w:val="center"/>
          </w:tcPr>
          <w:p w14:paraId="21A9BBFF" w14:textId="77777777" w:rsidR="00B0554F" w:rsidRPr="000B4AEC" w:rsidRDefault="00B0554F" w:rsidP="00E677D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B4AEC">
              <w:rPr>
                <w:rFonts w:asciiTheme="majorBidi" w:hAnsiTheme="majorBidi" w:cstheme="majorBidi"/>
                <w:sz w:val="20"/>
                <w:szCs w:val="20"/>
              </w:rPr>
              <w:t>080279</w:t>
            </w:r>
          </w:p>
        </w:tc>
        <w:tc>
          <w:tcPr>
            <w:tcW w:w="1440" w:type="dxa"/>
            <w:vAlign w:val="center"/>
          </w:tcPr>
          <w:p w14:paraId="079DEB19" w14:textId="77777777" w:rsidR="00B0554F" w:rsidRPr="000B4AEC" w:rsidRDefault="00B0554F" w:rsidP="00E677D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B4AEC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B. maritima</w:t>
            </w:r>
            <w:r w:rsidRPr="000B4AEC">
              <w:rPr>
                <w:rFonts w:asciiTheme="majorBidi" w:hAnsiTheme="majorBidi" w:cstheme="majorBidi"/>
                <w:sz w:val="20"/>
                <w:szCs w:val="20"/>
              </w:rPr>
              <w:t xml:space="preserve"> 1</w:t>
            </w:r>
          </w:p>
        </w:tc>
        <w:tc>
          <w:tcPr>
            <w:tcW w:w="1710" w:type="dxa"/>
            <w:vAlign w:val="center"/>
          </w:tcPr>
          <w:p w14:paraId="5050E02B" w14:textId="77777777" w:rsidR="00B0554F" w:rsidRPr="0086377B" w:rsidRDefault="00B0554F" w:rsidP="00E677D3">
            <w:pPr>
              <w:jc w:val="center"/>
              <w:rPr>
                <w:rFonts w:asciiTheme="majorBidi" w:hAnsiTheme="majorBidi" w:cstheme="majorBidi"/>
                <w:color w:val="C00000"/>
                <w:sz w:val="20"/>
                <w:szCs w:val="20"/>
                <w:highlight w:val="green"/>
              </w:rPr>
            </w:pPr>
            <w:r w:rsidRPr="0086377B">
              <w:rPr>
                <w:rFonts w:asciiTheme="majorBidi" w:hAnsiTheme="majorBidi" w:cstheme="majorBidi"/>
                <w:color w:val="C00000"/>
                <w:sz w:val="20"/>
                <w:szCs w:val="20"/>
                <w:highlight w:val="green"/>
              </w:rPr>
              <w:t>Wild beet</w:t>
            </w:r>
          </w:p>
        </w:tc>
        <w:tc>
          <w:tcPr>
            <w:tcW w:w="1413" w:type="dxa"/>
            <w:vAlign w:val="center"/>
          </w:tcPr>
          <w:p w14:paraId="49B4B367" w14:textId="77777777" w:rsidR="00B0554F" w:rsidRPr="000B4AEC" w:rsidRDefault="00B0554F" w:rsidP="00E677D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B4AEC">
              <w:rPr>
                <w:rFonts w:asciiTheme="majorBidi" w:hAnsiTheme="majorBidi" w:cstheme="majorBidi"/>
                <w:sz w:val="20"/>
                <w:szCs w:val="20"/>
              </w:rPr>
              <w:t>Italy</w:t>
            </w:r>
          </w:p>
        </w:tc>
        <w:tc>
          <w:tcPr>
            <w:tcW w:w="1437" w:type="dxa"/>
            <w:vAlign w:val="center"/>
          </w:tcPr>
          <w:p w14:paraId="345351D5" w14:textId="77777777" w:rsidR="00B0554F" w:rsidRPr="000B4AEC" w:rsidRDefault="00B0554F" w:rsidP="00E677D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B4AEC">
              <w:rPr>
                <w:rFonts w:asciiTheme="majorBidi" w:hAnsiTheme="majorBidi" w:cstheme="majorBidi"/>
                <w:sz w:val="20"/>
                <w:szCs w:val="20"/>
              </w:rPr>
              <w:t>50</w:t>
            </w:r>
          </w:p>
        </w:tc>
        <w:tc>
          <w:tcPr>
            <w:tcW w:w="1414" w:type="dxa"/>
            <w:vAlign w:val="center"/>
          </w:tcPr>
          <w:p w14:paraId="7B7722EE" w14:textId="77777777" w:rsidR="00B0554F" w:rsidRPr="000B4AEC" w:rsidRDefault="00B0554F" w:rsidP="00E677D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B4AEC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1414" w:type="dxa"/>
            <w:vAlign w:val="center"/>
          </w:tcPr>
          <w:p w14:paraId="2483FA66" w14:textId="77777777" w:rsidR="00B0554F" w:rsidRPr="000B4AEC" w:rsidRDefault="00B0554F" w:rsidP="00E677D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B4AEC">
              <w:rPr>
                <w:rFonts w:asciiTheme="majorBidi" w:hAnsiTheme="majorBidi" w:cstheme="majorBidi"/>
                <w:sz w:val="20"/>
                <w:szCs w:val="20"/>
              </w:rPr>
              <w:t>12</w:t>
            </w:r>
          </w:p>
        </w:tc>
      </w:tr>
      <w:tr w:rsidR="00B0554F" w:rsidRPr="000B4AEC" w14:paraId="686A6A9B" w14:textId="77777777" w:rsidTr="00B0554F">
        <w:trPr>
          <w:trHeight w:val="274"/>
        </w:trPr>
        <w:tc>
          <w:tcPr>
            <w:tcW w:w="1188" w:type="dxa"/>
            <w:vAlign w:val="center"/>
          </w:tcPr>
          <w:p w14:paraId="421ACD12" w14:textId="77777777" w:rsidR="00B0554F" w:rsidRPr="000B4AEC" w:rsidRDefault="00B0554F" w:rsidP="00E677D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B4AEC">
              <w:rPr>
                <w:rFonts w:asciiTheme="majorBidi" w:hAnsiTheme="majorBidi" w:cstheme="majorBidi"/>
                <w:sz w:val="20"/>
                <w:szCs w:val="20"/>
              </w:rPr>
              <w:t>081683</w:t>
            </w:r>
          </w:p>
        </w:tc>
        <w:tc>
          <w:tcPr>
            <w:tcW w:w="1440" w:type="dxa"/>
            <w:vAlign w:val="center"/>
          </w:tcPr>
          <w:p w14:paraId="193A0B13" w14:textId="77777777" w:rsidR="00B0554F" w:rsidRPr="000B4AEC" w:rsidRDefault="00B0554F" w:rsidP="00E677D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B4AEC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B. maritima</w:t>
            </w:r>
            <w:r w:rsidRPr="000B4AEC">
              <w:rPr>
                <w:rFonts w:asciiTheme="majorBidi" w:hAnsiTheme="majorBidi" w:cstheme="majorBidi"/>
                <w:sz w:val="20"/>
                <w:szCs w:val="20"/>
              </w:rPr>
              <w:t xml:space="preserve"> 2</w:t>
            </w:r>
          </w:p>
        </w:tc>
        <w:tc>
          <w:tcPr>
            <w:tcW w:w="1710" w:type="dxa"/>
            <w:vAlign w:val="center"/>
          </w:tcPr>
          <w:p w14:paraId="62C7A214" w14:textId="77777777" w:rsidR="00B0554F" w:rsidRPr="0086377B" w:rsidRDefault="00B0554F" w:rsidP="00E677D3">
            <w:pPr>
              <w:jc w:val="center"/>
              <w:rPr>
                <w:rFonts w:asciiTheme="majorBidi" w:hAnsiTheme="majorBidi" w:cstheme="majorBidi"/>
                <w:color w:val="C00000"/>
                <w:sz w:val="20"/>
                <w:szCs w:val="20"/>
                <w:highlight w:val="green"/>
              </w:rPr>
            </w:pPr>
            <w:r w:rsidRPr="0086377B">
              <w:rPr>
                <w:rFonts w:asciiTheme="majorBidi" w:hAnsiTheme="majorBidi" w:cstheme="majorBidi"/>
                <w:color w:val="C00000"/>
                <w:sz w:val="20"/>
                <w:szCs w:val="20"/>
                <w:highlight w:val="green"/>
              </w:rPr>
              <w:t>Wild beet</w:t>
            </w:r>
          </w:p>
        </w:tc>
        <w:tc>
          <w:tcPr>
            <w:tcW w:w="1413" w:type="dxa"/>
            <w:vAlign w:val="center"/>
          </w:tcPr>
          <w:p w14:paraId="1FA1D2BA" w14:textId="77777777" w:rsidR="00B0554F" w:rsidRPr="000B4AEC" w:rsidRDefault="00B0554F" w:rsidP="00E677D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B4AEC">
              <w:rPr>
                <w:rFonts w:asciiTheme="majorBidi" w:hAnsiTheme="majorBidi" w:cstheme="majorBidi"/>
                <w:sz w:val="20"/>
                <w:szCs w:val="20"/>
              </w:rPr>
              <w:t>North Wales</w:t>
            </w:r>
          </w:p>
        </w:tc>
        <w:tc>
          <w:tcPr>
            <w:tcW w:w="1437" w:type="dxa"/>
            <w:vAlign w:val="center"/>
          </w:tcPr>
          <w:p w14:paraId="1E1DEDE8" w14:textId="77777777" w:rsidR="00B0554F" w:rsidRPr="000B4AEC" w:rsidRDefault="00B0554F" w:rsidP="00E677D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B4AEC">
              <w:rPr>
                <w:rFonts w:asciiTheme="majorBidi" w:hAnsiTheme="majorBidi" w:cstheme="majorBidi"/>
                <w:sz w:val="20"/>
                <w:szCs w:val="20"/>
              </w:rPr>
              <w:t>10</w:t>
            </w:r>
          </w:p>
        </w:tc>
        <w:tc>
          <w:tcPr>
            <w:tcW w:w="1414" w:type="dxa"/>
            <w:vAlign w:val="center"/>
          </w:tcPr>
          <w:p w14:paraId="7D3CA9EE" w14:textId="77777777" w:rsidR="00B0554F" w:rsidRPr="000B4AEC" w:rsidRDefault="00B0554F" w:rsidP="00E677D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B4AEC">
              <w:rPr>
                <w:rFonts w:asciiTheme="majorBidi" w:hAnsiTheme="majorBidi" w:cstheme="majorBidi"/>
                <w:sz w:val="20"/>
                <w:szCs w:val="20"/>
              </w:rPr>
              <w:t>30</w:t>
            </w:r>
          </w:p>
        </w:tc>
        <w:tc>
          <w:tcPr>
            <w:tcW w:w="1414" w:type="dxa"/>
            <w:vAlign w:val="center"/>
          </w:tcPr>
          <w:p w14:paraId="1B5008B3" w14:textId="77777777" w:rsidR="00B0554F" w:rsidRPr="000B4AEC" w:rsidRDefault="00B0554F" w:rsidP="00E677D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B4AEC">
              <w:rPr>
                <w:rFonts w:asciiTheme="majorBidi" w:hAnsiTheme="majorBidi" w:cstheme="majorBidi"/>
                <w:sz w:val="20"/>
                <w:szCs w:val="20"/>
              </w:rPr>
              <w:t>60</w:t>
            </w:r>
          </w:p>
        </w:tc>
      </w:tr>
      <w:tr w:rsidR="00B0554F" w:rsidRPr="000B4AEC" w14:paraId="02358A7C" w14:textId="77777777" w:rsidTr="00B0554F">
        <w:trPr>
          <w:trHeight w:val="287"/>
        </w:trPr>
        <w:tc>
          <w:tcPr>
            <w:tcW w:w="1188" w:type="dxa"/>
            <w:vAlign w:val="center"/>
          </w:tcPr>
          <w:p w14:paraId="5588A342" w14:textId="77777777" w:rsidR="00B0554F" w:rsidRPr="000B4AEC" w:rsidRDefault="00B0554F" w:rsidP="00E677D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B4AEC">
              <w:rPr>
                <w:rFonts w:asciiTheme="majorBidi" w:hAnsiTheme="majorBidi" w:cstheme="majorBidi"/>
                <w:sz w:val="20"/>
                <w:szCs w:val="20"/>
              </w:rPr>
              <w:t>205431</w:t>
            </w:r>
          </w:p>
        </w:tc>
        <w:tc>
          <w:tcPr>
            <w:tcW w:w="1440" w:type="dxa"/>
            <w:vAlign w:val="center"/>
          </w:tcPr>
          <w:p w14:paraId="75EC0AD7" w14:textId="77777777" w:rsidR="00B0554F" w:rsidRPr="000B4AEC" w:rsidRDefault="00B0554F" w:rsidP="00E677D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B4AEC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B. maritima</w:t>
            </w:r>
            <w:r w:rsidRPr="000B4AEC">
              <w:rPr>
                <w:rFonts w:asciiTheme="majorBidi" w:hAnsiTheme="majorBidi" w:cstheme="majorBidi"/>
                <w:sz w:val="20"/>
                <w:szCs w:val="20"/>
              </w:rPr>
              <w:t xml:space="preserve"> 3</w:t>
            </w:r>
          </w:p>
        </w:tc>
        <w:tc>
          <w:tcPr>
            <w:tcW w:w="1710" w:type="dxa"/>
            <w:vAlign w:val="center"/>
          </w:tcPr>
          <w:p w14:paraId="7B68E193" w14:textId="77777777" w:rsidR="00B0554F" w:rsidRPr="0086377B" w:rsidRDefault="00B0554F" w:rsidP="00E677D3">
            <w:pPr>
              <w:jc w:val="center"/>
              <w:rPr>
                <w:rFonts w:asciiTheme="majorBidi" w:hAnsiTheme="majorBidi" w:cstheme="majorBidi"/>
                <w:color w:val="C00000"/>
                <w:sz w:val="20"/>
                <w:szCs w:val="20"/>
                <w:highlight w:val="green"/>
              </w:rPr>
            </w:pPr>
            <w:r w:rsidRPr="0086377B">
              <w:rPr>
                <w:rFonts w:asciiTheme="majorBidi" w:hAnsiTheme="majorBidi" w:cstheme="majorBidi"/>
                <w:color w:val="C00000"/>
                <w:sz w:val="20"/>
                <w:szCs w:val="20"/>
                <w:highlight w:val="green"/>
              </w:rPr>
              <w:t>Wild beet</w:t>
            </w:r>
          </w:p>
        </w:tc>
        <w:tc>
          <w:tcPr>
            <w:tcW w:w="1413" w:type="dxa"/>
            <w:vAlign w:val="center"/>
          </w:tcPr>
          <w:p w14:paraId="01A2ADD5" w14:textId="77777777" w:rsidR="00B0554F" w:rsidRPr="000B4AEC" w:rsidRDefault="00B0554F" w:rsidP="00E677D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B4AEC">
              <w:rPr>
                <w:rFonts w:asciiTheme="majorBidi" w:hAnsiTheme="majorBidi" w:cstheme="majorBidi"/>
                <w:sz w:val="20"/>
                <w:szCs w:val="20"/>
              </w:rPr>
              <w:t>Greece</w:t>
            </w:r>
          </w:p>
        </w:tc>
        <w:tc>
          <w:tcPr>
            <w:tcW w:w="1437" w:type="dxa"/>
            <w:vAlign w:val="center"/>
          </w:tcPr>
          <w:p w14:paraId="58F3675F" w14:textId="77777777" w:rsidR="00B0554F" w:rsidRPr="000B4AEC" w:rsidRDefault="00B0554F" w:rsidP="00E677D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B4AEC">
              <w:rPr>
                <w:rFonts w:asciiTheme="majorBidi" w:hAnsiTheme="majorBidi" w:cstheme="majorBidi"/>
                <w:sz w:val="20"/>
                <w:szCs w:val="20"/>
              </w:rPr>
              <w:t>30</w:t>
            </w:r>
          </w:p>
        </w:tc>
        <w:tc>
          <w:tcPr>
            <w:tcW w:w="1414" w:type="dxa"/>
            <w:vAlign w:val="center"/>
          </w:tcPr>
          <w:p w14:paraId="0CD17AB0" w14:textId="77777777" w:rsidR="00B0554F" w:rsidRPr="000B4AEC" w:rsidRDefault="00B0554F" w:rsidP="00E677D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B4AEC">
              <w:rPr>
                <w:rFonts w:asciiTheme="majorBidi" w:hAnsiTheme="majorBidi" w:cstheme="majorBidi"/>
                <w:sz w:val="20"/>
                <w:szCs w:val="20"/>
              </w:rPr>
              <w:t>10</w:t>
            </w:r>
          </w:p>
        </w:tc>
        <w:tc>
          <w:tcPr>
            <w:tcW w:w="1414" w:type="dxa"/>
            <w:vAlign w:val="center"/>
          </w:tcPr>
          <w:p w14:paraId="5B5C6257" w14:textId="77777777" w:rsidR="00B0554F" w:rsidRPr="000B4AEC" w:rsidRDefault="00B0554F" w:rsidP="00E677D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B4AEC">
              <w:rPr>
                <w:rFonts w:asciiTheme="majorBidi" w:hAnsiTheme="majorBidi" w:cstheme="majorBidi"/>
                <w:sz w:val="20"/>
                <w:szCs w:val="20"/>
              </w:rPr>
              <w:t>20</w:t>
            </w:r>
          </w:p>
        </w:tc>
      </w:tr>
      <w:tr w:rsidR="00B0554F" w:rsidRPr="000B4AEC" w14:paraId="3FEF464B" w14:textId="77777777" w:rsidTr="00B0554F">
        <w:trPr>
          <w:trHeight w:val="274"/>
        </w:trPr>
        <w:tc>
          <w:tcPr>
            <w:tcW w:w="1188" w:type="dxa"/>
            <w:vAlign w:val="center"/>
          </w:tcPr>
          <w:p w14:paraId="5B0E7995" w14:textId="77777777" w:rsidR="00B0554F" w:rsidRPr="000B4AEC" w:rsidRDefault="00B0554F" w:rsidP="00E677D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B4AEC">
              <w:rPr>
                <w:rFonts w:asciiTheme="majorBidi" w:hAnsiTheme="majorBidi" w:cstheme="majorBidi"/>
                <w:sz w:val="20"/>
                <w:szCs w:val="20"/>
              </w:rPr>
              <w:t>960071</w:t>
            </w:r>
          </w:p>
        </w:tc>
        <w:tc>
          <w:tcPr>
            <w:tcW w:w="1440" w:type="dxa"/>
            <w:vAlign w:val="center"/>
          </w:tcPr>
          <w:p w14:paraId="555B2E5C" w14:textId="77777777" w:rsidR="00B0554F" w:rsidRPr="000B4AEC" w:rsidRDefault="00B0554F" w:rsidP="00E677D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B4AEC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B. maritima</w:t>
            </w:r>
            <w:r w:rsidRPr="000B4AEC">
              <w:rPr>
                <w:rFonts w:asciiTheme="majorBidi" w:hAnsiTheme="majorBidi" w:cstheme="majorBidi"/>
                <w:sz w:val="20"/>
                <w:szCs w:val="20"/>
              </w:rPr>
              <w:t xml:space="preserve"> 4</w:t>
            </w:r>
          </w:p>
        </w:tc>
        <w:tc>
          <w:tcPr>
            <w:tcW w:w="1710" w:type="dxa"/>
            <w:vAlign w:val="center"/>
          </w:tcPr>
          <w:p w14:paraId="260E591D" w14:textId="77777777" w:rsidR="00B0554F" w:rsidRPr="0086377B" w:rsidRDefault="00B0554F" w:rsidP="00E677D3">
            <w:pPr>
              <w:jc w:val="center"/>
              <w:rPr>
                <w:rFonts w:asciiTheme="majorBidi" w:hAnsiTheme="majorBidi" w:cstheme="majorBidi"/>
                <w:color w:val="C00000"/>
                <w:sz w:val="20"/>
                <w:szCs w:val="20"/>
                <w:highlight w:val="green"/>
              </w:rPr>
            </w:pPr>
            <w:r w:rsidRPr="0086377B">
              <w:rPr>
                <w:rFonts w:asciiTheme="majorBidi" w:hAnsiTheme="majorBidi" w:cstheme="majorBidi"/>
                <w:color w:val="C00000"/>
                <w:sz w:val="20"/>
                <w:szCs w:val="20"/>
                <w:highlight w:val="green"/>
              </w:rPr>
              <w:t>Wild beet</w:t>
            </w:r>
          </w:p>
        </w:tc>
        <w:tc>
          <w:tcPr>
            <w:tcW w:w="1413" w:type="dxa"/>
            <w:vAlign w:val="center"/>
          </w:tcPr>
          <w:p w14:paraId="0F7D7146" w14:textId="77777777" w:rsidR="00B0554F" w:rsidRPr="000B4AEC" w:rsidRDefault="00B0554F" w:rsidP="00E677D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B4AEC">
              <w:rPr>
                <w:rFonts w:asciiTheme="majorBidi" w:hAnsiTheme="majorBidi" w:cstheme="majorBidi"/>
                <w:sz w:val="20"/>
                <w:szCs w:val="20"/>
              </w:rPr>
              <w:t>Italy</w:t>
            </w:r>
          </w:p>
        </w:tc>
        <w:tc>
          <w:tcPr>
            <w:tcW w:w="1437" w:type="dxa"/>
            <w:vAlign w:val="center"/>
          </w:tcPr>
          <w:p w14:paraId="5A6F45B2" w14:textId="77777777" w:rsidR="00B0554F" w:rsidRPr="000B4AEC" w:rsidRDefault="00B0554F" w:rsidP="00E677D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B4AEC">
              <w:rPr>
                <w:rFonts w:asciiTheme="majorBidi" w:hAnsiTheme="majorBidi" w:cstheme="majorBidi"/>
                <w:sz w:val="20"/>
                <w:szCs w:val="20"/>
              </w:rPr>
              <w:t>140</w:t>
            </w:r>
          </w:p>
        </w:tc>
        <w:tc>
          <w:tcPr>
            <w:tcW w:w="1414" w:type="dxa"/>
            <w:vAlign w:val="center"/>
          </w:tcPr>
          <w:p w14:paraId="79D1B180" w14:textId="77777777" w:rsidR="00B0554F" w:rsidRPr="000B4AEC" w:rsidRDefault="00B0554F" w:rsidP="00E677D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B4AEC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1414" w:type="dxa"/>
            <w:vAlign w:val="center"/>
          </w:tcPr>
          <w:p w14:paraId="7C9374A8" w14:textId="77777777" w:rsidR="00B0554F" w:rsidRPr="000B4AEC" w:rsidRDefault="00B0554F" w:rsidP="00E677D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B4AEC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</w:tr>
      <w:tr w:rsidR="00B0554F" w:rsidRPr="000B4AEC" w14:paraId="780819AC" w14:textId="77777777" w:rsidTr="00B0554F">
        <w:trPr>
          <w:trHeight w:val="58"/>
        </w:trPr>
        <w:tc>
          <w:tcPr>
            <w:tcW w:w="1188" w:type="dxa"/>
            <w:vAlign w:val="center"/>
          </w:tcPr>
          <w:p w14:paraId="59688F6D" w14:textId="77777777" w:rsidR="00B0554F" w:rsidRPr="000B4AEC" w:rsidRDefault="00B0554F" w:rsidP="00E677D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B4AEC">
              <w:rPr>
                <w:rFonts w:asciiTheme="majorBidi" w:hAnsiTheme="majorBidi" w:cstheme="majorBidi"/>
                <w:sz w:val="20"/>
                <w:szCs w:val="20"/>
              </w:rPr>
              <w:t>093303</w:t>
            </w:r>
          </w:p>
        </w:tc>
        <w:tc>
          <w:tcPr>
            <w:tcW w:w="1440" w:type="dxa"/>
            <w:vAlign w:val="bottom"/>
          </w:tcPr>
          <w:p w14:paraId="1B531CD2" w14:textId="77777777" w:rsidR="00B0554F" w:rsidRPr="000B4AEC" w:rsidRDefault="00B0554F" w:rsidP="00E677D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B4AEC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B. vulgaris</w:t>
            </w:r>
            <w:r w:rsidRPr="000B4AEC">
              <w:rPr>
                <w:rFonts w:asciiTheme="majorBidi" w:hAnsiTheme="majorBidi" w:cstheme="majorBidi"/>
                <w:sz w:val="20"/>
                <w:szCs w:val="20"/>
              </w:rPr>
              <w:t xml:space="preserve"> 1</w:t>
            </w:r>
          </w:p>
        </w:tc>
        <w:tc>
          <w:tcPr>
            <w:tcW w:w="1710" w:type="dxa"/>
            <w:vAlign w:val="center"/>
          </w:tcPr>
          <w:p w14:paraId="5E855E0F" w14:textId="77777777" w:rsidR="00B0554F" w:rsidRPr="000B4AEC" w:rsidRDefault="00B0554F" w:rsidP="00E677D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B4AEC">
              <w:rPr>
                <w:rFonts w:asciiTheme="majorBidi" w:hAnsiTheme="majorBidi" w:cstheme="majorBidi"/>
                <w:sz w:val="20"/>
                <w:szCs w:val="20"/>
              </w:rPr>
              <w:t>Sugar beet</w:t>
            </w:r>
          </w:p>
        </w:tc>
        <w:tc>
          <w:tcPr>
            <w:tcW w:w="1413" w:type="dxa"/>
            <w:vAlign w:val="center"/>
          </w:tcPr>
          <w:p w14:paraId="3D764103" w14:textId="77777777" w:rsidR="00B0554F" w:rsidRPr="000B4AEC" w:rsidRDefault="00B0554F" w:rsidP="00E677D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B4AEC">
              <w:rPr>
                <w:rFonts w:asciiTheme="majorBidi" w:hAnsiTheme="majorBidi" w:cstheme="majorBidi"/>
                <w:sz w:val="20"/>
                <w:szCs w:val="20"/>
              </w:rPr>
              <w:t>USA</w:t>
            </w:r>
          </w:p>
        </w:tc>
        <w:tc>
          <w:tcPr>
            <w:tcW w:w="1437" w:type="dxa"/>
            <w:vAlign w:val="center"/>
          </w:tcPr>
          <w:p w14:paraId="7CA8E894" w14:textId="77777777" w:rsidR="00B0554F" w:rsidRPr="000B4AEC" w:rsidRDefault="00B0554F" w:rsidP="00E677D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B4AEC">
              <w:rPr>
                <w:rFonts w:asciiTheme="majorBidi" w:hAnsiTheme="majorBidi" w:cstheme="majorBidi"/>
                <w:sz w:val="20"/>
                <w:szCs w:val="20"/>
              </w:rPr>
              <w:t>30</w:t>
            </w:r>
          </w:p>
        </w:tc>
        <w:tc>
          <w:tcPr>
            <w:tcW w:w="1414" w:type="dxa"/>
            <w:vAlign w:val="center"/>
          </w:tcPr>
          <w:p w14:paraId="76EF6375" w14:textId="77777777" w:rsidR="00B0554F" w:rsidRPr="000B4AEC" w:rsidRDefault="00B0554F" w:rsidP="00E677D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B4AEC">
              <w:rPr>
                <w:rFonts w:asciiTheme="majorBidi" w:hAnsiTheme="majorBidi" w:cstheme="majorBidi"/>
                <w:sz w:val="20"/>
                <w:szCs w:val="20"/>
              </w:rPr>
              <w:t>10</w:t>
            </w:r>
          </w:p>
        </w:tc>
        <w:tc>
          <w:tcPr>
            <w:tcW w:w="1414" w:type="dxa"/>
            <w:vAlign w:val="center"/>
          </w:tcPr>
          <w:p w14:paraId="58C77CB5" w14:textId="77777777" w:rsidR="00B0554F" w:rsidRPr="000B4AEC" w:rsidRDefault="00B0554F" w:rsidP="00E677D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B4AEC">
              <w:rPr>
                <w:rFonts w:asciiTheme="majorBidi" w:hAnsiTheme="majorBidi" w:cstheme="majorBidi"/>
                <w:sz w:val="20"/>
                <w:szCs w:val="20"/>
              </w:rPr>
              <w:t>20</w:t>
            </w:r>
          </w:p>
        </w:tc>
      </w:tr>
      <w:tr w:rsidR="00B0554F" w:rsidRPr="000B4AEC" w14:paraId="01109B26" w14:textId="77777777" w:rsidTr="00B0554F">
        <w:trPr>
          <w:trHeight w:val="125"/>
        </w:trPr>
        <w:tc>
          <w:tcPr>
            <w:tcW w:w="1188" w:type="dxa"/>
            <w:vAlign w:val="center"/>
          </w:tcPr>
          <w:p w14:paraId="69CDC73B" w14:textId="77777777" w:rsidR="00B0554F" w:rsidRPr="000B4AEC" w:rsidRDefault="00B0554F" w:rsidP="00E677D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B4AEC">
              <w:rPr>
                <w:rFonts w:asciiTheme="majorBidi" w:hAnsiTheme="majorBidi" w:cstheme="majorBidi"/>
                <w:sz w:val="20"/>
                <w:szCs w:val="20"/>
              </w:rPr>
              <w:t>080365</w:t>
            </w:r>
          </w:p>
        </w:tc>
        <w:tc>
          <w:tcPr>
            <w:tcW w:w="1440" w:type="dxa"/>
            <w:vAlign w:val="bottom"/>
          </w:tcPr>
          <w:p w14:paraId="16610411" w14:textId="77777777" w:rsidR="00B0554F" w:rsidRPr="000B4AEC" w:rsidRDefault="00B0554F" w:rsidP="00E677D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B4AEC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B. vulgaris</w:t>
            </w:r>
            <w:r w:rsidRPr="000B4AEC">
              <w:rPr>
                <w:rFonts w:asciiTheme="majorBidi" w:hAnsiTheme="majorBidi" w:cstheme="majorBidi"/>
                <w:sz w:val="20"/>
                <w:szCs w:val="20"/>
              </w:rPr>
              <w:t xml:space="preserve"> 2</w:t>
            </w:r>
          </w:p>
        </w:tc>
        <w:tc>
          <w:tcPr>
            <w:tcW w:w="1710" w:type="dxa"/>
            <w:vAlign w:val="center"/>
          </w:tcPr>
          <w:p w14:paraId="22E5CDA7" w14:textId="77777777" w:rsidR="00B0554F" w:rsidRPr="000B4AEC" w:rsidRDefault="00B0554F" w:rsidP="00E677D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B4AEC">
              <w:rPr>
                <w:rFonts w:asciiTheme="majorBidi" w:hAnsiTheme="majorBidi" w:cstheme="majorBidi"/>
                <w:sz w:val="20"/>
                <w:szCs w:val="20"/>
              </w:rPr>
              <w:t>Sugar beet</w:t>
            </w:r>
          </w:p>
        </w:tc>
        <w:tc>
          <w:tcPr>
            <w:tcW w:w="1413" w:type="dxa"/>
            <w:vAlign w:val="center"/>
          </w:tcPr>
          <w:p w14:paraId="650F5276" w14:textId="77777777" w:rsidR="00B0554F" w:rsidRPr="000B4AEC" w:rsidRDefault="00B0554F" w:rsidP="00E677D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B4AEC">
              <w:rPr>
                <w:rFonts w:asciiTheme="majorBidi" w:hAnsiTheme="majorBidi" w:cstheme="majorBidi"/>
                <w:sz w:val="20"/>
                <w:szCs w:val="20"/>
              </w:rPr>
              <w:t>Soviet Union</w:t>
            </w:r>
          </w:p>
        </w:tc>
        <w:tc>
          <w:tcPr>
            <w:tcW w:w="1437" w:type="dxa"/>
            <w:vAlign w:val="center"/>
          </w:tcPr>
          <w:p w14:paraId="17DB6E0F" w14:textId="77777777" w:rsidR="00B0554F" w:rsidRPr="000B4AEC" w:rsidRDefault="00B0554F" w:rsidP="00E677D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B4AEC">
              <w:rPr>
                <w:rFonts w:asciiTheme="majorBidi" w:hAnsiTheme="majorBidi" w:cstheme="majorBidi"/>
                <w:sz w:val="20"/>
                <w:szCs w:val="20"/>
              </w:rPr>
              <w:t>80</w:t>
            </w:r>
          </w:p>
        </w:tc>
        <w:tc>
          <w:tcPr>
            <w:tcW w:w="1414" w:type="dxa"/>
            <w:vAlign w:val="center"/>
          </w:tcPr>
          <w:p w14:paraId="5819EC38" w14:textId="77777777" w:rsidR="00B0554F" w:rsidRPr="000B4AEC" w:rsidRDefault="00B0554F" w:rsidP="00E677D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B4AEC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1414" w:type="dxa"/>
            <w:vAlign w:val="center"/>
          </w:tcPr>
          <w:p w14:paraId="75881814" w14:textId="77777777" w:rsidR="00B0554F" w:rsidRPr="000B4AEC" w:rsidRDefault="00B0554F" w:rsidP="00E677D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B4AEC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</w:tr>
      <w:tr w:rsidR="00B0554F" w:rsidRPr="000B4AEC" w14:paraId="647C03D4" w14:textId="77777777" w:rsidTr="00B0554F">
        <w:trPr>
          <w:trHeight w:val="287"/>
        </w:trPr>
        <w:tc>
          <w:tcPr>
            <w:tcW w:w="1188" w:type="dxa"/>
            <w:vAlign w:val="center"/>
          </w:tcPr>
          <w:p w14:paraId="751CB939" w14:textId="77777777" w:rsidR="00B0554F" w:rsidRPr="000B4AEC" w:rsidRDefault="00B0554F" w:rsidP="00E677D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B4AEC">
              <w:rPr>
                <w:rFonts w:asciiTheme="majorBidi" w:hAnsiTheme="majorBidi" w:cstheme="majorBidi"/>
                <w:sz w:val="20"/>
                <w:szCs w:val="20"/>
              </w:rPr>
              <w:t>080366</w:t>
            </w:r>
          </w:p>
        </w:tc>
        <w:tc>
          <w:tcPr>
            <w:tcW w:w="1440" w:type="dxa"/>
            <w:vAlign w:val="bottom"/>
          </w:tcPr>
          <w:p w14:paraId="69FAB74B" w14:textId="77777777" w:rsidR="00B0554F" w:rsidRPr="000B4AEC" w:rsidRDefault="00B0554F" w:rsidP="00E677D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B4AEC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B. vulgaris</w:t>
            </w:r>
            <w:r w:rsidRPr="000B4AEC">
              <w:rPr>
                <w:rFonts w:asciiTheme="majorBidi" w:hAnsiTheme="majorBidi" w:cstheme="majorBidi"/>
                <w:sz w:val="20"/>
                <w:szCs w:val="20"/>
              </w:rPr>
              <w:t xml:space="preserve">  3</w:t>
            </w:r>
          </w:p>
        </w:tc>
        <w:tc>
          <w:tcPr>
            <w:tcW w:w="1710" w:type="dxa"/>
            <w:vAlign w:val="center"/>
          </w:tcPr>
          <w:p w14:paraId="525699BA" w14:textId="77777777" w:rsidR="00B0554F" w:rsidRPr="000B4AEC" w:rsidRDefault="00B0554F" w:rsidP="00E677D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B4AEC">
              <w:rPr>
                <w:rFonts w:asciiTheme="majorBidi" w:hAnsiTheme="majorBidi" w:cstheme="majorBidi"/>
                <w:sz w:val="20"/>
                <w:szCs w:val="20"/>
              </w:rPr>
              <w:t>Sugar beet</w:t>
            </w:r>
          </w:p>
        </w:tc>
        <w:tc>
          <w:tcPr>
            <w:tcW w:w="1413" w:type="dxa"/>
            <w:vAlign w:val="center"/>
          </w:tcPr>
          <w:p w14:paraId="5F545A79" w14:textId="77777777" w:rsidR="00B0554F" w:rsidRPr="000B4AEC" w:rsidRDefault="00B0554F" w:rsidP="00E677D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B4AEC">
              <w:rPr>
                <w:rFonts w:asciiTheme="majorBidi" w:hAnsiTheme="majorBidi" w:cstheme="majorBidi"/>
                <w:sz w:val="20"/>
                <w:szCs w:val="20"/>
              </w:rPr>
              <w:t>Austria</w:t>
            </w:r>
          </w:p>
        </w:tc>
        <w:tc>
          <w:tcPr>
            <w:tcW w:w="1437" w:type="dxa"/>
            <w:vAlign w:val="center"/>
          </w:tcPr>
          <w:p w14:paraId="421FAEFF" w14:textId="77777777" w:rsidR="00B0554F" w:rsidRPr="000B4AEC" w:rsidRDefault="00B0554F" w:rsidP="00E677D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B4AEC">
              <w:rPr>
                <w:rFonts w:asciiTheme="majorBidi" w:hAnsiTheme="majorBidi" w:cstheme="majorBidi"/>
                <w:sz w:val="20"/>
                <w:szCs w:val="20"/>
              </w:rPr>
              <w:t>160</w:t>
            </w:r>
          </w:p>
        </w:tc>
        <w:tc>
          <w:tcPr>
            <w:tcW w:w="1414" w:type="dxa"/>
            <w:vAlign w:val="center"/>
          </w:tcPr>
          <w:p w14:paraId="54893AB6" w14:textId="77777777" w:rsidR="00B0554F" w:rsidRPr="000B4AEC" w:rsidRDefault="00B0554F" w:rsidP="00E677D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B4AEC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414" w:type="dxa"/>
            <w:vAlign w:val="center"/>
          </w:tcPr>
          <w:p w14:paraId="2F9E3C4C" w14:textId="77777777" w:rsidR="00B0554F" w:rsidRPr="000B4AEC" w:rsidRDefault="00B0554F" w:rsidP="00E677D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B4AEC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</w:tr>
      <w:tr w:rsidR="00B0554F" w:rsidRPr="000B4AEC" w14:paraId="5AC96AE9" w14:textId="77777777" w:rsidTr="00B0554F">
        <w:trPr>
          <w:trHeight w:val="58"/>
        </w:trPr>
        <w:tc>
          <w:tcPr>
            <w:tcW w:w="1188" w:type="dxa"/>
            <w:vAlign w:val="center"/>
          </w:tcPr>
          <w:p w14:paraId="04ABBC27" w14:textId="77777777" w:rsidR="00B0554F" w:rsidRPr="000B4AEC" w:rsidRDefault="00B0554F" w:rsidP="00E677D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B4AEC">
              <w:rPr>
                <w:rFonts w:asciiTheme="majorBidi" w:hAnsiTheme="majorBidi" w:cstheme="majorBidi"/>
                <w:sz w:val="20"/>
                <w:szCs w:val="20"/>
              </w:rPr>
              <w:t>081898</w:t>
            </w:r>
          </w:p>
        </w:tc>
        <w:tc>
          <w:tcPr>
            <w:tcW w:w="1440" w:type="dxa"/>
            <w:vAlign w:val="bottom"/>
          </w:tcPr>
          <w:p w14:paraId="4B5DD95E" w14:textId="77777777" w:rsidR="00B0554F" w:rsidRPr="000B4AEC" w:rsidRDefault="00B0554F" w:rsidP="00E677D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B4AEC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B. vulgaris</w:t>
            </w:r>
            <w:r w:rsidRPr="000B4AEC">
              <w:rPr>
                <w:rFonts w:asciiTheme="majorBidi" w:hAnsiTheme="majorBidi" w:cstheme="majorBidi"/>
                <w:sz w:val="20"/>
                <w:szCs w:val="20"/>
              </w:rPr>
              <w:t xml:space="preserve"> 4</w:t>
            </w:r>
          </w:p>
        </w:tc>
        <w:tc>
          <w:tcPr>
            <w:tcW w:w="1710" w:type="dxa"/>
            <w:vAlign w:val="center"/>
          </w:tcPr>
          <w:p w14:paraId="6A68C3A3" w14:textId="77777777" w:rsidR="00B0554F" w:rsidRPr="000B4AEC" w:rsidRDefault="00B0554F" w:rsidP="00E677D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B4AEC">
              <w:rPr>
                <w:rFonts w:asciiTheme="majorBidi" w:hAnsiTheme="majorBidi" w:cstheme="majorBidi"/>
                <w:sz w:val="20"/>
                <w:szCs w:val="20"/>
              </w:rPr>
              <w:t>Sugar beet</w:t>
            </w:r>
          </w:p>
        </w:tc>
        <w:tc>
          <w:tcPr>
            <w:tcW w:w="1413" w:type="dxa"/>
            <w:vAlign w:val="center"/>
          </w:tcPr>
          <w:p w14:paraId="502631E9" w14:textId="77777777" w:rsidR="00B0554F" w:rsidRPr="000B4AEC" w:rsidRDefault="00B0554F" w:rsidP="00E677D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B4AEC">
              <w:rPr>
                <w:rFonts w:asciiTheme="majorBidi" w:hAnsiTheme="majorBidi" w:cstheme="majorBidi"/>
                <w:sz w:val="20"/>
                <w:szCs w:val="20"/>
              </w:rPr>
              <w:t>Turkey</w:t>
            </w:r>
          </w:p>
        </w:tc>
        <w:tc>
          <w:tcPr>
            <w:tcW w:w="1437" w:type="dxa"/>
            <w:vAlign w:val="center"/>
          </w:tcPr>
          <w:p w14:paraId="64558E7C" w14:textId="77777777" w:rsidR="00B0554F" w:rsidRPr="000B4AEC" w:rsidRDefault="00B0554F" w:rsidP="00E677D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B4AEC">
              <w:rPr>
                <w:rFonts w:asciiTheme="majorBidi" w:hAnsiTheme="majorBidi" w:cstheme="majorBidi"/>
                <w:sz w:val="20"/>
                <w:szCs w:val="20"/>
              </w:rPr>
              <w:t>130</w:t>
            </w:r>
          </w:p>
        </w:tc>
        <w:tc>
          <w:tcPr>
            <w:tcW w:w="1414" w:type="dxa"/>
            <w:vAlign w:val="center"/>
          </w:tcPr>
          <w:p w14:paraId="414818E4" w14:textId="77777777" w:rsidR="00B0554F" w:rsidRPr="000B4AEC" w:rsidRDefault="00B0554F" w:rsidP="00E677D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B4AEC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1414" w:type="dxa"/>
            <w:vAlign w:val="center"/>
          </w:tcPr>
          <w:p w14:paraId="05EFC79C" w14:textId="77777777" w:rsidR="00B0554F" w:rsidRPr="000B4AEC" w:rsidRDefault="00B0554F" w:rsidP="00E677D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B4AEC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</w:tr>
    </w:tbl>
    <w:p w14:paraId="7F13F76A" w14:textId="77777777" w:rsidR="00B0554F" w:rsidRPr="00DD5995" w:rsidRDefault="00B0554F" w:rsidP="00B0554F">
      <w:pPr>
        <w:ind w:right="4"/>
        <w:rPr>
          <w:rFonts w:asciiTheme="majorBidi" w:hAnsiTheme="majorBidi" w:cstheme="majorBidi"/>
        </w:rPr>
      </w:pPr>
    </w:p>
    <w:p w14:paraId="56A6E424" w14:textId="77777777" w:rsidR="00C45CC9" w:rsidRDefault="00C45CC9" w:rsidP="0037434C">
      <w:p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sz w:val="24"/>
          <w:szCs w:val="24"/>
          <w:lang w:val="en-GB"/>
        </w:rPr>
      </w:pPr>
    </w:p>
    <w:p w14:paraId="77263A80" w14:textId="77777777" w:rsidR="00EF2C9F" w:rsidRDefault="00EF2C9F" w:rsidP="00C45CC9">
      <w:p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29169CEA" w14:textId="45EC4307" w:rsidR="0037434C" w:rsidRPr="00C45CC9" w:rsidRDefault="0037434C" w:rsidP="00C45CC9">
      <w:p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sz w:val="24"/>
          <w:szCs w:val="24"/>
          <w:lang w:val="en-GB"/>
        </w:rPr>
      </w:pPr>
      <w:r w:rsidRPr="00374E42">
        <w:rPr>
          <w:rFonts w:asciiTheme="majorBidi" w:hAnsiTheme="majorBidi" w:cstheme="majorBidi"/>
          <w:b/>
          <w:bCs/>
          <w:sz w:val="24"/>
          <w:szCs w:val="24"/>
        </w:rPr>
        <w:t xml:space="preserve">Table </w:t>
      </w:r>
      <w:r w:rsidR="00343D77" w:rsidRPr="00374E42">
        <w:rPr>
          <w:rFonts w:asciiTheme="majorBidi" w:hAnsiTheme="majorBidi" w:cstheme="majorBidi"/>
          <w:b/>
          <w:bCs/>
          <w:sz w:val="24"/>
          <w:szCs w:val="24"/>
        </w:rPr>
        <w:t>S</w:t>
      </w:r>
      <w:r w:rsidR="00753C85">
        <w:rPr>
          <w:rFonts w:asciiTheme="majorBidi" w:hAnsiTheme="majorBidi" w:cstheme="majorBidi"/>
          <w:b/>
          <w:bCs/>
          <w:sz w:val="24"/>
          <w:szCs w:val="24"/>
        </w:rPr>
        <w:t>2</w:t>
      </w:r>
      <w:r w:rsidR="00AE545D">
        <w:rPr>
          <w:rFonts w:asciiTheme="majorBidi" w:hAnsiTheme="majorBidi" w:cstheme="majorBidi"/>
          <w:b/>
          <w:bCs/>
          <w:sz w:val="24"/>
          <w:szCs w:val="24"/>
        </w:rPr>
        <w:t>:</w:t>
      </w:r>
      <w:r w:rsidRPr="00374E42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374E42">
        <w:rPr>
          <w:rFonts w:asciiTheme="majorBidi" w:hAnsiTheme="majorBidi" w:cstheme="majorBidi"/>
          <w:sz w:val="24"/>
          <w:szCs w:val="24"/>
          <w:lang w:val="en-GB"/>
        </w:rPr>
        <w:t xml:space="preserve">Primer sequences, lengths, positions, melting </w:t>
      </w:r>
      <w:r w:rsidRPr="00997F55">
        <w:rPr>
          <w:rFonts w:asciiTheme="majorBidi" w:hAnsiTheme="majorBidi" w:cstheme="majorBidi"/>
          <w:color w:val="C00000"/>
          <w:sz w:val="24"/>
          <w:szCs w:val="24"/>
          <w:highlight w:val="green"/>
          <w:lang w:val="en-GB"/>
        </w:rPr>
        <w:t>temperature</w:t>
      </w:r>
      <w:r w:rsidR="00EB35E8" w:rsidRPr="00997F55">
        <w:rPr>
          <w:rFonts w:asciiTheme="majorBidi" w:hAnsiTheme="majorBidi" w:cstheme="majorBidi"/>
          <w:color w:val="C00000"/>
          <w:sz w:val="24"/>
          <w:szCs w:val="24"/>
          <w:highlight w:val="green"/>
          <w:lang w:val="en-GB"/>
        </w:rPr>
        <w:t>s</w:t>
      </w:r>
      <w:r w:rsidR="00AA0513">
        <w:rPr>
          <w:rFonts w:asciiTheme="majorBidi" w:hAnsiTheme="majorBidi" w:cstheme="majorBidi"/>
          <w:sz w:val="24"/>
          <w:szCs w:val="24"/>
          <w:lang w:val="en-GB"/>
        </w:rPr>
        <w:t>,</w:t>
      </w:r>
      <w:r w:rsidRPr="00374E42">
        <w:rPr>
          <w:rFonts w:asciiTheme="majorBidi" w:hAnsiTheme="majorBidi" w:cstheme="majorBidi"/>
          <w:sz w:val="24"/>
          <w:szCs w:val="24"/>
          <w:lang w:val="en-GB"/>
        </w:rPr>
        <w:t xml:space="preserve"> and fragment sizes of </w:t>
      </w:r>
      <w:r w:rsidRPr="00AE545D">
        <w:rPr>
          <w:rFonts w:asciiTheme="majorBidi" w:hAnsiTheme="majorBidi" w:cstheme="majorBidi"/>
          <w:i/>
          <w:iCs/>
          <w:sz w:val="24"/>
          <w:szCs w:val="24"/>
          <w:lang w:val="en-GB"/>
        </w:rPr>
        <w:t>CMO</w:t>
      </w:r>
      <w:r w:rsidRPr="00374E42">
        <w:rPr>
          <w:rFonts w:asciiTheme="majorBidi" w:hAnsiTheme="majorBidi" w:cstheme="majorBidi"/>
          <w:sz w:val="24"/>
          <w:szCs w:val="24"/>
          <w:lang w:val="en-GB"/>
        </w:rPr>
        <w:t xml:space="preserve"> and </w:t>
      </w:r>
      <w:r w:rsidRPr="00AE545D">
        <w:rPr>
          <w:rFonts w:asciiTheme="majorBidi" w:hAnsiTheme="majorBidi" w:cstheme="majorBidi"/>
          <w:i/>
          <w:iCs/>
          <w:sz w:val="24"/>
          <w:szCs w:val="24"/>
          <w:lang w:val="en-GB"/>
        </w:rPr>
        <w:t>BADH</w:t>
      </w:r>
      <w:r w:rsidRPr="00374E42">
        <w:rPr>
          <w:rFonts w:asciiTheme="majorBidi" w:hAnsiTheme="majorBidi" w:cstheme="majorBidi"/>
          <w:sz w:val="24"/>
          <w:szCs w:val="24"/>
          <w:lang w:val="en-GB"/>
        </w:rPr>
        <w:t xml:space="preserve"> genes </w:t>
      </w:r>
      <w:r w:rsidRPr="00374E42">
        <w:rPr>
          <w:rFonts w:asciiTheme="majorBidi" w:hAnsiTheme="majorBidi" w:cstheme="majorBidi"/>
          <w:sz w:val="24"/>
          <w:szCs w:val="24"/>
        </w:rPr>
        <w:t xml:space="preserve">based on genomic DNA sequence data from EL10.2 and </w:t>
      </w:r>
      <w:r w:rsidR="00AE545D">
        <w:rPr>
          <w:rFonts w:asciiTheme="majorBidi" w:hAnsiTheme="majorBidi" w:cstheme="majorBidi"/>
          <w:sz w:val="24"/>
          <w:szCs w:val="24"/>
        </w:rPr>
        <w:t xml:space="preserve">the </w:t>
      </w:r>
      <w:r w:rsidR="000433E2">
        <w:rPr>
          <w:rFonts w:asciiTheme="majorBidi" w:hAnsiTheme="majorBidi" w:cstheme="majorBidi"/>
          <w:sz w:val="24"/>
          <w:szCs w:val="24"/>
        </w:rPr>
        <w:t>reference</w:t>
      </w:r>
      <w:r w:rsidRPr="00374E42">
        <w:rPr>
          <w:rFonts w:asciiTheme="majorBidi" w:hAnsiTheme="majorBidi" w:cstheme="majorBidi"/>
          <w:sz w:val="24"/>
          <w:szCs w:val="24"/>
        </w:rPr>
        <w:t xml:space="preserve"> </w:t>
      </w:r>
      <w:r w:rsidR="00AA0513">
        <w:rPr>
          <w:rFonts w:asciiTheme="majorBidi" w:hAnsiTheme="majorBidi" w:cstheme="majorBidi"/>
          <w:sz w:val="24"/>
          <w:szCs w:val="24"/>
        </w:rPr>
        <w:t>b</w:t>
      </w:r>
      <w:r w:rsidRPr="00374E42">
        <w:rPr>
          <w:rFonts w:asciiTheme="majorBidi" w:hAnsiTheme="majorBidi" w:cstheme="majorBidi"/>
          <w:sz w:val="24"/>
          <w:szCs w:val="24"/>
        </w:rPr>
        <w:t>eet genome</w:t>
      </w:r>
      <w:r w:rsidR="00AA0513">
        <w:rPr>
          <w:rFonts w:asciiTheme="majorBidi" w:hAnsiTheme="majorBidi" w:cstheme="majorBidi"/>
          <w:sz w:val="24"/>
          <w:szCs w:val="24"/>
        </w:rPr>
        <w:t>.</w:t>
      </w:r>
    </w:p>
    <w:tbl>
      <w:tblPr>
        <w:tblStyle w:val="TableGrid"/>
        <w:tblW w:w="11625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702"/>
        <w:gridCol w:w="4253"/>
        <w:gridCol w:w="1134"/>
        <w:gridCol w:w="1134"/>
        <w:gridCol w:w="992"/>
        <w:gridCol w:w="1276"/>
        <w:gridCol w:w="1134"/>
      </w:tblGrid>
      <w:tr w:rsidR="0037434C" w:rsidRPr="00A97FA9" w14:paraId="1A47251E" w14:textId="77777777" w:rsidTr="004C485B">
        <w:trPr>
          <w:trHeight w:val="527"/>
        </w:trPr>
        <w:tc>
          <w:tcPr>
            <w:tcW w:w="1702" w:type="dxa"/>
            <w:vAlign w:val="center"/>
          </w:tcPr>
          <w:p w14:paraId="638E75CD" w14:textId="77777777" w:rsidR="0037434C" w:rsidRPr="00A97FA9" w:rsidRDefault="0037434C" w:rsidP="0037434C">
            <w:pPr>
              <w:jc w:val="center"/>
              <w:rPr>
                <w:rFonts w:asciiTheme="majorBidi" w:hAnsiTheme="majorBidi" w:cstheme="majorBidi"/>
              </w:rPr>
            </w:pPr>
          </w:p>
          <w:p w14:paraId="6B4A2D89" w14:textId="77777777" w:rsidR="0037434C" w:rsidRPr="00A97FA9" w:rsidRDefault="0037434C" w:rsidP="0037434C">
            <w:pPr>
              <w:jc w:val="center"/>
              <w:rPr>
                <w:rFonts w:asciiTheme="majorBidi" w:hAnsiTheme="majorBidi" w:cstheme="majorBidi"/>
              </w:rPr>
            </w:pPr>
            <w:r w:rsidRPr="00A97FA9">
              <w:rPr>
                <w:rFonts w:asciiTheme="majorBidi" w:hAnsiTheme="majorBidi" w:cstheme="majorBidi"/>
              </w:rPr>
              <w:t>Primers</w:t>
            </w:r>
          </w:p>
        </w:tc>
        <w:tc>
          <w:tcPr>
            <w:tcW w:w="4253" w:type="dxa"/>
            <w:vAlign w:val="center"/>
          </w:tcPr>
          <w:p w14:paraId="17C1C879" w14:textId="77777777" w:rsidR="0037434C" w:rsidRPr="00A97FA9" w:rsidRDefault="0037434C" w:rsidP="0037434C">
            <w:pPr>
              <w:jc w:val="center"/>
              <w:rPr>
                <w:rFonts w:asciiTheme="majorBidi" w:hAnsiTheme="majorBidi" w:cstheme="majorBidi"/>
              </w:rPr>
            </w:pPr>
          </w:p>
          <w:p w14:paraId="00348C6C" w14:textId="77777777" w:rsidR="0037434C" w:rsidRPr="00A97FA9" w:rsidRDefault="000433E2" w:rsidP="0037434C">
            <w:pPr>
              <w:jc w:val="center"/>
              <w:rPr>
                <w:rFonts w:asciiTheme="majorBidi" w:hAnsiTheme="majorBidi" w:cstheme="majorBidi"/>
              </w:rPr>
            </w:pPr>
            <w:r w:rsidRPr="00A97FA9">
              <w:rPr>
                <w:rFonts w:asciiTheme="majorBidi" w:hAnsiTheme="majorBidi" w:cstheme="majorBidi"/>
              </w:rPr>
              <w:t>S</w:t>
            </w:r>
            <w:r w:rsidR="0037434C" w:rsidRPr="00A97FA9">
              <w:rPr>
                <w:rFonts w:asciiTheme="majorBidi" w:hAnsiTheme="majorBidi" w:cstheme="majorBidi"/>
              </w:rPr>
              <w:t>equence</w:t>
            </w:r>
            <w:r w:rsidRPr="00A97FA9">
              <w:rPr>
                <w:rFonts w:asciiTheme="majorBidi" w:hAnsiTheme="majorBidi" w:cstheme="majorBidi"/>
              </w:rPr>
              <w:t xml:space="preserve"> (5`-3`)</w:t>
            </w:r>
          </w:p>
        </w:tc>
        <w:tc>
          <w:tcPr>
            <w:tcW w:w="1134" w:type="dxa"/>
            <w:vAlign w:val="center"/>
          </w:tcPr>
          <w:p w14:paraId="7AFBC321" w14:textId="77777777" w:rsidR="0037434C" w:rsidRPr="00A97FA9" w:rsidRDefault="0037434C" w:rsidP="0037434C">
            <w:pPr>
              <w:jc w:val="center"/>
              <w:rPr>
                <w:rFonts w:asciiTheme="majorBidi" w:hAnsiTheme="majorBidi" w:cstheme="majorBidi"/>
              </w:rPr>
            </w:pPr>
            <w:r w:rsidRPr="00A97FA9">
              <w:rPr>
                <w:rFonts w:asciiTheme="majorBidi" w:hAnsiTheme="majorBidi" w:cstheme="majorBidi"/>
              </w:rPr>
              <w:t xml:space="preserve">Length </w:t>
            </w:r>
            <w:r w:rsidR="000433E2" w:rsidRPr="00A97FA9">
              <w:rPr>
                <w:rFonts w:asciiTheme="majorBidi" w:hAnsiTheme="majorBidi" w:cstheme="majorBidi"/>
              </w:rPr>
              <w:t>(bp)</w:t>
            </w:r>
          </w:p>
        </w:tc>
        <w:tc>
          <w:tcPr>
            <w:tcW w:w="1134" w:type="dxa"/>
            <w:vAlign w:val="center"/>
          </w:tcPr>
          <w:p w14:paraId="2779B629" w14:textId="77777777" w:rsidR="0037434C" w:rsidRPr="00A97FA9" w:rsidRDefault="0037434C" w:rsidP="0037434C">
            <w:pPr>
              <w:jc w:val="center"/>
              <w:rPr>
                <w:rFonts w:asciiTheme="majorBidi" w:hAnsiTheme="majorBidi" w:cstheme="majorBidi"/>
              </w:rPr>
            </w:pPr>
            <w:r w:rsidRPr="00A97FA9">
              <w:rPr>
                <w:rFonts w:asciiTheme="majorBidi" w:hAnsiTheme="majorBidi" w:cstheme="majorBidi"/>
              </w:rPr>
              <w:t>Primer position</w:t>
            </w:r>
          </w:p>
        </w:tc>
        <w:tc>
          <w:tcPr>
            <w:tcW w:w="992" w:type="dxa"/>
            <w:vAlign w:val="center"/>
          </w:tcPr>
          <w:p w14:paraId="034E1DC9" w14:textId="77777777" w:rsidR="0037434C" w:rsidRPr="00A97FA9" w:rsidRDefault="0037434C" w:rsidP="0037434C">
            <w:pPr>
              <w:jc w:val="center"/>
              <w:rPr>
                <w:rFonts w:asciiTheme="majorBidi" w:hAnsiTheme="majorBidi" w:cstheme="majorBidi"/>
              </w:rPr>
            </w:pPr>
            <w:r w:rsidRPr="00A97FA9">
              <w:rPr>
                <w:rFonts w:asciiTheme="majorBidi" w:hAnsiTheme="majorBidi" w:cstheme="majorBidi"/>
              </w:rPr>
              <w:t>Melting temperature</w:t>
            </w:r>
          </w:p>
        </w:tc>
        <w:tc>
          <w:tcPr>
            <w:tcW w:w="1276" w:type="dxa"/>
            <w:vAlign w:val="center"/>
          </w:tcPr>
          <w:p w14:paraId="66D96828" w14:textId="77777777" w:rsidR="0037434C" w:rsidRPr="00A97FA9" w:rsidRDefault="0037434C" w:rsidP="0037434C">
            <w:pPr>
              <w:jc w:val="center"/>
              <w:rPr>
                <w:rFonts w:asciiTheme="majorBidi" w:hAnsiTheme="majorBidi" w:cstheme="majorBidi"/>
              </w:rPr>
            </w:pPr>
            <w:r w:rsidRPr="00A97FA9">
              <w:rPr>
                <w:rFonts w:asciiTheme="majorBidi" w:hAnsiTheme="majorBidi" w:cstheme="majorBidi"/>
              </w:rPr>
              <w:t>Expected fragment size on RNA</w:t>
            </w:r>
          </w:p>
        </w:tc>
        <w:tc>
          <w:tcPr>
            <w:tcW w:w="1134" w:type="dxa"/>
            <w:vAlign w:val="center"/>
          </w:tcPr>
          <w:p w14:paraId="3D7DB2F5" w14:textId="77777777" w:rsidR="0037434C" w:rsidRPr="00A97FA9" w:rsidRDefault="0037434C" w:rsidP="0037434C">
            <w:pPr>
              <w:jc w:val="center"/>
              <w:rPr>
                <w:rFonts w:asciiTheme="majorBidi" w:hAnsiTheme="majorBidi" w:cstheme="majorBidi"/>
              </w:rPr>
            </w:pPr>
            <w:r w:rsidRPr="00A97FA9">
              <w:rPr>
                <w:rFonts w:asciiTheme="majorBidi" w:hAnsiTheme="majorBidi" w:cstheme="majorBidi"/>
              </w:rPr>
              <w:t>Expected fragment size on DNA</w:t>
            </w:r>
          </w:p>
        </w:tc>
      </w:tr>
      <w:tr w:rsidR="0037434C" w:rsidRPr="00A97FA9" w14:paraId="30CD8185" w14:textId="77777777" w:rsidTr="004C485B">
        <w:trPr>
          <w:trHeight w:val="54"/>
        </w:trPr>
        <w:tc>
          <w:tcPr>
            <w:tcW w:w="1702" w:type="dxa"/>
            <w:vAlign w:val="center"/>
          </w:tcPr>
          <w:p w14:paraId="3667A7A5" w14:textId="77777777" w:rsidR="0037434C" w:rsidRPr="00A97FA9" w:rsidRDefault="0037434C" w:rsidP="0037434C">
            <w:pPr>
              <w:jc w:val="center"/>
              <w:rPr>
                <w:rFonts w:asciiTheme="majorBidi" w:hAnsiTheme="majorBidi" w:cstheme="majorBidi"/>
              </w:rPr>
            </w:pPr>
            <w:r w:rsidRPr="00A97FA9">
              <w:rPr>
                <w:rFonts w:asciiTheme="majorBidi" w:hAnsiTheme="majorBidi" w:cstheme="majorBidi"/>
              </w:rPr>
              <w:t>BvCMO-F</w:t>
            </w:r>
          </w:p>
        </w:tc>
        <w:tc>
          <w:tcPr>
            <w:tcW w:w="4253" w:type="dxa"/>
            <w:vAlign w:val="center"/>
          </w:tcPr>
          <w:p w14:paraId="4197442D" w14:textId="77777777" w:rsidR="0037434C" w:rsidRPr="00A97FA9" w:rsidRDefault="0037434C" w:rsidP="0037434C">
            <w:pPr>
              <w:jc w:val="center"/>
              <w:rPr>
                <w:rFonts w:asciiTheme="majorBidi" w:hAnsiTheme="majorBidi" w:cstheme="majorBidi"/>
              </w:rPr>
            </w:pPr>
            <w:r w:rsidRPr="00A97FA9">
              <w:rPr>
                <w:rFonts w:asciiTheme="majorBidi" w:hAnsiTheme="majorBidi" w:cstheme="majorBidi"/>
              </w:rPr>
              <w:t>5`-ATGGCAGCAAGTGCTACAACC-3`</w:t>
            </w:r>
          </w:p>
        </w:tc>
        <w:tc>
          <w:tcPr>
            <w:tcW w:w="1134" w:type="dxa"/>
            <w:vAlign w:val="center"/>
          </w:tcPr>
          <w:p w14:paraId="631F4704" w14:textId="77777777" w:rsidR="0037434C" w:rsidRPr="00A97FA9" w:rsidRDefault="0037434C" w:rsidP="0037434C">
            <w:pPr>
              <w:jc w:val="center"/>
              <w:rPr>
                <w:rFonts w:asciiTheme="majorBidi" w:hAnsiTheme="majorBidi" w:cstheme="majorBidi"/>
              </w:rPr>
            </w:pPr>
            <w:r w:rsidRPr="00A97FA9"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1134" w:type="dxa"/>
            <w:vAlign w:val="center"/>
          </w:tcPr>
          <w:p w14:paraId="41F44808" w14:textId="77777777" w:rsidR="0037434C" w:rsidRPr="00A97FA9" w:rsidRDefault="0037434C" w:rsidP="0037434C">
            <w:pPr>
              <w:jc w:val="center"/>
              <w:rPr>
                <w:rFonts w:asciiTheme="majorBidi" w:hAnsiTheme="majorBidi" w:cstheme="majorBidi"/>
              </w:rPr>
            </w:pPr>
            <w:r w:rsidRPr="00A97FA9">
              <w:rPr>
                <w:rFonts w:asciiTheme="majorBidi" w:hAnsiTheme="majorBidi" w:cstheme="majorBidi"/>
              </w:rPr>
              <w:t>Exon 1</w:t>
            </w:r>
          </w:p>
        </w:tc>
        <w:tc>
          <w:tcPr>
            <w:tcW w:w="992" w:type="dxa"/>
            <w:vAlign w:val="center"/>
          </w:tcPr>
          <w:p w14:paraId="537C441B" w14:textId="77777777" w:rsidR="0037434C" w:rsidRPr="00A97FA9" w:rsidRDefault="0037434C" w:rsidP="0037434C">
            <w:pPr>
              <w:jc w:val="center"/>
              <w:rPr>
                <w:rFonts w:asciiTheme="majorBidi" w:hAnsiTheme="majorBidi" w:cstheme="majorBidi"/>
              </w:rPr>
            </w:pPr>
            <w:r w:rsidRPr="00A97FA9">
              <w:rPr>
                <w:rFonts w:asciiTheme="majorBidi" w:hAnsiTheme="majorBidi" w:cstheme="majorBidi"/>
              </w:rPr>
              <w:t>54.4</w:t>
            </w:r>
          </w:p>
        </w:tc>
        <w:tc>
          <w:tcPr>
            <w:tcW w:w="1276" w:type="dxa"/>
            <w:vMerge w:val="restart"/>
            <w:vAlign w:val="center"/>
          </w:tcPr>
          <w:p w14:paraId="614D9A8C" w14:textId="77777777" w:rsidR="0037434C" w:rsidRPr="00A97FA9" w:rsidRDefault="0037434C" w:rsidP="0037434C">
            <w:pPr>
              <w:jc w:val="center"/>
              <w:rPr>
                <w:rFonts w:asciiTheme="majorBidi" w:hAnsiTheme="majorBidi" w:cstheme="majorBidi"/>
              </w:rPr>
            </w:pPr>
          </w:p>
          <w:p w14:paraId="792EC56C" w14:textId="77777777" w:rsidR="0037434C" w:rsidRPr="00A97FA9" w:rsidRDefault="0037434C" w:rsidP="0037434C">
            <w:pPr>
              <w:jc w:val="center"/>
              <w:rPr>
                <w:rFonts w:asciiTheme="majorBidi" w:hAnsiTheme="majorBidi" w:cstheme="majorBidi"/>
              </w:rPr>
            </w:pPr>
            <w:r w:rsidRPr="00A97FA9">
              <w:rPr>
                <w:rFonts w:asciiTheme="majorBidi" w:hAnsiTheme="majorBidi" w:cstheme="majorBidi"/>
              </w:rPr>
              <w:t>217</w:t>
            </w:r>
          </w:p>
        </w:tc>
        <w:tc>
          <w:tcPr>
            <w:tcW w:w="1134" w:type="dxa"/>
            <w:vMerge w:val="restart"/>
            <w:vAlign w:val="center"/>
          </w:tcPr>
          <w:p w14:paraId="1258B4E7" w14:textId="77777777" w:rsidR="0037434C" w:rsidRPr="00A97FA9" w:rsidRDefault="0037434C" w:rsidP="0037434C">
            <w:pPr>
              <w:jc w:val="center"/>
              <w:rPr>
                <w:rFonts w:asciiTheme="majorBidi" w:hAnsiTheme="majorBidi" w:cstheme="majorBidi"/>
              </w:rPr>
            </w:pPr>
          </w:p>
          <w:p w14:paraId="7020AE59" w14:textId="77777777" w:rsidR="0037434C" w:rsidRPr="00A97FA9" w:rsidRDefault="0037434C" w:rsidP="0037434C">
            <w:pPr>
              <w:jc w:val="center"/>
              <w:rPr>
                <w:rFonts w:asciiTheme="majorBidi" w:hAnsiTheme="majorBidi" w:cstheme="majorBidi"/>
              </w:rPr>
            </w:pPr>
            <w:r w:rsidRPr="00A97FA9">
              <w:rPr>
                <w:rFonts w:asciiTheme="majorBidi" w:hAnsiTheme="majorBidi" w:cstheme="majorBidi"/>
              </w:rPr>
              <w:t>217</w:t>
            </w:r>
          </w:p>
        </w:tc>
      </w:tr>
      <w:tr w:rsidR="0037434C" w:rsidRPr="00A97FA9" w14:paraId="032CCA62" w14:textId="77777777" w:rsidTr="004C485B">
        <w:trPr>
          <w:trHeight w:val="54"/>
        </w:trPr>
        <w:tc>
          <w:tcPr>
            <w:tcW w:w="1702" w:type="dxa"/>
            <w:vAlign w:val="center"/>
          </w:tcPr>
          <w:p w14:paraId="56EEA874" w14:textId="77777777" w:rsidR="0037434C" w:rsidRPr="00A97FA9" w:rsidRDefault="0037434C" w:rsidP="0037434C">
            <w:pPr>
              <w:jc w:val="center"/>
              <w:rPr>
                <w:rFonts w:asciiTheme="majorBidi" w:hAnsiTheme="majorBidi" w:cstheme="majorBidi"/>
              </w:rPr>
            </w:pPr>
            <w:r w:rsidRPr="00A97FA9">
              <w:rPr>
                <w:rFonts w:asciiTheme="majorBidi" w:hAnsiTheme="majorBidi" w:cstheme="majorBidi"/>
              </w:rPr>
              <w:t>BvCMO-R</w:t>
            </w:r>
          </w:p>
        </w:tc>
        <w:tc>
          <w:tcPr>
            <w:tcW w:w="4253" w:type="dxa"/>
            <w:vAlign w:val="center"/>
          </w:tcPr>
          <w:p w14:paraId="1CC13B84" w14:textId="77777777" w:rsidR="0037434C" w:rsidRPr="00A97FA9" w:rsidRDefault="0037434C" w:rsidP="0037434C">
            <w:pPr>
              <w:jc w:val="center"/>
              <w:rPr>
                <w:rFonts w:asciiTheme="majorBidi" w:hAnsiTheme="majorBidi" w:cstheme="majorBidi"/>
              </w:rPr>
            </w:pPr>
            <w:r w:rsidRPr="00A97FA9">
              <w:rPr>
                <w:rFonts w:asciiTheme="majorBidi" w:hAnsiTheme="majorBidi" w:cstheme="majorBidi"/>
              </w:rPr>
              <w:t>5`-GAAAAACAGGGGAAGCAACAGC-3`</w:t>
            </w:r>
          </w:p>
        </w:tc>
        <w:tc>
          <w:tcPr>
            <w:tcW w:w="1134" w:type="dxa"/>
            <w:vAlign w:val="center"/>
          </w:tcPr>
          <w:p w14:paraId="3C14F478" w14:textId="77777777" w:rsidR="0037434C" w:rsidRPr="00A97FA9" w:rsidRDefault="0037434C" w:rsidP="0037434C">
            <w:pPr>
              <w:jc w:val="center"/>
              <w:rPr>
                <w:rFonts w:asciiTheme="majorBidi" w:hAnsiTheme="majorBidi" w:cstheme="majorBidi"/>
              </w:rPr>
            </w:pPr>
            <w:r w:rsidRPr="00A97FA9">
              <w:rPr>
                <w:rFonts w:asciiTheme="majorBidi" w:hAnsiTheme="majorBidi" w:cstheme="majorBidi"/>
              </w:rPr>
              <w:t>22</w:t>
            </w:r>
          </w:p>
        </w:tc>
        <w:tc>
          <w:tcPr>
            <w:tcW w:w="1134" w:type="dxa"/>
            <w:vAlign w:val="center"/>
          </w:tcPr>
          <w:p w14:paraId="0AF37E4F" w14:textId="77777777" w:rsidR="0037434C" w:rsidRPr="00A97FA9" w:rsidRDefault="0037434C" w:rsidP="0037434C">
            <w:pPr>
              <w:jc w:val="center"/>
              <w:rPr>
                <w:rFonts w:asciiTheme="majorBidi" w:hAnsiTheme="majorBidi" w:cstheme="majorBidi"/>
              </w:rPr>
            </w:pPr>
            <w:r w:rsidRPr="00A97FA9">
              <w:rPr>
                <w:rFonts w:asciiTheme="majorBidi" w:hAnsiTheme="majorBidi" w:cstheme="majorBidi"/>
              </w:rPr>
              <w:t>Exon 1</w:t>
            </w:r>
          </w:p>
        </w:tc>
        <w:tc>
          <w:tcPr>
            <w:tcW w:w="992" w:type="dxa"/>
            <w:vAlign w:val="center"/>
          </w:tcPr>
          <w:p w14:paraId="3A414097" w14:textId="77777777" w:rsidR="0037434C" w:rsidRPr="00A97FA9" w:rsidRDefault="0037434C" w:rsidP="0037434C">
            <w:pPr>
              <w:jc w:val="center"/>
              <w:rPr>
                <w:rFonts w:asciiTheme="majorBidi" w:hAnsiTheme="majorBidi" w:cstheme="majorBidi"/>
              </w:rPr>
            </w:pPr>
            <w:r w:rsidRPr="00A97FA9">
              <w:rPr>
                <w:rFonts w:asciiTheme="majorBidi" w:hAnsiTheme="majorBidi" w:cstheme="majorBidi"/>
              </w:rPr>
              <w:t>54.8</w:t>
            </w:r>
          </w:p>
        </w:tc>
        <w:tc>
          <w:tcPr>
            <w:tcW w:w="1276" w:type="dxa"/>
            <w:vMerge/>
            <w:vAlign w:val="center"/>
          </w:tcPr>
          <w:p w14:paraId="7457BAEB" w14:textId="77777777" w:rsidR="0037434C" w:rsidRPr="00A97FA9" w:rsidRDefault="0037434C" w:rsidP="0037434C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134" w:type="dxa"/>
            <w:vMerge/>
            <w:vAlign w:val="center"/>
          </w:tcPr>
          <w:p w14:paraId="64AAAFF2" w14:textId="77777777" w:rsidR="0037434C" w:rsidRPr="00A97FA9" w:rsidRDefault="0037434C" w:rsidP="0037434C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37434C" w:rsidRPr="00A97FA9" w14:paraId="61BC447D" w14:textId="77777777" w:rsidTr="004C485B">
        <w:trPr>
          <w:trHeight w:val="54"/>
        </w:trPr>
        <w:tc>
          <w:tcPr>
            <w:tcW w:w="1702" w:type="dxa"/>
            <w:vAlign w:val="center"/>
          </w:tcPr>
          <w:p w14:paraId="685CC18E" w14:textId="77777777" w:rsidR="0037434C" w:rsidRPr="00A97FA9" w:rsidRDefault="0037434C" w:rsidP="0037434C">
            <w:pPr>
              <w:jc w:val="center"/>
              <w:rPr>
                <w:rFonts w:asciiTheme="majorBidi" w:hAnsiTheme="majorBidi" w:cstheme="majorBidi"/>
              </w:rPr>
            </w:pPr>
            <w:r w:rsidRPr="00A97FA9">
              <w:rPr>
                <w:rFonts w:asciiTheme="majorBidi" w:hAnsiTheme="majorBidi" w:cstheme="majorBidi"/>
              </w:rPr>
              <w:t>BvBADH-F</w:t>
            </w:r>
          </w:p>
        </w:tc>
        <w:tc>
          <w:tcPr>
            <w:tcW w:w="4253" w:type="dxa"/>
            <w:vAlign w:val="center"/>
          </w:tcPr>
          <w:p w14:paraId="497A4805" w14:textId="77777777" w:rsidR="0037434C" w:rsidRPr="00A97FA9" w:rsidRDefault="0037434C" w:rsidP="0037434C">
            <w:pPr>
              <w:jc w:val="center"/>
              <w:rPr>
                <w:rFonts w:asciiTheme="majorBidi" w:hAnsiTheme="majorBidi" w:cstheme="majorBidi"/>
              </w:rPr>
            </w:pPr>
            <w:r w:rsidRPr="00A97FA9">
              <w:rPr>
                <w:rFonts w:asciiTheme="majorBidi" w:hAnsiTheme="majorBidi" w:cstheme="majorBidi"/>
              </w:rPr>
              <w:t>5`-GCAACGTTCATGGATCATCTTA-3`</w:t>
            </w:r>
          </w:p>
        </w:tc>
        <w:tc>
          <w:tcPr>
            <w:tcW w:w="1134" w:type="dxa"/>
            <w:vAlign w:val="center"/>
          </w:tcPr>
          <w:p w14:paraId="7329B3B7" w14:textId="77777777" w:rsidR="0037434C" w:rsidRPr="00A97FA9" w:rsidRDefault="0037434C" w:rsidP="0037434C">
            <w:pPr>
              <w:jc w:val="center"/>
              <w:rPr>
                <w:rFonts w:asciiTheme="majorBidi" w:hAnsiTheme="majorBidi" w:cstheme="majorBidi"/>
              </w:rPr>
            </w:pPr>
            <w:r w:rsidRPr="00A97FA9">
              <w:rPr>
                <w:rFonts w:asciiTheme="majorBidi" w:hAnsiTheme="majorBidi" w:cstheme="majorBidi"/>
              </w:rPr>
              <w:t>22</w:t>
            </w:r>
          </w:p>
        </w:tc>
        <w:tc>
          <w:tcPr>
            <w:tcW w:w="1134" w:type="dxa"/>
            <w:vAlign w:val="center"/>
          </w:tcPr>
          <w:p w14:paraId="21E073C3" w14:textId="77777777" w:rsidR="0037434C" w:rsidRPr="00A97FA9" w:rsidRDefault="0037434C" w:rsidP="0037434C">
            <w:pPr>
              <w:jc w:val="center"/>
              <w:rPr>
                <w:rFonts w:asciiTheme="majorBidi" w:hAnsiTheme="majorBidi" w:cstheme="majorBidi"/>
              </w:rPr>
            </w:pPr>
            <w:r w:rsidRPr="00A97FA9">
              <w:rPr>
                <w:rFonts w:asciiTheme="majorBidi" w:hAnsiTheme="majorBidi" w:cstheme="majorBidi"/>
              </w:rPr>
              <w:t>Exon 2</w:t>
            </w:r>
          </w:p>
        </w:tc>
        <w:tc>
          <w:tcPr>
            <w:tcW w:w="992" w:type="dxa"/>
            <w:vAlign w:val="center"/>
          </w:tcPr>
          <w:p w14:paraId="3AC5B21E" w14:textId="77777777" w:rsidR="0037434C" w:rsidRPr="00A97FA9" w:rsidRDefault="0037434C" w:rsidP="0037434C">
            <w:pPr>
              <w:jc w:val="center"/>
              <w:rPr>
                <w:rFonts w:asciiTheme="majorBidi" w:hAnsiTheme="majorBidi" w:cstheme="majorBidi"/>
              </w:rPr>
            </w:pPr>
            <w:r w:rsidRPr="00A97FA9">
              <w:rPr>
                <w:rFonts w:asciiTheme="majorBidi" w:hAnsiTheme="majorBidi" w:cstheme="majorBidi"/>
              </w:rPr>
              <w:t>51.1</w:t>
            </w:r>
          </w:p>
        </w:tc>
        <w:tc>
          <w:tcPr>
            <w:tcW w:w="1276" w:type="dxa"/>
            <w:vMerge w:val="restart"/>
            <w:vAlign w:val="center"/>
          </w:tcPr>
          <w:p w14:paraId="4D4EFE2B" w14:textId="77777777" w:rsidR="0037434C" w:rsidRPr="00A97FA9" w:rsidRDefault="0037434C" w:rsidP="0037434C">
            <w:pPr>
              <w:jc w:val="center"/>
              <w:rPr>
                <w:rFonts w:asciiTheme="majorBidi" w:hAnsiTheme="majorBidi" w:cstheme="majorBidi"/>
              </w:rPr>
            </w:pPr>
          </w:p>
          <w:p w14:paraId="6A798638" w14:textId="77777777" w:rsidR="0037434C" w:rsidRPr="00A97FA9" w:rsidRDefault="0037434C" w:rsidP="0037434C">
            <w:pPr>
              <w:jc w:val="center"/>
              <w:rPr>
                <w:rFonts w:asciiTheme="majorBidi" w:hAnsiTheme="majorBidi" w:cstheme="majorBidi"/>
              </w:rPr>
            </w:pPr>
            <w:r w:rsidRPr="00A97FA9">
              <w:rPr>
                <w:rFonts w:asciiTheme="majorBidi" w:hAnsiTheme="majorBidi" w:cstheme="majorBidi"/>
              </w:rPr>
              <w:t>235</w:t>
            </w:r>
          </w:p>
        </w:tc>
        <w:tc>
          <w:tcPr>
            <w:tcW w:w="1134" w:type="dxa"/>
            <w:vMerge w:val="restart"/>
            <w:vAlign w:val="center"/>
          </w:tcPr>
          <w:p w14:paraId="531F00F0" w14:textId="77777777" w:rsidR="0037434C" w:rsidRPr="00A97FA9" w:rsidRDefault="0037434C" w:rsidP="0037434C">
            <w:pPr>
              <w:jc w:val="center"/>
              <w:rPr>
                <w:rFonts w:asciiTheme="majorBidi" w:hAnsiTheme="majorBidi" w:cstheme="majorBidi"/>
              </w:rPr>
            </w:pPr>
          </w:p>
          <w:p w14:paraId="6773D4EC" w14:textId="77777777" w:rsidR="0037434C" w:rsidRPr="00A97FA9" w:rsidRDefault="0037434C" w:rsidP="0037434C">
            <w:pPr>
              <w:jc w:val="center"/>
              <w:rPr>
                <w:rFonts w:asciiTheme="majorBidi" w:hAnsiTheme="majorBidi" w:cstheme="majorBidi"/>
              </w:rPr>
            </w:pPr>
            <w:r w:rsidRPr="00A97FA9">
              <w:rPr>
                <w:rFonts w:asciiTheme="majorBidi" w:hAnsiTheme="majorBidi" w:cstheme="majorBidi"/>
              </w:rPr>
              <w:t>235</w:t>
            </w:r>
          </w:p>
        </w:tc>
      </w:tr>
      <w:tr w:rsidR="0037434C" w:rsidRPr="00A97FA9" w14:paraId="0DFA15E5" w14:textId="77777777" w:rsidTr="004C485B">
        <w:trPr>
          <w:trHeight w:val="54"/>
        </w:trPr>
        <w:tc>
          <w:tcPr>
            <w:tcW w:w="1702" w:type="dxa"/>
            <w:vAlign w:val="center"/>
          </w:tcPr>
          <w:p w14:paraId="0E9C58B0" w14:textId="77777777" w:rsidR="0037434C" w:rsidRPr="00A97FA9" w:rsidRDefault="0037434C" w:rsidP="0037434C">
            <w:pPr>
              <w:jc w:val="center"/>
              <w:rPr>
                <w:rFonts w:asciiTheme="majorBidi" w:hAnsiTheme="majorBidi" w:cstheme="majorBidi"/>
              </w:rPr>
            </w:pPr>
            <w:r w:rsidRPr="00A97FA9">
              <w:rPr>
                <w:rFonts w:asciiTheme="majorBidi" w:hAnsiTheme="majorBidi" w:cstheme="majorBidi"/>
              </w:rPr>
              <w:t>BvBADH-R</w:t>
            </w:r>
          </w:p>
        </w:tc>
        <w:tc>
          <w:tcPr>
            <w:tcW w:w="4253" w:type="dxa"/>
            <w:vAlign w:val="center"/>
          </w:tcPr>
          <w:p w14:paraId="1F031348" w14:textId="77777777" w:rsidR="0037434C" w:rsidRPr="00A97FA9" w:rsidRDefault="0037434C" w:rsidP="0037434C">
            <w:pPr>
              <w:jc w:val="center"/>
              <w:rPr>
                <w:rFonts w:asciiTheme="majorBidi" w:hAnsiTheme="majorBidi" w:cstheme="majorBidi"/>
              </w:rPr>
            </w:pPr>
            <w:r w:rsidRPr="00A97FA9">
              <w:rPr>
                <w:rFonts w:asciiTheme="majorBidi" w:hAnsiTheme="majorBidi" w:cstheme="majorBidi"/>
              </w:rPr>
              <w:t>5`-AGCAATAAAGCCGATCCAAGC-3`</w:t>
            </w:r>
          </w:p>
        </w:tc>
        <w:tc>
          <w:tcPr>
            <w:tcW w:w="1134" w:type="dxa"/>
            <w:vAlign w:val="center"/>
          </w:tcPr>
          <w:p w14:paraId="54078599" w14:textId="77777777" w:rsidR="0037434C" w:rsidRPr="00A97FA9" w:rsidRDefault="0037434C" w:rsidP="0037434C">
            <w:pPr>
              <w:jc w:val="center"/>
              <w:rPr>
                <w:rFonts w:asciiTheme="majorBidi" w:hAnsiTheme="majorBidi" w:cstheme="majorBidi"/>
              </w:rPr>
            </w:pPr>
            <w:r w:rsidRPr="00A97FA9"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1134" w:type="dxa"/>
            <w:vAlign w:val="center"/>
          </w:tcPr>
          <w:p w14:paraId="3F9D339F" w14:textId="77777777" w:rsidR="0037434C" w:rsidRPr="00A97FA9" w:rsidRDefault="0037434C" w:rsidP="0037434C">
            <w:pPr>
              <w:jc w:val="center"/>
              <w:rPr>
                <w:rFonts w:asciiTheme="majorBidi" w:hAnsiTheme="majorBidi" w:cstheme="majorBidi"/>
              </w:rPr>
            </w:pPr>
            <w:r w:rsidRPr="00A97FA9">
              <w:rPr>
                <w:rFonts w:asciiTheme="majorBidi" w:hAnsiTheme="majorBidi" w:cstheme="majorBidi"/>
              </w:rPr>
              <w:t>Exon 2</w:t>
            </w:r>
          </w:p>
        </w:tc>
        <w:tc>
          <w:tcPr>
            <w:tcW w:w="992" w:type="dxa"/>
            <w:vAlign w:val="center"/>
          </w:tcPr>
          <w:p w14:paraId="0CD229F7" w14:textId="77777777" w:rsidR="0037434C" w:rsidRPr="00A97FA9" w:rsidRDefault="0037434C" w:rsidP="0037434C">
            <w:pPr>
              <w:jc w:val="center"/>
              <w:rPr>
                <w:rFonts w:asciiTheme="majorBidi" w:hAnsiTheme="majorBidi" w:cstheme="majorBidi"/>
              </w:rPr>
            </w:pPr>
            <w:r w:rsidRPr="00A97FA9">
              <w:rPr>
                <w:rFonts w:asciiTheme="majorBidi" w:hAnsiTheme="majorBidi" w:cstheme="majorBidi"/>
              </w:rPr>
              <w:t>52.4</w:t>
            </w:r>
          </w:p>
        </w:tc>
        <w:tc>
          <w:tcPr>
            <w:tcW w:w="1276" w:type="dxa"/>
            <w:vMerge/>
            <w:vAlign w:val="center"/>
          </w:tcPr>
          <w:p w14:paraId="75A09BFA" w14:textId="77777777" w:rsidR="0037434C" w:rsidRPr="00A97FA9" w:rsidRDefault="0037434C" w:rsidP="0037434C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134" w:type="dxa"/>
            <w:vMerge/>
            <w:vAlign w:val="center"/>
          </w:tcPr>
          <w:p w14:paraId="2D8CCF51" w14:textId="77777777" w:rsidR="0037434C" w:rsidRPr="00A97FA9" w:rsidRDefault="0037434C" w:rsidP="0037434C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3A7230" w:rsidRPr="00A97FA9" w14:paraId="06869634" w14:textId="77777777" w:rsidTr="004C485B">
        <w:trPr>
          <w:trHeight w:val="54"/>
        </w:trPr>
        <w:tc>
          <w:tcPr>
            <w:tcW w:w="1702" w:type="dxa"/>
            <w:vAlign w:val="center"/>
          </w:tcPr>
          <w:p w14:paraId="4E269FE6" w14:textId="77777777" w:rsidR="003A7230" w:rsidRPr="00A97FA9" w:rsidRDefault="003A7230" w:rsidP="005566CB">
            <w:pPr>
              <w:jc w:val="center"/>
              <w:rPr>
                <w:rFonts w:asciiTheme="majorBidi" w:hAnsiTheme="majorBidi" w:cstheme="majorBidi"/>
              </w:rPr>
            </w:pPr>
            <w:r w:rsidRPr="00A97FA9">
              <w:rPr>
                <w:rFonts w:asciiTheme="majorBidi" w:hAnsiTheme="majorBidi" w:cstheme="majorBidi"/>
              </w:rPr>
              <w:t>BvGAPDH-F</w:t>
            </w:r>
          </w:p>
        </w:tc>
        <w:tc>
          <w:tcPr>
            <w:tcW w:w="4253" w:type="dxa"/>
            <w:vAlign w:val="center"/>
          </w:tcPr>
          <w:p w14:paraId="3AD10CC0" w14:textId="77777777" w:rsidR="003A7230" w:rsidRPr="00A97FA9" w:rsidRDefault="003A7230" w:rsidP="00D91D24">
            <w:pPr>
              <w:jc w:val="center"/>
              <w:rPr>
                <w:rFonts w:asciiTheme="majorBidi" w:hAnsiTheme="majorBidi" w:cstheme="majorBidi"/>
              </w:rPr>
            </w:pPr>
            <w:r w:rsidRPr="00A97FA9">
              <w:rPr>
                <w:rFonts w:asciiTheme="majorBidi" w:hAnsiTheme="majorBidi" w:cstheme="majorBidi"/>
              </w:rPr>
              <w:t>5`-CACCACCGATTACATGACATACA-3`</w:t>
            </w:r>
          </w:p>
        </w:tc>
        <w:tc>
          <w:tcPr>
            <w:tcW w:w="1134" w:type="dxa"/>
            <w:vAlign w:val="center"/>
          </w:tcPr>
          <w:p w14:paraId="00E3058F" w14:textId="77777777" w:rsidR="003A7230" w:rsidRPr="00A97FA9" w:rsidRDefault="003A7230" w:rsidP="00D91D24">
            <w:pPr>
              <w:jc w:val="center"/>
              <w:rPr>
                <w:rFonts w:asciiTheme="majorBidi" w:hAnsiTheme="majorBidi" w:cstheme="majorBidi"/>
              </w:rPr>
            </w:pPr>
            <w:r w:rsidRPr="00A97FA9"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1134" w:type="dxa"/>
            <w:vAlign w:val="center"/>
          </w:tcPr>
          <w:p w14:paraId="2058F054" w14:textId="77777777" w:rsidR="003A7230" w:rsidRPr="00A97FA9" w:rsidRDefault="003A7230" w:rsidP="00D91D24">
            <w:pPr>
              <w:jc w:val="center"/>
              <w:rPr>
                <w:rFonts w:asciiTheme="majorBidi" w:hAnsiTheme="majorBidi" w:cstheme="majorBidi"/>
              </w:rPr>
            </w:pPr>
            <w:r w:rsidRPr="00A97FA9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992" w:type="dxa"/>
            <w:vAlign w:val="center"/>
          </w:tcPr>
          <w:p w14:paraId="0F0894E5" w14:textId="77777777" w:rsidR="003A7230" w:rsidRPr="00A97FA9" w:rsidRDefault="003A7230" w:rsidP="00D91D24">
            <w:pPr>
              <w:jc w:val="center"/>
              <w:rPr>
                <w:rFonts w:asciiTheme="majorBidi" w:hAnsiTheme="majorBidi" w:cstheme="majorBidi"/>
              </w:rPr>
            </w:pPr>
            <w:r w:rsidRPr="00A97FA9">
              <w:rPr>
                <w:rFonts w:asciiTheme="majorBidi" w:hAnsiTheme="majorBidi" w:cstheme="majorBidi"/>
              </w:rPr>
              <w:t>61.5</w:t>
            </w:r>
          </w:p>
        </w:tc>
        <w:tc>
          <w:tcPr>
            <w:tcW w:w="2410" w:type="dxa"/>
            <w:gridSpan w:val="2"/>
            <w:vMerge w:val="restart"/>
            <w:vAlign w:val="center"/>
          </w:tcPr>
          <w:p w14:paraId="5744D405" w14:textId="77777777" w:rsidR="003A7230" w:rsidRPr="00A97FA9" w:rsidRDefault="003A7230" w:rsidP="00D91D24">
            <w:pPr>
              <w:jc w:val="center"/>
              <w:rPr>
                <w:rFonts w:asciiTheme="majorBidi" w:hAnsiTheme="majorBidi" w:cstheme="majorBidi"/>
              </w:rPr>
            </w:pPr>
            <w:r w:rsidRPr="00A97FA9">
              <w:rPr>
                <w:rFonts w:asciiTheme="majorBidi" w:hAnsiTheme="majorBidi" w:cstheme="majorBidi"/>
              </w:rPr>
              <w:t>*Wetzel et al. (2021)</w:t>
            </w:r>
          </w:p>
        </w:tc>
      </w:tr>
      <w:tr w:rsidR="003A7230" w:rsidRPr="00A97FA9" w14:paraId="0620B5A2" w14:textId="77777777" w:rsidTr="004C485B">
        <w:trPr>
          <w:trHeight w:val="54"/>
        </w:trPr>
        <w:tc>
          <w:tcPr>
            <w:tcW w:w="1702" w:type="dxa"/>
            <w:vAlign w:val="center"/>
          </w:tcPr>
          <w:p w14:paraId="743D0488" w14:textId="77777777" w:rsidR="003A7230" w:rsidRPr="00A97FA9" w:rsidRDefault="003A7230" w:rsidP="005566CB">
            <w:pPr>
              <w:jc w:val="center"/>
              <w:rPr>
                <w:rFonts w:asciiTheme="majorBidi" w:hAnsiTheme="majorBidi" w:cstheme="majorBidi"/>
              </w:rPr>
            </w:pPr>
            <w:r w:rsidRPr="00A97FA9">
              <w:rPr>
                <w:rFonts w:asciiTheme="majorBidi" w:hAnsiTheme="majorBidi" w:cstheme="majorBidi"/>
              </w:rPr>
              <w:t>BvGAPDH-R</w:t>
            </w:r>
          </w:p>
        </w:tc>
        <w:tc>
          <w:tcPr>
            <w:tcW w:w="4253" w:type="dxa"/>
            <w:vAlign w:val="center"/>
          </w:tcPr>
          <w:p w14:paraId="63E3C5B9" w14:textId="77777777" w:rsidR="003A7230" w:rsidRPr="00A97FA9" w:rsidRDefault="003A7230" w:rsidP="00D91D24">
            <w:pPr>
              <w:jc w:val="center"/>
              <w:rPr>
                <w:rFonts w:asciiTheme="majorBidi" w:hAnsiTheme="majorBidi" w:cstheme="majorBidi"/>
              </w:rPr>
            </w:pPr>
            <w:r w:rsidRPr="00A97FA9">
              <w:rPr>
                <w:rFonts w:asciiTheme="majorBidi" w:hAnsiTheme="majorBidi" w:cstheme="majorBidi"/>
              </w:rPr>
              <w:t>5`-GGATCTCCTCTGGGTTCCTG-3`</w:t>
            </w:r>
          </w:p>
        </w:tc>
        <w:tc>
          <w:tcPr>
            <w:tcW w:w="1134" w:type="dxa"/>
            <w:vAlign w:val="center"/>
          </w:tcPr>
          <w:p w14:paraId="34252ED6" w14:textId="77777777" w:rsidR="003A7230" w:rsidRPr="00A97FA9" w:rsidRDefault="003A7230" w:rsidP="00D91D24">
            <w:pPr>
              <w:jc w:val="center"/>
              <w:rPr>
                <w:rFonts w:asciiTheme="majorBidi" w:hAnsiTheme="majorBidi" w:cstheme="majorBidi"/>
              </w:rPr>
            </w:pPr>
            <w:r w:rsidRPr="00A97FA9"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1134" w:type="dxa"/>
            <w:vAlign w:val="center"/>
          </w:tcPr>
          <w:p w14:paraId="11829F69" w14:textId="77777777" w:rsidR="003A7230" w:rsidRPr="00A97FA9" w:rsidRDefault="003A7230" w:rsidP="00D91D24">
            <w:pPr>
              <w:jc w:val="center"/>
              <w:rPr>
                <w:rFonts w:asciiTheme="majorBidi" w:hAnsiTheme="majorBidi" w:cstheme="majorBidi"/>
              </w:rPr>
            </w:pPr>
            <w:r w:rsidRPr="00A97FA9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992" w:type="dxa"/>
            <w:vAlign w:val="center"/>
          </w:tcPr>
          <w:p w14:paraId="5B2A468D" w14:textId="77777777" w:rsidR="003A7230" w:rsidRPr="00A97FA9" w:rsidRDefault="003A7230" w:rsidP="00D91D24">
            <w:pPr>
              <w:jc w:val="center"/>
              <w:rPr>
                <w:rFonts w:asciiTheme="majorBidi" w:hAnsiTheme="majorBidi" w:cstheme="majorBidi"/>
              </w:rPr>
            </w:pPr>
            <w:r w:rsidRPr="00A97FA9">
              <w:rPr>
                <w:rFonts w:asciiTheme="majorBidi" w:hAnsiTheme="majorBidi" w:cstheme="majorBidi"/>
              </w:rPr>
              <w:t>62.0</w:t>
            </w:r>
          </w:p>
        </w:tc>
        <w:tc>
          <w:tcPr>
            <w:tcW w:w="2410" w:type="dxa"/>
            <w:gridSpan w:val="2"/>
            <w:vMerge/>
            <w:vAlign w:val="center"/>
          </w:tcPr>
          <w:p w14:paraId="7FE16D08" w14:textId="77777777" w:rsidR="003A7230" w:rsidRPr="00A97FA9" w:rsidRDefault="003A7230" w:rsidP="00D91D24">
            <w:pPr>
              <w:jc w:val="center"/>
              <w:rPr>
                <w:rFonts w:asciiTheme="majorBidi" w:hAnsiTheme="majorBidi" w:cstheme="majorBidi"/>
              </w:rPr>
            </w:pPr>
          </w:p>
        </w:tc>
      </w:tr>
    </w:tbl>
    <w:p w14:paraId="34F7D4DF" w14:textId="77777777" w:rsidR="00D16EBF" w:rsidRDefault="00D16EBF" w:rsidP="005D60A8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2FE4C6B8" w14:textId="352951CB" w:rsidR="003A7230" w:rsidRPr="00A97FA9" w:rsidRDefault="003A7230" w:rsidP="005D60A8">
      <w:pPr>
        <w:jc w:val="both"/>
        <w:rPr>
          <w:rFonts w:asciiTheme="majorBidi" w:hAnsiTheme="majorBidi" w:cstheme="majorBidi"/>
        </w:rPr>
      </w:pPr>
      <w:r w:rsidRPr="00A97FA9">
        <w:rPr>
          <w:rFonts w:asciiTheme="majorBidi" w:hAnsiTheme="majorBidi" w:cstheme="majorBidi"/>
        </w:rPr>
        <w:t xml:space="preserve">* </w:t>
      </w:r>
      <w:r w:rsidRPr="00A97FA9">
        <w:rPr>
          <w:rFonts w:asciiTheme="majorBidi" w:hAnsiTheme="majorBidi" w:cstheme="majorBidi"/>
          <w:color w:val="1B1B1B"/>
          <w:shd w:val="clear" w:color="auto" w:fill="FFFFFF"/>
        </w:rPr>
        <w:t xml:space="preserve">Wetzel V, </w:t>
      </w:r>
      <w:r w:rsidR="00E104CD" w:rsidRPr="00A97FA9">
        <w:rPr>
          <w:rFonts w:asciiTheme="majorBidi" w:hAnsiTheme="majorBidi" w:cstheme="majorBidi"/>
          <w:color w:val="1B1B1B"/>
          <w:shd w:val="clear" w:color="auto" w:fill="FFFFFF"/>
        </w:rPr>
        <w:t>Willems</w:t>
      </w:r>
      <w:r w:rsidRPr="00A97FA9">
        <w:rPr>
          <w:rFonts w:asciiTheme="majorBidi" w:hAnsiTheme="majorBidi" w:cstheme="majorBidi"/>
          <w:color w:val="1B1B1B"/>
          <w:shd w:val="clear" w:color="auto" w:fill="FFFFFF"/>
        </w:rPr>
        <w:t xml:space="preserve"> G, Darracq A, Galein Y, Liebe S, Varrelmann M. The </w:t>
      </w:r>
      <w:r w:rsidRPr="00A97FA9">
        <w:rPr>
          <w:rFonts w:asciiTheme="majorBidi" w:hAnsiTheme="majorBidi" w:cstheme="majorBidi"/>
          <w:i/>
          <w:iCs/>
          <w:color w:val="1B1B1B"/>
          <w:shd w:val="clear" w:color="auto" w:fill="FFFFFF"/>
        </w:rPr>
        <w:t>Beta vulgaris</w:t>
      </w:r>
      <w:r w:rsidRPr="00A97FA9">
        <w:rPr>
          <w:rFonts w:asciiTheme="majorBidi" w:hAnsiTheme="majorBidi" w:cstheme="majorBidi"/>
          <w:color w:val="1B1B1B"/>
          <w:shd w:val="clear" w:color="auto" w:fill="FFFFFF"/>
        </w:rPr>
        <w:t>-derived resistance gene Rz2 confers broad-spectrum resistance against soilborne sugar beet-infecting viruses from different families by recognizing triple gene block protein1. Mol Plant Pathol. 2021;</w:t>
      </w:r>
      <w:r w:rsidR="005D60A8" w:rsidRPr="00A97FA9">
        <w:rPr>
          <w:rFonts w:asciiTheme="majorBidi" w:hAnsiTheme="majorBidi" w:cstheme="majorBidi"/>
          <w:color w:val="1B1B1B"/>
          <w:shd w:val="clear" w:color="auto" w:fill="FFFFFF"/>
        </w:rPr>
        <w:t xml:space="preserve"> </w:t>
      </w:r>
      <w:r w:rsidRPr="00A97FA9">
        <w:rPr>
          <w:rFonts w:asciiTheme="majorBidi" w:hAnsiTheme="majorBidi" w:cstheme="majorBidi"/>
          <w:color w:val="1B1B1B"/>
          <w:shd w:val="clear" w:color="auto" w:fill="FFFFFF"/>
        </w:rPr>
        <w:t xml:space="preserve">22(7):829-842. </w:t>
      </w:r>
      <w:r w:rsidR="005D60A8" w:rsidRPr="00A97FA9">
        <w:rPr>
          <w:rFonts w:asciiTheme="majorBidi" w:hAnsiTheme="majorBidi" w:cstheme="majorBidi"/>
          <w:color w:val="1B1B1B"/>
          <w:shd w:val="clear" w:color="auto" w:fill="FFFFFF"/>
        </w:rPr>
        <w:t>https://doi.org/</w:t>
      </w:r>
      <w:r w:rsidRPr="00A97FA9">
        <w:rPr>
          <w:rFonts w:asciiTheme="majorBidi" w:hAnsiTheme="majorBidi" w:cstheme="majorBidi"/>
          <w:color w:val="1B1B1B"/>
          <w:shd w:val="clear" w:color="auto" w:fill="FFFFFF"/>
        </w:rPr>
        <w:t>10.1111/mpp.13066.</w:t>
      </w:r>
    </w:p>
    <w:p w14:paraId="42281E83" w14:textId="77777777" w:rsidR="00437D44" w:rsidRPr="00374E42" w:rsidRDefault="00437D44" w:rsidP="005D60A8">
      <w:pPr>
        <w:jc w:val="both"/>
        <w:rPr>
          <w:rFonts w:asciiTheme="majorBidi" w:hAnsiTheme="majorBidi" w:cstheme="majorBidi"/>
          <w:sz w:val="24"/>
          <w:szCs w:val="24"/>
        </w:rPr>
      </w:pPr>
    </w:p>
    <w:sectPr w:rsidR="00437D44" w:rsidRPr="00374E42" w:rsidSect="00374E42">
      <w:footerReference w:type="default" r:id="rId11"/>
      <w:pgSz w:w="12240" w:h="15840" w:code="1"/>
      <w:pgMar w:top="709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A43EC0" w14:textId="77777777" w:rsidR="00A85876" w:rsidRDefault="00A85876" w:rsidP="003917A5">
      <w:pPr>
        <w:spacing w:after="0" w:line="240" w:lineRule="auto"/>
      </w:pPr>
      <w:r>
        <w:separator/>
      </w:r>
    </w:p>
  </w:endnote>
  <w:endnote w:type="continuationSeparator" w:id="0">
    <w:p w14:paraId="7E191741" w14:textId="77777777" w:rsidR="00A85876" w:rsidRDefault="00A85876" w:rsidP="003917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50588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702322" w14:textId="77777777" w:rsidR="003917A5" w:rsidRDefault="003917A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D017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B00A1B2" w14:textId="77777777" w:rsidR="003917A5" w:rsidRDefault="003917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7B2AE4" w14:textId="77777777" w:rsidR="00A85876" w:rsidRDefault="00A85876" w:rsidP="003917A5">
      <w:pPr>
        <w:spacing w:after="0" w:line="240" w:lineRule="auto"/>
      </w:pPr>
      <w:r>
        <w:separator/>
      </w:r>
    </w:p>
  </w:footnote>
  <w:footnote w:type="continuationSeparator" w:id="0">
    <w:p w14:paraId="349F30B8" w14:textId="77777777" w:rsidR="00A85876" w:rsidRDefault="00A85876" w:rsidP="003917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6D6E"/>
    <w:rsid w:val="000433E2"/>
    <w:rsid w:val="00060DEA"/>
    <w:rsid w:val="00097FEF"/>
    <w:rsid w:val="000D1D54"/>
    <w:rsid w:val="000E08A2"/>
    <w:rsid w:val="000E1AFB"/>
    <w:rsid w:val="00176332"/>
    <w:rsid w:val="001A1CFE"/>
    <w:rsid w:val="001B330E"/>
    <w:rsid w:val="002259A7"/>
    <w:rsid w:val="00252E39"/>
    <w:rsid w:val="0027466C"/>
    <w:rsid w:val="002824C3"/>
    <w:rsid w:val="002D5334"/>
    <w:rsid w:val="002D72FA"/>
    <w:rsid w:val="002E0820"/>
    <w:rsid w:val="00343D77"/>
    <w:rsid w:val="0036205A"/>
    <w:rsid w:val="0037434C"/>
    <w:rsid w:val="00374E42"/>
    <w:rsid w:val="003917A5"/>
    <w:rsid w:val="003A7230"/>
    <w:rsid w:val="0040254F"/>
    <w:rsid w:val="00413639"/>
    <w:rsid w:val="00416541"/>
    <w:rsid w:val="00437D44"/>
    <w:rsid w:val="004971EA"/>
    <w:rsid w:val="004C485B"/>
    <w:rsid w:val="00506D6E"/>
    <w:rsid w:val="0051596F"/>
    <w:rsid w:val="00525FC4"/>
    <w:rsid w:val="005566CB"/>
    <w:rsid w:val="00580CDB"/>
    <w:rsid w:val="005D60A8"/>
    <w:rsid w:val="005E1270"/>
    <w:rsid w:val="005E5867"/>
    <w:rsid w:val="005F75C9"/>
    <w:rsid w:val="0062003F"/>
    <w:rsid w:val="006316F8"/>
    <w:rsid w:val="006A7955"/>
    <w:rsid w:val="006C58E9"/>
    <w:rsid w:val="007002A4"/>
    <w:rsid w:val="00730F69"/>
    <w:rsid w:val="00753C85"/>
    <w:rsid w:val="00756BB6"/>
    <w:rsid w:val="007A10E2"/>
    <w:rsid w:val="00824214"/>
    <w:rsid w:val="00895666"/>
    <w:rsid w:val="008D666C"/>
    <w:rsid w:val="0090674D"/>
    <w:rsid w:val="00941DE4"/>
    <w:rsid w:val="009643C3"/>
    <w:rsid w:val="00997F55"/>
    <w:rsid w:val="00A07AEC"/>
    <w:rsid w:val="00A1679F"/>
    <w:rsid w:val="00A24776"/>
    <w:rsid w:val="00A85876"/>
    <w:rsid w:val="00A97FA9"/>
    <w:rsid w:val="00AA0513"/>
    <w:rsid w:val="00AD0179"/>
    <w:rsid w:val="00AE545D"/>
    <w:rsid w:val="00AF1B4A"/>
    <w:rsid w:val="00B00E27"/>
    <w:rsid w:val="00B0554F"/>
    <w:rsid w:val="00B253EB"/>
    <w:rsid w:val="00B80EAF"/>
    <w:rsid w:val="00BD1117"/>
    <w:rsid w:val="00C107A5"/>
    <w:rsid w:val="00C45CC9"/>
    <w:rsid w:val="00C53837"/>
    <w:rsid w:val="00C74BBA"/>
    <w:rsid w:val="00D16EBF"/>
    <w:rsid w:val="00D90627"/>
    <w:rsid w:val="00D91D24"/>
    <w:rsid w:val="00DB60FA"/>
    <w:rsid w:val="00DD3E05"/>
    <w:rsid w:val="00E104CD"/>
    <w:rsid w:val="00EB35E8"/>
    <w:rsid w:val="00EF2C9F"/>
    <w:rsid w:val="00F063C8"/>
    <w:rsid w:val="00F91454"/>
    <w:rsid w:val="00FF6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BD05CD"/>
  <w15:docId w15:val="{DC43A2BF-418A-4777-9505-4C34CD9FC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unhideWhenUsed/>
    <w:rsid w:val="00906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067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674D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437D44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3917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17A5"/>
  </w:style>
  <w:style w:type="paragraph" w:styleId="Footer">
    <w:name w:val="footer"/>
    <w:basedOn w:val="Normal"/>
    <w:link w:val="FooterChar"/>
    <w:uiPriority w:val="99"/>
    <w:unhideWhenUsed/>
    <w:rsid w:val="003917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17A5"/>
  </w:style>
  <w:style w:type="paragraph" w:styleId="ListParagraph">
    <w:name w:val="List Paragraph"/>
    <w:basedOn w:val="Normal"/>
    <w:uiPriority w:val="34"/>
    <w:qFormat/>
    <w:rsid w:val="003A7230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DB60FA"/>
    <w:rPr>
      <w:i/>
      <w:iCs/>
    </w:rPr>
  </w:style>
  <w:style w:type="paragraph" w:styleId="NoSpacing">
    <w:name w:val="No Spacing"/>
    <w:link w:val="NoSpacingChar"/>
    <w:uiPriority w:val="1"/>
    <w:qFormat/>
    <w:rsid w:val="005E5867"/>
    <w:pPr>
      <w:widowControl w:val="0"/>
      <w:spacing w:after="0" w:line="240" w:lineRule="auto"/>
    </w:pPr>
    <w:rPr>
      <w:rFonts w:ascii="Calibri" w:eastAsia="Calibri" w:hAnsi="Calibri" w:cs="Arial"/>
      <w:kern w:val="0"/>
      <w14:ligatures w14:val="none"/>
    </w:rPr>
  </w:style>
  <w:style w:type="character" w:customStyle="1" w:styleId="NoSpacingChar">
    <w:name w:val="No Spacing Char"/>
    <w:link w:val="NoSpacing"/>
    <w:uiPriority w:val="1"/>
    <w:rsid w:val="005E5867"/>
    <w:rPr>
      <w:rFonts w:ascii="Calibri" w:eastAsia="Calibri" w:hAnsi="Calibri" w:cs="Arial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922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6D78B4-D48F-431C-A927-1A0E097A7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</dc:creator>
  <cp:lastModifiedBy>RG</cp:lastModifiedBy>
  <cp:revision>24</cp:revision>
  <dcterms:created xsi:type="dcterms:W3CDTF">2025-04-10T23:20:00Z</dcterms:created>
  <dcterms:modified xsi:type="dcterms:W3CDTF">2025-06-14T15:20:00Z</dcterms:modified>
</cp:coreProperties>
</file>