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9F972">
      <w:pPr>
        <w:rPr>
          <w:rFonts w:hint="eastAsia" w:ascii="Times New Roman" w:hAnsi="Times New Roman" w:cs="Times New Roman"/>
          <w:szCs w:val="21"/>
          <w:lang w:eastAsia="zh-CN"/>
        </w:rPr>
      </w:pPr>
      <w:r>
        <w:rPr>
          <w:rFonts w:hint="eastAsia" w:ascii="Times New Roman" w:hAnsi="Times New Roman" w:cs="Times New Roman"/>
          <w:szCs w:val="21"/>
          <w:lang w:eastAsia="zh-CN"/>
        </w:rPr>
        <w:drawing>
          <wp:inline distT="0" distB="0" distL="114300" distR="114300">
            <wp:extent cx="3122930" cy="2186305"/>
            <wp:effectExtent l="0" t="0" r="1270" b="8255"/>
            <wp:docPr id="2" name="图片 2" descr="kmer_distribu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kmer_distributio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22930" cy="218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5C23E">
      <w:pPr>
        <w:rPr>
          <w:rFonts w:hint="eastAsia" w:ascii="Times New Roman" w:hAnsi="Times New Roman" w:cs="Times New Roman"/>
          <w:szCs w:val="21"/>
          <w:lang w:eastAsia="zh-CN"/>
        </w:rPr>
      </w:pPr>
      <w:r>
        <w:rPr>
          <w:rFonts w:hint="eastAsia" w:ascii="Times New Roman" w:hAnsi="Times New Roman" w:cs="Times New Roman"/>
          <w:szCs w:val="21"/>
          <w:lang w:eastAsia="zh-CN"/>
        </w:rPr>
        <w:t>Figure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S1 K-mer depth frequency distribution plot</w:t>
      </w:r>
    </w:p>
    <w:p w14:paraId="41C710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6A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2025-07-11T13:51:19Z</dcterms:created>
  <dc:creator>Administrator</dc:creator>
  <cp:lastModifiedBy>ytw</cp:lastModifiedBy>
  <dcterms:modified xsi:type="dcterms:W3CDTF">2025-07-11T13:51:26Z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eyJoZGlkIjoiNjg4OTBmYmVkN2VhNTNhMTBiYjFhNzNjNzViOWUwMTAiLCJ1c2VySWQiOiI1NTI0OTk4OTAifQ==</vt:lpwstr>
  </property>
  <property fmtid="{D5CDD505-2E9C-101B-9397-08002B2CF9AE}" pid="4" name="ICV">
    <vt:lpwstr>C0E701488131480CB79C29C475B45311_12</vt:lpwstr>
  </property>
</Properties>
</file>