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125C9" w14:textId="77777777" w:rsidR="00A07032" w:rsidRDefault="00A07032" w:rsidP="003E4064">
      <w:pPr>
        <w:spacing w:line="440" w:lineRule="exact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059C6">
        <w:rPr>
          <w:rFonts w:ascii="Times New Roman" w:hAnsi="Times New Roman" w:cs="Times New Roman"/>
          <w:b/>
          <w:bCs/>
          <w:iCs/>
          <w:sz w:val="28"/>
          <w:szCs w:val="28"/>
        </w:rPr>
        <w:t>Supplementary information</w:t>
      </w:r>
    </w:p>
    <w:p w14:paraId="34CEBE43" w14:textId="15B4680D" w:rsidR="00BD42FB" w:rsidRPr="00BD42FB" w:rsidRDefault="00BD42FB" w:rsidP="00F137F8">
      <w:pPr>
        <w:spacing w:line="360" w:lineRule="auto"/>
        <w:rPr>
          <w:rFonts w:ascii="Times New Roman" w:eastAsia="楷体" w:hAnsi="Times New Roman" w:cs="Times New Roman"/>
          <w:sz w:val="22"/>
          <w:shd w:val="clear" w:color="auto" w:fill="FFFFFF"/>
        </w:rPr>
      </w:pPr>
      <w:r w:rsidRPr="00BD42FB">
        <w:rPr>
          <w:rFonts w:ascii="Times New Roman" w:eastAsia="楷体" w:hAnsi="Times New Roman" w:cs="Times New Roman"/>
          <w:b/>
          <w:bCs/>
          <w:sz w:val="22"/>
          <w:shd w:val="clear" w:color="auto" w:fill="FFFFFF"/>
        </w:rPr>
        <w:t>Supplemental Fig</w:t>
      </w:r>
      <w:r w:rsidRPr="00BD42FB">
        <w:rPr>
          <w:rFonts w:ascii="Times New Roman" w:eastAsia="楷体" w:hAnsi="Times New Roman" w:cs="Times New Roman" w:hint="eastAsia"/>
          <w:b/>
          <w:bCs/>
          <w:sz w:val="22"/>
          <w:shd w:val="clear" w:color="auto" w:fill="FFFFFF"/>
        </w:rPr>
        <w:t>.</w:t>
      </w:r>
      <w:r w:rsidRPr="00BD42FB">
        <w:rPr>
          <w:rFonts w:ascii="Times New Roman" w:eastAsia="楷体" w:hAnsi="Times New Roman" w:cs="Times New Roman"/>
          <w:b/>
          <w:bCs/>
          <w:sz w:val="22"/>
          <w:shd w:val="clear" w:color="auto" w:fill="FFFFFF"/>
        </w:rPr>
        <w:t xml:space="preserve"> </w:t>
      </w:r>
      <w:r w:rsidRPr="00BD42FB">
        <w:rPr>
          <w:rFonts w:ascii="Times New Roman" w:eastAsia="楷体" w:hAnsi="Times New Roman" w:cs="Times New Roman" w:hint="eastAsia"/>
          <w:b/>
          <w:bCs/>
          <w:sz w:val="22"/>
          <w:shd w:val="clear" w:color="auto" w:fill="FFFFFF"/>
        </w:rPr>
        <w:t xml:space="preserve">S1 </w:t>
      </w:r>
      <w:r w:rsidRPr="00BD42FB">
        <w:rPr>
          <w:rFonts w:ascii="Times New Roman" w:eastAsia="楷体" w:hAnsi="Times New Roman" w:cs="Times New Roman"/>
          <w:sz w:val="22"/>
          <w:shd w:val="clear" w:color="auto" w:fill="FFFFFF"/>
        </w:rPr>
        <w:t>Comparison</w:t>
      </w:r>
      <w:r w:rsidRPr="00BD42FB">
        <w:rPr>
          <w:rFonts w:ascii="Times New Roman" w:eastAsia="楷体" w:hAnsi="Times New Roman" w:cs="Times New Roman" w:hint="eastAsia"/>
          <w:sz w:val="22"/>
          <w:shd w:val="clear" w:color="auto" w:fill="FFFFFF"/>
        </w:rPr>
        <w:t xml:space="preserve"> of plant height-related traits </w:t>
      </w:r>
      <w:r w:rsidRPr="00BD42FB">
        <w:rPr>
          <w:rFonts w:ascii="Times New Roman" w:eastAsia="楷体" w:hAnsi="Times New Roman" w:cs="Times New Roman"/>
          <w:sz w:val="22"/>
          <w:shd w:val="clear" w:color="auto" w:fill="FFFFFF"/>
        </w:rPr>
        <w:t>in various</w:t>
      </w:r>
      <w:r w:rsidRPr="00BD42FB">
        <w:rPr>
          <w:rFonts w:ascii="Times New Roman" w:eastAsia="楷体" w:hAnsi="Times New Roman" w:cs="Times New Roman" w:hint="eastAsia"/>
          <w:sz w:val="22"/>
          <w:shd w:val="clear" w:color="auto" w:fill="FFFFFF"/>
        </w:rPr>
        <w:t xml:space="preserve"> wheat ecological regions</w:t>
      </w:r>
      <w:r w:rsidRPr="00BD42FB">
        <w:rPr>
          <w:rFonts w:ascii="Times New Roman" w:eastAsia="楷体" w:hAnsi="Times New Roman" w:cs="Times New Roman"/>
          <w:sz w:val="22"/>
          <w:shd w:val="clear" w:color="auto" w:fill="FFFFFF"/>
        </w:rPr>
        <w:t xml:space="preserve"> of China</w:t>
      </w:r>
      <w:r w:rsidRPr="00BD42FB">
        <w:rPr>
          <w:rFonts w:ascii="Times New Roman" w:eastAsia="楷体" w:hAnsi="Times New Roman" w:cs="Times New Roman" w:hint="eastAsia"/>
          <w:sz w:val="22"/>
          <w:shd w:val="clear" w:color="auto" w:fill="FFFFFF"/>
        </w:rPr>
        <w:t>.</w:t>
      </w:r>
    </w:p>
    <w:p w14:paraId="6039D396" w14:textId="77777777" w:rsidR="00BD42FB" w:rsidRPr="00BD42FB" w:rsidRDefault="00BD42FB" w:rsidP="00F137F8">
      <w:pPr>
        <w:spacing w:line="360" w:lineRule="auto"/>
        <w:rPr>
          <w:rFonts w:ascii="Times New Roman" w:hAnsi="Times New Roman" w:cs="Times New Roman"/>
          <w:iCs/>
          <w:sz w:val="22"/>
        </w:rPr>
      </w:pPr>
      <w:r w:rsidRPr="00BD42FB">
        <w:rPr>
          <w:rFonts w:ascii="Times New Roman" w:hAnsi="Times New Roman" w:cs="Times New Roman"/>
          <w:b/>
          <w:bCs/>
          <w:iCs/>
          <w:sz w:val="22"/>
        </w:rPr>
        <w:t xml:space="preserve">Supplemental </w:t>
      </w:r>
      <w:r w:rsidRPr="00BD42FB">
        <w:rPr>
          <w:rFonts w:ascii="Times New Roman" w:hAnsi="Times New Roman" w:cs="Times New Roman" w:hint="eastAsia"/>
          <w:b/>
          <w:bCs/>
          <w:iCs/>
          <w:sz w:val="22"/>
        </w:rPr>
        <w:t>Fig. S2</w:t>
      </w:r>
      <w:r w:rsidRPr="00BD42FB">
        <w:rPr>
          <w:rFonts w:ascii="Times New Roman" w:hAnsi="Times New Roman" w:cs="Times New Roman" w:hint="eastAsia"/>
          <w:iCs/>
          <w:sz w:val="22"/>
        </w:rPr>
        <w:t xml:space="preserve"> </w:t>
      </w:r>
      <w:r w:rsidRPr="00BD42FB">
        <w:rPr>
          <w:rFonts w:ascii="Times New Roman" w:hAnsi="Times New Roman" w:cs="Times New Roman"/>
          <w:iCs/>
          <w:sz w:val="22"/>
        </w:rPr>
        <w:t>T</w:t>
      </w:r>
      <w:r w:rsidRPr="00BD42FB">
        <w:rPr>
          <w:rFonts w:ascii="Times New Roman" w:hAnsi="Times New Roman" w:cs="Times New Roman" w:hint="eastAsia"/>
          <w:iCs/>
          <w:sz w:val="22"/>
        </w:rPr>
        <w:t>rend of PH, LI2, LI3, LI4 and LI5 across year</w:t>
      </w:r>
      <w:r w:rsidRPr="00BD42FB">
        <w:rPr>
          <w:rFonts w:ascii="Times New Roman" w:hAnsi="Times New Roman" w:cs="Times New Roman"/>
          <w:iCs/>
          <w:sz w:val="22"/>
        </w:rPr>
        <w:t>s</w:t>
      </w:r>
      <w:r w:rsidRPr="00BD42FB">
        <w:rPr>
          <w:rFonts w:ascii="Times New Roman" w:hAnsi="Times New Roman" w:cs="Times New Roman" w:hint="eastAsia"/>
          <w:iCs/>
          <w:sz w:val="22"/>
        </w:rPr>
        <w:t xml:space="preserve"> of release and the proportion of LI2, LI3, LI4, and LI5 in PH across year</w:t>
      </w:r>
      <w:r w:rsidRPr="00BD42FB">
        <w:rPr>
          <w:rFonts w:ascii="Times New Roman" w:hAnsi="Times New Roman" w:cs="Times New Roman"/>
          <w:iCs/>
          <w:sz w:val="22"/>
        </w:rPr>
        <w:t>s</w:t>
      </w:r>
      <w:r w:rsidRPr="00BD42FB">
        <w:rPr>
          <w:rFonts w:ascii="Times New Roman" w:hAnsi="Times New Roman" w:cs="Times New Roman" w:hint="eastAsia"/>
          <w:iCs/>
          <w:sz w:val="22"/>
        </w:rPr>
        <w:t xml:space="preserve"> of release.</w:t>
      </w:r>
    </w:p>
    <w:p w14:paraId="6EC07479" w14:textId="23B005F0" w:rsidR="00BD42FB" w:rsidRPr="00BD42FB" w:rsidRDefault="00BD42FB" w:rsidP="00F137F8">
      <w:pPr>
        <w:spacing w:line="360" w:lineRule="auto"/>
        <w:rPr>
          <w:rFonts w:ascii="Times New Roman" w:hAnsi="Times New Roman" w:cs="Times New Roman"/>
          <w:iCs/>
          <w:sz w:val="22"/>
        </w:rPr>
      </w:pPr>
      <w:r w:rsidRPr="00BD42FB">
        <w:rPr>
          <w:rFonts w:ascii="Times New Roman" w:hAnsi="Times New Roman" w:cs="Times New Roman"/>
          <w:b/>
          <w:bCs/>
          <w:iCs/>
          <w:sz w:val="22"/>
        </w:rPr>
        <w:t xml:space="preserve">Supplemental </w:t>
      </w:r>
      <w:r w:rsidRPr="00BD42FB">
        <w:rPr>
          <w:rFonts w:ascii="Times New Roman" w:hAnsi="Times New Roman" w:cs="Times New Roman" w:hint="eastAsia"/>
          <w:b/>
          <w:bCs/>
          <w:iCs/>
          <w:sz w:val="22"/>
        </w:rPr>
        <w:t>Fig. S3</w:t>
      </w:r>
      <w:r w:rsidRPr="00BD42FB">
        <w:rPr>
          <w:rFonts w:ascii="Times New Roman" w:hAnsi="Times New Roman" w:cs="Times New Roman" w:hint="eastAsia"/>
          <w:iCs/>
          <w:sz w:val="22"/>
        </w:rPr>
        <w:t xml:space="preserve"> Correlation analysis of plant height-related traits and yield-related traits</w:t>
      </w:r>
      <w:r w:rsidRPr="00BD42FB">
        <w:rPr>
          <w:rFonts w:ascii="Times New Roman" w:hAnsi="Times New Roman" w:cs="Times New Roman" w:hint="eastAsia"/>
          <w:iCs/>
          <w:sz w:val="22"/>
        </w:rPr>
        <w:t>.</w:t>
      </w:r>
    </w:p>
    <w:p w14:paraId="358E426C" w14:textId="50774E2A" w:rsidR="00BD42FB" w:rsidRPr="00BD42FB" w:rsidRDefault="00BD42FB" w:rsidP="00F137F8">
      <w:pPr>
        <w:spacing w:line="360" w:lineRule="auto"/>
        <w:rPr>
          <w:rFonts w:ascii="Times New Roman" w:eastAsia="楷体" w:hAnsi="Times New Roman" w:cs="Times New Roman"/>
          <w:sz w:val="22"/>
          <w:shd w:val="clear" w:color="auto" w:fill="FFFFFF"/>
        </w:rPr>
      </w:pPr>
      <w:r w:rsidRPr="00BD42FB">
        <w:rPr>
          <w:rFonts w:ascii="Times New Roman" w:eastAsia="楷体" w:hAnsi="Times New Roman" w:cs="Times New Roman"/>
          <w:b/>
          <w:bCs/>
          <w:sz w:val="22"/>
          <w:shd w:val="clear" w:color="auto" w:fill="FFFFFF"/>
        </w:rPr>
        <w:t>Supplemental Fig.</w:t>
      </w:r>
      <w:r w:rsidRPr="00BD42FB">
        <w:rPr>
          <w:rFonts w:ascii="Times New Roman" w:eastAsia="楷体" w:hAnsi="Times New Roman" w:cs="Times New Roman" w:hint="eastAsia"/>
          <w:b/>
          <w:bCs/>
          <w:sz w:val="22"/>
          <w:shd w:val="clear" w:color="auto" w:fill="FFFFFF"/>
        </w:rPr>
        <w:t xml:space="preserve"> </w:t>
      </w:r>
      <w:r w:rsidRPr="00BD42FB">
        <w:rPr>
          <w:rFonts w:ascii="Times New Roman" w:eastAsia="楷体" w:hAnsi="Times New Roman" w:cs="Times New Roman"/>
          <w:b/>
          <w:bCs/>
          <w:sz w:val="22"/>
          <w:shd w:val="clear" w:color="auto" w:fill="FFFFFF"/>
        </w:rPr>
        <w:t>S</w:t>
      </w:r>
      <w:r w:rsidRPr="00BD42FB">
        <w:rPr>
          <w:rFonts w:ascii="Times New Roman" w:eastAsia="楷体" w:hAnsi="Times New Roman" w:cs="Times New Roman" w:hint="eastAsia"/>
          <w:b/>
          <w:bCs/>
          <w:sz w:val="22"/>
          <w:shd w:val="clear" w:color="auto" w:fill="FFFFFF"/>
        </w:rPr>
        <w:t xml:space="preserve">4 </w:t>
      </w:r>
      <w:bookmarkStart w:id="0" w:name="_Hlk203429005"/>
      <w:r w:rsidR="0077406B" w:rsidRPr="0077406B">
        <w:rPr>
          <w:rFonts w:ascii="Times New Roman" w:eastAsia="楷体" w:hAnsi="Times New Roman" w:cs="Times New Roman" w:hint="eastAsia"/>
          <w:sz w:val="22"/>
          <w:shd w:val="clear" w:color="auto" w:fill="FFFFFF"/>
        </w:rPr>
        <w:t>The Manhattan plot of association analysis of plant height-related traits and the trend of favorable SCVs frequency across years of release</w:t>
      </w:r>
      <w:r w:rsidR="0077406B">
        <w:rPr>
          <w:rFonts w:ascii="Times New Roman" w:eastAsia="楷体" w:hAnsi="Times New Roman" w:cs="Times New Roman" w:hint="eastAsia"/>
          <w:sz w:val="22"/>
          <w:shd w:val="clear" w:color="auto" w:fill="FFFFFF"/>
        </w:rPr>
        <w:t>.</w:t>
      </w:r>
      <w:bookmarkEnd w:id="0"/>
    </w:p>
    <w:p w14:paraId="3F45236E" w14:textId="3C92FD50" w:rsidR="00BD42FB" w:rsidRPr="00BD42FB" w:rsidRDefault="00BD42FB" w:rsidP="00F137F8">
      <w:pPr>
        <w:spacing w:line="360" w:lineRule="auto"/>
        <w:rPr>
          <w:rFonts w:ascii="Times New Roman" w:eastAsia="楷体" w:hAnsi="Times New Roman" w:cs="Times New Roman"/>
          <w:sz w:val="22"/>
          <w:shd w:val="clear" w:color="auto" w:fill="FFFFFF"/>
        </w:rPr>
      </w:pPr>
      <w:r w:rsidRPr="00BD42FB">
        <w:rPr>
          <w:rFonts w:ascii="Times New Roman" w:eastAsia="楷体" w:hAnsi="Times New Roman" w:cs="Times New Roman"/>
          <w:b/>
          <w:bCs/>
          <w:sz w:val="22"/>
          <w:shd w:val="clear" w:color="auto" w:fill="FFFFFF"/>
        </w:rPr>
        <w:t>Supplemental Fig.</w:t>
      </w:r>
      <w:r w:rsidRPr="00BD42FB">
        <w:rPr>
          <w:rFonts w:ascii="Times New Roman" w:eastAsia="楷体" w:hAnsi="Times New Roman" w:cs="Times New Roman" w:hint="eastAsia"/>
          <w:b/>
          <w:bCs/>
          <w:sz w:val="22"/>
          <w:shd w:val="clear" w:color="auto" w:fill="FFFFFF"/>
        </w:rPr>
        <w:t xml:space="preserve"> S5 </w:t>
      </w:r>
      <w:r w:rsidRPr="00BD42FB">
        <w:rPr>
          <w:rFonts w:ascii="Times New Roman" w:eastAsia="楷体" w:hAnsi="Times New Roman" w:cs="Times New Roman"/>
          <w:sz w:val="22"/>
          <w:shd w:val="clear" w:color="auto" w:fill="FFFFFF"/>
        </w:rPr>
        <w:t xml:space="preserve">Analysis of </w:t>
      </w:r>
      <w:r w:rsidRPr="00BD42FB">
        <w:rPr>
          <w:rFonts w:ascii="Times New Roman" w:eastAsia="楷体" w:hAnsi="Times New Roman" w:cs="Times New Roman"/>
          <w:i/>
          <w:iCs/>
          <w:sz w:val="22"/>
          <w:shd w:val="clear" w:color="auto" w:fill="FFFFFF"/>
        </w:rPr>
        <w:t>Q</w:t>
      </w:r>
      <w:r w:rsidRPr="00BD42FB">
        <w:rPr>
          <w:rFonts w:ascii="Times New Roman" w:eastAsia="楷体" w:hAnsi="Times New Roman" w:cs="Times New Roman" w:hint="eastAsia"/>
          <w:i/>
          <w:iCs/>
          <w:sz w:val="22"/>
          <w:shd w:val="clear" w:color="auto" w:fill="FFFFFF"/>
        </w:rPr>
        <w:t>LI5</w:t>
      </w:r>
      <w:r w:rsidRPr="00BD42FB">
        <w:rPr>
          <w:rFonts w:ascii="Times New Roman" w:eastAsia="楷体" w:hAnsi="Times New Roman" w:cs="Times New Roman"/>
          <w:i/>
          <w:iCs/>
          <w:sz w:val="22"/>
          <w:shd w:val="clear" w:color="auto" w:fill="FFFFFF"/>
        </w:rPr>
        <w:t>.s</w:t>
      </w:r>
      <w:r w:rsidRPr="00BD42FB">
        <w:rPr>
          <w:rFonts w:ascii="Times New Roman" w:eastAsia="楷体" w:hAnsi="Times New Roman" w:cs="Times New Roman" w:hint="eastAsia"/>
          <w:i/>
          <w:iCs/>
          <w:sz w:val="22"/>
          <w:shd w:val="clear" w:color="auto" w:fill="FFFFFF"/>
        </w:rPr>
        <w:t>x</w:t>
      </w:r>
      <w:r w:rsidRPr="00BD42FB">
        <w:rPr>
          <w:rFonts w:ascii="Times New Roman" w:eastAsia="楷体" w:hAnsi="Times New Roman" w:cs="Times New Roman"/>
          <w:i/>
          <w:iCs/>
          <w:sz w:val="22"/>
          <w:shd w:val="clear" w:color="auto" w:fill="FFFFFF"/>
        </w:rPr>
        <w:t>a</w:t>
      </w:r>
      <w:r w:rsidRPr="00BD42FB">
        <w:rPr>
          <w:rFonts w:ascii="Times New Roman" w:eastAsia="楷体" w:hAnsi="Times New Roman" w:cs="Times New Roman" w:hint="eastAsia"/>
          <w:i/>
          <w:iCs/>
          <w:sz w:val="22"/>
          <w:shd w:val="clear" w:color="auto" w:fill="FFFFFF"/>
        </w:rPr>
        <w:t>u</w:t>
      </w:r>
      <w:r w:rsidRPr="00BD42FB">
        <w:rPr>
          <w:rFonts w:ascii="Times New Roman" w:eastAsia="楷体" w:hAnsi="Times New Roman" w:cs="Times New Roman"/>
          <w:i/>
          <w:iCs/>
          <w:sz w:val="22"/>
          <w:shd w:val="clear" w:color="auto" w:fill="FFFFFF"/>
        </w:rPr>
        <w:t>-</w:t>
      </w:r>
      <w:r w:rsidRPr="00BD42FB">
        <w:rPr>
          <w:rFonts w:ascii="Times New Roman" w:eastAsia="楷体" w:hAnsi="Times New Roman" w:cs="Times New Roman" w:hint="eastAsia"/>
          <w:i/>
          <w:iCs/>
          <w:sz w:val="22"/>
          <w:shd w:val="clear" w:color="auto" w:fill="FFFFFF"/>
        </w:rPr>
        <w:t>1B</w:t>
      </w:r>
      <w:r w:rsidRPr="00BD42FB">
        <w:rPr>
          <w:rFonts w:ascii="Times New Roman" w:eastAsia="楷体" w:hAnsi="Times New Roman" w:cs="Times New Roman"/>
          <w:sz w:val="22"/>
          <w:shd w:val="clear" w:color="auto" w:fill="FFFFFF"/>
        </w:rPr>
        <w:t>.</w:t>
      </w:r>
    </w:p>
    <w:p w14:paraId="3A47FB14" w14:textId="77777777" w:rsidR="00BD42FB" w:rsidRPr="00F137F8" w:rsidRDefault="00BD42FB" w:rsidP="00F137F8">
      <w:pPr>
        <w:spacing w:line="360" w:lineRule="auto"/>
        <w:rPr>
          <w:rFonts w:ascii="Times New Roman" w:eastAsia="楷体" w:hAnsi="Times New Roman" w:cs="Times New Roman"/>
          <w:noProof/>
          <w:sz w:val="28"/>
          <w:szCs w:val="28"/>
          <w:shd w:val="clear" w:color="auto" w:fill="FFFFFF"/>
        </w:rPr>
      </w:pPr>
      <w:r w:rsidRPr="00BD42FB">
        <w:rPr>
          <w:rFonts w:ascii="Times New Roman" w:eastAsia="楷体" w:hAnsi="Times New Roman" w:cs="Times New Roman"/>
          <w:b/>
          <w:bCs/>
          <w:sz w:val="22"/>
          <w:shd w:val="clear" w:color="auto" w:fill="FFFFFF"/>
        </w:rPr>
        <w:t>Sup</w:t>
      </w:r>
      <w:r w:rsidRPr="00F137F8">
        <w:rPr>
          <w:rFonts w:ascii="Times New Roman" w:eastAsia="楷体" w:hAnsi="Times New Roman" w:cs="Times New Roman"/>
          <w:b/>
          <w:bCs/>
          <w:sz w:val="22"/>
          <w:shd w:val="clear" w:color="auto" w:fill="FFFFFF"/>
        </w:rPr>
        <w:t xml:space="preserve">plemental </w:t>
      </w:r>
      <w:r w:rsidRPr="00F137F8">
        <w:rPr>
          <w:rFonts w:ascii="Times New Roman" w:eastAsia="楷体" w:hAnsi="Times New Roman" w:cs="Times New Roman" w:hint="eastAsia"/>
          <w:b/>
          <w:bCs/>
          <w:sz w:val="22"/>
          <w:shd w:val="clear" w:color="auto" w:fill="FFFFFF"/>
        </w:rPr>
        <w:t>Fig. S6</w:t>
      </w:r>
      <w:r w:rsidRPr="00F137F8">
        <w:rPr>
          <w:rFonts w:ascii="Times New Roman" w:eastAsia="楷体" w:hAnsi="Times New Roman" w:cs="Times New Roman" w:hint="eastAsia"/>
          <w:noProof/>
          <w:sz w:val="28"/>
          <w:szCs w:val="28"/>
          <w:shd w:val="clear" w:color="auto" w:fill="FFFFFF"/>
        </w:rPr>
        <w:t xml:space="preserve"> </w:t>
      </w:r>
      <w:r w:rsidRPr="00F137F8">
        <w:rPr>
          <w:rFonts w:ascii="Times New Roman" w:eastAsia="楷体" w:hAnsi="Times New Roman" w:cs="Times New Roman" w:hint="eastAsia"/>
          <w:sz w:val="22"/>
          <w:shd w:val="clear" w:color="auto" w:fill="FFFFFF"/>
        </w:rPr>
        <w:t xml:space="preserve">Effects of increasing favored SCVs </w:t>
      </w:r>
      <w:r w:rsidRPr="00F137F8">
        <w:rPr>
          <w:rFonts w:ascii="Times New Roman" w:eastAsia="楷体" w:hAnsi="Times New Roman" w:cs="Times New Roman"/>
          <w:sz w:val="22"/>
          <w:shd w:val="clear" w:color="auto" w:fill="FFFFFF"/>
        </w:rPr>
        <w:t>at</w:t>
      </w:r>
      <w:r w:rsidRPr="00F137F8">
        <w:rPr>
          <w:rFonts w:ascii="Times New Roman" w:eastAsia="楷体" w:hAnsi="Times New Roman" w:cs="Times New Roman" w:hint="eastAsia"/>
          <w:sz w:val="22"/>
          <w:shd w:val="clear" w:color="auto" w:fill="FFFFFF"/>
        </w:rPr>
        <w:t xml:space="preserve"> </w:t>
      </w:r>
      <w:r w:rsidRPr="00F137F8">
        <w:rPr>
          <w:rFonts w:ascii="Times New Roman" w:eastAsia="楷体" w:hAnsi="Times New Roman" w:cs="Times New Roman"/>
          <w:sz w:val="22"/>
          <w:shd w:val="clear" w:color="auto" w:fill="FFFFFF"/>
        </w:rPr>
        <w:t>stable loci on</w:t>
      </w:r>
      <w:r w:rsidRPr="00F137F8">
        <w:rPr>
          <w:rFonts w:ascii="Times New Roman" w:hAnsi="Times New Roman" w:cs="Times New Roman"/>
          <w:sz w:val="22"/>
          <w:szCs w:val="24"/>
        </w:rPr>
        <w:t xml:space="preserve"> plant height-</w:t>
      </w:r>
      <w:r w:rsidRPr="00F137F8">
        <w:rPr>
          <w:rFonts w:ascii="Times New Roman" w:eastAsia="楷体" w:hAnsi="Times New Roman" w:cs="Times New Roman"/>
          <w:sz w:val="22"/>
          <w:shd w:val="clear" w:color="auto" w:fill="FFFFFF"/>
        </w:rPr>
        <w:t>related traits.</w:t>
      </w:r>
    </w:p>
    <w:p w14:paraId="7BDFBEEE" w14:textId="194E9D73" w:rsidR="00F137F8" w:rsidRDefault="00F137F8" w:rsidP="00F137F8">
      <w:pPr>
        <w:spacing w:line="360" w:lineRule="auto"/>
        <w:rPr>
          <w:rFonts w:ascii="Times New Roman" w:eastAsia="楷体" w:hAnsi="Times New Roman" w:cs="Times New Roman"/>
          <w:sz w:val="22"/>
          <w:shd w:val="clear" w:color="auto" w:fill="FFFFFF"/>
        </w:rPr>
      </w:pPr>
      <w:r w:rsidRPr="00F137F8">
        <w:rPr>
          <w:rFonts w:ascii="Times New Roman" w:eastAsia="楷体" w:hAnsi="Times New Roman" w:cs="Times New Roman"/>
          <w:b/>
          <w:bCs/>
          <w:sz w:val="22"/>
          <w:shd w:val="clear" w:color="auto" w:fill="FFFFFF"/>
        </w:rPr>
        <w:t xml:space="preserve">Supplemental </w:t>
      </w:r>
      <w:r w:rsidRPr="00F137F8">
        <w:rPr>
          <w:rFonts w:ascii="Times New Roman" w:eastAsia="楷体" w:hAnsi="Times New Roman" w:cs="Times New Roman" w:hint="eastAsia"/>
          <w:b/>
          <w:bCs/>
          <w:sz w:val="22"/>
          <w:shd w:val="clear" w:color="auto" w:fill="FFFFFF"/>
        </w:rPr>
        <w:t xml:space="preserve">Fig. S7 </w:t>
      </w:r>
      <w:bookmarkStart w:id="1" w:name="_Hlk203429075"/>
      <w:r w:rsidRPr="00F137F8">
        <w:rPr>
          <w:rFonts w:ascii="Times New Roman" w:eastAsia="楷体" w:hAnsi="Times New Roman" w:cs="Times New Roman" w:hint="eastAsia"/>
          <w:sz w:val="22"/>
          <w:shd w:val="clear" w:color="auto" w:fill="FFFFFF"/>
        </w:rPr>
        <w:t>The number and effect of favorable SNP</w:t>
      </w:r>
      <w:r>
        <w:rPr>
          <w:rFonts w:ascii="Times New Roman" w:eastAsia="楷体" w:hAnsi="Times New Roman" w:cs="Times New Roman" w:hint="eastAsia"/>
          <w:sz w:val="22"/>
          <w:shd w:val="clear" w:color="auto" w:fill="FFFFFF"/>
        </w:rPr>
        <w:t>s</w:t>
      </w:r>
      <w:r w:rsidRPr="00F137F8">
        <w:rPr>
          <w:rFonts w:ascii="Times New Roman" w:eastAsia="楷体" w:hAnsi="Times New Roman" w:cs="Times New Roman" w:hint="eastAsia"/>
          <w:sz w:val="22"/>
          <w:shd w:val="clear" w:color="auto" w:fill="FFFFFF"/>
        </w:rPr>
        <w:t xml:space="preserve"> and SCV</w:t>
      </w:r>
      <w:r>
        <w:rPr>
          <w:rFonts w:ascii="Times New Roman" w:eastAsia="楷体" w:hAnsi="Times New Roman" w:cs="Times New Roman" w:hint="eastAsia"/>
          <w:sz w:val="22"/>
          <w:shd w:val="clear" w:color="auto" w:fill="FFFFFF"/>
        </w:rPr>
        <w:t>s</w:t>
      </w:r>
      <w:r w:rsidRPr="00F137F8">
        <w:rPr>
          <w:rFonts w:ascii="Times New Roman" w:eastAsia="楷体" w:hAnsi="Times New Roman" w:cs="Times New Roman" w:hint="eastAsia"/>
          <w:sz w:val="22"/>
          <w:shd w:val="clear" w:color="auto" w:fill="FFFFFF"/>
        </w:rPr>
        <w:t xml:space="preserve"> allelic variations in landraces and modern cultivars</w:t>
      </w:r>
      <w:r>
        <w:rPr>
          <w:rFonts w:ascii="Times New Roman" w:eastAsia="楷体" w:hAnsi="Times New Roman" w:cs="Times New Roman" w:hint="eastAsia"/>
          <w:sz w:val="22"/>
          <w:shd w:val="clear" w:color="auto" w:fill="FFFFFF"/>
        </w:rPr>
        <w:t>.</w:t>
      </w:r>
      <w:bookmarkEnd w:id="1"/>
      <w:r>
        <w:rPr>
          <w:rFonts w:ascii="Times New Roman" w:eastAsia="楷体" w:hAnsi="Times New Roman" w:cs="Times New Roman"/>
          <w:sz w:val="22"/>
          <w:shd w:val="clear" w:color="auto" w:fill="FFFFFF"/>
        </w:rPr>
        <w:br w:type="page"/>
      </w:r>
    </w:p>
    <w:p w14:paraId="2AE5A5FB" w14:textId="07FDAD45" w:rsidR="003A7DE1" w:rsidRPr="003A7DE1" w:rsidRDefault="003A7DE1" w:rsidP="003E4064">
      <w:pPr>
        <w:spacing w:line="360" w:lineRule="auto"/>
        <w:jc w:val="center"/>
        <w:rPr>
          <w:rFonts w:ascii="Times New Roman" w:eastAsia="楷体" w:hAnsi="Times New Roman" w:cs="Times New Roman"/>
          <w:b/>
          <w:bCs/>
          <w:szCs w:val="21"/>
          <w:shd w:val="clear" w:color="auto" w:fill="FFFFFF"/>
        </w:rPr>
      </w:pPr>
      <w:r w:rsidRPr="003A7DE1">
        <w:rPr>
          <w:rFonts w:ascii="Times New Roman" w:eastAsia="楷体" w:hAnsi="Times New Roman" w:cs="Times New Roman" w:hint="eastAsia"/>
          <w:b/>
          <w:bCs/>
          <w:noProof/>
          <w:szCs w:val="21"/>
          <w:shd w:val="clear" w:color="auto" w:fill="FFFFFF"/>
        </w:rPr>
        <w:lastRenderedPageBreak/>
        <w:drawing>
          <wp:inline distT="0" distB="0" distL="0" distR="0" wp14:anchorId="758FDB86" wp14:editId="7C2846D7">
            <wp:extent cx="5278120" cy="3302000"/>
            <wp:effectExtent l="0" t="0" r="0" b="0"/>
            <wp:docPr id="50839026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13" b="9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30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A4F2BB" w14:textId="25E0280B" w:rsidR="00A07032" w:rsidRPr="00074FA1" w:rsidRDefault="00FF2501" w:rsidP="003E4064">
      <w:pPr>
        <w:rPr>
          <w:rFonts w:ascii="Times New Roman" w:eastAsia="楷体" w:hAnsi="Times New Roman" w:cs="Times New Roman"/>
          <w:b/>
          <w:bCs/>
          <w:szCs w:val="21"/>
          <w:shd w:val="clear" w:color="auto" w:fill="FFFFFF"/>
        </w:rPr>
      </w:pPr>
      <w:r w:rsidRPr="00FF2501">
        <w:rPr>
          <w:rFonts w:ascii="Times New Roman" w:eastAsia="楷体" w:hAnsi="Times New Roman" w:cs="Times New Roman"/>
          <w:b/>
          <w:bCs/>
          <w:szCs w:val="21"/>
          <w:shd w:val="clear" w:color="auto" w:fill="FFFFFF"/>
        </w:rPr>
        <w:t xml:space="preserve">Supplemental </w:t>
      </w:r>
      <w:r w:rsidR="00A07032" w:rsidRPr="00080B33">
        <w:rPr>
          <w:rFonts w:ascii="Times New Roman" w:eastAsia="楷体" w:hAnsi="Times New Roman" w:cs="Times New Roman"/>
          <w:b/>
          <w:bCs/>
          <w:szCs w:val="21"/>
          <w:shd w:val="clear" w:color="auto" w:fill="FFFFFF"/>
        </w:rPr>
        <w:t>Fig</w:t>
      </w:r>
      <w:r w:rsidR="00A07032" w:rsidRPr="00080B33">
        <w:rPr>
          <w:rFonts w:ascii="Times New Roman" w:eastAsia="楷体" w:hAnsi="Times New Roman" w:cs="Times New Roman" w:hint="eastAsia"/>
          <w:b/>
          <w:bCs/>
          <w:szCs w:val="21"/>
          <w:shd w:val="clear" w:color="auto" w:fill="FFFFFF"/>
        </w:rPr>
        <w:t>.</w:t>
      </w:r>
      <w:r w:rsidR="00A07032" w:rsidRPr="00080B33">
        <w:rPr>
          <w:rFonts w:ascii="Times New Roman" w:eastAsia="楷体" w:hAnsi="Times New Roman" w:cs="Times New Roman"/>
          <w:b/>
          <w:bCs/>
          <w:szCs w:val="21"/>
          <w:shd w:val="clear" w:color="auto" w:fill="FFFFFF"/>
        </w:rPr>
        <w:t xml:space="preserve"> </w:t>
      </w:r>
      <w:r w:rsidR="00A07032" w:rsidRPr="00080B33">
        <w:rPr>
          <w:rFonts w:ascii="Times New Roman" w:eastAsia="楷体" w:hAnsi="Times New Roman" w:cs="Times New Roman" w:hint="eastAsia"/>
          <w:b/>
          <w:bCs/>
          <w:szCs w:val="21"/>
          <w:shd w:val="clear" w:color="auto" w:fill="FFFFFF"/>
        </w:rPr>
        <w:t>S</w:t>
      </w:r>
      <w:r w:rsidR="00A07032">
        <w:rPr>
          <w:rFonts w:ascii="Times New Roman" w:eastAsia="楷体" w:hAnsi="Times New Roman" w:cs="Times New Roman" w:hint="eastAsia"/>
          <w:b/>
          <w:bCs/>
          <w:szCs w:val="21"/>
          <w:shd w:val="clear" w:color="auto" w:fill="FFFFFF"/>
        </w:rPr>
        <w:t>1</w:t>
      </w:r>
      <w:r w:rsidR="00A07032" w:rsidRPr="00080B33">
        <w:rPr>
          <w:rFonts w:ascii="Times New Roman" w:eastAsia="楷体" w:hAnsi="Times New Roman" w:cs="Times New Roman" w:hint="eastAsia"/>
          <w:b/>
          <w:bCs/>
          <w:szCs w:val="21"/>
          <w:shd w:val="clear" w:color="auto" w:fill="FFFFFF"/>
        </w:rPr>
        <w:t xml:space="preserve"> </w:t>
      </w:r>
      <w:r w:rsidR="00A07032">
        <w:rPr>
          <w:rFonts w:ascii="Times New Roman" w:eastAsia="楷体" w:hAnsi="Times New Roman" w:cs="Times New Roman"/>
          <w:szCs w:val="21"/>
          <w:shd w:val="clear" w:color="auto" w:fill="FFFFFF"/>
        </w:rPr>
        <w:t>Comparison</w:t>
      </w:r>
      <w:r w:rsidR="00A07032" w:rsidRPr="00D93355">
        <w:rPr>
          <w:rFonts w:ascii="Times New Roman" w:eastAsia="楷体" w:hAnsi="Times New Roman" w:cs="Times New Roman" w:hint="eastAsia"/>
          <w:szCs w:val="21"/>
          <w:shd w:val="clear" w:color="auto" w:fill="FFFFFF"/>
        </w:rPr>
        <w:t xml:space="preserve"> of </w:t>
      </w:r>
      <w:r w:rsidR="00A07032">
        <w:rPr>
          <w:rFonts w:ascii="Times New Roman" w:eastAsia="楷体" w:hAnsi="Times New Roman" w:cs="Times New Roman" w:hint="eastAsia"/>
          <w:szCs w:val="21"/>
          <w:shd w:val="clear" w:color="auto" w:fill="FFFFFF"/>
        </w:rPr>
        <w:t xml:space="preserve">plant height-related traits </w:t>
      </w:r>
      <w:r w:rsidR="00A07032">
        <w:rPr>
          <w:rFonts w:ascii="Times New Roman" w:eastAsia="楷体" w:hAnsi="Times New Roman" w:cs="Times New Roman"/>
          <w:szCs w:val="21"/>
          <w:shd w:val="clear" w:color="auto" w:fill="FFFFFF"/>
        </w:rPr>
        <w:t>in various</w:t>
      </w:r>
      <w:r w:rsidR="00A07032" w:rsidRPr="00D93355">
        <w:rPr>
          <w:rFonts w:ascii="Times New Roman" w:eastAsia="楷体" w:hAnsi="Times New Roman" w:cs="Times New Roman" w:hint="eastAsia"/>
          <w:szCs w:val="21"/>
          <w:shd w:val="clear" w:color="auto" w:fill="FFFFFF"/>
        </w:rPr>
        <w:t xml:space="preserve"> wheat ecological regions</w:t>
      </w:r>
      <w:r w:rsidR="00A07032">
        <w:rPr>
          <w:rFonts w:ascii="Times New Roman" w:eastAsia="楷体" w:hAnsi="Times New Roman" w:cs="Times New Roman"/>
          <w:szCs w:val="21"/>
          <w:shd w:val="clear" w:color="auto" w:fill="FFFFFF"/>
        </w:rPr>
        <w:t xml:space="preserve"> of China</w:t>
      </w:r>
      <w:r w:rsidR="00A07032">
        <w:rPr>
          <w:rFonts w:ascii="Times New Roman" w:eastAsia="楷体" w:hAnsi="Times New Roman" w:cs="Times New Roman" w:hint="eastAsia"/>
          <w:szCs w:val="21"/>
          <w:shd w:val="clear" w:color="auto" w:fill="FFFFFF"/>
        </w:rPr>
        <w:t>.</w:t>
      </w:r>
      <w:r w:rsidR="00C12A1C" w:rsidRPr="00C12A1C">
        <w:rPr>
          <w:rFonts w:hint="eastAsia"/>
        </w:rPr>
        <w:t xml:space="preserve"> </w:t>
      </w:r>
      <w:r w:rsidR="00C12A1C" w:rsidRPr="00C12A1C">
        <w:rPr>
          <w:rFonts w:ascii="Times New Roman" w:eastAsia="楷体" w:hAnsi="Times New Roman" w:cs="Times New Roman" w:hint="eastAsia"/>
          <w:szCs w:val="21"/>
          <w:shd w:val="clear" w:color="auto" w:fill="FFFFFF"/>
        </w:rPr>
        <w:t>Different letters indicate significant differences. *, **, and *** indicated significant differences at 0.05,0.01 and 0.001 levels, respectively.</w:t>
      </w:r>
    </w:p>
    <w:p w14:paraId="1A00DA1C" w14:textId="77777777" w:rsidR="00A07032" w:rsidRDefault="00A07032" w:rsidP="003E4064">
      <w:pPr>
        <w:rPr>
          <w:rFonts w:ascii="Times New Roman" w:hAnsi="Times New Roman" w:cs="Times New Roman"/>
          <w:b/>
          <w:bCs/>
          <w:iCs/>
          <w:szCs w:val="21"/>
        </w:rPr>
      </w:pPr>
    </w:p>
    <w:p w14:paraId="2DBC267C" w14:textId="2A943526" w:rsidR="00A07032" w:rsidRDefault="006E2A23" w:rsidP="003E4064">
      <w:pPr>
        <w:jc w:val="center"/>
        <w:rPr>
          <w:rFonts w:ascii="Times New Roman" w:hAnsi="Times New Roman" w:cs="Times New Roman"/>
          <w:b/>
          <w:bCs/>
          <w:iCs/>
          <w:szCs w:val="21"/>
        </w:rPr>
      </w:pPr>
      <w:r>
        <w:rPr>
          <w:noProof/>
        </w:rPr>
        <w:lastRenderedPageBreak/>
        <w:drawing>
          <wp:inline distT="0" distB="0" distL="0" distR="0" wp14:anchorId="04DFA7DD" wp14:editId="1A935BCB">
            <wp:extent cx="4916032" cy="8284193"/>
            <wp:effectExtent l="0" t="0" r="0" b="3175"/>
            <wp:docPr id="1689081652" name="图片 6" descr="工程绘图, 地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081652" name="图片 6" descr="工程绘图, 地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905" cy="828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D335F" w14:textId="77777777" w:rsidR="00A07032" w:rsidRDefault="00FF2501" w:rsidP="003E4064">
      <w:pPr>
        <w:rPr>
          <w:rFonts w:ascii="Times New Roman" w:hAnsi="Times New Roman" w:cs="Times New Roman"/>
          <w:iCs/>
          <w:szCs w:val="21"/>
        </w:rPr>
      </w:pPr>
      <w:r w:rsidRPr="00FF2501">
        <w:rPr>
          <w:rFonts w:ascii="Times New Roman" w:hAnsi="Times New Roman" w:cs="Times New Roman"/>
          <w:b/>
          <w:bCs/>
          <w:iCs/>
          <w:szCs w:val="21"/>
        </w:rPr>
        <w:t xml:space="preserve">Supplemental </w:t>
      </w:r>
      <w:r w:rsidR="00A07032" w:rsidRPr="00EE4426">
        <w:rPr>
          <w:rFonts w:ascii="Times New Roman" w:hAnsi="Times New Roman" w:cs="Times New Roman" w:hint="eastAsia"/>
          <w:b/>
          <w:bCs/>
          <w:iCs/>
          <w:szCs w:val="21"/>
        </w:rPr>
        <w:t>Fig. S2</w:t>
      </w:r>
      <w:r w:rsidR="00A07032" w:rsidRPr="00EE4426">
        <w:rPr>
          <w:rFonts w:ascii="Times New Roman" w:hAnsi="Times New Roman" w:cs="Times New Roman" w:hint="eastAsia"/>
          <w:iCs/>
          <w:szCs w:val="21"/>
        </w:rPr>
        <w:t xml:space="preserve"> </w:t>
      </w:r>
      <w:r w:rsidR="00A07032">
        <w:rPr>
          <w:rFonts w:ascii="Times New Roman" w:hAnsi="Times New Roman" w:cs="Times New Roman"/>
          <w:iCs/>
          <w:szCs w:val="21"/>
        </w:rPr>
        <w:t>T</w:t>
      </w:r>
      <w:r w:rsidR="00A07032" w:rsidRPr="00EE4426">
        <w:rPr>
          <w:rFonts w:ascii="Times New Roman" w:hAnsi="Times New Roman" w:cs="Times New Roman" w:hint="eastAsia"/>
          <w:iCs/>
          <w:szCs w:val="21"/>
        </w:rPr>
        <w:t xml:space="preserve">rend of PH, LI2, LI3, LI4 and LI5 </w:t>
      </w:r>
      <w:r w:rsidR="003705AF">
        <w:rPr>
          <w:rFonts w:ascii="Times New Roman" w:hAnsi="Times New Roman" w:cs="Times New Roman" w:hint="eastAsia"/>
          <w:iCs/>
          <w:szCs w:val="21"/>
        </w:rPr>
        <w:t>across</w:t>
      </w:r>
      <w:r w:rsidR="00A07032" w:rsidRPr="00EE4426">
        <w:rPr>
          <w:rFonts w:ascii="Times New Roman" w:hAnsi="Times New Roman" w:cs="Times New Roman" w:hint="eastAsia"/>
          <w:iCs/>
          <w:szCs w:val="21"/>
        </w:rPr>
        <w:t xml:space="preserve"> </w:t>
      </w:r>
      <w:r w:rsidR="00A07032" w:rsidRPr="00782F8F">
        <w:rPr>
          <w:rFonts w:ascii="Times New Roman" w:hAnsi="Times New Roman" w:cs="Times New Roman" w:hint="eastAsia"/>
          <w:iCs/>
          <w:szCs w:val="21"/>
        </w:rPr>
        <w:t>year</w:t>
      </w:r>
      <w:r w:rsidR="00A07032">
        <w:rPr>
          <w:rFonts w:ascii="Times New Roman" w:hAnsi="Times New Roman" w:cs="Times New Roman"/>
          <w:iCs/>
          <w:szCs w:val="21"/>
        </w:rPr>
        <w:t>s</w:t>
      </w:r>
      <w:r w:rsidR="00A07032" w:rsidRPr="00782F8F">
        <w:rPr>
          <w:rFonts w:ascii="Times New Roman" w:hAnsi="Times New Roman" w:cs="Times New Roman" w:hint="eastAsia"/>
          <w:iCs/>
          <w:szCs w:val="21"/>
        </w:rPr>
        <w:t xml:space="preserve"> of release</w:t>
      </w:r>
      <w:r w:rsidR="00A07032" w:rsidRPr="00EE4426">
        <w:rPr>
          <w:rFonts w:ascii="Times New Roman" w:hAnsi="Times New Roman" w:cs="Times New Roman" w:hint="eastAsia"/>
          <w:iCs/>
          <w:szCs w:val="21"/>
        </w:rPr>
        <w:t xml:space="preserve"> and the proportion of LI2, LI3, LI4</w:t>
      </w:r>
      <w:r w:rsidR="003705AF">
        <w:rPr>
          <w:rFonts w:ascii="Times New Roman" w:hAnsi="Times New Roman" w:cs="Times New Roman" w:hint="eastAsia"/>
          <w:iCs/>
          <w:szCs w:val="21"/>
        </w:rPr>
        <w:t>,</w:t>
      </w:r>
      <w:r w:rsidR="00A07032" w:rsidRPr="00EE4426">
        <w:rPr>
          <w:rFonts w:ascii="Times New Roman" w:hAnsi="Times New Roman" w:cs="Times New Roman" w:hint="eastAsia"/>
          <w:iCs/>
          <w:szCs w:val="21"/>
        </w:rPr>
        <w:t xml:space="preserve"> and LI5 in </w:t>
      </w:r>
      <w:r w:rsidR="00A07032">
        <w:rPr>
          <w:rFonts w:ascii="Times New Roman" w:hAnsi="Times New Roman" w:cs="Times New Roman" w:hint="eastAsia"/>
          <w:iCs/>
          <w:szCs w:val="21"/>
        </w:rPr>
        <w:t>PH</w:t>
      </w:r>
      <w:r w:rsidR="00A07032" w:rsidRPr="00EE4426">
        <w:rPr>
          <w:rFonts w:ascii="Times New Roman" w:hAnsi="Times New Roman" w:cs="Times New Roman" w:hint="eastAsia"/>
          <w:iCs/>
          <w:szCs w:val="21"/>
        </w:rPr>
        <w:t xml:space="preserve"> </w:t>
      </w:r>
      <w:r w:rsidR="003705AF">
        <w:rPr>
          <w:rFonts w:ascii="Times New Roman" w:hAnsi="Times New Roman" w:cs="Times New Roman" w:hint="eastAsia"/>
          <w:iCs/>
          <w:szCs w:val="21"/>
        </w:rPr>
        <w:t>across</w:t>
      </w:r>
      <w:r w:rsidR="00A07032" w:rsidRPr="00EE4426">
        <w:rPr>
          <w:rFonts w:ascii="Times New Roman" w:hAnsi="Times New Roman" w:cs="Times New Roman" w:hint="eastAsia"/>
          <w:iCs/>
          <w:szCs w:val="21"/>
        </w:rPr>
        <w:t xml:space="preserve"> </w:t>
      </w:r>
      <w:r w:rsidR="00A07032" w:rsidRPr="00782F8F">
        <w:rPr>
          <w:rFonts w:ascii="Times New Roman" w:hAnsi="Times New Roman" w:cs="Times New Roman" w:hint="eastAsia"/>
          <w:iCs/>
          <w:szCs w:val="21"/>
        </w:rPr>
        <w:t>year</w:t>
      </w:r>
      <w:r w:rsidR="00A07032">
        <w:rPr>
          <w:rFonts w:ascii="Times New Roman" w:hAnsi="Times New Roman" w:cs="Times New Roman"/>
          <w:iCs/>
          <w:szCs w:val="21"/>
        </w:rPr>
        <w:t>s</w:t>
      </w:r>
      <w:r w:rsidR="00A07032" w:rsidRPr="00782F8F">
        <w:rPr>
          <w:rFonts w:ascii="Times New Roman" w:hAnsi="Times New Roman" w:cs="Times New Roman" w:hint="eastAsia"/>
          <w:iCs/>
          <w:szCs w:val="21"/>
        </w:rPr>
        <w:t xml:space="preserve"> of release</w:t>
      </w:r>
      <w:r w:rsidR="00A07032" w:rsidRPr="00EE4426">
        <w:rPr>
          <w:rFonts w:ascii="Times New Roman" w:hAnsi="Times New Roman" w:cs="Times New Roman" w:hint="eastAsia"/>
          <w:iCs/>
          <w:szCs w:val="21"/>
        </w:rPr>
        <w:t>.</w:t>
      </w:r>
    </w:p>
    <w:p w14:paraId="1C8DFA49" w14:textId="7518E11B" w:rsidR="00A07032" w:rsidRPr="00D613F6" w:rsidRDefault="0051292A" w:rsidP="003E4064">
      <w:pPr>
        <w:rPr>
          <w:rFonts w:ascii="Times New Roman" w:hAnsi="Times New Roman" w:cs="Times New Roman"/>
          <w:color w:val="000000" w:themeColor="text1"/>
          <w:szCs w:val="21"/>
        </w:rPr>
      </w:pPr>
      <w:r w:rsidRPr="0051292A">
        <w:rPr>
          <w:rFonts w:ascii="Times New Roman" w:hAnsi="Times New Roman" w:cs="Times New Roman" w:hint="eastAsia"/>
          <w:iCs/>
          <w:noProof/>
          <w:szCs w:val="21"/>
        </w:rPr>
        <w:lastRenderedPageBreak/>
        <w:drawing>
          <wp:inline distT="0" distB="0" distL="0" distR="0" wp14:anchorId="3BF9DD68" wp14:editId="00B07BAE">
            <wp:extent cx="5278120" cy="7769860"/>
            <wp:effectExtent l="0" t="0" r="0" b="2540"/>
            <wp:docPr id="462843061" name="图片 4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843061" name="图片 4" descr="图示&#10;&#10;AI 生成的内容可能不正确。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776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F2501" w:rsidRPr="00FF2501">
        <w:rPr>
          <w:rFonts w:ascii="Times New Roman" w:hAnsi="Times New Roman" w:cs="Times New Roman"/>
          <w:b/>
          <w:bCs/>
          <w:iCs/>
          <w:szCs w:val="21"/>
        </w:rPr>
        <w:t xml:space="preserve">Supplemental </w:t>
      </w:r>
      <w:r w:rsidR="00A07032" w:rsidRPr="003F143F">
        <w:rPr>
          <w:rFonts w:ascii="Times New Roman" w:hAnsi="Times New Roman" w:cs="Times New Roman" w:hint="eastAsia"/>
          <w:b/>
          <w:bCs/>
          <w:iCs/>
          <w:szCs w:val="21"/>
        </w:rPr>
        <w:t>Fig. S3</w:t>
      </w:r>
      <w:r w:rsidR="00A07032" w:rsidRPr="003F143F">
        <w:rPr>
          <w:rFonts w:ascii="Times New Roman" w:hAnsi="Times New Roman" w:cs="Times New Roman" w:hint="eastAsia"/>
          <w:iCs/>
          <w:szCs w:val="21"/>
        </w:rPr>
        <w:t xml:space="preserve"> </w:t>
      </w:r>
      <w:r w:rsidR="00C12A1C" w:rsidRPr="00C12A1C">
        <w:rPr>
          <w:rFonts w:ascii="Times New Roman" w:hAnsi="Times New Roman" w:cs="Times New Roman" w:hint="eastAsia"/>
          <w:iCs/>
          <w:szCs w:val="21"/>
        </w:rPr>
        <w:t>Correlation analysis of plant height-related traits and yield-related traits</w:t>
      </w:r>
      <w:r w:rsidR="00C12A1C">
        <w:rPr>
          <w:rFonts w:ascii="Times New Roman" w:hAnsi="Times New Roman" w:cs="Times New Roman" w:hint="eastAsia"/>
          <w:iCs/>
          <w:szCs w:val="21"/>
        </w:rPr>
        <w:t xml:space="preserve"> </w:t>
      </w:r>
      <w:r w:rsidR="00C12A1C" w:rsidRPr="00B61E11">
        <w:rPr>
          <w:rFonts w:ascii="Times New Roman" w:hAnsi="Times New Roman" w:cs="Times New Roman"/>
          <w:b/>
          <w:bCs/>
          <w:iCs/>
          <w:szCs w:val="21"/>
        </w:rPr>
        <w:t xml:space="preserve">a </w:t>
      </w:r>
      <w:r w:rsidR="00A07032" w:rsidRPr="003F143F">
        <w:rPr>
          <w:rFonts w:ascii="Times New Roman" w:hAnsi="Times New Roman" w:cs="Times New Roman" w:hint="eastAsia"/>
          <w:iCs/>
          <w:szCs w:val="21"/>
        </w:rPr>
        <w:t>Genetic</w:t>
      </w:r>
      <w:r w:rsidR="00FF6002">
        <w:rPr>
          <w:rFonts w:ascii="Times New Roman" w:hAnsi="Times New Roman" w:cs="Times New Roman" w:hint="eastAsia"/>
          <w:iCs/>
          <w:szCs w:val="21"/>
        </w:rPr>
        <w:t xml:space="preserve"> </w:t>
      </w:r>
      <w:r w:rsidR="00A07032" w:rsidRPr="003F143F">
        <w:rPr>
          <w:rFonts w:ascii="Times New Roman" w:hAnsi="Times New Roman" w:cs="Times New Roman" w:hint="eastAsia"/>
          <w:iCs/>
          <w:szCs w:val="21"/>
        </w:rPr>
        <w:t xml:space="preserve">correlation among the </w:t>
      </w:r>
      <w:r w:rsidR="00A07032">
        <w:rPr>
          <w:rFonts w:ascii="Times New Roman" w:hAnsi="Times New Roman" w:cs="Times New Roman" w:hint="eastAsia"/>
          <w:iCs/>
          <w:szCs w:val="21"/>
        </w:rPr>
        <w:t>plant height-</w:t>
      </w:r>
      <w:r w:rsidR="00A07032" w:rsidRPr="003F143F">
        <w:rPr>
          <w:rFonts w:ascii="Times New Roman" w:hAnsi="Times New Roman" w:cs="Times New Roman" w:hint="eastAsia"/>
          <w:iCs/>
          <w:szCs w:val="21"/>
        </w:rPr>
        <w:t>related traits and yield-related traits.</w:t>
      </w:r>
      <w:r w:rsidR="00C12A1C">
        <w:rPr>
          <w:rFonts w:ascii="Times New Roman" w:hAnsi="Times New Roman" w:cs="Times New Roman" w:hint="eastAsia"/>
          <w:iCs/>
          <w:szCs w:val="21"/>
        </w:rPr>
        <w:t xml:space="preserve"> </w:t>
      </w:r>
      <w:r w:rsidR="00C12A1C" w:rsidRPr="00B61E11">
        <w:rPr>
          <w:rFonts w:ascii="Times New Roman" w:hAnsi="Times New Roman" w:cs="Times New Roman"/>
          <w:b/>
          <w:bCs/>
          <w:iCs/>
          <w:szCs w:val="21"/>
        </w:rPr>
        <w:t>b</w:t>
      </w:r>
      <w:r w:rsidR="00C12A1C">
        <w:rPr>
          <w:rFonts w:ascii="Times New Roman" w:hAnsi="Times New Roman" w:cs="Times New Roman" w:hint="eastAsia"/>
          <w:b/>
          <w:bCs/>
          <w:iCs/>
          <w:szCs w:val="21"/>
        </w:rPr>
        <w:t xml:space="preserve"> </w:t>
      </w:r>
      <w:r w:rsidR="00C12A1C" w:rsidRPr="00B61E11">
        <w:rPr>
          <w:rFonts w:ascii="Times New Roman" w:hAnsi="Times New Roman" w:cs="Times New Roman"/>
          <w:iCs/>
          <w:szCs w:val="21"/>
        </w:rPr>
        <w:t>Correlation analysis of the proportion of PHCs to PH and PH</w:t>
      </w:r>
      <w:r w:rsidR="00C12A1C">
        <w:rPr>
          <w:rFonts w:ascii="Times New Roman" w:hAnsi="Times New Roman" w:cs="Times New Roman" w:hint="eastAsia"/>
          <w:iCs/>
          <w:szCs w:val="21"/>
        </w:rPr>
        <w:t xml:space="preserve">. </w:t>
      </w:r>
      <w:r w:rsidR="00C12A1C" w:rsidRPr="00C12A1C">
        <w:rPr>
          <w:rFonts w:ascii="Times New Roman" w:hAnsi="Times New Roman" w:cs="Times New Roman" w:hint="eastAsia"/>
          <w:iCs/>
          <w:szCs w:val="21"/>
        </w:rPr>
        <w:t>**, and *** indicated significant differences at 0.01 and 0.001 levels, respectively.</w:t>
      </w:r>
      <w:r w:rsidR="00AC71EC">
        <w:rPr>
          <w:rFonts w:ascii="Times New Roman" w:hAnsi="Times New Roman" w:cs="Times New Roman" w:hint="eastAsia"/>
          <w:iCs/>
          <w:szCs w:val="21"/>
        </w:rPr>
        <w:t xml:space="preserve"> </w:t>
      </w:r>
    </w:p>
    <w:p w14:paraId="0DC7812A" w14:textId="77777777" w:rsidR="00A07032" w:rsidRDefault="00A07032" w:rsidP="003E4064">
      <w:pPr>
        <w:rPr>
          <w:rFonts w:ascii="Times New Roman" w:hAnsi="Times New Roman" w:cs="Times New Roman"/>
          <w:iCs/>
          <w:szCs w:val="21"/>
        </w:rPr>
      </w:pPr>
      <w:r>
        <w:rPr>
          <w:rFonts w:ascii="Times New Roman" w:hAnsi="Times New Roman" w:cs="Times New Roman"/>
          <w:iCs/>
          <w:noProof/>
          <w:szCs w:val="21"/>
        </w:rPr>
        <w:lastRenderedPageBreak/>
        <w:drawing>
          <wp:inline distT="0" distB="0" distL="0" distR="0" wp14:anchorId="6D9EFD43" wp14:editId="0766E995">
            <wp:extent cx="5274310" cy="7816850"/>
            <wp:effectExtent l="0" t="0" r="2540" b="0"/>
            <wp:docPr id="66676442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764423" name="图片 66676442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81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2E46D" w14:textId="77777777" w:rsidR="00A07032" w:rsidRDefault="00A07032" w:rsidP="003E4064">
      <w:pPr>
        <w:rPr>
          <w:rFonts w:ascii="Times New Roman" w:hAnsi="Times New Roman" w:cs="Times New Roman"/>
          <w:iCs/>
          <w:szCs w:val="21"/>
        </w:rPr>
      </w:pPr>
    </w:p>
    <w:p w14:paraId="1EF1FDF8" w14:textId="5025C220" w:rsidR="00A07032" w:rsidRDefault="00FF6002" w:rsidP="003E4064">
      <w:pPr>
        <w:rPr>
          <w:rFonts w:ascii="Times New Roman" w:hAnsi="Times New Roman" w:cs="Times New Roman"/>
          <w:iCs/>
          <w:szCs w:val="21"/>
        </w:rPr>
      </w:pPr>
      <w:r>
        <w:rPr>
          <w:noProof/>
        </w:rPr>
        <w:lastRenderedPageBreak/>
        <w:drawing>
          <wp:inline distT="0" distB="0" distL="0" distR="0" wp14:anchorId="52327BA0" wp14:editId="1E183391">
            <wp:extent cx="5278120" cy="6209030"/>
            <wp:effectExtent l="0" t="0" r="0" b="1270"/>
            <wp:docPr id="727269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620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8DACD" w14:textId="2FCAFA1D" w:rsidR="00A07032" w:rsidRDefault="00FF2501" w:rsidP="003E4064">
      <w:pPr>
        <w:rPr>
          <w:rFonts w:ascii="Times New Roman" w:eastAsia="楷体" w:hAnsi="Times New Roman" w:cs="Times New Roman"/>
          <w:szCs w:val="21"/>
          <w:shd w:val="clear" w:color="auto" w:fill="FFFFFF"/>
        </w:rPr>
      </w:pPr>
      <w:r w:rsidRPr="00FF2501">
        <w:rPr>
          <w:rFonts w:ascii="Times New Roman" w:eastAsia="楷体" w:hAnsi="Times New Roman" w:cs="Times New Roman"/>
          <w:b/>
          <w:bCs/>
          <w:szCs w:val="21"/>
          <w:shd w:val="clear" w:color="auto" w:fill="FFFFFF"/>
        </w:rPr>
        <w:t xml:space="preserve">Supplemental </w:t>
      </w:r>
      <w:r w:rsidR="00A07032" w:rsidRPr="00080B33">
        <w:rPr>
          <w:rFonts w:ascii="Times New Roman" w:eastAsia="楷体" w:hAnsi="Times New Roman" w:cs="Times New Roman"/>
          <w:b/>
          <w:bCs/>
          <w:szCs w:val="21"/>
          <w:shd w:val="clear" w:color="auto" w:fill="FFFFFF"/>
        </w:rPr>
        <w:t>Fig.</w:t>
      </w:r>
      <w:r w:rsidR="00A07032" w:rsidRPr="00080B33">
        <w:rPr>
          <w:rFonts w:ascii="Times New Roman" w:eastAsia="楷体" w:hAnsi="Times New Roman" w:cs="Times New Roman" w:hint="eastAsia"/>
          <w:b/>
          <w:bCs/>
          <w:szCs w:val="21"/>
          <w:shd w:val="clear" w:color="auto" w:fill="FFFFFF"/>
        </w:rPr>
        <w:t xml:space="preserve"> </w:t>
      </w:r>
      <w:r w:rsidR="00A07032" w:rsidRPr="00080B33">
        <w:rPr>
          <w:rFonts w:ascii="Times New Roman" w:eastAsia="楷体" w:hAnsi="Times New Roman" w:cs="Times New Roman"/>
          <w:b/>
          <w:bCs/>
          <w:szCs w:val="21"/>
          <w:shd w:val="clear" w:color="auto" w:fill="FFFFFF"/>
        </w:rPr>
        <w:t>S</w:t>
      </w:r>
      <w:r w:rsidR="00A07032">
        <w:rPr>
          <w:rFonts w:ascii="Times New Roman" w:eastAsia="楷体" w:hAnsi="Times New Roman" w:cs="Times New Roman" w:hint="eastAsia"/>
          <w:b/>
          <w:bCs/>
          <w:szCs w:val="21"/>
          <w:shd w:val="clear" w:color="auto" w:fill="FFFFFF"/>
        </w:rPr>
        <w:t>4</w:t>
      </w:r>
      <w:r w:rsidR="00A07032" w:rsidRPr="00080B33">
        <w:rPr>
          <w:rFonts w:ascii="Times New Roman" w:eastAsia="楷体" w:hAnsi="Times New Roman" w:cs="Times New Roman" w:hint="eastAsia"/>
          <w:b/>
          <w:bCs/>
          <w:szCs w:val="21"/>
          <w:shd w:val="clear" w:color="auto" w:fill="FFFFFF"/>
        </w:rPr>
        <w:t xml:space="preserve"> </w:t>
      </w:r>
      <w:r w:rsidR="0077406B" w:rsidRPr="0077406B">
        <w:rPr>
          <w:rFonts w:ascii="Times New Roman" w:eastAsia="楷体" w:hAnsi="Times New Roman" w:cs="Times New Roman" w:hint="eastAsia"/>
          <w:szCs w:val="21"/>
          <w:shd w:val="clear" w:color="auto" w:fill="FFFFFF"/>
        </w:rPr>
        <w:t xml:space="preserve">The Manhattan </w:t>
      </w:r>
      <w:r w:rsidR="0077406B">
        <w:rPr>
          <w:rFonts w:ascii="Times New Roman" w:eastAsia="楷体" w:hAnsi="Times New Roman" w:cs="Times New Roman" w:hint="eastAsia"/>
          <w:szCs w:val="21"/>
          <w:shd w:val="clear" w:color="auto" w:fill="FFFFFF"/>
        </w:rPr>
        <w:t>plot</w:t>
      </w:r>
      <w:r w:rsidR="0077406B" w:rsidRPr="0077406B">
        <w:rPr>
          <w:rFonts w:ascii="Times New Roman" w:eastAsia="楷体" w:hAnsi="Times New Roman" w:cs="Times New Roman" w:hint="eastAsia"/>
          <w:szCs w:val="21"/>
          <w:shd w:val="clear" w:color="auto" w:fill="FFFFFF"/>
        </w:rPr>
        <w:t xml:space="preserve"> of association analysis of plant height</w:t>
      </w:r>
      <w:r w:rsidR="0077406B">
        <w:rPr>
          <w:rFonts w:ascii="Times New Roman" w:eastAsia="楷体" w:hAnsi="Times New Roman" w:cs="Times New Roman" w:hint="eastAsia"/>
          <w:szCs w:val="21"/>
          <w:shd w:val="clear" w:color="auto" w:fill="FFFFFF"/>
        </w:rPr>
        <w:t>-</w:t>
      </w:r>
      <w:r w:rsidR="0077406B" w:rsidRPr="0077406B">
        <w:rPr>
          <w:rFonts w:ascii="Times New Roman" w:eastAsia="楷体" w:hAnsi="Times New Roman" w:cs="Times New Roman" w:hint="eastAsia"/>
          <w:szCs w:val="21"/>
          <w:shd w:val="clear" w:color="auto" w:fill="FFFFFF"/>
        </w:rPr>
        <w:t xml:space="preserve">related traits and the trend of favorable SCVs frequency </w:t>
      </w:r>
      <w:r w:rsidR="0077406B">
        <w:rPr>
          <w:rFonts w:ascii="Times New Roman" w:hAnsi="Times New Roman" w:cs="Times New Roman"/>
        </w:rPr>
        <w:t>across years of release</w:t>
      </w:r>
      <w:r w:rsidR="0077406B">
        <w:rPr>
          <w:rFonts w:ascii="Times New Roman" w:eastAsia="楷体" w:hAnsi="Times New Roman" w:cs="Times New Roman" w:hint="eastAsia"/>
          <w:b/>
          <w:bCs/>
          <w:szCs w:val="21"/>
          <w:shd w:val="clear" w:color="auto" w:fill="FFFFFF"/>
        </w:rPr>
        <w:t xml:space="preserve"> </w:t>
      </w:r>
      <w:r w:rsidR="00A07032">
        <w:rPr>
          <w:rFonts w:ascii="Times New Roman" w:eastAsia="楷体" w:hAnsi="Times New Roman" w:cs="Times New Roman" w:hint="eastAsia"/>
          <w:b/>
          <w:bCs/>
          <w:szCs w:val="21"/>
          <w:shd w:val="clear" w:color="auto" w:fill="FFFFFF"/>
        </w:rPr>
        <w:t xml:space="preserve">a </w:t>
      </w:r>
      <w:r w:rsidR="00A07032" w:rsidRPr="00080B33">
        <w:rPr>
          <w:rFonts w:ascii="Times New Roman" w:eastAsia="楷体" w:hAnsi="Times New Roman" w:cs="Times New Roman"/>
          <w:szCs w:val="21"/>
          <w:shd w:val="clear" w:color="auto" w:fill="FFFFFF"/>
        </w:rPr>
        <w:t>Manhattan plot of association analysis</w:t>
      </w:r>
      <w:r w:rsidR="00A07032" w:rsidDel="003D05E0">
        <w:rPr>
          <w:rFonts w:ascii="Times New Roman" w:eastAsia="楷体" w:hAnsi="Times New Roman" w:cs="Times New Roman" w:hint="eastAsia"/>
          <w:szCs w:val="21"/>
          <w:shd w:val="clear" w:color="auto" w:fill="FFFFFF"/>
        </w:rPr>
        <w:t xml:space="preserve"> </w:t>
      </w:r>
      <w:r w:rsidR="00A07032">
        <w:rPr>
          <w:rFonts w:ascii="Times New Roman" w:eastAsia="楷体" w:hAnsi="Times New Roman" w:cs="Times New Roman"/>
          <w:szCs w:val="21"/>
          <w:shd w:val="clear" w:color="auto" w:fill="FFFFFF"/>
        </w:rPr>
        <w:t xml:space="preserve">on </w:t>
      </w:r>
      <w:r w:rsidR="00A07032">
        <w:rPr>
          <w:rFonts w:ascii="Times New Roman" w:eastAsia="楷体" w:hAnsi="Times New Roman" w:cs="Times New Roman" w:hint="eastAsia"/>
          <w:szCs w:val="21"/>
          <w:shd w:val="clear" w:color="auto" w:fill="FFFFFF"/>
        </w:rPr>
        <w:t xml:space="preserve">plant height-related traits; </w:t>
      </w:r>
      <w:r w:rsidR="00A07032" w:rsidRPr="004C1452">
        <w:rPr>
          <w:rFonts w:ascii="Times New Roman" w:eastAsia="楷体" w:hAnsi="Times New Roman" w:cs="Times New Roman" w:hint="eastAsia"/>
          <w:b/>
          <w:bCs/>
          <w:szCs w:val="21"/>
          <w:shd w:val="clear" w:color="auto" w:fill="FFFFFF"/>
        </w:rPr>
        <w:t>b</w:t>
      </w:r>
      <w:r w:rsidR="00A07032">
        <w:rPr>
          <w:rFonts w:ascii="Times New Roman" w:eastAsia="楷体" w:hAnsi="Times New Roman" w:cs="Times New Roman" w:hint="eastAsia"/>
          <w:szCs w:val="21"/>
          <w:shd w:val="clear" w:color="auto" w:fill="FFFFFF"/>
        </w:rPr>
        <w:t xml:space="preserve"> </w:t>
      </w:r>
      <w:r w:rsidR="00A07032" w:rsidRPr="004C1452">
        <w:rPr>
          <w:rFonts w:ascii="Times New Roman" w:eastAsia="楷体" w:hAnsi="Times New Roman" w:cs="Times New Roman" w:hint="eastAsia"/>
          <w:szCs w:val="21"/>
          <w:shd w:val="clear" w:color="auto" w:fill="FFFFFF"/>
        </w:rPr>
        <w:t xml:space="preserve">The </w:t>
      </w:r>
      <w:r w:rsidR="00A07032">
        <w:rPr>
          <w:rFonts w:ascii="Times New Roman" w:eastAsia="楷体" w:hAnsi="Times New Roman" w:cs="Times New Roman"/>
          <w:szCs w:val="21"/>
          <w:shd w:val="clear" w:color="auto" w:fill="FFFFFF"/>
        </w:rPr>
        <w:t xml:space="preserve">change </w:t>
      </w:r>
      <w:r w:rsidR="00A07032" w:rsidRPr="00500A3E">
        <w:rPr>
          <w:rFonts w:ascii="Times New Roman" w:eastAsia="楷体" w:hAnsi="Times New Roman" w:cs="Times New Roman" w:hint="eastAsia"/>
          <w:szCs w:val="21"/>
          <w:shd w:val="clear" w:color="auto" w:fill="FFFFFF"/>
        </w:rPr>
        <w:t>in the</w:t>
      </w:r>
      <w:r w:rsidR="00A07032">
        <w:rPr>
          <w:rFonts w:ascii="Times New Roman" w:eastAsia="楷体" w:hAnsi="Times New Roman" w:cs="Times New Roman"/>
          <w:szCs w:val="21"/>
          <w:shd w:val="clear" w:color="auto" w:fill="FFFFFF"/>
        </w:rPr>
        <w:t xml:space="preserve"> </w:t>
      </w:r>
      <w:r w:rsidR="00A07032" w:rsidRPr="004C1452">
        <w:rPr>
          <w:rFonts w:ascii="Times New Roman" w:eastAsia="楷体" w:hAnsi="Times New Roman" w:cs="Times New Roman" w:hint="eastAsia"/>
          <w:szCs w:val="21"/>
          <w:shd w:val="clear" w:color="auto" w:fill="FFFFFF"/>
        </w:rPr>
        <w:t>frequencies of favor</w:t>
      </w:r>
      <w:r w:rsidR="00A07032">
        <w:rPr>
          <w:rFonts w:ascii="Times New Roman" w:eastAsia="楷体" w:hAnsi="Times New Roman" w:cs="Times New Roman" w:hint="eastAsia"/>
          <w:szCs w:val="21"/>
          <w:shd w:val="clear" w:color="auto" w:fill="FFFFFF"/>
        </w:rPr>
        <w:t xml:space="preserve">ed </w:t>
      </w:r>
      <w:r w:rsidR="00A07032" w:rsidRPr="004C1452">
        <w:rPr>
          <w:rFonts w:ascii="Times New Roman" w:eastAsia="楷体" w:hAnsi="Times New Roman" w:cs="Times New Roman" w:hint="eastAsia"/>
          <w:szCs w:val="21"/>
          <w:shd w:val="clear" w:color="auto" w:fill="FFFFFF"/>
        </w:rPr>
        <w:t>SCV</w:t>
      </w:r>
      <w:r w:rsidR="00A07032">
        <w:rPr>
          <w:rFonts w:ascii="Times New Roman" w:eastAsia="楷体" w:hAnsi="Times New Roman" w:cs="Times New Roman" w:hint="eastAsia"/>
          <w:szCs w:val="21"/>
          <w:shd w:val="clear" w:color="auto" w:fill="FFFFFF"/>
        </w:rPr>
        <w:t>s</w:t>
      </w:r>
      <w:r w:rsidR="00A07032" w:rsidRPr="004C1452">
        <w:rPr>
          <w:rFonts w:ascii="Times New Roman" w:eastAsia="楷体" w:hAnsi="Times New Roman" w:cs="Times New Roman" w:hint="eastAsia"/>
          <w:szCs w:val="21"/>
          <w:shd w:val="clear" w:color="auto" w:fill="FFFFFF"/>
        </w:rPr>
        <w:t xml:space="preserve"> </w:t>
      </w:r>
      <w:r w:rsidR="00A07032">
        <w:rPr>
          <w:rFonts w:ascii="Times New Roman" w:eastAsia="楷体" w:hAnsi="Times New Roman" w:cs="Times New Roman" w:hint="eastAsia"/>
          <w:szCs w:val="21"/>
          <w:shd w:val="clear" w:color="auto" w:fill="FFFFFF"/>
        </w:rPr>
        <w:t xml:space="preserve">of </w:t>
      </w:r>
      <w:r w:rsidR="00A07032" w:rsidRPr="004C1452">
        <w:rPr>
          <w:rFonts w:ascii="Times New Roman" w:eastAsia="楷体" w:hAnsi="Times New Roman" w:cs="Times New Roman" w:hint="eastAsia"/>
          <w:szCs w:val="21"/>
          <w:shd w:val="clear" w:color="auto" w:fill="FFFFFF"/>
        </w:rPr>
        <w:t>SEL and SL in Chinese modern wheat cultivars released from</w:t>
      </w:r>
      <w:r w:rsidR="00A07032">
        <w:rPr>
          <w:rFonts w:ascii="Times New Roman" w:eastAsia="楷体" w:hAnsi="Times New Roman" w:cs="Times New Roman" w:hint="eastAsia"/>
          <w:szCs w:val="21"/>
          <w:shd w:val="clear" w:color="auto" w:fill="FFFFFF"/>
        </w:rPr>
        <w:t xml:space="preserve"> </w:t>
      </w:r>
      <w:r w:rsidR="00A07032" w:rsidRPr="004C1452">
        <w:rPr>
          <w:rFonts w:ascii="Times New Roman" w:eastAsia="楷体" w:hAnsi="Times New Roman" w:cs="Times New Roman" w:hint="eastAsia"/>
          <w:szCs w:val="21"/>
          <w:shd w:val="clear" w:color="auto" w:fill="FFFFFF"/>
        </w:rPr>
        <w:t>1940s to 2010s.</w:t>
      </w:r>
    </w:p>
    <w:p w14:paraId="1CDEBDCC" w14:textId="77777777" w:rsidR="00A07032" w:rsidRPr="009E10D7" w:rsidRDefault="00A07032" w:rsidP="003E4064">
      <w:pPr>
        <w:rPr>
          <w:rFonts w:ascii="Times New Roman" w:eastAsia="楷体" w:hAnsi="Times New Roman" w:cs="Times New Roman"/>
          <w:szCs w:val="21"/>
          <w:shd w:val="clear" w:color="auto" w:fill="FFFFFF"/>
        </w:rPr>
      </w:pPr>
    </w:p>
    <w:p w14:paraId="2823EDFD" w14:textId="77777777" w:rsidR="00A07032" w:rsidRDefault="00A07032" w:rsidP="003E4064">
      <w:pPr>
        <w:rPr>
          <w:rFonts w:ascii="Times New Roman" w:hAnsi="Times New Roman" w:cs="Times New Roman"/>
          <w:iCs/>
          <w:szCs w:val="21"/>
        </w:rPr>
      </w:pPr>
      <w:r>
        <w:rPr>
          <w:rFonts w:ascii="Times New Roman" w:hAnsi="Times New Roman" w:cs="Times New Roman"/>
          <w:iCs/>
          <w:noProof/>
          <w:szCs w:val="21"/>
        </w:rPr>
        <w:lastRenderedPageBreak/>
        <w:drawing>
          <wp:inline distT="0" distB="0" distL="0" distR="0" wp14:anchorId="4EECBE21" wp14:editId="6B46CC81">
            <wp:extent cx="5274310" cy="3329305"/>
            <wp:effectExtent l="0" t="0" r="2540" b="4445"/>
            <wp:docPr id="205907542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075428" name="图片 205907542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2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DC334" w14:textId="77777777" w:rsidR="00A07032" w:rsidRDefault="00FF2501" w:rsidP="003E4064">
      <w:pPr>
        <w:rPr>
          <w:rFonts w:ascii="Times New Roman" w:eastAsia="楷体" w:hAnsi="Times New Roman" w:cs="Times New Roman"/>
          <w:szCs w:val="21"/>
          <w:shd w:val="clear" w:color="auto" w:fill="FFFFFF"/>
        </w:rPr>
      </w:pPr>
      <w:r w:rsidRPr="00FF2501">
        <w:rPr>
          <w:rFonts w:ascii="Times New Roman" w:eastAsia="楷体" w:hAnsi="Times New Roman" w:cs="Times New Roman"/>
          <w:b/>
          <w:bCs/>
          <w:szCs w:val="21"/>
          <w:shd w:val="clear" w:color="auto" w:fill="FFFFFF"/>
        </w:rPr>
        <w:t xml:space="preserve">Supplemental </w:t>
      </w:r>
      <w:r w:rsidR="00A07032" w:rsidRPr="0087357D">
        <w:rPr>
          <w:rFonts w:ascii="Times New Roman" w:eastAsia="楷体" w:hAnsi="Times New Roman" w:cs="Times New Roman"/>
          <w:b/>
          <w:bCs/>
          <w:szCs w:val="21"/>
          <w:shd w:val="clear" w:color="auto" w:fill="FFFFFF"/>
        </w:rPr>
        <w:t>Fig.</w:t>
      </w:r>
      <w:r w:rsidR="00A07032" w:rsidRPr="0087357D">
        <w:rPr>
          <w:rFonts w:ascii="Times New Roman" w:eastAsia="楷体" w:hAnsi="Times New Roman" w:cs="Times New Roman" w:hint="eastAsia"/>
          <w:b/>
          <w:bCs/>
          <w:szCs w:val="21"/>
          <w:shd w:val="clear" w:color="auto" w:fill="FFFFFF"/>
        </w:rPr>
        <w:t xml:space="preserve"> S5 </w:t>
      </w:r>
      <w:r w:rsidR="00A07032" w:rsidRPr="0087357D">
        <w:rPr>
          <w:rFonts w:ascii="Times New Roman" w:eastAsia="楷体" w:hAnsi="Times New Roman" w:cs="Times New Roman"/>
          <w:szCs w:val="21"/>
          <w:shd w:val="clear" w:color="auto" w:fill="FFFFFF"/>
        </w:rPr>
        <w:t xml:space="preserve">Analysis of </w:t>
      </w:r>
      <w:r w:rsidR="00A07032" w:rsidRPr="0087357D">
        <w:rPr>
          <w:rFonts w:ascii="Times New Roman" w:eastAsia="楷体" w:hAnsi="Times New Roman" w:cs="Times New Roman"/>
          <w:i/>
          <w:iCs/>
          <w:szCs w:val="21"/>
          <w:shd w:val="clear" w:color="auto" w:fill="FFFFFF"/>
        </w:rPr>
        <w:t>Q</w:t>
      </w:r>
      <w:r w:rsidR="00A07032" w:rsidRPr="0087357D">
        <w:rPr>
          <w:rFonts w:ascii="Times New Roman" w:eastAsia="楷体" w:hAnsi="Times New Roman" w:cs="Times New Roman" w:hint="eastAsia"/>
          <w:i/>
          <w:iCs/>
          <w:szCs w:val="21"/>
          <w:shd w:val="clear" w:color="auto" w:fill="FFFFFF"/>
        </w:rPr>
        <w:t>LI5</w:t>
      </w:r>
      <w:r w:rsidR="00A07032" w:rsidRPr="0087357D">
        <w:rPr>
          <w:rFonts w:ascii="Times New Roman" w:eastAsia="楷体" w:hAnsi="Times New Roman" w:cs="Times New Roman"/>
          <w:i/>
          <w:iCs/>
          <w:szCs w:val="21"/>
          <w:shd w:val="clear" w:color="auto" w:fill="FFFFFF"/>
        </w:rPr>
        <w:t>.s</w:t>
      </w:r>
      <w:r w:rsidR="00A07032" w:rsidRPr="0087357D">
        <w:rPr>
          <w:rFonts w:ascii="Times New Roman" w:eastAsia="楷体" w:hAnsi="Times New Roman" w:cs="Times New Roman" w:hint="eastAsia"/>
          <w:i/>
          <w:iCs/>
          <w:szCs w:val="21"/>
          <w:shd w:val="clear" w:color="auto" w:fill="FFFFFF"/>
        </w:rPr>
        <w:t>x</w:t>
      </w:r>
      <w:r w:rsidR="00A07032" w:rsidRPr="0087357D">
        <w:rPr>
          <w:rFonts w:ascii="Times New Roman" w:eastAsia="楷体" w:hAnsi="Times New Roman" w:cs="Times New Roman"/>
          <w:i/>
          <w:iCs/>
          <w:szCs w:val="21"/>
          <w:shd w:val="clear" w:color="auto" w:fill="FFFFFF"/>
        </w:rPr>
        <w:t>a</w:t>
      </w:r>
      <w:r w:rsidR="00A07032" w:rsidRPr="0087357D">
        <w:rPr>
          <w:rFonts w:ascii="Times New Roman" w:eastAsia="楷体" w:hAnsi="Times New Roman" w:cs="Times New Roman" w:hint="eastAsia"/>
          <w:i/>
          <w:iCs/>
          <w:szCs w:val="21"/>
          <w:shd w:val="clear" w:color="auto" w:fill="FFFFFF"/>
        </w:rPr>
        <w:t>u</w:t>
      </w:r>
      <w:r w:rsidR="00A07032" w:rsidRPr="0087357D">
        <w:rPr>
          <w:rFonts w:ascii="Times New Roman" w:eastAsia="楷体" w:hAnsi="Times New Roman" w:cs="Times New Roman"/>
          <w:i/>
          <w:iCs/>
          <w:szCs w:val="21"/>
          <w:shd w:val="clear" w:color="auto" w:fill="FFFFFF"/>
        </w:rPr>
        <w:t>-</w:t>
      </w:r>
      <w:r w:rsidR="00A07032" w:rsidRPr="0087357D">
        <w:rPr>
          <w:rFonts w:ascii="Times New Roman" w:eastAsia="楷体" w:hAnsi="Times New Roman" w:cs="Times New Roman" w:hint="eastAsia"/>
          <w:i/>
          <w:iCs/>
          <w:szCs w:val="21"/>
          <w:shd w:val="clear" w:color="auto" w:fill="FFFFFF"/>
        </w:rPr>
        <w:t>1B</w:t>
      </w:r>
      <w:r w:rsidR="00A07032" w:rsidRPr="0087357D">
        <w:rPr>
          <w:rFonts w:ascii="Times New Roman" w:eastAsia="楷体" w:hAnsi="Times New Roman" w:cs="Times New Roman"/>
          <w:szCs w:val="21"/>
          <w:shd w:val="clear" w:color="auto" w:fill="FFFFFF"/>
        </w:rPr>
        <w:t xml:space="preserve">. </w:t>
      </w:r>
      <w:r w:rsidR="00A07032" w:rsidRPr="0087357D">
        <w:rPr>
          <w:rFonts w:ascii="Times New Roman" w:eastAsia="楷体" w:hAnsi="Times New Roman" w:cs="Times New Roman"/>
          <w:b/>
          <w:bCs/>
          <w:szCs w:val="21"/>
          <w:shd w:val="clear" w:color="auto" w:fill="FFFFFF"/>
        </w:rPr>
        <w:t>a</w:t>
      </w:r>
      <w:r w:rsidR="00A07032" w:rsidRPr="0087357D">
        <w:rPr>
          <w:rFonts w:ascii="Times New Roman" w:eastAsia="楷体" w:hAnsi="Times New Roman" w:cs="Times New Roman"/>
          <w:szCs w:val="21"/>
          <w:shd w:val="clear" w:color="auto" w:fill="FFFFFF"/>
        </w:rPr>
        <w:t xml:space="preserve"> </w:t>
      </w:r>
      <w:proofErr w:type="spellStart"/>
      <w:r w:rsidR="00A07032" w:rsidRPr="0087357D">
        <w:rPr>
          <w:rFonts w:ascii="Times New Roman" w:eastAsia="楷体" w:hAnsi="Times New Roman" w:cs="Times New Roman"/>
          <w:szCs w:val="21"/>
          <w:shd w:val="clear" w:color="auto" w:fill="FFFFFF"/>
        </w:rPr>
        <w:t>Idiogram</w:t>
      </w:r>
      <w:proofErr w:type="spellEnd"/>
      <w:r w:rsidR="00A07032" w:rsidRPr="0087357D">
        <w:rPr>
          <w:rFonts w:ascii="Times New Roman" w:eastAsia="楷体" w:hAnsi="Times New Roman" w:cs="Times New Roman"/>
          <w:szCs w:val="21"/>
          <w:shd w:val="clear" w:color="auto" w:fill="FFFFFF"/>
        </w:rPr>
        <w:t xml:space="preserve"> of Mg</w:t>
      </w:r>
      <w:r w:rsidR="00A07032">
        <w:rPr>
          <w:rFonts w:ascii="Times New Roman" w:eastAsia="楷体" w:hAnsi="Times New Roman" w:cs="Times New Roman" w:hint="eastAsia"/>
          <w:szCs w:val="21"/>
          <w:shd w:val="clear" w:color="auto" w:fill="FFFFFF"/>
        </w:rPr>
        <w:t>1B-1</w:t>
      </w:r>
      <w:r w:rsidR="00A07032" w:rsidRPr="0087357D">
        <w:rPr>
          <w:rFonts w:ascii="Times New Roman" w:eastAsia="楷体" w:hAnsi="Times New Roman" w:cs="Times New Roman"/>
          <w:szCs w:val="21"/>
          <w:shd w:val="clear" w:color="auto" w:fill="FFFFFF"/>
        </w:rPr>
        <w:t xml:space="preserve"> identified </w:t>
      </w:r>
      <w:r w:rsidR="00A07032">
        <w:rPr>
          <w:rFonts w:ascii="Times New Roman" w:eastAsia="楷体" w:hAnsi="Times New Roman" w:cs="Times New Roman"/>
          <w:szCs w:val="21"/>
          <w:shd w:val="clear" w:color="auto" w:fill="FFFFFF"/>
        </w:rPr>
        <w:t>with</w:t>
      </w:r>
      <w:r w:rsidR="00A07032" w:rsidRPr="0087357D">
        <w:rPr>
          <w:rFonts w:ascii="Times New Roman" w:eastAsia="楷体" w:hAnsi="Times New Roman" w:cs="Times New Roman"/>
          <w:szCs w:val="21"/>
          <w:shd w:val="clear" w:color="auto" w:fill="FFFFFF"/>
        </w:rPr>
        <w:t xml:space="preserve"> Oligo-FISH. </w:t>
      </w:r>
      <w:r w:rsidR="00A07032">
        <w:rPr>
          <w:rFonts w:ascii="Times New Roman" w:eastAsia="楷体" w:hAnsi="Times New Roman" w:cs="Times New Roman" w:hint="eastAsia"/>
          <w:b/>
          <w:bCs/>
          <w:szCs w:val="21"/>
          <w:shd w:val="clear" w:color="auto" w:fill="FFFFFF"/>
        </w:rPr>
        <w:t>b-c</w:t>
      </w:r>
      <w:r w:rsidR="00A07032" w:rsidRPr="0087357D">
        <w:rPr>
          <w:rFonts w:ascii="Times New Roman" w:eastAsia="楷体" w:hAnsi="Times New Roman" w:cs="Times New Roman"/>
          <w:szCs w:val="21"/>
          <w:shd w:val="clear" w:color="auto" w:fill="FFFFFF"/>
        </w:rPr>
        <w:t xml:space="preserve"> Manhattan plot of Mg</w:t>
      </w:r>
      <w:r w:rsidR="00A07032">
        <w:rPr>
          <w:rFonts w:ascii="Times New Roman" w:eastAsia="楷体" w:hAnsi="Times New Roman" w:cs="Times New Roman" w:hint="eastAsia"/>
          <w:szCs w:val="21"/>
          <w:shd w:val="clear" w:color="auto" w:fill="FFFFFF"/>
        </w:rPr>
        <w:t>1B-1 and</w:t>
      </w:r>
      <w:r w:rsidR="00A07032" w:rsidRPr="0087357D">
        <w:rPr>
          <w:rFonts w:ascii="Times New Roman" w:eastAsia="楷体" w:hAnsi="Times New Roman" w:cs="Times New Roman"/>
          <w:szCs w:val="21"/>
          <w:shd w:val="clear" w:color="auto" w:fill="FFFFFF"/>
        </w:rPr>
        <w:t xml:space="preserve"> </w:t>
      </w:r>
      <w:r w:rsidR="00A07032" w:rsidRPr="0087357D">
        <w:rPr>
          <w:rFonts w:ascii="Times New Roman" w:eastAsia="楷体" w:hAnsi="Times New Roman" w:cs="Times New Roman"/>
          <w:i/>
          <w:iCs/>
          <w:szCs w:val="21"/>
          <w:shd w:val="clear" w:color="auto" w:fill="FFFFFF"/>
        </w:rPr>
        <w:t>Q</w:t>
      </w:r>
      <w:r w:rsidR="00A07032" w:rsidRPr="0087357D">
        <w:rPr>
          <w:rFonts w:ascii="Times New Roman" w:eastAsia="楷体" w:hAnsi="Times New Roman" w:cs="Times New Roman" w:hint="eastAsia"/>
          <w:i/>
          <w:iCs/>
          <w:szCs w:val="21"/>
          <w:shd w:val="clear" w:color="auto" w:fill="FFFFFF"/>
        </w:rPr>
        <w:t>LI5</w:t>
      </w:r>
      <w:r w:rsidR="00A07032" w:rsidRPr="0087357D">
        <w:rPr>
          <w:rFonts w:ascii="Times New Roman" w:eastAsia="楷体" w:hAnsi="Times New Roman" w:cs="Times New Roman"/>
          <w:i/>
          <w:iCs/>
          <w:szCs w:val="21"/>
          <w:shd w:val="clear" w:color="auto" w:fill="FFFFFF"/>
        </w:rPr>
        <w:t>.s</w:t>
      </w:r>
      <w:r w:rsidR="00A07032" w:rsidRPr="0087357D">
        <w:rPr>
          <w:rFonts w:ascii="Times New Roman" w:eastAsia="楷体" w:hAnsi="Times New Roman" w:cs="Times New Roman" w:hint="eastAsia"/>
          <w:i/>
          <w:iCs/>
          <w:szCs w:val="21"/>
          <w:shd w:val="clear" w:color="auto" w:fill="FFFFFF"/>
        </w:rPr>
        <w:t>x</w:t>
      </w:r>
      <w:r w:rsidR="00A07032" w:rsidRPr="0087357D">
        <w:rPr>
          <w:rFonts w:ascii="Times New Roman" w:eastAsia="楷体" w:hAnsi="Times New Roman" w:cs="Times New Roman"/>
          <w:i/>
          <w:iCs/>
          <w:szCs w:val="21"/>
          <w:shd w:val="clear" w:color="auto" w:fill="FFFFFF"/>
        </w:rPr>
        <w:t>a</w:t>
      </w:r>
      <w:r w:rsidR="00A07032" w:rsidRPr="0087357D">
        <w:rPr>
          <w:rFonts w:ascii="Times New Roman" w:eastAsia="楷体" w:hAnsi="Times New Roman" w:cs="Times New Roman" w:hint="eastAsia"/>
          <w:i/>
          <w:iCs/>
          <w:szCs w:val="21"/>
          <w:shd w:val="clear" w:color="auto" w:fill="FFFFFF"/>
        </w:rPr>
        <w:t>u</w:t>
      </w:r>
      <w:r w:rsidR="00A07032" w:rsidRPr="0087357D">
        <w:rPr>
          <w:rFonts w:ascii="Times New Roman" w:eastAsia="楷体" w:hAnsi="Times New Roman" w:cs="Times New Roman"/>
          <w:i/>
          <w:iCs/>
          <w:szCs w:val="21"/>
          <w:shd w:val="clear" w:color="auto" w:fill="FFFFFF"/>
        </w:rPr>
        <w:t>-</w:t>
      </w:r>
      <w:r w:rsidR="00A07032" w:rsidRPr="0087357D">
        <w:rPr>
          <w:rFonts w:ascii="Times New Roman" w:eastAsia="楷体" w:hAnsi="Times New Roman" w:cs="Times New Roman" w:hint="eastAsia"/>
          <w:i/>
          <w:iCs/>
          <w:szCs w:val="21"/>
          <w:shd w:val="clear" w:color="auto" w:fill="FFFFFF"/>
        </w:rPr>
        <w:t>1B</w:t>
      </w:r>
      <w:r w:rsidR="00A07032">
        <w:rPr>
          <w:rFonts w:ascii="Times New Roman" w:eastAsia="楷体" w:hAnsi="Times New Roman" w:cs="Times New Roman" w:hint="eastAsia"/>
          <w:szCs w:val="21"/>
          <w:shd w:val="clear" w:color="auto" w:fill="FFFFFF"/>
        </w:rPr>
        <w:t xml:space="preserve"> </w:t>
      </w:r>
      <w:r w:rsidR="00A07032" w:rsidRPr="0087357D">
        <w:rPr>
          <w:rFonts w:ascii="Times New Roman" w:eastAsia="楷体" w:hAnsi="Times New Roman" w:cs="Times New Roman"/>
          <w:szCs w:val="21"/>
          <w:shd w:val="clear" w:color="auto" w:fill="FFFFFF"/>
        </w:rPr>
        <w:t xml:space="preserve">identified </w:t>
      </w:r>
      <w:r w:rsidR="00A07032">
        <w:rPr>
          <w:rFonts w:ascii="Times New Roman" w:eastAsia="楷体" w:hAnsi="Times New Roman" w:cs="Times New Roman"/>
          <w:szCs w:val="21"/>
          <w:shd w:val="clear" w:color="auto" w:fill="FFFFFF"/>
        </w:rPr>
        <w:t>with</w:t>
      </w:r>
      <w:r w:rsidR="00A07032" w:rsidRPr="0087357D">
        <w:rPr>
          <w:rFonts w:ascii="Times New Roman" w:eastAsia="楷体" w:hAnsi="Times New Roman" w:cs="Times New Roman"/>
          <w:szCs w:val="21"/>
          <w:shd w:val="clear" w:color="auto" w:fill="FFFFFF"/>
        </w:rPr>
        <w:t xml:space="preserve"> GWAS. </w:t>
      </w:r>
      <w:r w:rsidR="00A07032" w:rsidRPr="0087357D">
        <w:rPr>
          <w:rFonts w:ascii="Times New Roman" w:eastAsia="楷体" w:hAnsi="Times New Roman" w:cs="Times New Roman"/>
          <w:b/>
          <w:bCs/>
          <w:szCs w:val="21"/>
          <w:shd w:val="clear" w:color="auto" w:fill="FFFFFF"/>
        </w:rPr>
        <w:t xml:space="preserve">d </w:t>
      </w:r>
      <w:r w:rsidR="00A07032" w:rsidRPr="0087357D">
        <w:rPr>
          <w:rFonts w:ascii="Times New Roman" w:eastAsia="楷体" w:hAnsi="Times New Roman" w:cs="Times New Roman"/>
          <w:szCs w:val="21"/>
          <w:shd w:val="clear" w:color="auto" w:fill="FFFFFF"/>
        </w:rPr>
        <w:t xml:space="preserve">Effect of </w:t>
      </w:r>
      <w:r w:rsidR="00A07032" w:rsidRPr="0087357D">
        <w:rPr>
          <w:rFonts w:ascii="Times New Roman" w:eastAsia="楷体" w:hAnsi="Times New Roman" w:cs="Times New Roman"/>
          <w:i/>
          <w:iCs/>
          <w:szCs w:val="21"/>
          <w:shd w:val="clear" w:color="auto" w:fill="FFFFFF"/>
        </w:rPr>
        <w:t>Q</w:t>
      </w:r>
      <w:r w:rsidR="00A07032" w:rsidRPr="0087357D">
        <w:rPr>
          <w:rFonts w:ascii="Times New Roman" w:eastAsia="楷体" w:hAnsi="Times New Roman" w:cs="Times New Roman" w:hint="eastAsia"/>
          <w:i/>
          <w:iCs/>
          <w:szCs w:val="21"/>
          <w:shd w:val="clear" w:color="auto" w:fill="FFFFFF"/>
        </w:rPr>
        <w:t>LI5</w:t>
      </w:r>
      <w:r w:rsidR="00A07032" w:rsidRPr="0087357D">
        <w:rPr>
          <w:rFonts w:ascii="Times New Roman" w:eastAsia="楷体" w:hAnsi="Times New Roman" w:cs="Times New Roman"/>
          <w:i/>
          <w:iCs/>
          <w:szCs w:val="21"/>
          <w:shd w:val="clear" w:color="auto" w:fill="FFFFFF"/>
        </w:rPr>
        <w:t>.s</w:t>
      </w:r>
      <w:r w:rsidR="00A07032" w:rsidRPr="0087357D">
        <w:rPr>
          <w:rFonts w:ascii="Times New Roman" w:eastAsia="楷体" w:hAnsi="Times New Roman" w:cs="Times New Roman" w:hint="eastAsia"/>
          <w:i/>
          <w:iCs/>
          <w:szCs w:val="21"/>
          <w:shd w:val="clear" w:color="auto" w:fill="FFFFFF"/>
        </w:rPr>
        <w:t>x</w:t>
      </w:r>
      <w:r w:rsidR="00A07032" w:rsidRPr="0087357D">
        <w:rPr>
          <w:rFonts w:ascii="Times New Roman" w:eastAsia="楷体" w:hAnsi="Times New Roman" w:cs="Times New Roman"/>
          <w:i/>
          <w:iCs/>
          <w:szCs w:val="21"/>
          <w:shd w:val="clear" w:color="auto" w:fill="FFFFFF"/>
        </w:rPr>
        <w:t>a</w:t>
      </w:r>
      <w:r w:rsidR="00A07032" w:rsidRPr="0087357D">
        <w:rPr>
          <w:rFonts w:ascii="Times New Roman" w:eastAsia="楷体" w:hAnsi="Times New Roman" w:cs="Times New Roman" w:hint="eastAsia"/>
          <w:i/>
          <w:iCs/>
          <w:szCs w:val="21"/>
          <w:shd w:val="clear" w:color="auto" w:fill="FFFFFF"/>
        </w:rPr>
        <w:t>u</w:t>
      </w:r>
      <w:r w:rsidR="00A07032" w:rsidRPr="0087357D">
        <w:rPr>
          <w:rFonts w:ascii="Times New Roman" w:eastAsia="楷体" w:hAnsi="Times New Roman" w:cs="Times New Roman"/>
          <w:i/>
          <w:iCs/>
          <w:szCs w:val="21"/>
          <w:shd w:val="clear" w:color="auto" w:fill="FFFFFF"/>
        </w:rPr>
        <w:t>-</w:t>
      </w:r>
      <w:r w:rsidR="00A07032" w:rsidRPr="0087357D">
        <w:rPr>
          <w:rFonts w:ascii="Times New Roman" w:eastAsia="楷体" w:hAnsi="Times New Roman" w:cs="Times New Roman" w:hint="eastAsia"/>
          <w:i/>
          <w:iCs/>
          <w:szCs w:val="21"/>
          <w:shd w:val="clear" w:color="auto" w:fill="FFFFFF"/>
        </w:rPr>
        <w:t>1B</w:t>
      </w:r>
      <w:r w:rsidR="00A07032" w:rsidRPr="0007563F">
        <w:rPr>
          <w:rFonts w:ascii="Times New Roman" w:eastAsia="楷体" w:hAnsi="Times New Roman" w:cs="Times New Roman"/>
          <w:szCs w:val="21"/>
          <w:shd w:val="clear" w:color="auto" w:fill="FFFFFF"/>
        </w:rPr>
        <w:t xml:space="preserve"> </w:t>
      </w:r>
      <w:r w:rsidR="00A07032" w:rsidRPr="0087357D">
        <w:rPr>
          <w:rFonts w:ascii="Times New Roman" w:eastAsia="楷体" w:hAnsi="Times New Roman" w:cs="Times New Roman"/>
          <w:szCs w:val="21"/>
          <w:shd w:val="clear" w:color="auto" w:fill="FFFFFF"/>
        </w:rPr>
        <w:t>on</w:t>
      </w:r>
      <w:r w:rsidR="00A07032">
        <w:rPr>
          <w:rFonts w:ascii="Times New Roman" w:eastAsia="楷体" w:hAnsi="Times New Roman" w:cs="Times New Roman" w:hint="eastAsia"/>
          <w:szCs w:val="21"/>
          <w:shd w:val="clear" w:color="auto" w:fill="FFFFFF"/>
        </w:rPr>
        <w:t xml:space="preserve"> LI5</w:t>
      </w:r>
      <w:r w:rsidR="00A07032" w:rsidRPr="002851B6">
        <w:rPr>
          <w:rFonts w:ascii="Times New Roman" w:eastAsia="楷体" w:hAnsi="Times New Roman" w:cs="Times New Roman" w:hint="eastAsia"/>
          <w:szCs w:val="21"/>
          <w:shd w:val="clear" w:color="auto" w:fill="FFFFFF"/>
        </w:rPr>
        <w:t xml:space="preserve"> in the </w:t>
      </w:r>
      <w:r w:rsidR="00A07032">
        <w:rPr>
          <w:rFonts w:ascii="Times New Roman" w:eastAsia="楷体" w:hAnsi="Times New Roman" w:cs="Times New Roman"/>
          <w:szCs w:val="21"/>
          <w:shd w:val="clear" w:color="auto" w:fill="FFFFFF"/>
        </w:rPr>
        <w:t>Panel-</w:t>
      </w:r>
      <w:r w:rsidR="00A07032">
        <w:rPr>
          <w:rFonts w:ascii="Times New Roman" w:eastAsia="楷体" w:hAnsi="Times New Roman" w:cs="Times New Roman" w:hint="eastAsia"/>
          <w:szCs w:val="21"/>
          <w:shd w:val="clear" w:color="auto" w:fill="FFFFFF"/>
        </w:rPr>
        <w:t>1.</w:t>
      </w:r>
    </w:p>
    <w:p w14:paraId="5EE64F85" w14:textId="77777777" w:rsidR="00A07032" w:rsidRDefault="00A07032" w:rsidP="003E4064">
      <w:pPr>
        <w:rPr>
          <w:rFonts w:ascii="Times New Roman" w:hAnsi="Times New Roman" w:cs="Times New Roman"/>
          <w:iCs/>
          <w:szCs w:val="21"/>
        </w:rPr>
      </w:pPr>
      <w:r>
        <w:rPr>
          <w:rFonts w:ascii="Times New Roman" w:hAnsi="Times New Roman" w:cs="Times New Roman"/>
          <w:iCs/>
          <w:noProof/>
          <w:szCs w:val="21"/>
        </w:rPr>
        <w:lastRenderedPageBreak/>
        <w:drawing>
          <wp:inline distT="0" distB="0" distL="0" distR="0" wp14:anchorId="16206CDF" wp14:editId="74FD7229">
            <wp:extent cx="5278120" cy="5492115"/>
            <wp:effectExtent l="0" t="0" r="0" b="0"/>
            <wp:docPr id="163217548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175484" name="图片 163217548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549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592E8" w14:textId="77777777" w:rsidR="00A07032" w:rsidRPr="00D14C6B" w:rsidRDefault="00FF2501" w:rsidP="003E4064">
      <w:pPr>
        <w:spacing w:line="360" w:lineRule="auto"/>
        <w:rPr>
          <w:rFonts w:ascii="Times New Roman" w:eastAsia="楷体" w:hAnsi="Times New Roman" w:cs="Times New Roman"/>
          <w:noProof/>
          <w:sz w:val="24"/>
          <w:szCs w:val="24"/>
          <w:shd w:val="clear" w:color="auto" w:fill="FFFFFF"/>
        </w:rPr>
      </w:pPr>
      <w:r w:rsidRPr="00FF2501">
        <w:rPr>
          <w:rFonts w:ascii="Times New Roman" w:eastAsia="楷体" w:hAnsi="Times New Roman" w:cs="Times New Roman"/>
          <w:b/>
          <w:bCs/>
          <w:szCs w:val="21"/>
          <w:shd w:val="clear" w:color="auto" w:fill="FFFFFF"/>
        </w:rPr>
        <w:t xml:space="preserve">Supplemental </w:t>
      </w:r>
      <w:r w:rsidR="00A07032" w:rsidRPr="00547E34">
        <w:rPr>
          <w:rFonts w:ascii="Times New Roman" w:eastAsia="楷体" w:hAnsi="Times New Roman" w:cs="Times New Roman" w:hint="eastAsia"/>
          <w:b/>
          <w:bCs/>
          <w:szCs w:val="21"/>
          <w:shd w:val="clear" w:color="auto" w:fill="FFFFFF"/>
        </w:rPr>
        <w:t>Fig. S</w:t>
      </w:r>
      <w:r w:rsidR="00A07032">
        <w:rPr>
          <w:rFonts w:ascii="Times New Roman" w:eastAsia="楷体" w:hAnsi="Times New Roman" w:cs="Times New Roman" w:hint="eastAsia"/>
          <w:b/>
          <w:bCs/>
          <w:szCs w:val="21"/>
          <w:shd w:val="clear" w:color="auto" w:fill="FFFFFF"/>
        </w:rPr>
        <w:t>6</w:t>
      </w:r>
      <w:r w:rsidR="00A07032">
        <w:rPr>
          <w:rFonts w:ascii="Times New Roman" w:eastAsia="楷体" w:hAnsi="Times New Roman" w:cs="Times New Roman" w:hint="eastAsia"/>
          <w:noProof/>
          <w:sz w:val="24"/>
          <w:szCs w:val="24"/>
          <w:shd w:val="clear" w:color="auto" w:fill="FFFFFF"/>
        </w:rPr>
        <w:t xml:space="preserve"> </w:t>
      </w:r>
      <w:r w:rsidR="00A07032" w:rsidRPr="00547E34">
        <w:rPr>
          <w:rFonts w:ascii="Times New Roman" w:eastAsia="楷体" w:hAnsi="Times New Roman" w:cs="Times New Roman" w:hint="eastAsia"/>
          <w:szCs w:val="21"/>
          <w:shd w:val="clear" w:color="auto" w:fill="FFFFFF"/>
        </w:rPr>
        <w:t>Effects of increasing favor</w:t>
      </w:r>
      <w:r w:rsidR="00A07032">
        <w:rPr>
          <w:rFonts w:ascii="Times New Roman" w:eastAsia="楷体" w:hAnsi="Times New Roman" w:cs="Times New Roman" w:hint="eastAsia"/>
          <w:szCs w:val="21"/>
          <w:shd w:val="clear" w:color="auto" w:fill="FFFFFF"/>
        </w:rPr>
        <w:t>ed SCVs</w:t>
      </w:r>
      <w:r w:rsidR="00A07032" w:rsidRPr="00547E34">
        <w:rPr>
          <w:rFonts w:ascii="Times New Roman" w:eastAsia="楷体" w:hAnsi="Times New Roman" w:cs="Times New Roman" w:hint="eastAsia"/>
          <w:szCs w:val="21"/>
          <w:shd w:val="clear" w:color="auto" w:fill="FFFFFF"/>
        </w:rPr>
        <w:t xml:space="preserve"> </w:t>
      </w:r>
      <w:r w:rsidR="00A07032">
        <w:rPr>
          <w:rFonts w:ascii="Times New Roman" w:eastAsia="楷体" w:hAnsi="Times New Roman" w:cs="Times New Roman"/>
          <w:szCs w:val="21"/>
          <w:shd w:val="clear" w:color="auto" w:fill="FFFFFF"/>
        </w:rPr>
        <w:t>at</w:t>
      </w:r>
      <w:r w:rsidR="00A07032" w:rsidRPr="00547E34">
        <w:rPr>
          <w:rFonts w:ascii="Times New Roman" w:eastAsia="楷体" w:hAnsi="Times New Roman" w:cs="Times New Roman" w:hint="eastAsia"/>
          <w:szCs w:val="21"/>
          <w:shd w:val="clear" w:color="auto" w:fill="FFFFFF"/>
        </w:rPr>
        <w:t xml:space="preserve"> </w:t>
      </w:r>
      <w:r w:rsidR="00A07032" w:rsidRPr="00993FAD">
        <w:rPr>
          <w:rFonts w:ascii="Times New Roman" w:eastAsia="楷体" w:hAnsi="Times New Roman" w:cs="Times New Roman"/>
          <w:szCs w:val="21"/>
          <w:shd w:val="clear" w:color="auto" w:fill="FFFFFF"/>
        </w:rPr>
        <w:t>stable loci on</w:t>
      </w:r>
      <w:r w:rsidR="00A07032" w:rsidRPr="00993FAD">
        <w:rPr>
          <w:rFonts w:ascii="Times New Roman" w:hAnsi="Times New Roman" w:cs="Times New Roman"/>
        </w:rPr>
        <w:t xml:space="preserve"> </w:t>
      </w:r>
      <w:r w:rsidR="00A07032">
        <w:rPr>
          <w:rFonts w:ascii="Times New Roman" w:hAnsi="Times New Roman" w:cs="Times New Roman"/>
        </w:rPr>
        <w:t>plant height-</w:t>
      </w:r>
      <w:r w:rsidR="00A07032">
        <w:rPr>
          <w:rFonts w:ascii="Times New Roman" w:eastAsia="楷体" w:hAnsi="Times New Roman" w:cs="Times New Roman"/>
          <w:szCs w:val="21"/>
          <w:shd w:val="clear" w:color="auto" w:fill="FFFFFF"/>
        </w:rPr>
        <w:t>related traits.</w:t>
      </w:r>
    </w:p>
    <w:p w14:paraId="5361B635" w14:textId="24633211" w:rsidR="00A07032" w:rsidRDefault="00B80DFD" w:rsidP="003E4064">
      <w:pPr>
        <w:rPr>
          <w:rFonts w:ascii="Times New Roman" w:hAnsi="Times New Roman" w:cs="Times New Roman"/>
          <w:iCs/>
          <w:szCs w:val="21"/>
        </w:rPr>
      </w:pPr>
      <w:r>
        <w:rPr>
          <w:noProof/>
        </w:rPr>
        <w:lastRenderedPageBreak/>
        <w:drawing>
          <wp:inline distT="0" distB="0" distL="0" distR="0" wp14:anchorId="0496C803" wp14:editId="13708DEC">
            <wp:extent cx="5278120" cy="6788785"/>
            <wp:effectExtent l="0" t="0" r="0" b="0"/>
            <wp:docPr id="759357297" name="图片 5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357297" name="图片 5" descr="图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678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7E69E" w14:textId="5D704EBE" w:rsidR="00A07032" w:rsidRPr="00F37899" w:rsidRDefault="00FF2501" w:rsidP="003E4064">
      <w:pPr>
        <w:rPr>
          <w:rFonts w:ascii="Times New Roman" w:hAnsi="Times New Roman" w:cs="Times New Roman"/>
          <w:szCs w:val="21"/>
        </w:rPr>
      </w:pPr>
      <w:r w:rsidRPr="00FF2501">
        <w:rPr>
          <w:rFonts w:ascii="Times New Roman" w:eastAsia="楷体" w:hAnsi="Times New Roman" w:cs="Times New Roman"/>
          <w:b/>
          <w:bCs/>
          <w:szCs w:val="21"/>
          <w:shd w:val="clear" w:color="auto" w:fill="FFFFFF"/>
        </w:rPr>
        <w:t xml:space="preserve">Supplemental </w:t>
      </w:r>
      <w:r w:rsidR="00A07032" w:rsidRPr="00107645">
        <w:rPr>
          <w:rFonts w:ascii="Times New Roman" w:eastAsia="楷体" w:hAnsi="Times New Roman" w:cs="Times New Roman" w:hint="eastAsia"/>
          <w:b/>
          <w:bCs/>
          <w:szCs w:val="21"/>
          <w:shd w:val="clear" w:color="auto" w:fill="FFFFFF"/>
        </w:rPr>
        <w:t xml:space="preserve">Fig. S7 </w:t>
      </w:r>
      <w:r w:rsidR="00F137F8" w:rsidRPr="00F137F8">
        <w:rPr>
          <w:rFonts w:ascii="Times New Roman" w:eastAsia="楷体" w:hAnsi="Times New Roman" w:cs="Times New Roman" w:hint="eastAsia"/>
          <w:szCs w:val="21"/>
          <w:shd w:val="clear" w:color="auto" w:fill="FFFFFF"/>
        </w:rPr>
        <w:t xml:space="preserve">The number and effect of favorable SNP and SCV allelic variations in landraces and </w:t>
      </w:r>
      <w:r w:rsidR="00F137F8" w:rsidRPr="00107645">
        <w:rPr>
          <w:rFonts w:ascii="Times New Roman" w:eastAsia="楷体" w:hAnsi="Times New Roman" w:cs="Times New Roman" w:hint="eastAsia"/>
          <w:szCs w:val="21"/>
          <w:shd w:val="clear" w:color="auto" w:fill="FFFFFF"/>
        </w:rPr>
        <w:t>modern</w:t>
      </w:r>
      <w:r w:rsidR="00F137F8" w:rsidRPr="00F137F8">
        <w:rPr>
          <w:rFonts w:ascii="Times New Roman" w:eastAsia="楷体" w:hAnsi="Times New Roman" w:cs="Times New Roman" w:hint="eastAsia"/>
          <w:szCs w:val="21"/>
          <w:shd w:val="clear" w:color="auto" w:fill="FFFFFF"/>
        </w:rPr>
        <w:t xml:space="preserve"> </w:t>
      </w:r>
      <w:r w:rsidR="00F137F8" w:rsidRPr="00F137F8">
        <w:rPr>
          <w:rFonts w:ascii="Times New Roman" w:eastAsia="楷体" w:hAnsi="Times New Roman" w:cs="Times New Roman" w:hint="eastAsia"/>
          <w:szCs w:val="21"/>
          <w:shd w:val="clear" w:color="auto" w:fill="FFFFFF"/>
        </w:rPr>
        <w:t>cultivars</w:t>
      </w:r>
      <w:r w:rsidR="00BD42FB">
        <w:rPr>
          <w:rFonts w:ascii="Times New Roman" w:eastAsia="楷体" w:hAnsi="Times New Roman" w:cs="Times New Roman" w:hint="eastAsia"/>
          <w:b/>
          <w:bCs/>
          <w:szCs w:val="21"/>
          <w:shd w:val="clear" w:color="auto" w:fill="FFFFFF"/>
        </w:rPr>
        <w:t xml:space="preserve"> </w:t>
      </w:r>
      <w:r w:rsidR="00A07032" w:rsidRPr="00107645">
        <w:rPr>
          <w:rFonts w:ascii="Times New Roman" w:eastAsia="楷体" w:hAnsi="Times New Roman" w:cs="Times New Roman" w:hint="eastAsia"/>
          <w:b/>
          <w:bCs/>
          <w:szCs w:val="21"/>
          <w:shd w:val="clear" w:color="auto" w:fill="FFFFFF"/>
        </w:rPr>
        <w:t xml:space="preserve">a </w:t>
      </w:r>
      <w:proofErr w:type="gramStart"/>
      <w:r w:rsidR="00A07032" w:rsidRPr="00107645">
        <w:rPr>
          <w:rFonts w:ascii="Times New Roman" w:eastAsia="楷体" w:hAnsi="Times New Roman" w:cs="Times New Roman" w:hint="eastAsia"/>
          <w:szCs w:val="21"/>
          <w:shd w:val="clear" w:color="auto" w:fill="FFFFFF"/>
        </w:rPr>
        <w:t>The</w:t>
      </w:r>
      <w:proofErr w:type="gramEnd"/>
      <w:r w:rsidR="00A07032" w:rsidRPr="00107645">
        <w:rPr>
          <w:rFonts w:ascii="Times New Roman" w:eastAsia="楷体" w:hAnsi="Times New Roman" w:cs="Times New Roman" w:hint="eastAsia"/>
          <w:szCs w:val="21"/>
          <w:shd w:val="clear" w:color="auto" w:fill="FFFFFF"/>
        </w:rPr>
        <w:t xml:space="preserve"> </w:t>
      </w:r>
      <w:r w:rsidR="00A07032" w:rsidRPr="00107645">
        <w:rPr>
          <w:rFonts w:ascii="Times New Roman" w:eastAsia="楷体" w:hAnsi="Times New Roman" w:cs="Times New Roman"/>
          <w:szCs w:val="21"/>
          <w:shd w:val="clear" w:color="auto" w:fill="FFFFFF"/>
        </w:rPr>
        <w:t xml:space="preserve">relationship of the number of </w:t>
      </w:r>
      <w:r w:rsidR="00A07032" w:rsidRPr="00500A3E">
        <w:rPr>
          <w:rFonts w:ascii="Times New Roman" w:eastAsia="楷体" w:hAnsi="Times New Roman" w:cs="Times New Roman" w:hint="eastAsia"/>
          <w:szCs w:val="21"/>
          <w:shd w:val="clear" w:color="auto" w:fill="FFFFFF"/>
        </w:rPr>
        <w:t>favored allelic variations</w:t>
      </w:r>
      <w:r w:rsidR="00A07032" w:rsidRPr="00107645">
        <w:rPr>
          <w:rFonts w:ascii="Times New Roman" w:eastAsia="楷体" w:hAnsi="Times New Roman" w:cs="Times New Roman"/>
          <w:szCs w:val="21"/>
          <w:shd w:val="clear" w:color="auto" w:fill="FFFFFF"/>
        </w:rPr>
        <w:t xml:space="preserve"> to</w:t>
      </w:r>
      <w:r w:rsidR="00A07032" w:rsidRPr="00107645">
        <w:rPr>
          <w:rFonts w:ascii="Times New Roman" w:eastAsia="楷体" w:hAnsi="Times New Roman" w:cs="Times New Roman" w:hint="eastAsia"/>
          <w:szCs w:val="21"/>
          <w:shd w:val="clear" w:color="auto" w:fill="FFFFFF"/>
        </w:rPr>
        <w:t xml:space="preserve"> LI4, SEL, SL</w:t>
      </w:r>
      <w:r w:rsidR="003705AF">
        <w:rPr>
          <w:rFonts w:ascii="Times New Roman" w:eastAsia="楷体" w:hAnsi="Times New Roman" w:cs="Times New Roman" w:hint="eastAsia"/>
          <w:szCs w:val="21"/>
          <w:shd w:val="clear" w:color="auto" w:fill="FFFFFF"/>
        </w:rPr>
        <w:t>,</w:t>
      </w:r>
      <w:r w:rsidR="00A07032" w:rsidRPr="00107645">
        <w:rPr>
          <w:rFonts w:ascii="Times New Roman" w:eastAsia="楷体" w:hAnsi="Times New Roman" w:cs="Times New Roman" w:hint="eastAsia"/>
          <w:szCs w:val="21"/>
          <w:shd w:val="clear" w:color="auto" w:fill="FFFFFF"/>
        </w:rPr>
        <w:t xml:space="preserve"> and UI in modern cultivars and landraces</w:t>
      </w:r>
      <w:r w:rsidR="00A07032">
        <w:rPr>
          <w:rFonts w:ascii="Times New Roman" w:eastAsia="楷体" w:hAnsi="Times New Roman" w:cs="Times New Roman" w:hint="eastAsia"/>
          <w:szCs w:val="21"/>
          <w:shd w:val="clear" w:color="auto" w:fill="FFFFFF"/>
        </w:rPr>
        <w:t xml:space="preserve">, </w:t>
      </w:r>
      <w:r w:rsidR="00A07032" w:rsidRPr="001742F8">
        <w:rPr>
          <w:rFonts w:ascii="Times New Roman" w:hAnsi="Times New Roman" w:cs="Times New Roman" w:hint="eastAsia"/>
          <w:szCs w:val="21"/>
        </w:rPr>
        <w:t xml:space="preserve">n represents the number of </w:t>
      </w:r>
      <w:r w:rsidR="00A07032">
        <w:rPr>
          <w:rFonts w:ascii="Times New Roman" w:hAnsi="Times New Roman" w:cs="Times New Roman"/>
          <w:szCs w:val="21"/>
        </w:rPr>
        <w:t>cultivars</w:t>
      </w:r>
      <w:r w:rsidR="00A07032" w:rsidRPr="001742F8">
        <w:rPr>
          <w:rFonts w:ascii="Times New Roman" w:hAnsi="Times New Roman" w:cs="Times New Roman" w:hint="eastAsia"/>
          <w:szCs w:val="21"/>
        </w:rPr>
        <w:t xml:space="preserve"> </w:t>
      </w:r>
      <w:r w:rsidR="00A07032">
        <w:rPr>
          <w:rFonts w:ascii="Times New Roman" w:hAnsi="Times New Roman" w:cs="Times New Roman"/>
          <w:szCs w:val="21"/>
        </w:rPr>
        <w:t xml:space="preserve">carrying a particular </w:t>
      </w:r>
      <w:r w:rsidR="00A07032" w:rsidRPr="001742F8">
        <w:rPr>
          <w:rFonts w:ascii="Times New Roman" w:hAnsi="Times New Roman" w:cs="Times New Roman" w:hint="eastAsia"/>
          <w:szCs w:val="21"/>
        </w:rPr>
        <w:t>favorable allele;</w:t>
      </w:r>
      <w:r w:rsidR="00A07032" w:rsidRPr="00107645">
        <w:rPr>
          <w:rFonts w:ascii="Times New Roman" w:eastAsia="楷体" w:hAnsi="Times New Roman" w:cs="Times New Roman" w:hint="eastAsia"/>
          <w:szCs w:val="21"/>
          <w:shd w:val="clear" w:color="auto" w:fill="FFFFFF"/>
        </w:rPr>
        <w:t xml:space="preserve"> </w:t>
      </w:r>
      <w:r w:rsidR="00A07032" w:rsidRPr="00107645">
        <w:rPr>
          <w:rFonts w:ascii="Times New Roman" w:eastAsia="楷体" w:hAnsi="Times New Roman" w:cs="Times New Roman" w:hint="eastAsia"/>
          <w:b/>
          <w:bCs/>
          <w:noProof/>
          <w:szCs w:val="21"/>
          <w:shd w:val="clear" w:color="auto" w:fill="FFFFFF"/>
        </w:rPr>
        <w:t>b</w:t>
      </w:r>
      <w:r w:rsidR="00A07032" w:rsidRPr="00107645">
        <w:rPr>
          <w:rFonts w:ascii="Times New Roman" w:eastAsia="楷体" w:hAnsi="Times New Roman" w:cs="Times New Roman" w:hint="eastAsia"/>
          <w:noProof/>
          <w:szCs w:val="21"/>
          <w:shd w:val="clear" w:color="auto" w:fill="FFFFFF"/>
        </w:rPr>
        <w:t xml:space="preserve"> </w:t>
      </w:r>
      <w:r w:rsidR="00A07032" w:rsidRPr="00107645">
        <w:rPr>
          <w:rFonts w:ascii="Times New Roman" w:eastAsia="楷体" w:hAnsi="Times New Roman" w:cs="Times New Roman" w:hint="eastAsia"/>
          <w:szCs w:val="21"/>
          <w:shd w:val="clear" w:color="auto" w:fill="FFFFFF"/>
        </w:rPr>
        <w:t xml:space="preserve">Effects of </w:t>
      </w:r>
      <w:r w:rsidR="00A07032" w:rsidRPr="00107645">
        <w:rPr>
          <w:rFonts w:ascii="Times New Roman" w:eastAsia="楷体" w:hAnsi="Times New Roman" w:cs="Times New Roman"/>
          <w:szCs w:val="21"/>
          <w:shd w:val="clear" w:color="auto" w:fill="FFFFFF"/>
        </w:rPr>
        <w:t>the numbers</w:t>
      </w:r>
      <w:r w:rsidR="00A07032" w:rsidRPr="00107645" w:rsidDel="000D254C">
        <w:rPr>
          <w:rFonts w:ascii="Times New Roman" w:eastAsia="楷体" w:hAnsi="Times New Roman" w:cs="Times New Roman" w:hint="eastAsia"/>
          <w:szCs w:val="21"/>
          <w:shd w:val="clear" w:color="auto" w:fill="FFFFFF"/>
        </w:rPr>
        <w:t xml:space="preserve"> </w:t>
      </w:r>
      <w:r w:rsidR="00A07032" w:rsidRPr="00107645">
        <w:rPr>
          <w:rFonts w:ascii="Times New Roman" w:eastAsia="楷体" w:hAnsi="Times New Roman" w:cs="Times New Roman"/>
          <w:szCs w:val="21"/>
          <w:shd w:val="clear" w:color="auto" w:fill="FFFFFF"/>
        </w:rPr>
        <w:t xml:space="preserve">of </w:t>
      </w:r>
      <w:r w:rsidR="00A07032" w:rsidRPr="00500A3E">
        <w:rPr>
          <w:rFonts w:ascii="Times New Roman" w:eastAsia="楷体" w:hAnsi="Times New Roman" w:cs="Times New Roman" w:hint="eastAsia"/>
          <w:szCs w:val="21"/>
          <w:shd w:val="clear" w:color="auto" w:fill="FFFFFF"/>
        </w:rPr>
        <w:t xml:space="preserve">favored </w:t>
      </w:r>
      <w:r w:rsidR="00A07032" w:rsidRPr="00107645">
        <w:rPr>
          <w:rFonts w:ascii="Times New Roman" w:eastAsia="楷体" w:hAnsi="Times New Roman" w:cs="Times New Roman" w:hint="eastAsia"/>
          <w:szCs w:val="21"/>
          <w:shd w:val="clear" w:color="auto" w:fill="FFFFFF"/>
        </w:rPr>
        <w:t>SNPs and SCVs</w:t>
      </w:r>
      <w:r w:rsidR="00A07032" w:rsidRPr="00107645">
        <w:rPr>
          <w:rFonts w:ascii="Times New Roman" w:eastAsia="楷体" w:hAnsi="Times New Roman" w:cs="Times New Roman"/>
          <w:szCs w:val="21"/>
          <w:shd w:val="clear" w:color="auto" w:fill="FFFFFF"/>
        </w:rPr>
        <w:t xml:space="preserve"> </w:t>
      </w:r>
      <w:r w:rsidR="00A07032" w:rsidRPr="00107645">
        <w:rPr>
          <w:rFonts w:ascii="Times New Roman" w:eastAsia="楷体" w:hAnsi="Times New Roman" w:cs="Times New Roman" w:hint="eastAsia"/>
          <w:szCs w:val="21"/>
          <w:shd w:val="clear" w:color="auto" w:fill="FFFFFF"/>
        </w:rPr>
        <w:t>on</w:t>
      </w:r>
      <w:r w:rsidR="00A07032" w:rsidRPr="00107645">
        <w:rPr>
          <w:rFonts w:hint="eastAsia"/>
          <w:szCs w:val="21"/>
        </w:rPr>
        <w:t xml:space="preserve"> </w:t>
      </w:r>
      <w:r w:rsidR="00A07032" w:rsidRPr="00107645">
        <w:rPr>
          <w:rFonts w:ascii="Times New Roman" w:eastAsia="楷体" w:hAnsi="Times New Roman" w:cs="Times New Roman" w:hint="eastAsia"/>
          <w:szCs w:val="21"/>
          <w:shd w:val="clear" w:color="auto" w:fill="FFFFFF"/>
        </w:rPr>
        <w:t>SEL, UI, LI2, LI3, LI4</w:t>
      </w:r>
      <w:r w:rsidR="003705AF">
        <w:rPr>
          <w:rFonts w:ascii="Times New Roman" w:eastAsia="楷体" w:hAnsi="Times New Roman" w:cs="Times New Roman" w:hint="eastAsia"/>
          <w:szCs w:val="21"/>
          <w:shd w:val="clear" w:color="auto" w:fill="FFFFFF"/>
        </w:rPr>
        <w:t>,</w:t>
      </w:r>
      <w:r w:rsidR="00A07032" w:rsidRPr="00107645">
        <w:rPr>
          <w:rFonts w:ascii="Times New Roman" w:eastAsia="楷体" w:hAnsi="Times New Roman" w:cs="Times New Roman" w:hint="eastAsia"/>
          <w:szCs w:val="21"/>
          <w:shd w:val="clear" w:color="auto" w:fill="FFFFFF"/>
        </w:rPr>
        <w:t xml:space="preserve"> and LI5</w:t>
      </w:r>
      <w:r w:rsidR="003705AF">
        <w:rPr>
          <w:rFonts w:ascii="Times New Roman" w:eastAsia="楷体" w:hAnsi="Times New Roman" w:cs="Times New Roman" w:hint="eastAsia"/>
          <w:szCs w:val="21"/>
          <w:shd w:val="clear" w:color="auto" w:fill="FFFFFF"/>
        </w:rPr>
        <w:t>.</w:t>
      </w:r>
      <w:r w:rsidR="00A07032" w:rsidRPr="00107645">
        <w:rPr>
          <w:rFonts w:ascii="Times New Roman" w:eastAsia="楷体" w:hAnsi="Times New Roman" w:cs="Times New Roman" w:hint="eastAsia"/>
          <w:szCs w:val="21"/>
          <w:shd w:val="clear" w:color="auto" w:fill="FFFFFF"/>
        </w:rPr>
        <w:t xml:space="preserve"> </w:t>
      </w:r>
      <w:r w:rsidR="00A07032" w:rsidRPr="00107645">
        <w:rPr>
          <w:rFonts w:ascii="Times New Roman" w:eastAsia="楷体" w:hAnsi="Times New Roman" w:cs="Times New Roman" w:hint="eastAsia"/>
          <w:b/>
          <w:bCs/>
          <w:szCs w:val="21"/>
          <w:shd w:val="clear" w:color="auto" w:fill="FFFFFF"/>
        </w:rPr>
        <w:t xml:space="preserve">c </w:t>
      </w:r>
      <w:r w:rsidR="00A07032">
        <w:rPr>
          <w:rFonts w:ascii="Times New Roman" w:hAnsi="Times New Roman" w:cs="Times New Roman"/>
          <w:szCs w:val="21"/>
        </w:rPr>
        <w:t>P</w:t>
      </w:r>
      <w:r w:rsidR="00A07032">
        <w:rPr>
          <w:rFonts w:ascii="Times New Roman" w:hAnsi="Times New Roman" w:cs="Times New Roman" w:hint="eastAsia"/>
          <w:szCs w:val="21"/>
        </w:rPr>
        <w:t>H</w:t>
      </w:r>
      <w:r w:rsidR="00A07032" w:rsidRPr="00107645">
        <w:rPr>
          <w:rFonts w:ascii="Times New Roman" w:hAnsi="Times New Roman" w:cs="Times New Roman"/>
          <w:szCs w:val="21"/>
        </w:rPr>
        <w:t xml:space="preserve"> bean plots of</w:t>
      </w:r>
      <w:r w:rsidR="00A07032" w:rsidRPr="00107645">
        <w:rPr>
          <w:rFonts w:ascii="Times New Roman" w:hAnsi="Times New Roman" w:cs="Times New Roman" w:hint="eastAsia"/>
          <w:szCs w:val="21"/>
        </w:rPr>
        <w:t xml:space="preserve"> the</w:t>
      </w:r>
      <w:r w:rsidR="00A07032" w:rsidRPr="00107645">
        <w:rPr>
          <w:rFonts w:ascii="Times New Roman" w:hAnsi="Times New Roman" w:cs="Times New Roman"/>
          <w:szCs w:val="21"/>
        </w:rPr>
        <w:t xml:space="preserve"> accessions classified by the peak SNP haplotypes (CC versus TT). Pie charts (above) show the number and percentage of the two SNP haplotypes</w:t>
      </w:r>
      <w:r w:rsidR="00A07032" w:rsidRPr="00107645">
        <w:rPr>
          <w:rFonts w:ascii="Times New Roman" w:hAnsi="Times New Roman" w:cs="Times New Roman" w:hint="eastAsia"/>
          <w:szCs w:val="21"/>
        </w:rPr>
        <w:t>.</w:t>
      </w:r>
      <w:r w:rsidR="00A07032" w:rsidRPr="00107645">
        <w:rPr>
          <w:rFonts w:hint="eastAsia"/>
          <w:szCs w:val="21"/>
        </w:rPr>
        <w:t xml:space="preserve"> </w:t>
      </w:r>
    </w:p>
    <w:p w14:paraId="6C7733A8" w14:textId="77777777" w:rsidR="006F36BD" w:rsidRPr="00A07032" w:rsidRDefault="006F36BD" w:rsidP="003E4064">
      <w:pPr>
        <w:rPr>
          <w:rFonts w:hint="eastAsia"/>
        </w:rPr>
      </w:pPr>
    </w:p>
    <w:sectPr w:rsidR="006F36BD" w:rsidRPr="00A07032" w:rsidSect="00A07032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472A8" w14:textId="77777777" w:rsidR="002779D8" w:rsidRDefault="002779D8" w:rsidP="00FF2501">
      <w:pPr>
        <w:rPr>
          <w:rFonts w:hint="eastAsia"/>
        </w:rPr>
      </w:pPr>
      <w:r>
        <w:separator/>
      </w:r>
    </w:p>
  </w:endnote>
  <w:endnote w:type="continuationSeparator" w:id="0">
    <w:p w14:paraId="0FFF4B01" w14:textId="77777777" w:rsidR="002779D8" w:rsidRDefault="002779D8" w:rsidP="00FF250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C8E69" w14:textId="77777777" w:rsidR="002779D8" w:rsidRDefault="002779D8" w:rsidP="00FF2501">
      <w:pPr>
        <w:rPr>
          <w:rFonts w:hint="eastAsia"/>
        </w:rPr>
      </w:pPr>
      <w:r>
        <w:separator/>
      </w:r>
    </w:p>
  </w:footnote>
  <w:footnote w:type="continuationSeparator" w:id="0">
    <w:p w14:paraId="6D42E030" w14:textId="77777777" w:rsidR="002779D8" w:rsidRDefault="002779D8" w:rsidP="00FF250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34405D"/>
    <w:multiLevelType w:val="multilevel"/>
    <w:tmpl w:val="3A4E23DC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 w16cid:durableId="2026440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032"/>
    <w:rsid w:val="00030AE2"/>
    <w:rsid w:val="00093B42"/>
    <w:rsid w:val="001C0A1C"/>
    <w:rsid w:val="002779D8"/>
    <w:rsid w:val="00282A0A"/>
    <w:rsid w:val="00325FC1"/>
    <w:rsid w:val="003705AF"/>
    <w:rsid w:val="003A7DE1"/>
    <w:rsid w:val="003E4064"/>
    <w:rsid w:val="004216C7"/>
    <w:rsid w:val="00425ABD"/>
    <w:rsid w:val="004313C2"/>
    <w:rsid w:val="004640D1"/>
    <w:rsid w:val="0051292A"/>
    <w:rsid w:val="0056478A"/>
    <w:rsid w:val="005C1952"/>
    <w:rsid w:val="005C453B"/>
    <w:rsid w:val="005D26DA"/>
    <w:rsid w:val="00623DB4"/>
    <w:rsid w:val="00687C21"/>
    <w:rsid w:val="006E2A23"/>
    <w:rsid w:val="006F36BD"/>
    <w:rsid w:val="0076529F"/>
    <w:rsid w:val="0077406B"/>
    <w:rsid w:val="0092460E"/>
    <w:rsid w:val="009345DF"/>
    <w:rsid w:val="009637CE"/>
    <w:rsid w:val="00A07032"/>
    <w:rsid w:val="00A66EDA"/>
    <w:rsid w:val="00AC71EC"/>
    <w:rsid w:val="00B61E11"/>
    <w:rsid w:val="00B80DFD"/>
    <w:rsid w:val="00B9528A"/>
    <w:rsid w:val="00BB3C93"/>
    <w:rsid w:val="00BD42FB"/>
    <w:rsid w:val="00C02C2F"/>
    <w:rsid w:val="00C12A1C"/>
    <w:rsid w:val="00CF26EE"/>
    <w:rsid w:val="00D613F6"/>
    <w:rsid w:val="00D74A7A"/>
    <w:rsid w:val="00E242C4"/>
    <w:rsid w:val="00E811E4"/>
    <w:rsid w:val="00F137F8"/>
    <w:rsid w:val="00F336FA"/>
    <w:rsid w:val="00FF2501"/>
    <w:rsid w:val="00FF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053ABF"/>
  <w15:chartTrackingRefBased/>
  <w15:docId w15:val="{44C759A8-0593-4FF0-8714-4B7ABED5C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703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703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A070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703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703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703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7032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703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703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703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703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A070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070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0703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07032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0703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0703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0703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0703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0703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070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703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0703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0703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0703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0703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0703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070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0703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07032"/>
    <w:rPr>
      <w:b/>
      <w:bCs/>
      <w:smallCaps/>
      <w:color w:val="0F4761" w:themeColor="accent1" w:themeShade="BF"/>
      <w:spacing w:val="5"/>
    </w:rPr>
  </w:style>
  <w:style w:type="paragraph" w:styleId="HTML">
    <w:name w:val="HTML Preformatted"/>
    <w:basedOn w:val="a"/>
    <w:link w:val="HTML0"/>
    <w:uiPriority w:val="99"/>
    <w:semiHidden/>
    <w:unhideWhenUsed/>
    <w:rsid w:val="00A07032"/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uiPriority w:val="99"/>
    <w:semiHidden/>
    <w:rsid w:val="00A07032"/>
    <w:rPr>
      <w:rFonts w:ascii="Courier New" w:hAnsi="Courier New" w:cs="Courier New"/>
      <w:sz w:val="20"/>
      <w:szCs w:val="20"/>
    </w:rPr>
  </w:style>
  <w:style w:type="paragraph" w:customStyle="1" w:styleId="11">
    <w:name w:val="1"/>
    <w:basedOn w:val="a"/>
    <w:link w:val="12"/>
    <w:qFormat/>
    <w:rsid w:val="00A07032"/>
    <w:pPr>
      <w:spacing w:beforeLines="100" w:before="312" w:line="440" w:lineRule="exact"/>
      <w:outlineLvl w:val="0"/>
    </w:pPr>
    <w:rPr>
      <w:rFonts w:ascii="Times New Roman" w:eastAsia="Times New Roman" w:hAnsi="Times New Roman" w:cs="Times New Roman"/>
      <w:b/>
      <w:bCs/>
      <w:sz w:val="28"/>
      <w:szCs w:val="24"/>
      <w:shd w:val="clear" w:color="auto" w:fill="FFFFFF"/>
    </w:rPr>
  </w:style>
  <w:style w:type="character" w:customStyle="1" w:styleId="12">
    <w:name w:val="1 字符"/>
    <w:basedOn w:val="a0"/>
    <w:link w:val="11"/>
    <w:rsid w:val="00A07032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21">
    <w:name w:val="2"/>
    <w:basedOn w:val="a"/>
    <w:link w:val="22"/>
    <w:qFormat/>
    <w:rsid w:val="00A07032"/>
    <w:pPr>
      <w:spacing w:beforeLines="50" w:before="156" w:line="440" w:lineRule="exact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2">
    <w:name w:val="2 字符"/>
    <w:basedOn w:val="a0"/>
    <w:link w:val="21"/>
    <w:rsid w:val="00A07032"/>
    <w:rPr>
      <w:rFonts w:ascii="Times New Roman" w:eastAsia="Times New Roman" w:hAnsi="Times New Roman" w:cs="Times New Roman"/>
      <w:b/>
      <w:sz w:val="24"/>
      <w:szCs w:val="24"/>
    </w:rPr>
  </w:style>
  <w:style w:type="paragraph" w:styleId="ae">
    <w:name w:val="annotation text"/>
    <w:basedOn w:val="a"/>
    <w:link w:val="af"/>
    <w:uiPriority w:val="99"/>
    <w:semiHidden/>
    <w:unhideWhenUsed/>
    <w:rsid w:val="00A07032"/>
    <w:pPr>
      <w:jc w:val="left"/>
    </w:pPr>
  </w:style>
  <w:style w:type="character" w:customStyle="1" w:styleId="af">
    <w:name w:val="批注文字 字符"/>
    <w:basedOn w:val="a0"/>
    <w:link w:val="ae"/>
    <w:uiPriority w:val="99"/>
    <w:semiHidden/>
    <w:rsid w:val="00A07032"/>
  </w:style>
  <w:style w:type="character" w:styleId="af0">
    <w:name w:val="annotation reference"/>
    <w:basedOn w:val="a0"/>
    <w:uiPriority w:val="99"/>
    <w:semiHidden/>
    <w:unhideWhenUsed/>
    <w:rsid w:val="00A07032"/>
    <w:rPr>
      <w:sz w:val="21"/>
      <w:szCs w:val="21"/>
    </w:rPr>
  </w:style>
  <w:style w:type="paragraph" w:styleId="af1">
    <w:name w:val="header"/>
    <w:basedOn w:val="a"/>
    <w:link w:val="af2"/>
    <w:uiPriority w:val="99"/>
    <w:unhideWhenUsed/>
    <w:rsid w:val="00A0703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2">
    <w:name w:val="页眉 字符"/>
    <w:basedOn w:val="a0"/>
    <w:link w:val="af1"/>
    <w:uiPriority w:val="99"/>
    <w:rsid w:val="00A07032"/>
    <w:rPr>
      <w:sz w:val="18"/>
      <w:szCs w:val="18"/>
    </w:rPr>
  </w:style>
  <w:style w:type="paragraph" w:styleId="af3">
    <w:name w:val="footer"/>
    <w:basedOn w:val="a"/>
    <w:link w:val="af4"/>
    <w:uiPriority w:val="99"/>
    <w:unhideWhenUsed/>
    <w:rsid w:val="00A070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4">
    <w:name w:val="页脚 字符"/>
    <w:basedOn w:val="a0"/>
    <w:link w:val="af3"/>
    <w:uiPriority w:val="99"/>
    <w:rsid w:val="00A07032"/>
    <w:rPr>
      <w:sz w:val="18"/>
      <w:szCs w:val="18"/>
    </w:rPr>
  </w:style>
  <w:style w:type="character" w:styleId="af5">
    <w:name w:val="Hyperlink"/>
    <w:basedOn w:val="a0"/>
    <w:uiPriority w:val="99"/>
    <w:unhideWhenUsed/>
    <w:qFormat/>
    <w:rsid w:val="00A07032"/>
    <w:rPr>
      <w:color w:val="467886" w:themeColor="hyperlink"/>
      <w:u w:val="single"/>
    </w:rPr>
  </w:style>
  <w:style w:type="paragraph" w:styleId="af6">
    <w:name w:val="annotation subject"/>
    <w:basedOn w:val="ae"/>
    <w:next w:val="ae"/>
    <w:link w:val="af7"/>
    <w:uiPriority w:val="99"/>
    <w:semiHidden/>
    <w:unhideWhenUsed/>
    <w:rsid w:val="00A07032"/>
    <w:rPr>
      <w:b/>
      <w:bCs/>
    </w:rPr>
  </w:style>
  <w:style w:type="character" w:customStyle="1" w:styleId="af7">
    <w:name w:val="批注主题 字符"/>
    <w:basedOn w:val="af"/>
    <w:link w:val="af6"/>
    <w:uiPriority w:val="99"/>
    <w:semiHidden/>
    <w:rsid w:val="00A07032"/>
    <w:rPr>
      <w:b/>
      <w:bCs/>
    </w:rPr>
  </w:style>
  <w:style w:type="character" w:styleId="af8">
    <w:name w:val="Unresolved Mention"/>
    <w:basedOn w:val="a0"/>
    <w:uiPriority w:val="99"/>
    <w:semiHidden/>
    <w:unhideWhenUsed/>
    <w:rsid w:val="00A07032"/>
    <w:rPr>
      <w:color w:val="605E5C"/>
      <w:shd w:val="clear" w:color="auto" w:fill="E1DFDD"/>
    </w:rPr>
  </w:style>
  <w:style w:type="paragraph" w:styleId="af9">
    <w:name w:val="Balloon Text"/>
    <w:basedOn w:val="a"/>
    <w:link w:val="afa"/>
    <w:uiPriority w:val="99"/>
    <w:semiHidden/>
    <w:unhideWhenUsed/>
    <w:rsid w:val="00A07032"/>
    <w:rPr>
      <w:sz w:val="18"/>
      <w:szCs w:val="18"/>
    </w:rPr>
  </w:style>
  <w:style w:type="character" w:customStyle="1" w:styleId="afa">
    <w:name w:val="批注框文本 字符"/>
    <w:basedOn w:val="a0"/>
    <w:link w:val="af9"/>
    <w:uiPriority w:val="99"/>
    <w:semiHidden/>
    <w:rsid w:val="00A07032"/>
    <w:rPr>
      <w:sz w:val="18"/>
      <w:szCs w:val="18"/>
    </w:rPr>
  </w:style>
  <w:style w:type="paragraph" w:styleId="afb">
    <w:name w:val="Revision"/>
    <w:hidden/>
    <w:uiPriority w:val="99"/>
    <w:semiHidden/>
    <w:rsid w:val="00A070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1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9</Pages>
  <Words>423</Words>
  <Characters>2415</Characters>
  <Application>Microsoft Office Word</Application>
  <DocSecurity>0</DocSecurity>
  <Lines>20</Lines>
  <Paragraphs>5</Paragraphs>
  <ScaleCrop>false</ScaleCrop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海燕 张</dc:creator>
  <cp:keywords/>
  <dc:description/>
  <cp:lastModifiedBy>海燕 张</cp:lastModifiedBy>
  <cp:revision>12</cp:revision>
  <dcterms:created xsi:type="dcterms:W3CDTF">2025-03-03T03:39:00Z</dcterms:created>
  <dcterms:modified xsi:type="dcterms:W3CDTF">2025-07-14T15:46:00Z</dcterms:modified>
</cp:coreProperties>
</file>