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66CD6" w14:textId="5798760E" w:rsidR="00B42731" w:rsidRDefault="00B42731" w:rsidP="00B42731">
      <w:pPr>
        <w:rPr>
          <w:lang w:val="en-GB"/>
        </w:rPr>
      </w:pPr>
      <w:r w:rsidRPr="001F5208">
        <w:rPr>
          <w:b/>
          <w:lang w:val="en-GB"/>
        </w:rPr>
        <w:t>Fig. S</w:t>
      </w:r>
      <w:r>
        <w:rPr>
          <w:b/>
          <w:lang w:val="en-GB"/>
        </w:rPr>
        <w:t>1</w:t>
      </w:r>
      <w:r w:rsidRPr="001F5208">
        <w:rPr>
          <w:b/>
          <w:lang w:val="en-GB"/>
        </w:rPr>
        <w:t>:</w:t>
      </w:r>
      <w:r>
        <w:rPr>
          <w:lang w:val="en-GB"/>
        </w:rPr>
        <w:t xml:space="preserve"> Pearson correlation between PSRI on 7 June 2019 </w:t>
      </w:r>
      <w:r w:rsidRPr="00E639C4">
        <w:rPr>
          <w:lang w:val="en-GB"/>
        </w:rPr>
        <w:t xml:space="preserve">(808 GDDs) </w:t>
      </w:r>
      <w:r>
        <w:rPr>
          <w:lang w:val="en-GB"/>
        </w:rPr>
        <w:t xml:space="preserve">and 9 June 2020 </w:t>
      </w:r>
      <w:r w:rsidRPr="00E639C4">
        <w:rPr>
          <w:lang w:val="en-GB"/>
        </w:rPr>
        <w:t xml:space="preserve">(907 GDDs) </w:t>
      </w:r>
      <w:r>
        <w:rPr>
          <w:lang w:val="en-GB"/>
        </w:rPr>
        <w:t xml:space="preserve">to compare </w:t>
      </w:r>
      <w:r w:rsidR="001C7419" w:rsidRPr="001C7419">
        <w:rPr>
          <w:lang w:val="en-GB"/>
        </w:rPr>
        <w:t xml:space="preserve">stay-green performance of individual cultivars </w:t>
      </w:r>
      <w:r>
        <w:rPr>
          <w:lang w:val="en-GB"/>
        </w:rPr>
        <w:t>between different years. R = Pearson correlation coefficient, p = p-value.</w:t>
      </w:r>
    </w:p>
    <w:p w14:paraId="60AA3F42" w14:textId="77777777" w:rsidR="00B42731" w:rsidRPr="00784DAC" w:rsidRDefault="00B42731" w:rsidP="00B42731">
      <w:pPr>
        <w:rPr>
          <w:lang w:val="en-GB"/>
        </w:rPr>
      </w:pPr>
    </w:p>
    <w:p w14:paraId="7E49A7EE" w14:textId="77777777" w:rsidR="00B42731" w:rsidRPr="00784DAC" w:rsidRDefault="00B42731" w:rsidP="00B42731">
      <w:pPr>
        <w:rPr>
          <w:lang w:val="en-GB"/>
        </w:rPr>
      </w:pPr>
    </w:p>
    <w:p w14:paraId="6ABC574F" w14:textId="77777777" w:rsidR="00B42731" w:rsidRDefault="00B42731" w:rsidP="00B42731">
      <w:r>
        <w:rPr>
          <w:noProof/>
        </w:rPr>
        <w:drawing>
          <wp:inline distT="0" distB="0" distL="0" distR="0" wp14:anchorId="566E69A9" wp14:editId="64D84AD0">
            <wp:extent cx="4514906" cy="36041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495" cy="360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FCDC9" w14:textId="58BB0645" w:rsidR="00B42731" w:rsidRDefault="00B42731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73ACFD1C" w14:textId="0B4BD132" w:rsidR="000B312F" w:rsidRDefault="00862203" w:rsidP="00862203">
      <w:pPr>
        <w:rPr>
          <w:lang w:val="en-GB"/>
        </w:rPr>
      </w:pPr>
      <w:r w:rsidRPr="00B6562E">
        <w:rPr>
          <w:b/>
          <w:lang w:val="en-GB"/>
        </w:rPr>
        <w:lastRenderedPageBreak/>
        <w:t>Fig S</w:t>
      </w:r>
      <w:r w:rsidR="009F0FD1">
        <w:rPr>
          <w:b/>
          <w:lang w:val="en-GB"/>
        </w:rPr>
        <w:t>2</w:t>
      </w:r>
      <w:r w:rsidRPr="00B6562E">
        <w:rPr>
          <w:b/>
          <w:lang w:val="en-GB"/>
        </w:rPr>
        <w:t>:</w:t>
      </w:r>
      <w:r>
        <w:rPr>
          <w:lang w:val="en-GB"/>
        </w:rPr>
        <w:t xml:space="preserve"> </w:t>
      </w:r>
      <w:r w:rsidR="004B585C" w:rsidRPr="004B585C">
        <w:rPr>
          <w:lang w:val="en-GB"/>
        </w:rPr>
        <w:t>Grain yield by haplotypes of the markers a) AX-111561744 and b) AX-158618766 to estimate functionality of stay-green enhancement.</w:t>
      </w:r>
      <w:r>
        <w:rPr>
          <w:lang w:val="en-GB"/>
        </w:rPr>
        <w:t xml:space="preserve"> </w:t>
      </w:r>
      <w:bookmarkStart w:id="0" w:name="_GoBack"/>
      <w:r>
        <w:rPr>
          <w:lang w:val="en-GB"/>
        </w:rPr>
        <w:t xml:space="preserve">Significant differences are indicated </w:t>
      </w:r>
      <w:r w:rsidR="00244580">
        <w:rPr>
          <w:lang w:val="en-GB"/>
        </w:rPr>
        <w:t>by asterisks in case of two groups and by different letters in case of more than two groups</w:t>
      </w:r>
      <w:r>
        <w:rPr>
          <w:lang w:val="en-GB"/>
        </w:rPr>
        <w:t xml:space="preserve">. </w:t>
      </w:r>
      <w:r w:rsidR="00CD749E">
        <w:rPr>
          <w:lang w:val="en-GB"/>
        </w:rPr>
        <w:t>T</w:t>
      </w:r>
      <w:r>
        <w:rPr>
          <w:lang w:val="en-GB"/>
        </w:rPr>
        <w:t xml:space="preserve">he significance level of the indicated differences was at least </w:t>
      </w:r>
      <w:r>
        <w:rPr>
          <w:rFonts w:cstheme="minorHAnsi"/>
          <w:lang w:val="en-GB"/>
        </w:rPr>
        <w:t>α</w:t>
      </w:r>
      <w:r>
        <w:rPr>
          <w:lang w:val="en-GB"/>
        </w:rPr>
        <w:t xml:space="preserve"> = </w:t>
      </w:r>
      <w:r w:rsidRPr="004B0F8D">
        <w:rPr>
          <w:lang w:val="en-GB"/>
        </w:rPr>
        <w:t>0.0</w:t>
      </w:r>
      <w:r>
        <w:rPr>
          <w:lang w:val="en-GB"/>
        </w:rPr>
        <w:t xml:space="preserve">5. </w:t>
      </w:r>
      <w:bookmarkEnd w:id="0"/>
      <w:r w:rsidR="000B312F">
        <w:rPr>
          <w:lang w:val="en-GB"/>
        </w:rPr>
        <w:t xml:space="preserve">Haplotype coding: M = major allele, m = minor allele at marker position, C = </w:t>
      </w:r>
      <w:r w:rsidR="000B312F" w:rsidRPr="000B312F">
        <w:rPr>
          <w:lang w:val="en-GB"/>
        </w:rPr>
        <w:t>cytosine</w:t>
      </w:r>
      <w:r w:rsidR="000B312F">
        <w:rPr>
          <w:lang w:val="en-GB"/>
        </w:rPr>
        <w:t xml:space="preserve">, T = thymine, </w:t>
      </w:r>
      <w:r w:rsidR="004B585C">
        <w:rPr>
          <w:lang w:val="en-GB"/>
        </w:rPr>
        <w:t xml:space="preserve">A = adenine, G = guanine, </w:t>
      </w:r>
      <w:r w:rsidR="000B312F">
        <w:rPr>
          <w:lang w:val="en-GB"/>
        </w:rPr>
        <w:t>v = variant thereof.</w:t>
      </w:r>
    </w:p>
    <w:p w14:paraId="4678FB6D" w14:textId="3AE25EA4" w:rsidR="00862203" w:rsidRDefault="00862203" w:rsidP="00862203">
      <w:pPr>
        <w:pStyle w:val="NormalWeb"/>
      </w:pPr>
    </w:p>
    <w:p w14:paraId="19558F39" w14:textId="193A1C23" w:rsidR="004B585C" w:rsidRDefault="00BC6BE5" w:rsidP="00862203">
      <w:pPr>
        <w:pStyle w:val="NormalWeb"/>
      </w:pPr>
      <w:r>
        <w:rPr>
          <w:noProof/>
        </w:rPr>
        <w:drawing>
          <wp:inline distT="0" distB="0" distL="0" distR="0" wp14:anchorId="10D44BEE" wp14:editId="66A502C4">
            <wp:extent cx="5670846" cy="3564065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858" cy="357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B9BE6" w14:textId="03F4AF3C" w:rsidR="00EA51AA" w:rsidRDefault="00EA51AA" w:rsidP="00862203">
      <w:pPr>
        <w:pStyle w:val="NormalWeb"/>
      </w:pPr>
      <w:r>
        <w:rPr>
          <w:noProof/>
        </w:rPr>
        <w:drawing>
          <wp:inline distT="0" distB="0" distL="0" distR="0" wp14:anchorId="47876312" wp14:editId="1C1B251D">
            <wp:extent cx="5694619" cy="3637129"/>
            <wp:effectExtent l="0" t="0" r="190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478" cy="3644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A51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D26"/>
    <w:rsid w:val="00061922"/>
    <w:rsid w:val="000B312F"/>
    <w:rsid w:val="000E6E55"/>
    <w:rsid w:val="001C7419"/>
    <w:rsid w:val="00227B0A"/>
    <w:rsid w:val="00244580"/>
    <w:rsid w:val="00251BEE"/>
    <w:rsid w:val="002674F8"/>
    <w:rsid w:val="002B4DA6"/>
    <w:rsid w:val="004B585C"/>
    <w:rsid w:val="004F370F"/>
    <w:rsid w:val="005F1986"/>
    <w:rsid w:val="007C55CE"/>
    <w:rsid w:val="00862203"/>
    <w:rsid w:val="009F0FD1"/>
    <w:rsid w:val="00AB3C0C"/>
    <w:rsid w:val="00B42731"/>
    <w:rsid w:val="00BC6BE5"/>
    <w:rsid w:val="00CD749E"/>
    <w:rsid w:val="00EA51AA"/>
    <w:rsid w:val="00EE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9AE4"/>
  <w15:chartTrackingRefBased/>
  <w15:docId w15:val="{A6A59E9D-9EEE-4DD5-8421-FAD0CB46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22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Behn</dc:creator>
  <cp:keywords/>
  <dc:description/>
  <cp:lastModifiedBy>Helen Behn</cp:lastModifiedBy>
  <cp:revision>3</cp:revision>
  <dcterms:created xsi:type="dcterms:W3CDTF">2025-07-22T16:28:00Z</dcterms:created>
  <dcterms:modified xsi:type="dcterms:W3CDTF">2025-07-22T16:41:00Z</dcterms:modified>
</cp:coreProperties>
</file>