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80ECCF" w14:textId="77777777" w:rsidR="006B542A" w:rsidRPr="00DF22DF" w:rsidRDefault="006B542A" w:rsidP="006B542A">
      <w:pPr>
        <w:spacing w:line="360" w:lineRule="auto"/>
        <w:jc w:val="both"/>
        <w:rPr>
          <w:rFonts w:asciiTheme="majorBidi" w:eastAsiaTheme="minorEastAsia" w:hAnsiTheme="majorBidi" w:cstheme="majorBidi"/>
          <w:lang w:val="en-GB"/>
        </w:rPr>
      </w:pPr>
      <w:proofErr w:type="gramStart"/>
      <w:r w:rsidRPr="00DF22DF">
        <w:rPr>
          <w:rFonts w:asciiTheme="majorBidi" w:hAnsiTheme="majorBidi" w:cstheme="majorBidi"/>
          <w:b/>
          <w:bCs/>
        </w:rPr>
        <w:t>Supplementary Table S1.</w:t>
      </w:r>
      <w:proofErr w:type="gramEnd"/>
      <w:r>
        <w:rPr>
          <w:rFonts w:asciiTheme="majorBidi" w:hAnsiTheme="majorBidi" w:cstheme="majorBidi"/>
          <w:b/>
          <w:bCs/>
        </w:rPr>
        <w:t xml:space="preserve"> </w:t>
      </w:r>
      <w:r w:rsidRPr="00DF22DF">
        <w:rPr>
          <w:rFonts w:asciiTheme="majorBidi" w:hAnsiTheme="majorBidi" w:cstheme="majorBidi"/>
        </w:rPr>
        <w:t>The summary of methods</w:t>
      </w:r>
      <w:r>
        <w:rPr>
          <w:rFonts w:asciiTheme="majorBidi" w:hAnsiTheme="majorBidi" w:cstheme="majorBidi"/>
        </w:rPr>
        <w:t>/deices</w:t>
      </w:r>
      <w:r w:rsidRPr="00DF22DF">
        <w:rPr>
          <w:rFonts w:asciiTheme="majorBidi" w:hAnsiTheme="majorBidi" w:cstheme="majorBidi"/>
        </w:rPr>
        <w:t xml:space="preserve"> and software</w:t>
      </w:r>
      <w:r>
        <w:rPr>
          <w:rFonts w:asciiTheme="majorBidi" w:hAnsiTheme="majorBidi" w:cstheme="majorBidi"/>
        </w:rPr>
        <w:t>/websites</w:t>
      </w:r>
      <w:r w:rsidRPr="00DF22DF">
        <w:rPr>
          <w:rFonts w:asciiTheme="majorBidi" w:hAnsiTheme="majorBidi" w:cstheme="majorBidi"/>
        </w:rPr>
        <w:t xml:space="preserve"> used in the study.</w:t>
      </w:r>
    </w:p>
    <w:tbl>
      <w:tblPr>
        <w:tblStyle w:val="TableGrid"/>
        <w:tblW w:w="11250" w:type="dxa"/>
        <w:jc w:val="center"/>
        <w:tblLook w:val="04A0" w:firstRow="1" w:lastRow="0" w:firstColumn="1" w:lastColumn="0" w:noHBand="0" w:noVBand="1"/>
      </w:tblPr>
      <w:tblGrid>
        <w:gridCol w:w="1752"/>
        <w:gridCol w:w="4349"/>
        <w:gridCol w:w="5149"/>
      </w:tblGrid>
      <w:tr w:rsidR="006B542A" w:rsidRPr="005A6308" w14:paraId="291A45CD" w14:textId="77777777" w:rsidTr="00113464">
        <w:trPr>
          <w:jc w:val="center"/>
        </w:trPr>
        <w:tc>
          <w:tcPr>
            <w:tcW w:w="1783" w:type="dxa"/>
            <w:vAlign w:val="center"/>
          </w:tcPr>
          <w:p w14:paraId="48099053" w14:textId="77777777" w:rsidR="006B542A" w:rsidRPr="005A6308" w:rsidRDefault="006B542A" w:rsidP="00113464">
            <w:pPr>
              <w:jc w:val="center"/>
              <w:rPr>
                <w:rFonts w:ascii="Times New Roman" w:hAnsi="Times New Roman"/>
                <w:color w:val="000000"/>
              </w:rPr>
            </w:pPr>
            <w:r w:rsidRPr="005A6308">
              <w:rPr>
                <w:rFonts w:ascii="Times New Roman" w:hAnsi="Times New Roman"/>
                <w:color w:val="000000"/>
              </w:rPr>
              <w:t>Parameters</w:t>
            </w:r>
          </w:p>
        </w:tc>
        <w:tc>
          <w:tcPr>
            <w:tcW w:w="3522" w:type="dxa"/>
            <w:vAlign w:val="center"/>
          </w:tcPr>
          <w:p w14:paraId="31F292CD" w14:textId="77777777" w:rsidR="006B542A" w:rsidRPr="005A6308" w:rsidRDefault="006B542A" w:rsidP="00113464">
            <w:pPr>
              <w:jc w:val="center"/>
            </w:pPr>
            <w:r w:rsidRPr="005A6308">
              <w:rPr>
                <w:rFonts w:ascii="Times New Roman" w:hAnsi="Times New Roman"/>
                <w:color w:val="000000"/>
              </w:rPr>
              <w:t>Device/software/websites</w:t>
            </w:r>
          </w:p>
        </w:tc>
        <w:tc>
          <w:tcPr>
            <w:tcW w:w="5945" w:type="dxa"/>
            <w:vAlign w:val="center"/>
          </w:tcPr>
          <w:p w14:paraId="41F6835C" w14:textId="77777777" w:rsidR="006B542A" w:rsidRPr="005A6308" w:rsidRDefault="006B542A" w:rsidP="00113464">
            <w:pPr>
              <w:jc w:val="center"/>
            </w:pPr>
            <w:r w:rsidRPr="005A6308">
              <w:rPr>
                <w:rFonts w:ascii="Times New Roman" w:hAnsi="Times New Roman"/>
                <w:color w:val="000000"/>
              </w:rPr>
              <w:t>Descriptions</w:t>
            </w:r>
          </w:p>
        </w:tc>
      </w:tr>
      <w:tr w:rsidR="006B542A" w:rsidRPr="005A6308" w14:paraId="6AD34317" w14:textId="77777777" w:rsidTr="00113464">
        <w:trPr>
          <w:jc w:val="center"/>
        </w:trPr>
        <w:tc>
          <w:tcPr>
            <w:tcW w:w="1783" w:type="dxa"/>
            <w:vAlign w:val="center"/>
          </w:tcPr>
          <w:p w14:paraId="6FF49A18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C</w:t>
            </w:r>
            <w:r w:rsidRPr="005A6308">
              <w:rPr>
                <w:rFonts w:asciiTheme="majorBidi" w:eastAsiaTheme="minorEastAsia" w:hAnsiTheme="majorBidi" w:cstheme="majorBidi"/>
              </w:rPr>
              <w:t>hlorophyll content</w:t>
            </w:r>
          </w:p>
        </w:tc>
        <w:tc>
          <w:tcPr>
            <w:tcW w:w="3522" w:type="dxa"/>
            <w:vAlign w:val="center"/>
          </w:tcPr>
          <w:p w14:paraId="15C875A5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SPAD</w:t>
            </w:r>
          </w:p>
        </w:tc>
        <w:tc>
          <w:tcPr>
            <w:tcW w:w="5945" w:type="dxa"/>
            <w:vAlign w:val="center"/>
          </w:tcPr>
          <w:p w14:paraId="4655F636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Measur</w:t>
            </w:r>
            <w:r>
              <w:rPr>
                <w:rFonts w:asciiTheme="majorBidi" w:eastAsiaTheme="minorEastAsia" w:hAnsiTheme="majorBidi" w:cstheme="majorBidi"/>
              </w:rPr>
              <w:t>ing leaf chlorophyll content</w:t>
            </w:r>
          </w:p>
        </w:tc>
      </w:tr>
      <w:tr w:rsidR="006B542A" w:rsidRPr="005A6308" w14:paraId="258BDA3A" w14:textId="77777777" w:rsidTr="00113464">
        <w:trPr>
          <w:jc w:val="center"/>
        </w:trPr>
        <w:tc>
          <w:tcPr>
            <w:tcW w:w="1783" w:type="dxa"/>
            <w:vAlign w:val="center"/>
          </w:tcPr>
          <w:p w14:paraId="45C1C284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P</w:t>
            </w:r>
            <w:r w:rsidRPr="005A6308">
              <w:rPr>
                <w:rFonts w:asciiTheme="majorBidi" w:eastAsiaTheme="minorEastAsia" w:hAnsiTheme="majorBidi" w:cstheme="majorBidi"/>
              </w:rPr>
              <w:t>hotosynthesis rate</w:t>
            </w:r>
          </w:p>
        </w:tc>
        <w:tc>
          <w:tcPr>
            <w:tcW w:w="3522" w:type="dxa"/>
            <w:vAlign w:val="center"/>
          </w:tcPr>
          <w:p w14:paraId="355010DB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Li-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Cor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6400 portable infrared gas analyzer (IRGA)</w:t>
            </w:r>
          </w:p>
        </w:tc>
        <w:tc>
          <w:tcPr>
            <w:tcW w:w="5945" w:type="dxa"/>
            <w:vAlign w:val="center"/>
          </w:tcPr>
          <w:p w14:paraId="5BA35F4C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P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hotosynthetic activity based on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photosynthetically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active radiation (PAR </w:t>
            </w:r>
            <w:r w:rsidRPr="00810A10">
              <w:rPr>
                <w:rFonts w:asciiTheme="majorBidi" w:eastAsiaTheme="minorEastAsia" w:hAnsiTheme="majorBidi" w:cstheme="majorBidi"/>
                <w:vertAlign w:val="subscript"/>
              </w:rPr>
              <w:t>in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) of 1500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mol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>/m2,</w:t>
            </w:r>
            <w:r>
              <w:rPr>
                <w:rFonts w:asciiTheme="majorBidi" w:eastAsiaTheme="minorEastAsia" w:hAnsiTheme="majorBidi" w:cstheme="majorBidi"/>
              </w:rPr>
              <w:t xml:space="preserve"> 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was measured between 10:20 </w:t>
            </w:r>
            <w:r>
              <w:rPr>
                <w:rFonts w:asciiTheme="majorBidi" w:eastAsiaTheme="minorEastAsia" w:hAnsiTheme="majorBidi" w:cstheme="majorBidi"/>
              </w:rPr>
              <w:t>to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11:40 am on a sunny day to determine the photosynthesis rate of safflower seedlings in CT and DT treatments</w:t>
            </w:r>
          </w:p>
        </w:tc>
      </w:tr>
      <w:tr w:rsidR="006B542A" w:rsidRPr="005A6308" w14:paraId="023D7E7F" w14:textId="77777777" w:rsidTr="00113464">
        <w:trPr>
          <w:jc w:val="center"/>
        </w:trPr>
        <w:tc>
          <w:tcPr>
            <w:tcW w:w="1783" w:type="dxa"/>
            <w:vAlign w:val="center"/>
          </w:tcPr>
          <w:p w14:paraId="013FA0F7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Soil field capacity (FC)</w:t>
            </w:r>
          </w:p>
          <w:p w14:paraId="010ED88F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</w:p>
        </w:tc>
        <w:tc>
          <w:tcPr>
            <w:tcW w:w="3522" w:type="dxa"/>
            <w:vAlign w:val="center"/>
          </w:tcPr>
          <w:p w14:paraId="31969B9A" w14:textId="77777777" w:rsidR="006B542A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O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ven </w:t>
            </w:r>
          </w:p>
          <w:p w14:paraId="79DC2404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(100 °C for 48 h)</w:t>
            </w:r>
          </w:p>
        </w:tc>
        <w:tc>
          <w:tcPr>
            <w:tcW w:w="5945" w:type="dxa"/>
            <w:vAlign w:val="center"/>
          </w:tcPr>
          <w:p w14:paraId="0D5EA06F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M</w:t>
            </w:r>
            <w:r w:rsidRPr="005A6308">
              <w:rPr>
                <w:rFonts w:asciiTheme="majorBidi" w:eastAsiaTheme="minorEastAsia" w:hAnsiTheme="majorBidi" w:cstheme="majorBidi"/>
              </w:rPr>
              <w:t>easur</w:t>
            </w:r>
            <w:r>
              <w:rPr>
                <w:rFonts w:asciiTheme="majorBidi" w:eastAsiaTheme="minorEastAsia" w:hAnsiTheme="majorBidi" w:cstheme="majorBidi"/>
              </w:rPr>
              <w:t>ing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</w:t>
            </w:r>
            <w:r>
              <w:rPr>
                <w:rFonts w:asciiTheme="majorBidi" w:eastAsiaTheme="minorEastAsia" w:hAnsiTheme="majorBidi" w:cstheme="majorBidi"/>
              </w:rPr>
              <w:t>s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oil field capacity based on the moisture content </w:t>
            </w:r>
          </w:p>
        </w:tc>
      </w:tr>
      <w:tr w:rsidR="006B542A" w:rsidRPr="005A6308" w14:paraId="3017FC2F" w14:textId="77777777" w:rsidTr="00113464">
        <w:trPr>
          <w:jc w:val="center"/>
        </w:trPr>
        <w:tc>
          <w:tcPr>
            <w:tcW w:w="1783" w:type="dxa"/>
            <w:vAlign w:val="center"/>
          </w:tcPr>
          <w:p w14:paraId="0C2A7C25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RNA extraction</w:t>
            </w:r>
          </w:p>
        </w:tc>
        <w:tc>
          <w:tcPr>
            <w:tcW w:w="3522" w:type="dxa"/>
            <w:vAlign w:val="center"/>
          </w:tcPr>
          <w:p w14:paraId="54E95F26" w14:textId="77777777" w:rsidR="006B542A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GenUP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Total RNA Kit </w:t>
            </w:r>
          </w:p>
          <w:p w14:paraId="17F41F1F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(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Biotechrabbit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>) (Berlin, Germany)</w:t>
            </w:r>
          </w:p>
        </w:tc>
        <w:tc>
          <w:tcPr>
            <w:tcW w:w="5945" w:type="dxa"/>
            <w:vAlign w:val="center"/>
          </w:tcPr>
          <w:p w14:paraId="0B5AA927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Extraction was done following the manufacturer’s protocols</w:t>
            </w:r>
            <w:r>
              <w:rPr>
                <w:rFonts w:asciiTheme="majorBidi" w:eastAsiaTheme="minorEastAsia" w:hAnsiTheme="majorBidi" w:cstheme="majorBidi"/>
              </w:rPr>
              <w:t>,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and </w:t>
            </w:r>
            <w:r>
              <w:rPr>
                <w:rFonts w:asciiTheme="majorBidi" w:eastAsiaTheme="minorEastAsia" w:hAnsiTheme="majorBidi" w:cstheme="majorBidi"/>
              </w:rPr>
              <w:t>b</w:t>
            </w:r>
            <w:r w:rsidRPr="005A6308">
              <w:rPr>
                <w:rFonts w:asciiTheme="majorBidi" w:eastAsiaTheme="minorEastAsia" w:hAnsiTheme="majorBidi" w:cstheme="majorBidi"/>
              </w:rPr>
              <w:t>riefly, 100 mg of seedling tissue was extracted using an extraction buffer containing 1% β-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mercaptoethanol</w:t>
            </w:r>
            <w:proofErr w:type="spellEnd"/>
          </w:p>
        </w:tc>
      </w:tr>
      <w:tr w:rsidR="006B542A" w:rsidRPr="005A6308" w14:paraId="1617DC2D" w14:textId="77777777" w:rsidTr="00113464">
        <w:trPr>
          <w:trHeight w:val="1124"/>
          <w:jc w:val="center"/>
        </w:trPr>
        <w:tc>
          <w:tcPr>
            <w:tcW w:w="1783" w:type="dxa"/>
            <w:vAlign w:val="center"/>
          </w:tcPr>
          <w:p w14:paraId="233267B3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RNA quality</w:t>
            </w:r>
            <w:r>
              <w:rPr>
                <w:rFonts w:asciiTheme="majorBidi" w:eastAsiaTheme="minorEastAsia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eastAsiaTheme="minorEastAsia" w:hAnsiTheme="majorBidi" w:cstheme="majorBidi"/>
              </w:rPr>
              <w:t>assesment</w:t>
            </w:r>
            <w:proofErr w:type="spellEnd"/>
          </w:p>
        </w:tc>
        <w:tc>
          <w:tcPr>
            <w:tcW w:w="3522" w:type="dxa"/>
            <w:vAlign w:val="center"/>
          </w:tcPr>
          <w:p w14:paraId="5FC10296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>
              <w:rPr>
                <w:rFonts w:asciiTheme="majorBidi" w:eastAsiaTheme="minorEastAsia" w:hAnsiTheme="majorBidi" w:cstheme="majorBidi"/>
              </w:rPr>
              <w:t>A</w:t>
            </w:r>
            <w:r w:rsidRPr="005A6308">
              <w:rPr>
                <w:rFonts w:asciiTheme="majorBidi" w:eastAsiaTheme="minorEastAsia" w:hAnsiTheme="majorBidi" w:cstheme="majorBidi"/>
              </w:rPr>
              <w:t>garose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gel</w:t>
            </w:r>
            <w:r>
              <w:rPr>
                <w:rFonts w:asciiTheme="majorBidi" w:eastAsiaTheme="minorEastAsia" w:hAnsiTheme="majorBidi" w:cstheme="majorBidi"/>
              </w:rPr>
              <w:t>,</w:t>
            </w:r>
          </w:p>
          <w:p w14:paraId="0A8D160D" w14:textId="77777777" w:rsidR="006B542A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NanoDrop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spectrophotometer </w:t>
            </w:r>
          </w:p>
          <w:p w14:paraId="6193B73A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(Thermo Fisher Scientific, Waltham,‌ MA, ‌USA)</w:t>
            </w:r>
          </w:p>
          <w:p w14:paraId="7AE92959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</w:p>
        </w:tc>
        <w:tc>
          <w:tcPr>
            <w:tcW w:w="5945" w:type="dxa"/>
            <w:vAlign w:val="center"/>
          </w:tcPr>
          <w:p w14:paraId="5DE43025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RNA quality was assessed using 1%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agarose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gel</w:t>
            </w:r>
            <w:r>
              <w:rPr>
                <w:rFonts w:asciiTheme="majorBidi" w:eastAsiaTheme="minorEastAsia" w:hAnsiTheme="majorBidi" w:cstheme="majorBidi"/>
              </w:rPr>
              <w:t>,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and the quantity was obtained by a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NanoDrop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spectrophotometer </w:t>
            </w:r>
          </w:p>
        </w:tc>
      </w:tr>
      <w:tr w:rsidR="006B542A" w:rsidRPr="005A6308" w14:paraId="15BD540E" w14:textId="77777777" w:rsidTr="00113464">
        <w:trPr>
          <w:jc w:val="center"/>
        </w:trPr>
        <w:tc>
          <w:tcPr>
            <w:tcW w:w="1783" w:type="dxa"/>
            <w:vAlign w:val="center"/>
          </w:tcPr>
          <w:p w14:paraId="2C6670EE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cDNA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synthesis</w:t>
            </w:r>
          </w:p>
        </w:tc>
        <w:tc>
          <w:tcPr>
            <w:tcW w:w="3522" w:type="dxa"/>
            <w:vAlign w:val="center"/>
          </w:tcPr>
          <w:p w14:paraId="71073858" w14:textId="77777777" w:rsidR="006B542A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AddScript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kit </w:t>
            </w:r>
          </w:p>
          <w:p w14:paraId="3D0978A9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(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Daejeon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>, South Korea)</w:t>
            </w:r>
          </w:p>
        </w:tc>
        <w:tc>
          <w:tcPr>
            <w:tcW w:w="5945" w:type="dxa"/>
            <w:vAlign w:val="center"/>
          </w:tcPr>
          <w:p w14:paraId="2F66CC6E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proofErr w:type="spellStart"/>
            <w:proofErr w:type="gramStart"/>
            <w:r w:rsidRPr="005A6308">
              <w:rPr>
                <w:rFonts w:asciiTheme="majorBidi" w:eastAsiaTheme="minorEastAsia" w:hAnsiTheme="majorBidi" w:cstheme="majorBidi"/>
              </w:rPr>
              <w:t>cDNA</w:t>
            </w:r>
            <w:proofErr w:type="spellEnd"/>
            <w:proofErr w:type="gramEnd"/>
            <w:r w:rsidRPr="005A6308">
              <w:rPr>
                <w:rFonts w:asciiTheme="majorBidi" w:eastAsiaTheme="minorEastAsia" w:hAnsiTheme="majorBidi" w:cstheme="majorBidi"/>
              </w:rPr>
              <w:t xml:space="preserve"> synthesis was performed using the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AddScript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kit according to the manufacturer's protocol.</w:t>
            </w:r>
          </w:p>
        </w:tc>
      </w:tr>
      <w:tr w:rsidR="006B542A" w:rsidRPr="005A6308" w14:paraId="3D1119EF" w14:textId="77777777" w:rsidTr="00113464">
        <w:trPr>
          <w:jc w:val="center"/>
        </w:trPr>
        <w:tc>
          <w:tcPr>
            <w:tcW w:w="1783" w:type="dxa"/>
            <w:vAlign w:val="center"/>
          </w:tcPr>
          <w:p w14:paraId="1B4E6A7D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Transcriptome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Sequencing</w:t>
            </w:r>
          </w:p>
        </w:tc>
        <w:tc>
          <w:tcPr>
            <w:tcW w:w="3522" w:type="dxa"/>
            <w:vAlign w:val="center"/>
          </w:tcPr>
          <w:p w14:paraId="2A58093D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Illumina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Novaseq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6000 platform  </w:t>
            </w:r>
          </w:p>
          <w:p w14:paraId="0E673C1C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</w:p>
        </w:tc>
        <w:tc>
          <w:tcPr>
            <w:tcW w:w="5945" w:type="dxa"/>
            <w:vAlign w:val="center"/>
          </w:tcPr>
          <w:p w14:paraId="2979B492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RNA sequencing was performed </w:t>
            </w:r>
            <w:r>
              <w:rPr>
                <w:rFonts w:asciiTheme="majorBidi" w:eastAsiaTheme="minorEastAsia" w:hAnsiTheme="majorBidi" w:cstheme="majorBidi"/>
              </w:rPr>
              <w:t xml:space="preserve">using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Illumina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Novaseq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6000 platform using Flow cell SP XP (100×two cycles, paired-end</w:t>
            </w:r>
            <w:r>
              <w:rPr>
                <w:rFonts w:asciiTheme="majorBidi" w:eastAsiaTheme="minorEastAsia" w:hAnsiTheme="majorBidi" w:cstheme="majorBidi"/>
              </w:rPr>
              <w:t>, and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two biological replicates</w:t>
            </w:r>
            <w:r>
              <w:rPr>
                <w:rFonts w:asciiTheme="majorBidi" w:eastAsiaTheme="minorEastAsia" w:hAnsiTheme="majorBidi" w:cstheme="majorBidi"/>
              </w:rPr>
              <w:t>)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</w:t>
            </w:r>
          </w:p>
        </w:tc>
      </w:tr>
      <w:tr w:rsidR="006B542A" w:rsidRPr="005A6308" w14:paraId="6C73877A" w14:textId="77777777" w:rsidTr="00113464">
        <w:trPr>
          <w:jc w:val="center"/>
        </w:trPr>
        <w:tc>
          <w:tcPr>
            <w:tcW w:w="1783" w:type="dxa"/>
            <w:vAlign w:val="center"/>
          </w:tcPr>
          <w:p w14:paraId="541CB7F2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Quality Control </w:t>
            </w:r>
          </w:p>
        </w:tc>
        <w:tc>
          <w:tcPr>
            <w:tcW w:w="3522" w:type="dxa"/>
            <w:vAlign w:val="center"/>
          </w:tcPr>
          <w:p w14:paraId="6CC99BBF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FASTQC v0.11.9 (21) </w:t>
            </w:r>
          </w:p>
        </w:tc>
        <w:tc>
          <w:tcPr>
            <w:tcW w:w="5945" w:type="dxa"/>
            <w:vAlign w:val="center"/>
          </w:tcPr>
          <w:p w14:paraId="0D68F09E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Quality </w:t>
            </w:r>
            <w:r>
              <w:rPr>
                <w:rFonts w:asciiTheme="majorBidi" w:eastAsiaTheme="minorEastAsia" w:hAnsiTheme="majorBidi" w:cstheme="majorBidi"/>
              </w:rPr>
              <w:t>c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ontrol of trimmed reads </w:t>
            </w:r>
          </w:p>
          <w:p w14:paraId="0DE3850A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</w:p>
        </w:tc>
      </w:tr>
      <w:tr w:rsidR="006B542A" w:rsidRPr="005A6308" w14:paraId="6ED6B30D" w14:textId="77777777" w:rsidTr="00113464">
        <w:trPr>
          <w:jc w:val="center"/>
        </w:trPr>
        <w:tc>
          <w:tcPr>
            <w:tcW w:w="1783" w:type="dxa"/>
            <w:vAlign w:val="center"/>
          </w:tcPr>
          <w:p w14:paraId="27215207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 xml:space="preserve">The safflower’s </w:t>
            </w:r>
            <w:r w:rsidRPr="005A6308">
              <w:rPr>
                <w:rFonts w:asciiTheme="majorBidi" w:eastAsiaTheme="minorEastAsia" w:hAnsiTheme="majorBidi" w:cstheme="majorBidi"/>
              </w:rPr>
              <w:t>reference genome</w:t>
            </w:r>
          </w:p>
        </w:tc>
        <w:tc>
          <w:tcPr>
            <w:tcW w:w="3522" w:type="dxa"/>
            <w:vAlign w:val="center"/>
          </w:tcPr>
          <w:p w14:paraId="44549003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(http://safflower.scuec.edu.cn/) </w:t>
            </w:r>
          </w:p>
        </w:tc>
        <w:tc>
          <w:tcPr>
            <w:tcW w:w="5945" w:type="dxa"/>
            <w:vAlign w:val="center"/>
          </w:tcPr>
          <w:p w14:paraId="7B25A924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The safflower’s reference genome (in FASTA format) and respective annotations (in GFF3 format) were downloaded from the </w:t>
            </w:r>
            <w:r>
              <w:rPr>
                <w:rFonts w:asciiTheme="majorBidi" w:eastAsiaTheme="minorEastAsia" w:hAnsiTheme="majorBidi" w:cstheme="majorBidi"/>
              </w:rPr>
              <w:t>database</w:t>
            </w:r>
          </w:p>
        </w:tc>
      </w:tr>
      <w:tr w:rsidR="006B542A" w:rsidRPr="005A6308" w14:paraId="20E05930" w14:textId="77777777" w:rsidTr="00113464">
        <w:trPr>
          <w:jc w:val="center"/>
        </w:trPr>
        <w:tc>
          <w:tcPr>
            <w:tcW w:w="1783" w:type="dxa"/>
            <w:vAlign w:val="center"/>
          </w:tcPr>
          <w:p w14:paraId="3D9FE5FF" w14:textId="77777777" w:rsidR="006B542A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Trimming</w:t>
            </w:r>
          </w:p>
        </w:tc>
        <w:tc>
          <w:tcPr>
            <w:tcW w:w="3522" w:type="dxa"/>
            <w:vAlign w:val="center"/>
          </w:tcPr>
          <w:p w14:paraId="3A472D3F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>
              <w:rPr>
                <w:rFonts w:asciiTheme="majorBidi" w:eastAsiaTheme="minorEastAsia" w:hAnsiTheme="majorBidi" w:cstheme="majorBidi"/>
              </w:rPr>
              <w:t>Trimmomatic</w:t>
            </w:r>
            <w:proofErr w:type="spellEnd"/>
          </w:p>
        </w:tc>
        <w:tc>
          <w:tcPr>
            <w:tcW w:w="5945" w:type="dxa"/>
            <w:vAlign w:val="center"/>
          </w:tcPr>
          <w:p w14:paraId="579F99E9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Removing low-quality reads and retaining reads with a minimum length of 35 bases.</w:t>
            </w:r>
          </w:p>
        </w:tc>
      </w:tr>
      <w:tr w:rsidR="006B542A" w:rsidRPr="005A6308" w14:paraId="2E7AE375" w14:textId="77777777" w:rsidTr="00113464">
        <w:trPr>
          <w:jc w:val="center"/>
        </w:trPr>
        <w:tc>
          <w:tcPr>
            <w:tcW w:w="1783" w:type="dxa"/>
            <w:vAlign w:val="center"/>
          </w:tcPr>
          <w:p w14:paraId="59CA3C3C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Indexing of the reference genome</w:t>
            </w:r>
          </w:p>
        </w:tc>
        <w:tc>
          <w:tcPr>
            <w:tcW w:w="3522" w:type="dxa"/>
            <w:vAlign w:val="center"/>
          </w:tcPr>
          <w:p w14:paraId="3E75B3AC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HISAT2</w:t>
            </w:r>
          </w:p>
        </w:tc>
        <w:tc>
          <w:tcPr>
            <w:tcW w:w="5945" w:type="dxa"/>
            <w:vAlign w:val="center"/>
          </w:tcPr>
          <w:p w14:paraId="447A9A36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Indexing the reference genome</w:t>
            </w:r>
          </w:p>
        </w:tc>
      </w:tr>
      <w:tr w:rsidR="006B542A" w:rsidRPr="005A6308" w14:paraId="254C1438" w14:textId="77777777" w:rsidTr="00113464">
        <w:trPr>
          <w:jc w:val="center"/>
        </w:trPr>
        <w:tc>
          <w:tcPr>
            <w:tcW w:w="1783" w:type="dxa"/>
            <w:vAlign w:val="center"/>
          </w:tcPr>
          <w:p w14:paraId="3B74D12D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lastRenderedPageBreak/>
              <w:t>Mapping and alignment</w:t>
            </w:r>
          </w:p>
        </w:tc>
        <w:tc>
          <w:tcPr>
            <w:tcW w:w="3522" w:type="dxa"/>
            <w:vAlign w:val="center"/>
          </w:tcPr>
          <w:p w14:paraId="0B8984BE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HISAT2</w:t>
            </w:r>
          </w:p>
        </w:tc>
        <w:tc>
          <w:tcPr>
            <w:tcW w:w="5945" w:type="dxa"/>
            <w:vAlign w:val="center"/>
          </w:tcPr>
          <w:p w14:paraId="35B614E3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 xml:space="preserve">Mapping the trimmed short reads on the indexed reference genome. </w:t>
            </w:r>
          </w:p>
        </w:tc>
      </w:tr>
      <w:tr w:rsidR="006B542A" w:rsidRPr="005A6308" w14:paraId="17EE68F4" w14:textId="77777777" w:rsidTr="00113464">
        <w:trPr>
          <w:jc w:val="center"/>
        </w:trPr>
        <w:tc>
          <w:tcPr>
            <w:tcW w:w="1783" w:type="dxa"/>
            <w:vAlign w:val="center"/>
          </w:tcPr>
          <w:p w14:paraId="72B07451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Counting the transcripts</w:t>
            </w:r>
          </w:p>
        </w:tc>
        <w:tc>
          <w:tcPr>
            <w:tcW w:w="3522" w:type="dxa"/>
            <w:vAlign w:val="center"/>
          </w:tcPr>
          <w:p w14:paraId="766B4EAB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StringTie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v 2.2.1 (https://github.com/gpertea/stringtie)</w:t>
            </w:r>
          </w:p>
        </w:tc>
        <w:tc>
          <w:tcPr>
            <w:tcW w:w="5945" w:type="dxa"/>
            <w:vAlign w:val="center"/>
          </w:tcPr>
          <w:p w14:paraId="0DB5F115" w14:textId="77777777" w:rsidR="006B542A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Obtaining the transcript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counts of each annotated gene of safflower (22).</w:t>
            </w:r>
          </w:p>
        </w:tc>
      </w:tr>
      <w:tr w:rsidR="006B542A" w:rsidRPr="005A6308" w14:paraId="69CA7FC3" w14:textId="77777777" w:rsidTr="00113464">
        <w:trPr>
          <w:jc w:val="center"/>
        </w:trPr>
        <w:tc>
          <w:tcPr>
            <w:tcW w:w="1783" w:type="dxa"/>
            <w:vAlign w:val="center"/>
          </w:tcPr>
          <w:p w14:paraId="303D2691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Data normalization </w:t>
            </w:r>
          </w:p>
        </w:tc>
        <w:tc>
          <w:tcPr>
            <w:tcW w:w="3522" w:type="dxa"/>
            <w:vAlign w:val="center"/>
          </w:tcPr>
          <w:p w14:paraId="34FD5EEB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NormalizeBetweenArrays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function in</w:t>
            </w:r>
            <w:r>
              <w:rPr>
                <w:rFonts w:asciiTheme="majorBidi" w:eastAsiaTheme="minorEastAsia" w:hAnsiTheme="majorBidi" w:cstheme="majorBidi"/>
              </w:rPr>
              <w:t xml:space="preserve"> R v 4.2.2 with </w:t>
            </w:r>
            <w:proofErr w:type="spellStart"/>
            <w:r>
              <w:rPr>
                <w:rFonts w:asciiTheme="majorBidi" w:eastAsiaTheme="minorEastAsia" w:hAnsiTheme="majorBidi" w:cstheme="majorBidi"/>
              </w:rPr>
              <w:t>edgeR</w:t>
            </w:r>
            <w:proofErr w:type="spellEnd"/>
          </w:p>
        </w:tc>
        <w:tc>
          <w:tcPr>
            <w:tcW w:w="5945" w:type="dxa"/>
            <w:vAlign w:val="center"/>
          </w:tcPr>
          <w:p w14:paraId="772F39D4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To remove any batch effect, CPM data were normalized using the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NormalizeBetweenArrays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function in R version 4.2.2 with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edgeR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(25)</w:t>
            </w:r>
          </w:p>
        </w:tc>
      </w:tr>
      <w:tr w:rsidR="006B542A" w:rsidRPr="005A6308" w14:paraId="7F64460C" w14:textId="77777777" w:rsidTr="00113464">
        <w:trPr>
          <w:jc w:val="center"/>
        </w:trPr>
        <w:tc>
          <w:tcPr>
            <w:tcW w:w="1783" w:type="dxa"/>
            <w:vAlign w:val="center"/>
          </w:tcPr>
          <w:p w14:paraId="18943E86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 DEGs Identification</w:t>
            </w:r>
          </w:p>
          <w:p w14:paraId="0A2F56A0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 </w:t>
            </w:r>
          </w:p>
        </w:tc>
        <w:tc>
          <w:tcPr>
            <w:tcW w:w="3522" w:type="dxa"/>
            <w:vAlign w:val="center"/>
          </w:tcPr>
          <w:p w14:paraId="551AF797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glmFit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function in R v</w:t>
            </w:r>
            <w:r>
              <w:rPr>
                <w:rFonts w:asciiTheme="majorBidi" w:eastAsiaTheme="minorEastAsia" w:hAnsiTheme="majorBidi" w:cstheme="majorBidi"/>
              </w:rPr>
              <w:t xml:space="preserve"> 4.2.2 with </w:t>
            </w:r>
            <w:proofErr w:type="spellStart"/>
            <w:r>
              <w:rPr>
                <w:rFonts w:asciiTheme="majorBidi" w:eastAsiaTheme="minorEastAsia" w:hAnsiTheme="majorBidi" w:cstheme="majorBidi"/>
              </w:rPr>
              <w:t>edgeR</w:t>
            </w:r>
            <w:proofErr w:type="spellEnd"/>
            <w:r>
              <w:rPr>
                <w:rFonts w:asciiTheme="majorBidi" w:eastAsiaTheme="minorEastAsia" w:hAnsiTheme="majorBidi" w:cstheme="majorBidi"/>
              </w:rPr>
              <w:t xml:space="preserve"> and </w:t>
            </w:r>
            <w:proofErr w:type="spellStart"/>
            <w:r>
              <w:rPr>
                <w:rFonts w:asciiTheme="majorBidi" w:eastAsiaTheme="minorEastAsia" w:hAnsiTheme="majorBidi" w:cstheme="majorBidi"/>
              </w:rPr>
              <w:t>limma</w:t>
            </w:r>
            <w:proofErr w:type="spellEnd"/>
          </w:p>
        </w:tc>
        <w:tc>
          <w:tcPr>
            <w:tcW w:w="5945" w:type="dxa"/>
            <w:vAlign w:val="center"/>
          </w:tcPr>
          <w:p w14:paraId="06992FEE" w14:textId="77777777" w:rsidR="006B542A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>
              <w:rPr>
                <w:rFonts w:asciiTheme="majorBidi" w:eastAsiaTheme="minorEastAsia" w:hAnsiTheme="majorBidi" w:cstheme="majorBidi"/>
              </w:rPr>
              <w:t>The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significance of safflower genes</w:t>
            </w:r>
            <w:r>
              <w:rPr>
                <w:rFonts w:asciiTheme="majorBidi" w:eastAsiaTheme="minorEastAsia" w:hAnsiTheme="majorBidi" w:cstheme="majorBidi"/>
              </w:rPr>
              <w:t>:</w:t>
            </w:r>
          </w:p>
          <w:p w14:paraId="3DD0694B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 |fold change| ≥</w:t>
            </w:r>
            <w:r>
              <w:rPr>
                <w:rFonts w:asciiTheme="majorBidi" w:eastAsiaTheme="minorEastAsia" w:hAnsiTheme="majorBidi" w:cstheme="majorBidi"/>
              </w:rPr>
              <w:t xml:space="preserve"> 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2 and </w:t>
            </w:r>
            <w:r w:rsidRPr="006D5945">
              <w:rPr>
                <w:rFonts w:asciiTheme="majorBidi" w:eastAsiaTheme="minorEastAsia" w:hAnsiTheme="majorBidi" w:cstheme="majorBidi"/>
                <w:i/>
                <w:iCs/>
              </w:rPr>
              <w:t>p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adjusted ≤ 0.05 </w:t>
            </w:r>
          </w:p>
        </w:tc>
      </w:tr>
      <w:tr w:rsidR="006B542A" w:rsidRPr="005A6308" w14:paraId="72EC84A0" w14:textId="77777777" w:rsidTr="00113464">
        <w:trPr>
          <w:jc w:val="center"/>
        </w:trPr>
        <w:tc>
          <w:tcPr>
            <w:tcW w:w="1783" w:type="dxa"/>
            <w:vAlign w:val="center"/>
          </w:tcPr>
          <w:p w14:paraId="44E03877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Co-expression analysis </w:t>
            </w:r>
          </w:p>
        </w:tc>
        <w:tc>
          <w:tcPr>
            <w:tcW w:w="3522" w:type="dxa"/>
            <w:vAlign w:val="center"/>
          </w:tcPr>
          <w:p w14:paraId="68E2FBAE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DiffCorr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in R</w:t>
            </w:r>
            <w:r>
              <w:rPr>
                <w:rFonts w:asciiTheme="majorBidi" w:eastAsiaTheme="minorEastAsia" w:hAnsiTheme="majorBidi" w:cstheme="majorBidi"/>
              </w:rPr>
              <w:t xml:space="preserve"> </w:t>
            </w:r>
            <w:r w:rsidRPr="005A6308">
              <w:rPr>
                <w:rFonts w:asciiTheme="majorBidi" w:eastAsiaTheme="minorEastAsia" w:hAnsiTheme="majorBidi" w:cstheme="majorBidi"/>
              </w:rPr>
              <w:t>v 4.2.2 (27)</w:t>
            </w:r>
          </w:p>
        </w:tc>
        <w:tc>
          <w:tcPr>
            <w:tcW w:w="5945" w:type="dxa"/>
            <w:vAlign w:val="center"/>
          </w:tcPr>
          <w:p w14:paraId="66DE22DE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hAnsiTheme="majorBidi" w:cstheme="majorBidi"/>
              </w:rPr>
              <w:t>The genes with more than 90% correlation were clustered in a single module</w:t>
            </w:r>
          </w:p>
        </w:tc>
      </w:tr>
      <w:tr w:rsidR="006B542A" w:rsidRPr="005A6308" w14:paraId="4FC82165" w14:textId="77777777" w:rsidTr="00113464">
        <w:trPr>
          <w:jc w:val="center"/>
        </w:trPr>
        <w:tc>
          <w:tcPr>
            <w:tcW w:w="1783" w:type="dxa"/>
            <w:vAlign w:val="center"/>
          </w:tcPr>
          <w:p w14:paraId="76A8D021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Heatmap</w:t>
            </w:r>
            <w:proofErr w:type="spellEnd"/>
          </w:p>
        </w:tc>
        <w:tc>
          <w:tcPr>
            <w:tcW w:w="3522" w:type="dxa"/>
            <w:vAlign w:val="center"/>
          </w:tcPr>
          <w:p w14:paraId="4545724E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gplots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in R</w:t>
            </w:r>
            <w:r>
              <w:rPr>
                <w:rFonts w:asciiTheme="majorBidi" w:eastAsiaTheme="minorEastAsia" w:hAnsiTheme="majorBidi" w:cstheme="majorBidi"/>
              </w:rPr>
              <w:t xml:space="preserve"> </w:t>
            </w:r>
            <w:r w:rsidRPr="005A6308">
              <w:rPr>
                <w:rFonts w:asciiTheme="majorBidi" w:eastAsiaTheme="minorEastAsia" w:hAnsiTheme="majorBidi" w:cstheme="majorBidi"/>
              </w:rPr>
              <w:t>v 4.2.2 (28)</w:t>
            </w:r>
          </w:p>
        </w:tc>
        <w:tc>
          <w:tcPr>
            <w:tcW w:w="5945" w:type="dxa"/>
            <w:vAlign w:val="center"/>
          </w:tcPr>
          <w:p w14:paraId="143EFEF8" w14:textId="77777777" w:rsidR="006B542A" w:rsidRPr="005A6308" w:rsidRDefault="006B542A" w:rsidP="00113464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Drawing </w:t>
            </w:r>
            <w:proofErr w:type="spellStart"/>
            <w:r>
              <w:rPr>
                <w:rFonts w:asciiTheme="majorBidi" w:hAnsiTheme="majorBidi" w:cstheme="majorBidi"/>
              </w:rPr>
              <w:t>heatmaps</w:t>
            </w:r>
            <w:proofErr w:type="spellEnd"/>
          </w:p>
        </w:tc>
      </w:tr>
      <w:tr w:rsidR="006B542A" w:rsidRPr="005A6308" w14:paraId="3F6A86E2" w14:textId="77777777" w:rsidTr="00113464">
        <w:trPr>
          <w:jc w:val="center"/>
        </w:trPr>
        <w:tc>
          <w:tcPr>
            <w:tcW w:w="1783" w:type="dxa"/>
            <w:vAlign w:val="center"/>
          </w:tcPr>
          <w:p w14:paraId="4BB60D76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Gene Ontology</w:t>
            </w:r>
          </w:p>
          <w:p w14:paraId="222F45AE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KEGG pathway Identification</w:t>
            </w:r>
          </w:p>
        </w:tc>
        <w:tc>
          <w:tcPr>
            <w:tcW w:w="3522" w:type="dxa"/>
            <w:vAlign w:val="center"/>
          </w:tcPr>
          <w:p w14:paraId="0A90E793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hAnsiTheme="majorBidi" w:cstheme="majorBidi"/>
              </w:rPr>
              <w:t>g:profiler (</w:t>
            </w:r>
            <w:hyperlink r:id="rId5" w:history="1">
              <w:r w:rsidRPr="004C72BE">
                <w:rPr>
                  <w:rStyle w:val="Hyperlink"/>
                  <w:rFonts w:asciiTheme="majorBidi" w:hAnsiTheme="majorBidi" w:cstheme="majorBidi"/>
                </w:rPr>
                <w:t>https://biit.cs.ut.ee/gprofiler/gost</w:t>
              </w:r>
            </w:hyperlink>
            <w:r w:rsidRPr="005A6308">
              <w:rPr>
                <w:rFonts w:asciiTheme="majorBidi" w:hAnsiTheme="majorBidi" w:cstheme="majorBidi"/>
              </w:rPr>
              <w:t>)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A6308">
              <w:rPr>
                <w:rFonts w:asciiTheme="majorBidi" w:eastAsiaTheme="minorEastAsia" w:hAnsiTheme="majorBidi" w:cstheme="majorBidi"/>
              </w:rPr>
              <w:fldChar w:fldCharType="begin"/>
            </w:r>
            <w:r w:rsidRPr="005A6308">
              <w:rPr>
                <w:rFonts w:asciiTheme="majorBidi" w:eastAsiaTheme="minorEastAsia" w:hAnsiTheme="majorBidi" w:cstheme="majorBidi"/>
              </w:rPr>
              <w:instrText xml:space="preserve"> ADDIN EN.CITE &lt;EndNote&gt;&lt;Cite&gt;&lt;Author&gt;Gene Ontology&lt;/Author&gt;&lt;Year&gt;2015&lt;/Year&gt;&lt;RecNum&gt;58&lt;/RecNum&gt;&lt;DisplayText&gt;(Gene Ontology, 2015)&lt;/DisplayText&gt;&lt;record&gt;&lt;rec-number&gt;58&lt;/rec-number&gt;&lt;foreign-keys&gt;&lt;key app="EN" db-id="5vaessv9pxrpd7ewefrx0xw35wr2pazdx0s5" timestamp="1720012087"&gt;58&lt;/key&gt;&lt;/foreign-keys&gt;&lt;ref-type name="Journal Article"&gt;17&lt;/ref-type&gt;&lt;contributors&gt;&lt;authors&gt;&lt;author&gt;Gene Ontology, C&lt;/author&gt;&lt;/authors&gt;&lt;/contributors&gt;&lt;titles&gt;&lt;title&gt;Gene ontology consortium: going forward. vol. 43, pp. D1049-56&lt;/title&gt;&lt;secondary-title&gt;Nucleic Acids Res&lt;/secondary-title&gt;&lt;/titles&gt;&lt;periodical&gt;&lt;full-title&gt;Nucleic Acids Res&lt;/full-title&gt;&lt;/periodical&gt;&lt;dates&gt;&lt;year&gt;2015&lt;/year&gt;&lt;/dates&gt;&lt;urls&gt;&lt;/urls&gt;&lt;/record&gt;&lt;/Cite&gt;&lt;/EndNote&gt;</w:instrText>
            </w:r>
            <w:r w:rsidRPr="005A6308">
              <w:rPr>
                <w:rFonts w:asciiTheme="majorBidi" w:eastAsiaTheme="minorEastAsia" w:hAnsiTheme="majorBidi" w:cstheme="majorBidi"/>
              </w:rPr>
              <w:fldChar w:fldCharType="separate"/>
            </w:r>
            <w:r w:rsidRPr="005A6308">
              <w:rPr>
                <w:rFonts w:asciiTheme="majorBidi" w:eastAsiaTheme="minorEastAsia" w:hAnsiTheme="majorBidi" w:cstheme="majorBidi"/>
              </w:rPr>
              <w:t>(</w:t>
            </w:r>
            <w:hyperlink w:anchor="_ENREF_23" w:tooltip="Gene Ontology, 2015 #58" w:history="1">
              <w:r w:rsidRPr="005A6308">
                <w:rPr>
                  <w:rFonts w:asciiTheme="majorBidi" w:eastAsiaTheme="minorEastAsia" w:hAnsiTheme="majorBidi" w:cstheme="majorBidi"/>
                </w:rPr>
                <w:t>29</w:t>
              </w:r>
            </w:hyperlink>
            <w:r w:rsidRPr="005A6308">
              <w:rPr>
                <w:rFonts w:asciiTheme="majorBidi" w:eastAsiaTheme="minorEastAsia" w:hAnsiTheme="majorBidi" w:cstheme="majorBidi"/>
              </w:rPr>
              <w:t>)</w:t>
            </w:r>
            <w:r w:rsidRPr="005A6308">
              <w:rPr>
                <w:rFonts w:asciiTheme="majorBidi" w:eastAsiaTheme="minorEastAsia" w:hAnsiTheme="majorBidi" w:cstheme="majorBidi"/>
              </w:rPr>
              <w:fldChar w:fldCharType="end"/>
            </w:r>
          </w:p>
        </w:tc>
        <w:tc>
          <w:tcPr>
            <w:tcW w:w="5945" w:type="dxa"/>
            <w:vAlign w:val="center"/>
          </w:tcPr>
          <w:p w14:paraId="7410B130" w14:textId="77777777" w:rsidR="006B542A" w:rsidRPr="00A42145" w:rsidRDefault="006B542A" w:rsidP="00113464">
            <w:pPr>
              <w:autoSpaceDE w:val="0"/>
              <w:autoSpaceDN w:val="0"/>
              <w:adjustRightInd w:val="0"/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The statistical analysis of gene ontology with adjusted </w:t>
            </w:r>
            <w:r w:rsidRPr="00562D2D">
              <w:rPr>
                <w:rFonts w:asciiTheme="majorBidi" w:eastAsiaTheme="minorEastAsia" w:hAnsiTheme="majorBidi" w:cstheme="majorBidi"/>
                <w:i/>
                <w:iCs/>
              </w:rPr>
              <w:t>p</w:t>
            </w:r>
            <w:r w:rsidRPr="005A6308">
              <w:rPr>
                <w:rFonts w:asciiTheme="majorBidi" w:eastAsiaTheme="minorEastAsia" w:hAnsiTheme="majorBidi" w:cstheme="majorBidi"/>
              </w:rPr>
              <w:t>-value &lt; 0.05, and Kyoto Encyclopedia of Ge</w:t>
            </w:r>
            <w:r>
              <w:rPr>
                <w:rFonts w:asciiTheme="majorBidi" w:eastAsiaTheme="minorEastAsia" w:hAnsiTheme="majorBidi" w:cstheme="majorBidi"/>
              </w:rPr>
              <w:t>nes and Genomes (KEGG) pathways</w:t>
            </w:r>
          </w:p>
        </w:tc>
      </w:tr>
      <w:tr w:rsidR="006B542A" w:rsidRPr="005A6308" w14:paraId="3C923A8E" w14:textId="77777777" w:rsidTr="00113464">
        <w:trPr>
          <w:jc w:val="center"/>
        </w:trPr>
        <w:tc>
          <w:tcPr>
            <w:tcW w:w="1783" w:type="dxa"/>
            <w:vAlign w:val="center"/>
          </w:tcPr>
          <w:p w14:paraId="74C55D19" w14:textId="77777777" w:rsidR="006B542A" w:rsidRPr="005A6308" w:rsidRDefault="006B542A" w:rsidP="00113464">
            <w:pPr>
              <w:spacing w:after="160"/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Protein-protein interaction network</w:t>
            </w:r>
          </w:p>
          <w:p w14:paraId="52916F7B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</w:p>
        </w:tc>
        <w:tc>
          <w:tcPr>
            <w:tcW w:w="3522" w:type="dxa"/>
            <w:vAlign w:val="center"/>
          </w:tcPr>
          <w:p w14:paraId="306EB500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>STRING (</w:t>
            </w:r>
            <w:hyperlink r:id="rId6" w:history="1">
              <w:r w:rsidRPr="005A6308">
                <w:rPr>
                  <w:rStyle w:val="Hyperlink"/>
                  <w:rFonts w:asciiTheme="majorBidi" w:eastAsiaTheme="minorEastAsia" w:hAnsiTheme="majorBidi" w:cstheme="majorBidi"/>
                </w:rPr>
                <w:t>https://string-db.org/</w:t>
              </w:r>
            </w:hyperlink>
            <w:r w:rsidRPr="005A6308">
              <w:rPr>
                <w:rFonts w:asciiTheme="majorBidi" w:eastAsiaTheme="minorEastAsia" w:hAnsiTheme="majorBidi" w:cstheme="majorBidi"/>
              </w:rPr>
              <w:t>)</w:t>
            </w:r>
            <w:r>
              <w:rPr>
                <w:rFonts w:asciiTheme="majorBidi" w:eastAsiaTheme="minorEastAsia" w:hAnsiTheme="majorBidi" w:cstheme="majorBidi"/>
              </w:rPr>
              <w:t>,</w:t>
            </w:r>
          </w:p>
          <w:p w14:paraId="22228962" w14:textId="77777777" w:rsidR="006B542A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Cytoscape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v3.10.1</w:t>
            </w:r>
            <w:r>
              <w:rPr>
                <w:rFonts w:asciiTheme="majorBidi" w:eastAsiaTheme="minorEastAsia" w:hAnsiTheme="majorBidi" w:cstheme="majorBidi"/>
              </w:rPr>
              <w:t>,</w:t>
            </w:r>
          </w:p>
          <w:p w14:paraId="21FD39EA" w14:textId="77777777" w:rsidR="006B542A" w:rsidRPr="00A42145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 </w:t>
            </w:r>
            <w:proofErr w:type="spellStart"/>
            <w:r w:rsidRPr="005A6308">
              <w:rPr>
                <w:rFonts w:asciiTheme="majorBidi" w:eastAsiaTheme="minorEastAsia" w:hAnsiTheme="majorBidi" w:cstheme="majorBidi"/>
              </w:rPr>
              <w:t>CytoHubba</w:t>
            </w:r>
            <w:proofErr w:type="spellEnd"/>
            <w:r w:rsidRPr="005A6308">
              <w:rPr>
                <w:rFonts w:asciiTheme="majorBidi" w:eastAsiaTheme="minorEastAsia" w:hAnsiTheme="majorBidi" w:cstheme="majorBidi"/>
              </w:rPr>
              <w:t xml:space="preserve"> plugin (http://apps.cytoscape.org/apps/cytohubba) </w:t>
            </w:r>
          </w:p>
        </w:tc>
        <w:tc>
          <w:tcPr>
            <w:tcW w:w="5945" w:type="dxa"/>
            <w:vAlign w:val="center"/>
          </w:tcPr>
          <w:p w14:paraId="0AA37A29" w14:textId="77777777" w:rsidR="006B542A" w:rsidRPr="005A6308" w:rsidRDefault="006B542A" w:rsidP="00113464">
            <w:pPr>
              <w:spacing w:after="160"/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To </w:t>
            </w:r>
            <w:r>
              <w:rPr>
                <w:rFonts w:asciiTheme="majorBidi" w:eastAsiaTheme="minorEastAsia" w:hAnsiTheme="majorBidi" w:cstheme="majorBidi"/>
              </w:rPr>
              <w:t>unravel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 </w:t>
            </w:r>
            <w:r>
              <w:rPr>
                <w:rFonts w:asciiTheme="majorBidi" w:eastAsiaTheme="minorEastAsia" w:hAnsiTheme="majorBidi" w:cstheme="majorBidi"/>
              </w:rPr>
              <w:t xml:space="preserve">protein-protein </w:t>
            </w:r>
            <w:r w:rsidRPr="005A6308">
              <w:rPr>
                <w:rFonts w:asciiTheme="majorBidi" w:eastAsiaTheme="minorEastAsia" w:hAnsiTheme="majorBidi" w:cstheme="majorBidi"/>
              </w:rPr>
              <w:t xml:space="preserve">interactions </w:t>
            </w:r>
          </w:p>
        </w:tc>
      </w:tr>
      <w:tr w:rsidR="006B542A" w:rsidRPr="005A6308" w14:paraId="28BADF97" w14:textId="77777777" w:rsidTr="00113464">
        <w:trPr>
          <w:jc w:val="center"/>
        </w:trPr>
        <w:tc>
          <w:tcPr>
            <w:tcW w:w="1783" w:type="dxa"/>
            <w:vAlign w:val="center"/>
          </w:tcPr>
          <w:p w14:paraId="50DD3440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eastAsiaTheme="minorEastAsia" w:hAnsiTheme="majorBidi" w:cstheme="majorBidi"/>
              </w:rPr>
              <w:t xml:space="preserve">Quantitative real-time PCR analysis </w:t>
            </w:r>
          </w:p>
          <w:p w14:paraId="512A4CD9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</w:p>
        </w:tc>
        <w:tc>
          <w:tcPr>
            <w:tcW w:w="3522" w:type="dxa"/>
            <w:vAlign w:val="center"/>
          </w:tcPr>
          <w:p w14:paraId="5ED2F340" w14:textId="77777777" w:rsidR="006B542A" w:rsidRDefault="006B542A" w:rsidP="00113464">
            <w:pPr>
              <w:jc w:val="center"/>
              <w:rPr>
                <w:rFonts w:asciiTheme="majorBidi" w:hAnsiTheme="majorBidi" w:cstheme="majorBidi"/>
              </w:rPr>
            </w:pPr>
            <w:r w:rsidRPr="005A6308">
              <w:rPr>
                <w:rFonts w:asciiTheme="majorBidi" w:hAnsiTheme="majorBidi" w:cstheme="majorBidi"/>
              </w:rPr>
              <w:t>CFX-96™ Real-time PCR (BIORAD)</w:t>
            </w:r>
            <w:r>
              <w:rPr>
                <w:rFonts w:asciiTheme="majorBidi" w:hAnsiTheme="majorBidi" w:cstheme="majorBidi"/>
              </w:rPr>
              <w:t>,</w:t>
            </w:r>
          </w:p>
          <w:p w14:paraId="5DCAD6F5" w14:textId="77777777" w:rsidR="006B542A" w:rsidRPr="005A6308" w:rsidRDefault="006B542A" w:rsidP="00113464">
            <w:pPr>
              <w:jc w:val="center"/>
              <w:rPr>
                <w:rFonts w:asciiTheme="majorBidi" w:eastAsiaTheme="minorEastAsia" w:hAnsiTheme="majorBidi" w:cstheme="majorBidi"/>
              </w:rPr>
            </w:pPr>
            <w:r w:rsidRPr="005A6308">
              <w:rPr>
                <w:rFonts w:asciiTheme="majorBidi" w:hAnsiTheme="majorBidi" w:cstheme="majorBidi"/>
              </w:rPr>
              <w:t>REST software</w:t>
            </w:r>
          </w:p>
        </w:tc>
        <w:tc>
          <w:tcPr>
            <w:tcW w:w="5945" w:type="dxa"/>
            <w:vAlign w:val="center"/>
          </w:tcPr>
          <w:p w14:paraId="49A566BF" w14:textId="77777777" w:rsidR="006B542A" w:rsidRPr="005A6308" w:rsidRDefault="006B542A" w:rsidP="00113464">
            <w:pPr>
              <w:jc w:val="both"/>
              <w:rPr>
                <w:rFonts w:asciiTheme="majorBidi" w:hAnsiTheme="majorBidi" w:cstheme="majorBidi"/>
              </w:rPr>
            </w:pPr>
            <w:r w:rsidRPr="005A6308">
              <w:rPr>
                <w:rFonts w:asciiTheme="majorBidi" w:hAnsiTheme="majorBidi" w:cstheme="majorBidi"/>
              </w:rPr>
              <w:t xml:space="preserve">To validate the </w:t>
            </w:r>
            <w:r>
              <w:rPr>
                <w:rFonts w:asciiTheme="majorBidi" w:hAnsiTheme="majorBidi" w:cstheme="majorBidi"/>
              </w:rPr>
              <w:t>reliability of RNA-</w:t>
            </w:r>
            <w:proofErr w:type="spellStart"/>
            <w:r>
              <w:rPr>
                <w:rFonts w:asciiTheme="majorBidi" w:hAnsiTheme="majorBidi" w:cstheme="majorBidi"/>
              </w:rPr>
              <w:t>seq</w:t>
            </w:r>
            <w:proofErr w:type="spellEnd"/>
            <w:r>
              <w:rPr>
                <w:rFonts w:asciiTheme="majorBidi" w:hAnsiTheme="majorBidi" w:cstheme="majorBidi"/>
              </w:rPr>
              <w:t xml:space="preserve"> results. </w:t>
            </w:r>
            <w:r w:rsidRPr="005A6308">
              <w:rPr>
                <w:rFonts w:asciiTheme="majorBidi" w:hAnsiTheme="majorBidi" w:cstheme="majorBidi"/>
              </w:rPr>
              <w:t xml:space="preserve">The REST software was used to calculate the relative expression of the selected genes </w:t>
            </w:r>
            <w:r w:rsidRPr="005A6308">
              <w:rPr>
                <w:rFonts w:asciiTheme="majorBidi" w:hAnsiTheme="majorBidi" w:cstheme="majorBidi"/>
              </w:rPr>
              <w:fldChar w:fldCharType="begin"/>
            </w:r>
            <w:r w:rsidRPr="005A6308">
              <w:rPr>
                <w:rFonts w:asciiTheme="majorBidi" w:hAnsiTheme="majorBidi" w:cstheme="majorBidi"/>
              </w:rPr>
              <w:instrText xml:space="preserve"> ADDIN EN.CITE &lt;EndNote&gt;&lt;Cite&gt;&lt;Author&gt;Pfaffl&lt;/Author&gt;&lt;Year&gt;2002&lt;/Year&gt;&lt;RecNum&gt;61&lt;/RecNum&gt;&lt;DisplayText&gt;(Pfaffl et al., 2002)&lt;/DisplayText&gt;&lt;record&gt;&lt;rec-number&gt;61&lt;/rec-number&gt;&lt;foreign-keys&gt;&lt;key app="EN" db-id="5vaessv9pxrpd7ewefrx0xw35wr2pazdx0s5" timestamp="1720013114"&gt;61&lt;/key&gt;&lt;/foreign-keys&gt;&lt;ref-type name="Journal Article"&gt;17&lt;/ref-type&gt;&lt;contributors&gt;&lt;authors&gt;&lt;author&gt;Pfaffl, Michael W&lt;/author&gt;&lt;author&gt;Horgan, Graham W&lt;/author&gt;&lt;author&gt;Dempfle, Leo&lt;/author&gt;&lt;/authors&gt;&lt;/contributors&gt;&lt;titles&gt;&lt;title&gt;Relative expression software tool (REST©) for group-wise comparison and statistical analysis of relative expression results in real-time PCR&lt;/title&gt;&lt;secondary-title&gt;Nucleic acids research&lt;/secondary-title&gt;&lt;/titles&gt;&lt;periodical&gt;&lt;full-title&gt;Nucleic acids research&lt;/full-title&gt;&lt;/periodical&gt;&lt;pages&gt;e36-e36&lt;/pages&gt;&lt;volume&gt;30&lt;/volume&gt;&lt;number&gt;9&lt;/number&gt;&lt;dates&gt;&lt;year&gt;2002&lt;/year&gt;&lt;/dates&gt;&lt;isbn&gt;1362-4962&lt;/isbn&gt;&lt;urls&gt;&lt;/urls&gt;&lt;/record&gt;&lt;/Cite&gt;&lt;/EndNote&gt;</w:instrText>
            </w:r>
            <w:r w:rsidRPr="005A6308">
              <w:rPr>
                <w:rFonts w:asciiTheme="majorBidi" w:hAnsiTheme="majorBidi" w:cstheme="majorBidi"/>
              </w:rPr>
              <w:fldChar w:fldCharType="separate"/>
            </w:r>
            <w:r w:rsidRPr="005A6308">
              <w:rPr>
                <w:rFonts w:asciiTheme="majorBidi" w:hAnsiTheme="majorBidi" w:cstheme="majorBidi"/>
                <w:noProof/>
              </w:rPr>
              <w:t>(</w:t>
            </w:r>
            <w:hyperlink w:anchor="_ENREF_69" w:tooltip="Pfaffl, 2002 #61" w:history="1">
              <w:r w:rsidRPr="005A6308">
                <w:rPr>
                  <w:rFonts w:asciiTheme="majorBidi" w:hAnsiTheme="majorBidi" w:cstheme="majorBidi"/>
                  <w:noProof/>
                </w:rPr>
                <w:t>32</w:t>
              </w:r>
            </w:hyperlink>
            <w:r w:rsidRPr="005A6308">
              <w:rPr>
                <w:rFonts w:asciiTheme="majorBidi" w:hAnsiTheme="majorBidi" w:cstheme="majorBidi"/>
                <w:noProof/>
              </w:rPr>
              <w:t>)</w:t>
            </w:r>
            <w:r w:rsidRPr="005A6308">
              <w:rPr>
                <w:rFonts w:asciiTheme="majorBidi" w:hAnsiTheme="majorBidi" w:cstheme="majorBidi"/>
              </w:rPr>
              <w:fldChar w:fldCharType="end"/>
            </w:r>
            <w:r w:rsidRPr="005A6308">
              <w:rPr>
                <w:rFonts w:asciiTheme="majorBidi" w:hAnsiTheme="majorBidi" w:cstheme="majorBidi"/>
              </w:rPr>
              <w:t>.</w:t>
            </w:r>
          </w:p>
          <w:p w14:paraId="69637CE2" w14:textId="77777777" w:rsidR="006B542A" w:rsidRPr="005A6308" w:rsidRDefault="006B542A" w:rsidP="00113464">
            <w:pPr>
              <w:jc w:val="both"/>
              <w:rPr>
                <w:rFonts w:asciiTheme="majorBidi" w:eastAsiaTheme="minorEastAsia" w:hAnsiTheme="majorBidi" w:cstheme="majorBidi"/>
              </w:rPr>
            </w:pPr>
          </w:p>
        </w:tc>
      </w:tr>
    </w:tbl>
    <w:p w14:paraId="24207681" w14:textId="77777777" w:rsidR="006B542A" w:rsidRDefault="006B542A" w:rsidP="006B542A"/>
    <w:p w14:paraId="0C6EF3C1" w14:textId="77777777" w:rsidR="006B542A" w:rsidRDefault="006B542A" w:rsidP="006B542A">
      <w:pPr>
        <w:spacing w:after="160"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45DAC68C" w14:textId="29335E17" w:rsidR="00B741CF" w:rsidRPr="003D539F" w:rsidRDefault="00786812" w:rsidP="000F272B">
      <w:pPr>
        <w:jc w:val="both"/>
        <w:rPr>
          <w:rFonts w:asciiTheme="majorBidi" w:hAnsiTheme="majorBidi" w:cstheme="majorBidi"/>
        </w:rPr>
      </w:pPr>
      <w:bookmarkStart w:id="0" w:name="_GoBack"/>
      <w:bookmarkEnd w:id="0"/>
      <w:proofErr w:type="gramStart"/>
      <w:r w:rsidRPr="000F272B">
        <w:rPr>
          <w:rFonts w:asciiTheme="majorBidi" w:hAnsiTheme="majorBidi" w:cstheme="majorBidi"/>
          <w:b/>
          <w:bCs/>
        </w:rPr>
        <w:lastRenderedPageBreak/>
        <w:t xml:space="preserve">Supplementary Table </w:t>
      </w:r>
      <w:r w:rsidR="003D539F" w:rsidRPr="000F272B">
        <w:rPr>
          <w:rFonts w:asciiTheme="majorBidi" w:hAnsiTheme="majorBidi" w:cstheme="majorBidi"/>
          <w:b/>
          <w:bCs/>
        </w:rPr>
        <w:t>S</w:t>
      </w:r>
      <w:r w:rsidR="000F272B">
        <w:rPr>
          <w:rFonts w:asciiTheme="majorBidi" w:hAnsiTheme="majorBidi" w:cstheme="majorBidi"/>
          <w:b/>
          <w:bCs/>
        </w:rPr>
        <w:t>2</w:t>
      </w:r>
      <w:r w:rsidRPr="000F272B">
        <w:rPr>
          <w:rFonts w:asciiTheme="majorBidi" w:hAnsiTheme="majorBidi" w:cstheme="majorBidi"/>
          <w:b/>
          <w:bCs/>
        </w:rPr>
        <w:t>.</w:t>
      </w:r>
      <w:proofErr w:type="gramEnd"/>
      <w:r w:rsidRPr="003D539F">
        <w:rPr>
          <w:rFonts w:asciiTheme="majorBidi" w:hAnsiTheme="majorBidi" w:cstheme="majorBidi"/>
        </w:rPr>
        <w:t xml:space="preserve"> Primer sequences of selected up-and down-regulated genes for validation of RNAseq results by real-time </w:t>
      </w:r>
      <w:proofErr w:type="spellStart"/>
      <w:r w:rsidRPr="003D539F">
        <w:rPr>
          <w:rFonts w:asciiTheme="majorBidi" w:hAnsiTheme="majorBidi" w:cstheme="majorBidi"/>
        </w:rPr>
        <w:t>qRT</w:t>
      </w:r>
      <w:proofErr w:type="spellEnd"/>
      <w:r w:rsidRPr="003D539F">
        <w:rPr>
          <w:rFonts w:asciiTheme="majorBidi" w:hAnsiTheme="majorBidi" w:cstheme="majorBidi"/>
        </w:rPr>
        <w:t>-PCR.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2016"/>
        <w:gridCol w:w="4925"/>
        <w:gridCol w:w="851"/>
        <w:gridCol w:w="1134"/>
        <w:gridCol w:w="992"/>
      </w:tblGrid>
      <w:tr w:rsidR="00786812" w:rsidRPr="003D539F" w14:paraId="2BF00DA3" w14:textId="77777777" w:rsidTr="00B05CCA">
        <w:trPr>
          <w:trHeight w:val="719"/>
        </w:trPr>
        <w:tc>
          <w:tcPr>
            <w:tcW w:w="2016" w:type="dxa"/>
            <w:vAlign w:val="center"/>
          </w:tcPr>
          <w:p w14:paraId="74FFBAFA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Gene accessions</w:t>
            </w:r>
          </w:p>
        </w:tc>
        <w:tc>
          <w:tcPr>
            <w:tcW w:w="4925" w:type="dxa"/>
            <w:vAlign w:val="center"/>
          </w:tcPr>
          <w:p w14:paraId="11B50C06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3D539F">
              <w:rPr>
                <w:rFonts w:asciiTheme="majorBidi" w:hAnsiTheme="majorBidi" w:cstheme="majorBidi"/>
              </w:rPr>
              <w:t>Sequence (5'→3')</w:t>
            </w:r>
          </w:p>
        </w:tc>
        <w:tc>
          <w:tcPr>
            <w:tcW w:w="851" w:type="dxa"/>
            <w:vAlign w:val="center"/>
          </w:tcPr>
          <w:p w14:paraId="699AF7C0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Mean Tm (°C)</w:t>
            </w:r>
          </w:p>
        </w:tc>
        <w:tc>
          <w:tcPr>
            <w:tcW w:w="1134" w:type="dxa"/>
            <w:vAlign w:val="center"/>
          </w:tcPr>
          <w:p w14:paraId="791F7C14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PCR product size (bp)</w:t>
            </w:r>
          </w:p>
        </w:tc>
        <w:tc>
          <w:tcPr>
            <w:tcW w:w="992" w:type="dxa"/>
            <w:vAlign w:val="center"/>
          </w:tcPr>
          <w:p w14:paraId="47E80AB8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Type</w:t>
            </w:r>
          </w:p>
        </w:tc>
      </w:tr>
      <w:tr w:rsidR="00786812" w:rsidRPr="003D539F" w14:paraId="4CCDEDD6" w14:textId="77777777" w:rsidTr="00B05CCA">
        <w:tc>
          <w:tcPr>
            <w:tcW w:w="2016" w:type="dxa"/>
            <w:vAlign w:val="center"/>
          </w:tcPr>
          <w:p w14:paraId="3347E30F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CtAH02T0031800</w:t>
            </w:r>
          </w:p>
        </w:tc>
        <w:tc>
          <w:tcPr>
            <w:tcW w:w="4925" w:type="dxa"/>
            <w:vAlign w:val="center"/>
          </w:tcPr>
          <w:p w14:paraId="67DE7CCE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TAACCAATTCGCCAACCAAA</w:t>
            </w:r>
          </w:p>
          <w:p w14:paraId="5D66DA2E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CACAGGTAGTTTCCTCCCAATC</w:t>
            </w:r>
          </w:p>
        </w:tc>
        <w:tc>
          <w:tcPr>
            <w:tcW w:w="851" w:type="dxa"/>
            <w:vAlign w:val="center"/>
          </w:tcPr>
          <w:p w14:paraId="4DCCED67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1134" w:type="dxa"/>
            <w:vAlign w:val="center"/>
          </w:tcPr>
          <w:p w14:paraId="49BC6853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168</w:t>
            </w:r>
          </w:p>
        </w:tc>
        <w:tc>
          <w:tcPr>
            <w:tcW w:w="992" w:type="dxa"/>
            <w:vAlign w:val="center"/>
          </w:tcPr>
          <w:p w14:paraId="5BFB252C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Up</w:t>
            </w:r>
          </w:p>
        </w:tc>
      </w:tr>
      <w:tr w:rsidR="00786812" w:rsidRPr="003D539F" w14:paraId="5AE00557" w14:textId="77777777" w:rsidTr="00B05CCA">
        <w:tc>
          <w:tcPr>
            <w:tcW w:w="2016" w:type="dxa"/>
            <w:vAlign w:val="center"/>
          </w:tcPr>
          <w:p w14:paraId="132A1751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CtAH08T0295200</w:t>
            </w:r>
          </w:p>
        </w:tc>
        <w:tc>
          <w:tcPr>
            <w:tcW w:w="4925" w:type="dxa"/>
            <w:vAlign w:val="center"/>
          </w:tcPr>
          <w:p w14:paraId="50CD3978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CGAACTTATGTCCCAACAGAGA</w:t>
            </w:r>
          </w:p>
          <w:p w14:paraId="6C228F87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TTAGCAGCAGCATCCAAAG</w:t>
            </w:r>
          </w:p>
        </w:tc>
        <w:tc>
          <w:tcPr>
            <w:tcW w:w="851" w:type="dxa"/>
            <w:vAlign w:val="center"/>
          </w:tcPr>
          <w:p w14:paraId="04E90D35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59.0</w:t>
            </w:r>
          </w:p>
        </w:tc>
        <w:tc>
          <w:tcPr>
            <w:tcW w:w="1134" w:type="dxa"/>
            <w:vAlign w:val="center"/>
          </w:tcPr>
          <w:p w14:paraId="7BAC51BD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160</w:t>
            </w:r>
          </w:p>
        </w:tc>
        <w:tc>
          <w:tcPr>
            <w:tcW w:w="992" w:type="dxa"/>
            <w:vAlign w:val="center"/>
          </w:tcPr>
          <w:p w14:paraId="1CC8B54D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Up</w:t>
            </w:r>
          </w:p>
        </w:tc>
      </w:tr>
      <w:tr w:rsidR="00786812" w:rsidRPr="003D539F" w14:paraId="0BF7AEC5" w14:textId="77777777" w:rsidTr="00B05CCA">
        <w:tc>
          <w:tcPr>
            <w:tcW w:w="2016" w:type="dxa"/>
            <w:vAlign w:val="center"/>
          </w:tcPr>
          <w:p w14:paraId="5F39C78D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CtAH08T0162700</w:t>
            </w:r>
          </w:p>
        </w:tc>
        <w:tc>
          <w:tcPr>
            <w:tcW w:w="4925" w:type="dxa"/>
            <w:vAlign w:val="center"/>
          </w:tcPr>
          <w:p w14:paraId="46A94A1C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TGAGAAGAAAGGACTGATGGAGAA</w:t>
            </w:r>
          </w:p>
          <w:p w14:paraId="678CDE80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GCCAATCAAACACCGTACCA</w:t>
            </w:r>
          </w:p>
        </w:tc>
        <w:tc>
          <w:tcPr>
            <w:tcW w:w="851" w:type="dxa"/>
            <w:vAlign w:val="center"/>
          </w:tcPr>
          <w:p w14:paraId="2240B589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61</w:t>
            </w:r>
          </w:p>
        </w:tc>
        <w:tc>
          <w:tcPr>
            <w:tcW w:w="1134" w:type="dxa"/>
            <w:vAlign w:val="center"/>
          </w:tcPr>
          <w:p w14:paraId="278104DD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200</w:t>
            </w:r>
          </w:p>
        </w:tc>
        <w:tc>
          <w:tcPr>
            <w:tcW w:w="992" w:type="dxa"/>
            <w:vAlign w:val="center"/>
          </w:tcPr>
          <w:p w14:paraId="1BA45FB0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Up</w:t>
            </w:r>
          </w:p>
        </w:tc>
      </w:tr>
      <w:tr w:rsidR="00786812" w:rsidRPr="003D539F" w14:paraId="3690C21C" w14:textId="77777777" w:rsidTr="00B05CCA">
        <w:tc>
          <w:tcPr>
            <w:tcW w:w="2016" w:type="dxa"/>
            <w:vAlign w:val="center"/>
          </w:tcPr>
          <w:p w14:paraId="37F86826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CtAH10T0219300</w:t>
            </w:r>
          </w:p>
        </w:tc>
        <w:tc>
          <w:tcPr>
            <w:tcW w:w="4925" w:type="dxa"/>
            <w:vAlign w:val="center"/>
          </w:tcPr>
          <w:p w14:paraId="4FC05691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ACCAAGAACCCATTACACATCC</w:t>
            </w:r>
          </w:p>
          <w:p w14:paraId="20C5CD92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TCATCCTTTCCATTACCACATC</w:t>
            </w:r>
          </w:p>
        </w:tc>
        <w:tc>
          <w:tcPr>
            <w:tcW w:w="851" w:type="dxa"/>
            <w:vAlign w:val="center"/>
          </w:tcPr>
          <w:p w14:paraId="5F6C2C29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1134" w:type="dxa"/>
            <w:vAlign w:val="center"/>
          </w:tcPr>
          <w:p w14:paraId="53E6FDBB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166</w:t>
            </w:r>
          </w:p>
        </w:tc>
        <w:tc>
          <w:tcPr>
            <w:tcW w:w="992" w:type="dxa"/>
            <w:vAlign w:val="center"/>
          </w:tcPr>
          <w:p w14:paraId="5FA0CACB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Down</w:t>
            </w:r>
          </w:p>
        </w:tc>
      </w:tr>
      <w:tr w:rsidR="00786812" w:rsidRPr="003D539F" w14:paraId="1ACAF5E6" w14:textId="77777777" w:rsidTr="00B05CCA">
        <w:tc>
          <w:tcPr>
            <w:tcW w:w="2016" w:type="dxa"/>
            <w:vAlign w:val="center"/>
          </w:tcPr>
          <w:p w14:paraId="6A738961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CtAH11T0022100</w:t>
            </w:r>
          </w:p>
        </w:tc>
        <w:tc>
          <w:tcPr>
            <w:tcW w:w="4925" w:type="dxa"/>
            <w:vAlign w:val="center"/>
          </w:tcPr>
          <w:p w14:paraId="6D6A4CF1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GAATCGAACCCGAAGAATTTG</w:t>
            </w:r>
          </w:p>
          <w:p w14:paraId="22169950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AAAACCCCTTTTACCTCCAACC</w:t>
            </w:r>
          </w:p>
        </w:tc>
        <w:tc>
          <w:tcPr>
            <w:tcW w:w="851" w:type="dxa"/>
            <w:vAlign w:val="center"/>
          </w:tcPr>
          <w:p w14:paraId="58044AEF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61</w:t>
            </w:r>
          </w:p>
        </w:tc>
        <w:tc>
          <w:tcPr>
            <w:tcW w:w="1134" w:type="dxa"/>
            <w:vAlign w:val="center"/>
          </w:tcPr>
          <w:p w14:paraId="37BB877E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215</w:t>
            </w:r>
          </w:p>
        </w:tc>
        <w:tc>
          <w:tcPr>
            <w:tcW w:w="992" w:type="dxa"/>
            <w:vAlign w:val="center"/>
          </w:tcPr>
          <w:p w14:paraId="3049D05B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Down</w:t>
            </w:r>
          </w:p>
        </w:tc>
      </w:tr>
      <w:tr w:rsidR="00786812" w:rsidRPr="003D539F" w14:paraId="6495598C" w14:textId="77777777" w:rsidTr="00B05CCA">
        <w:tc>
          <w:tcPr>
            <w:tcW w:w="2016" w:type="dxa"/>
            <w:vAlign w:val="center"/>
          </w:tcPr>
          <w:p w14:paraId="77482CED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CtAH11T0167300</w:t>
            </w:r>
          </w:p>
        </w:tc>
        <w:tc>
          <w:tcPr>
            <w:tcW w:w="4925" w:type="dxa"/>
            <w:vAlign w:val="center"/>
          </w:tcPr>
          <w:p w14:paraId="26F07F07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ACTGGATTTACTGGGCTGGA</w:t>
            </w:r>
          </w:p>
          <w:p w14:paraId="7345FDFD" w14:textId="77777777" w:rsidR="00786812" w:rsidRPr="003D539F" w:rsidRDefault="00786812" w:rsidP="00B05CCA">
            <w:pPr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CAAAGAGGAAGAAGACACAACAAGA</w:t>
            </w:r>
          </w:p>
        </w:tc>
        <w:tc>
          <w:tcPr>
            <w:tcW w:w="851" w:type="dxa"/>
            <w:vAlign w:val="center"/>
          </w:tcPr>
          <w:p w14:paraId="5F2DD9EE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1134" w:type="dxa"/>
            <w:vAlign w:val="center"/>
          </w:tcPr>
          <w:p w14:paraId="7D0E6596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168</w:t>
            </w:r>
          </w:p>
        </w:tc>
        <w:tc>
          <w:tcPr>
            <w:tcW w:w="992" w:type="dxa"/>
            <w:vAlign w:val="center"/>
          </w:tcPr>
          <w:p w14:paraId="2C5C1B70" w14:textId="77777777" w:rsidR="00786812" w:rsidRPr="003D539F" w:rsidRDefault="00786812" w:rsidP="00B05CCA">
            <w:pPr>
              <w:jc w:val="center"/>
              <w:rPr>
                <w:rFonts w:asciiTheme="majorBidi" w:hAnsiTheme="majorBidi" w:cstheme="majorBidi"/>
              </w:rPr>
            </w:pPr>
            <w:r w:rsidRPr="003D539F">
              <w:rPr>
                <w:rFonts w:asciiTheme="majorBidi" w:hAnsiTheme="majorBidi" w:cstheme="majorBidi"/>
              </w:rPr>
              <w:t>Down</w:t>
            </w:r>
          </w:p>
        </w:tc>
      </w:tr>
    </w:tbl>
    <w:p w14:paraId="50994319" w14:textId="77777777" w:rsidR="00786812" w:rsidRPr="003D539F" w:rsidRDefault="00786812">
      <w:pPr>
        <w:rPr>
          <w:rFonts w:asciiTheme="majorBidi" w:hAnsiTheme="majorBidi" w:cstheme="majorBidi"/>
        </w:rPr>
      </w:pPr>
    </w:p>
    <w:p w14:paraId="22AFFDDC" w14:textId="02D17820" w:rsidR="003F3A86" w:rsidRPr="003D539F" w:rsidRDefault="0034736C">
      <w:pPr>
        <w:spacing w:after="160" w:line="259" w:lineRule="auto"/>
        <w:rPr>
          <w:rFonts w:asciiTheme="majorBidi" w:hAnsiTheme="majorBidi" w:cstheme="majorBidi"/>
        </w:rPr>
      </w:pPr>
      <w:r w:rsidRPr="003D539F">
        <w:rPr>
          <w:rFonts w:asciiTheme="majorBidi" w:hAnsiTheme="majorBidi" w:cstheme="majorBidi"/>
        </w:rPr>
        <w:br w:type="page"/>
      </w:r>
    </w:p>
    <w:p w14:paraId="54AAAA5A" w14:textId="3FF1FD24" w:rsidR="003F3A86" w:rsidRPr="003D539F" w:rsidRDefault="003F3A86" w:rsidP="000F272B">
      <w:pPr>
        <w:spacing w:after="160" w:line="259" w:lineRule="auto"/>
        <w:jc w:val="both"/>
        <w:rPr>
          <w:rFonts w:asciiTheme="majorBidi" w:hAnsiTheme="majorBidi" w:cstheme="majorBidi"/>
        </w:rPr>
      </w:pPr>
      <w:proofErr w:type="gramStart"/>
      <w:r w:rsidRPr="000F272B">
        <w:rPr>
          <w:rFonts w:asciiTheme="majorBidi" w:hAnsiTheme="majorBidi" w:cstheme="majorBidi"/>
          <w:b/>
          <w:bCs/>
        </w:rPr>
        <w:lastRenderedPageBreak/>
        <w:t>Supplementary Table S</w:t>
      </w:r>
      <w:r w:rsidR="000F272B">
        <w:rPr>
          <w:rFonts w:asciiTheme="majorBidi" w:hAnsiTheme="majorBidi" w:cstheme="majorBidi"/>
          <w:b/>
          <w:bCs/>
        </w:rPr>
        <w:t>3</w:t>
      </w:r>
      <w:r w:rsidRPr="000F272B">
        <w:rPr>
          <w:rFonts w:asciiTheme="majorBidi" w:hAnsiTheme="majorBidi" w:cstheme="majorBidi"/>
          <w:b/>
          <w:bCs/>
        </w:rPr>
        <w:t>.</w:t>
      </w:r>
      <w:proofErr w:type="gramEnd"/>
      <w:r w:rsidRPr="003D539F">
        <w:rPr>
          <w:rFonts w:asciiTheme="majorBidi" w:hAnsiTheme="majorBidi" w:cstheme="majorBidi"/>
        </w:rPr>
        <w:t xml:space="preserve"> Quantitative and qualitative characteristics of RNA sequencing of safflower seedlings before and after trimming.</w:t>
      </w:r>
      <w:r w:rsidRPr="003D539F">
        <w:rPr>
          <w:rFonts w:asciiTheme="majorBidi" w:hAnsiTheme="majorBidi" w:cstheme="majorBidi"/>
          <w:color w:val="000000"/>
        </w:rPr>
        <w:t xml:space="preserve"> Reads length range after trimming for all cases were 35-150 bp.</w:t>
      </w:r>
    </w:p>
    <w:tbl>
      <w:tblPr>
        <w:tblStyle w:val="ckeshowborder"/>
        <w:tblW w:w="881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977"/>
        <w:gridCol w:w="1276"/>
        <w:gridCol w:w="1701"/>
        <w:gridCol w:w="1559"/>
        <w:gridCol w:w="2299"/>
      </w:tblGrid>
      <w:tr w:rsidR="0034736C" w:rsidRPr="003D539F" w14:paraId="48CC5376" w14:textId="77777777" w:rsidTr="003F3A86">
        <w:trPr>
          <w:trHeight w:hRule="exact" w:val="707"/>
          <w:jc w:val="center"/>
        </w:trPr>
        <w:tc>
          <w:tcPr>
            <w:tcW w:w="1977" w:type="dxa"/>
            <w:tcBorders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325618D6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Sample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2C0390ED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Code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1FDB9D01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Number of raw reads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4722FF16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GC content (%)</w:t>
            </w:r>
          </w:p>
        </w:tc>
        <w:tc>
          <w:tcPr>
            <w:tcW w:w="2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24A0D306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Number of reads after trimming</w:t>
            </w:r>
          </w:p>
        </w:tc>
      </w:tr>
      <w:tr w:rsidR="0034736C" w:rsidRPr="003D539F" w14:paraId="4F34A950" w14:textId="77777777" w:rsidTr="003F3A86">
        <w:trPr>
          <w:trHeight w:hRule="exact" w:val="340"/>
          <w:jc w:val="center"/>
        </w:trPr>
        <w:tc>
          <w:tcPr>
            <w:tcW w:w="1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61AABE3E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Normal 1 (F1)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6E512B56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CT1-01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3AF861C7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17,338,832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65CBD98C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47%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5865A9EC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17,150,477</w:t>
            </w:r>
          </w:p>
        </w:tc>
      </w:tr>
      <w:tr w:rsidR="0034736C" w:rsidRPr="003D539F" w14:paraId="5F545CDB" w14:textId="77777777" w:rsidTr="003F3A86">
        <w:trPr>
          <w:trHeight w:hRule="exact" w:val="340"/>
          <w:jc w:val="center"/>
        </w:trPr>
        <w:tc>
          <w:tcPr>
            <w:tcW w:w="1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32502F17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Normal 1 (R1)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492B54B4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CT1-02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1E5D64F2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17,338,832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7FF64C6F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47%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26DF4B31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17,150,477</w:t>
            </w:r>
          </w:p>
        </w:tc>
      </w:tr>
      <w:tr w:rsidR="0034736C" w:rsidRPr="003D539F" w14:paraId="5E651F7C" w14:textId="77777777" w:rsidTr="003F3A86">
        <w:trPr>
          <w:trHeight w:hRule="exact" w:val="340"/>
          <w:jc w:val="center"/>
        </w:trPr>
        <w:tc>
          <w:tcPr>
            <w:tcW w:w="1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427B3764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Normal 2 (F2)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0C08DE82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CT2-01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4B4CD946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16,280,739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5E38272C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47%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2B43AD89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16,080,493</w:t>
            </w:r>
          </w:p>
        </w:tc>
      </w:tr>
      <w:tr w:rsidR="0034736C" w:rsidRPr="003D539F" w14:paraId="5B08C991" w14:textId="77777777" w:rsidTr="003F3A86">
        <w:trPr>
          <w:trHeight w:hRule="exact" w:val="340"/>
          <w:jc w:val="center"/>
        </w:trPr>
        <w:tc>
          <w:tcPr>
            <w:tcW w:w="1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6875B328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Normal 2 (R2)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066700F1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CT2-02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389BD73F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16,280,739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4D9D607B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48%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298B2B4C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16,080,439</w:t>
            </w:r>
          </w:p>
        </w:tc>
      </w:tr>
      <w:tr w:rsidR="0034736C" w:rsidRPr="003D539F" w14:paraId="496C28C1" w14:textId="77777777" w:rsidTr="003F3A86">
        <w:trPr>
          <w:trHeight w:hRule="exact" w:val="340"/>
          <w:jc w:val="center"/>
        </w:trPr>
        <w:tc>
          <w:tcPr>
            <w:tcW w:w="1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7B299A09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Stressed 1 (F1)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06074DB9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ST1-01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613D6ED3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16,026,574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0CD16C79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46%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593B0CF0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15,858,399</w:t>
            </w:r>
          </w:p>
        </w:tc>
      </w:tr>
      <w:tr w:rsidR="0034736C" w:rsidRPr="003D539F" w14:paraId="4D0314DE" w14:textId="77777777" w:rsidTr="003F3A86">
        <w:trPr>
          <w:trHeight w:hRule="exact" w:val="340"/>
          <w:jc w:val="center"/>
        </w:trPr>
        <w:tc>
          <w:tcPr>
            <w:tcW w:w="1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55645E96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Stressed 1 (R1)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068D7E9B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ST1-02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7D3EB92D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16,026,574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6A52EE61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46%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0A8FE2F9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15,858,399</w:t>
            </w:r>
          </w:p>
        </w:tc>
      </w:tr>
      <w:tr w:rsidR="0034736C" w:rsidRPr="003D539F" w14:paraId="7C15BBC9" w14:textId="77777777" w:rsidTr="003F3A86">
        <w:trPr>
          <w:trHeight w:hRule="exact" w:val="340"/>
          <w:jc w:val="center"/>
        </w:trPr>
        <w:tc>
          <w:tcPr>
            <w:tcW w:w="1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0A445B26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Stressed 2 (F2)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7B6973C1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ST2-01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178AA0BC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13,691,857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3C451C3F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46%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42596F75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13,532,584</w:t>
            </w:r>
          </w:p>
        </w:tc>
      </w:tr>
      <w:tr w:rsidR="0034736C" w:rsidRPr="003D539F" w14:paraId="1CFCAB12" w14:textId="77777777" w:rsidTr="003F3A86">
        <w:trPr>
          <w:trHeight w:hRule="exact" w:val="340"/>
          <w:jc w:val="center"/>
        </w:trPr>
        <w:tc>
          <w:tcPr>
            <w:tcW w:w="1977" w:type="dxa"/>
            <w:tcBorders>
              <w:top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68D1F784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Stressed 2 (R2)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5A117990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ST2-02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6B7177C1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13,691,857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7B0C1D46" w14:textId="77777777" w:rsidR="0034736C" w:rsidRPr="003D539F" w:rsidRDefault="0034736C" w:rsidP="00B05CCA">
            <w:pPr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46%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vAlign w:val="center"/>
            <w:hideMark/>
          </w:tcPr>
          <w:p w14:paraId="1ACBF181" w14:textId="77777777" w:rsidR="0034736C" w:rsidRPr="003D539F" w:rsidRDefault="0034736C" w:rsidP="00B05CCA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13,532,584</w:t>
            </w:r>
          </w:p>
        </w:tc>
      </w:tr>
    </w:tbl>
    <w:p w14:paraId="243B96C6" w14:textId="2AF3C7F0" w:rsidR="0034736C" w:rsidRPr="003D539F" w:rsidRDefault="003D539F">
      <w:pPr>
        <w:rPr>
          <w:rFonts w:asciiTheme="majorBidi" w:hAnsiTheme="majorBidi" w:cstheme="majorBidi"/>
        </w:rPr>
      </w:pPr>
      <w:r w:rsidRPr="003D539F">
        <w:rPr>
          <w:rFonts w:asciiTheme="majorBidi" w:hAnsiTheme="majorBidi" w:cstheme="majorBidi"/>
        </w:rPr>
        <w:t>F: forward reads, R: reverse reads.</w:t>
      </w:r>
    </w:p>
    <w:p w14:paraId="365A0518" w14:textId="654A04F2" w:rsidR="003D539F" w:rsidRPr="003D539F" w:rsidRDefault="003D539F">
      <w:pPr>
        <w:spacing w:after="160" w:line="259" w:lineRule="auto"/>
        <w:rPr>
          <w:rFonts w:asciiTheme="majorBidi" w:hAnsiTheme="majorBidi" w:cstheme="majorBidi"/>
        </w:rPr>
      </w:pPr>
      <w:r w:rsidRPr="003D539F">
        <w:rPr>
          <w:rFonts w:asciiTheme="majorBidi" w:hAnsiTheme="majorBidi" w:cstheme="majorBidi"/>
        </w:rPr>
        <w:br w:type="page"/>
      </w:r>
    </w:p>
    <w:p w14:paraId="61F9722A" w14:textId="77777777" w:rsidR="002A24B1" w:rsidRDefault="002A24B1" w:rsidP="002A24B1">
      <w:pPr>
        <w:spacing w:after="160" w:line="259" w:lineRule="auto"/>
      </w:pPr>
      <w:proofErr w:type="gramStart"/>
      <w:r w:rsidRPr="00D10F8B">
        <w:rPr>
          <w:rFonts w:asciiTheme="majorBidi" w:hAnsiTheme="majorBidi" w:cstheme="majorBidi"/>
          <w:b/>
          <w:bCs/>
        </w:rPr>
        <w:lastRenderedPageBreak/>
        <w:t>Supplementary Table S</w:t>
      </w:r>
      <w:r>
        <w:rPr>
          <w:rFonts w:asciiTheme="majorBidi" w:hAnsiTheme="majorBidi" w:cstheme="majorBidi"/>
          <w:b/>
          <w:bCs/>
        </w:rPr>
        <w:t>4</w:t>
      </w:r>
      <w:r w:rsidRPr="00DC4EB3">
        <w:rPr>
          <w:rFonts w:asciiTheme="majorBidi" w:hAnsiTheme="majorBidi" w:cstheme="majorBidi"/>
          <w:b/>
          <w:bCs/>
          <w:lang w:bidi="fa-IR"/>
        </w:rPr>
        <w:t>.</w:t>
      </w:r>
      <w:proofErr w:type="gramEnd"/>
      <w:r w:rsidRPr="0037283C">
        <w:rPr>
          <w:rFonts w:asciiTheme="majorBidi" w:hAnsiTheme="majorBidi" w:cstheme="majorBidi"/>
          <w:lang w:bidi="fa-IR"/>
        </w:rPr>
        <w:t xml:space="preserve"> </w:t>
      </w:r>
      <w:proofErr w:type="gramStart"/>
      <w:r w:rsidRPr="0037283C">
        <w:rPr>
          <w:rFonts w:asciiTheme="majorBidi" w:hAnsiTheme="majorBidi" w:cstheme="majorBidi"/>
          <w:lang w:bidi="fa-IR"/>
        </w:rPr>
        <w:t>The number of genes in each module identified in safflower seedlings under drought stress</w:t>
      </w:r>
      <w:r w:rsidRPr="0037283C">
        <w:rPr>
          <w:rFonts w:asciiTheme="majorBidi" w:hAnsiTheme="majorBidi" w:cstheme="majorBidi"/>
          <w:rtl/>
          <w:lang w:bidi="fa-IR"/>
        </w:rPr>
        <w:t>.</w:t>
      </w:r>
      <w:proofErr w:type="gramEnd"/>
    </w:p>
    <w:tbl>
      <w:tblPr>
        <w:tblStyle w:val="PlainTable2"/>
        <w:tblpPr w:leftFromText="180" w:rightFromText="180" w:vertAnchor="text" w:horzAnchor="margin" w:tblpXSpec="center" w:tblpY="106"/>
        <w:bidiVisual/>
        <w:tblW w:w="0" w:type="auto"/>
        <w:tblLook w:val="04A0" w:firstRow="1" w:lastRow="0" w:firstColumn="1" w:lastColumn="0" w:noHBand="0" w:noVBand="1"/>
      </w:tblPr>
      <w:tblGrid>
        <w:gridCol w:w="3510"/>
        <w:gridCol w:w="1883"/>
        <w:gridCol w:w="1890"/>
      </w:tblGrid>
      <w:tr w:rsidR="002A24B1" w:rsidRPr="0037283C" w14:paraId="7C848303" w14:textId="77777777" w:rsidTr="00A554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399DA833" w14:textId="77777777" w:rsidR="002A24B1" w:rsidRPr="0037283C" w:rsidRDefault="002A24B1" w:rsidP="00A55482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37283C">
              <w:rPr>
                <w:rFonts w:asciiTheme="majorBidi" w:hAnsiTheme="majorBidi" w:cstheme="majorBidi"/>
                <w:lang w:bidi="fa-IR"/>
              </w:rPr>
              <w:t>Correlation of genes in each module</w:t>
            </w:r>
          </w:p>
        </w:tc>
        <w:tc>
          <w:tcPr>
            <w:tcW w:w="1883" w:type="dxa"/>
          </w:tcPr>
          <w:p w14:paraId="704A786D" w14:textId="77777777" w:rsidR="002A24B1" w:rsidRPr="0037283C" w:rsidRDefault="002A24B1" w:rsidP="00A554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  <w:lang w:bidi="fa-IR"/>
              </w:rPr>
            </w:pPr>
            <w:r w:rsidRPr="0037283C">
              <w:rPr>
                <w:rFonts w:asciiTheme="majorBidi" w:hAnsiTheme="majorBidi" w:cstheme="majorBidi"/>
                <w:lang w:bidi="fa-IR"/>
              </w:rPr>
              <w:t>Number of genes</w:t>
            </w:r>
          </w:p>
        </w:tc>
        <w:tc>
          <w:tcPr>
            <w:tcW w:w="1890" w:type="dxa"/>
          </w:tcPr>
          <w:p w14:paraId="73FAEDDF" w14:textId="77777777" w:rsidR="002A24B1" w:rsidRPr="0037283C" w:rsidRDefault="002A24B1" w:rsidP="00A554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Module n</w:t>
            </w:r>
            <w:r w:rsidRPr="0037283C">
              <w:rPr>
                <w:rFonts w:asciiTheme="majorBidi" w:hAnsiTheme="majorBidi" w:cstheme="majorBidi"/>
                <w:lang w:bidi="fa-IR"/>
              </w:rPr>
              <w:t>ame</w:t>
            </w:r>
          </w:p>
        </w:tc>
      </w:tr>
      <w:tr w:rsidR="002A24B1" w:rsidRPr="0037283C" w14:paraId="6B9BBBCA" w14:textId="77777777" w:rsidTr="00A55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02A305CD" w14:textId="77777777" w:rsidR="002A24B1" w:rsidRPr="00AF7183" w:rsidRDefault="002A24B1" w:rsidP="00A55482">
            <w:pPr>
              <w:jc w:val="center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AF7183">
              <w:rPr>
                <w:rFonts w:asciiTheme="majorBidi" w:hAnsiTheme="majorBidi" w:cstheme="majorBidi"/>
                <w:b w:val="0"/>
                <w:bCs w:val="0"/>
              </w:rPr>
              <w:t>0.9399</w:t>
            </w:r>
          </w:p>
        </w:tc>
        <w:tc>
          <w:tcPr>
            <w:tcW w:w="1883" w:type="dxa"/>
          </w:tcPr>
          <w:p w14:paraId="432238C1" w14:textId="77777777" w:rsidR="002A24B1" w:rsidRPr="0037283C" w:rsidRDefault="002A24B1" w:rsidP="00A554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 w:rsidRPr="0037283C">
              <w:rPr>
                <w:rFonts w:asciiTheme="majorBidi" w:hAnsiTheme="majorBidi" w:cstheme="majorBidi"/>
              </w:rPr>
              <w:t>383</w:t>
            </w:r>
          </w:p>
        </w:tc>
        <w:tc>
          <w:tcPr>
            <w:tcW w:w="1890" w:type="dxa"/>
          </w:tcPr>
          <w:p w14:paraId="12E80F32" w14:textId="77777777" w:rsidR="002A24B1" w:rsidRPr="0037283C" w:rsidRDefault="002A24B1" w:rsidP="00A554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7283C">
              <w:rPr>
                <w:rFonts w:asciiTheme="majorBidi" w:hAnsiTheme="majorBidi" w:cstheme="majorBidi"/>
              </w:rPr>
              <w:t>Module 1</w:t>
            </w:r>
          </w:p>
        </w:tc>
      </w:tr>
      <w:tr w:rsidR="002A24B1" w:rsidRPr="0037283C" w14:paraId="4E8E1380" w14:textId="77777777" w:rsidTr="00A55482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5080314A" w14:textId="77777777" w:rsidR="002A24B1" w:rsidRPr="00AF7183" w:rsidRDefault="002A24B1" w:rsidP="00A55482">
            <w:pPr>
              <w:jc w:val="center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AF7183">
              <w:rPr>
                <w:rFonts w:asciiTheme="majorBidi" w:hAnsiTheme="majorBidi" w:cstheme="majorBidi"/>
                <w:b w:val="0"/>
                <w:bCs w:val="0"/>
              </w:rPr>
              <w:t>0.9529</w:t>
            </w:r>
          </w:p>
        </w:tc>
        <w:tc>
          <w:tcPr>
            <w:tcW w:w="1883" w:type="dxa"/>
          </w:tcPr>
          <w:p w14:paraId="60EFB5ED" w14:textId="77777777" w:rsidR="002A24B1" w:rsidRPr="0037283C" w:rsidRDefault="002A24B1" w:rsidP="00A554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 w:rsidRPr="0037283C">
              <w:rPr>
                <w:rFonts w:asciiTheme="majorBidi" w:hAnsiTheme="majorBidi" w:cstheme="majorBidi"/>
              </w:rPr>
              <w:t>477</w:t>
            </w:r>
          </w:p>
        </w:tc>
        <w:tc>
          <w:tcPr>
            <w:tcW w:w="1890" w:type="dxa"/>
          </w:tcPr>
          <w:p w14:paraId="67234154" w14:textId="77777777" w:rsidR="002A24B1" w:rsidRPr="0037283C" w:rsidRDefault="002A24B1" w:rsidP="00A554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7283C">
              <w:rPr>
                <w:rFonts w:asciiTheme="majorBidi" w:hAnsiTheme="majorBidi" w:cstheme="majorBidi"/>
              </w:rPr>
              <w:t>Module 2</w:t>
            </w:r>
          </w:p>
        </w:tc>
      </w:tr>
      <w:tr w:rsidR="002A24B1" w:rsidRPr="0037283C" w14:paraId="6A11CF3F" w14:textId="77777777" w:rsidTr="00A55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3B8EE320" w14:textId="77777777" w:rsidR="002A24B1" w:rsidRPr="00AF7183" w:rsidRDefault="002A24B1" w:rsidP="00A55482">
            <w:pPr>
              <w:jc w:val="center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AF7183">
              <w:rPr>
                <w:rFonts w:asciiTheme="majorBidi" w:hAnsiTheme="majorBidi" w:cstheme="majorBidi"/>
                <w:b w:val="0"/>
                <w:bCs w:val="0"/>
              </w:rPr>
              <w:t>0.9419</w:t>
            </w:r>
          </w:p>
        </w:tc>
        <w:tc>
          <w:tcPr>
            <w:tcW w:w="1883" w:type="dxa"/>
          </w:tcPr>
          <w:p w14:paraId="73AC235B" w14:textId="77777777" w:rsidR="002A24B1" w:rsidRPr="0037283C" w:rsidRDefault="002A24B1" w:rsidP="00A554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 w:rsidRPr="0037283C">
              <w:rPr>
                <w:rFonts w:asciiTheme="majorBidi" w:hAnsiTheme="majorBidi" w:cstheme="majorBidi"/>
              </w:rPr>
              <w:t>138</w:t>
            </w:r>
          </w:p>
        </w:tc>
        <w:tc>
          <w:tcPr>
            <w:tcW w:w="1890" w:type="dxa"/>
          </w:tcPr>
          <w:p w14:paraId="2DD54701" w14:textId="77777777" w:rsidR="002A24B1" w:rsidRPr="0037283C" w:rsidRDefault="002A24B1" w:rsidP="00A554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7283C">
              <w:rPr>
                <w:rFonts w:asciiTheme="majorBidi" w:hAnsiTheme="majorBidi" w:cstheme="majorBidi"/>
              </w:rPr>
              <w:t>Module 3</w:t>
            </w:r>
          </w:p>
        </w:tc>
      </w:tr>
      <w:tr w:rsidR="002A24B1" w:rsidRPr="0037283C" w14:paraId="280A8E14" w14:textId="77777777" w:rsidTr="00A55482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48489494" w14:textId="77777777" w:rsidR="002A24B1" w:rsidRPr="00AF7183" w:rsidRDefault="002A24B1" w:rsidP="00A55482">
            <w:pPr>
              <w:jc w:val="center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AF7183">
              <w:rPr>
                <w:rFonts w:asciiTheme="majorBidi" w:hAnsiTheme="majorBidi" w:cstheme="majorBidi"/>
                <w:b w:val="0"/>
                <w:bCs w:val="0"/>
              </w:rPr>
              <w:t>0.9759</w:t>
            </w:r>
          </w:p>
        </w:tc>
        <w:tc>
          <w:tcPr>
            <w:tcW w:w="1883" w:type="dxa"/>
          </w:tcPr>
          <w:p w14:paraId="2378D2CD" w14:textId="77777777" w:rsidR="002A24B1" w:rsidRPr="0037283C" w:rsidRDefault="002A24B1" w:rsidP="00A554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 w:rsidRPr="0037283C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1890" w:type="dxa"/>
          </w:tcPr>
          <w:p w14:paraId="6D3BBE90" w14:textId="77777777" w:rsidR="002A24B1" w:rsidRPr="0037283C" w:rsidRDefault="002A24B1" w:rsidP="00A554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7283C">
              <w:rPr>
                <w:rFonts w:asciiTheme="majorBidi" w:hAnsiTheme="majorBidi" w:cstheme="majorBidi"/>
              </w:rPr>
              <w:t>Module 4</w:t>
            </w:r>
          </w:p>
        </w:tc>
      </w:tr>
      <w:tr w:rsidR="002A24B1" w:rsidRPr="0037283C" w14:paraId="3EA8397D" w14:textId="77777777" w:rsidTr="00A554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37F9612B" w14:textId="77777777" w:rsidR="002A24B1" w:rsidRPr="00AF7183" w:rsidRDefault="002A24B1" w:rsidP="00A55482">
            <w:pPr>
              <w:jc w:val="center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AF7183">
              <w:rPr>
                <w:rFonts w:asciiTheme="majorBidi" w:hAnsiTheme="majorBidi" w:cstheme="majorBidi"/>
                <w:b w:val="0"/>
                <w:bCs w:val="0"/>
              </w:rPr>
              <w:t>0.9711</w:t>
            </w:r>
          </w:p>
        </w:tc>
        <w:tc>
          <w:tcPr>
            <w:tcW w:w="1883" w:type="dxa"/>
          </w:tcPr>
          <w:p w14:paraId="75118888" w14:textId="77777777" w:rsidR="002A24B1" w:rsidRPr="0037283C" w:rsidRDefault="002A24B1" w:rsidP="00A554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 w:rsidRPr="0037283C">
              <w:rPr>
                <w:rFonts w:asciiTheme="majorBidi" w:hAnsiTheme="majorBidi" w:cstheme="majorBidi"/>
              </w:rPr>
              <w:t>47</w:t>
            </w:r>
          </w:p>
        </w:tc>
        <w:tc>
          <w:tcPr>
            <w:tcW w:w="1890" w:type="dxa"/>
          </w:tcPr>
          <w:p w14:paraId="3CAFC869" w14:textId="77777777" w:rsidR="002A24B1" w:rsidRPr="0037283C" w:rsidRDefault="002A24B1" w:rsidP="00A554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7283C">
              <w:rPr>
                <w:rFonts w:asciiTheme="majorBidi" w:hAnsiTheme="majorBidi" w:cstheme="majorBidi"/>
              </w:rPr>
              <w:t>Module 5</w:t>
            </w:r>
          </w:p>
        </w:tc>
      </w:tr>
      <w:tr w:rsidR="002A24B1" w:rsidRPr="0037283C" w14:paraId="486CD34B" w14:textId="77777777" w:rsidTr="00A55482">
        <w:trPr>
          <w:trHeight w:hRule="exact"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56B245FA" w14:textId="77777777" w:rsidR="002A24B1" w:rsidRPr="00AF7183" w:rsidRDefault="002A24B1" w:rsidP="00A55482">
            <w:pPr>
              <w:jc w:val="center"/>
              <w:rPr>
                <w:rFonts w:asciiTheme="majorBidi" w:hAnsiTheme="majorBidi" w:cstheme="majorBidi"/>
                <w:b w:val="0"/>
                <w:bCs w:val="0"/>
                <w:rtl/>
              </w:rPr>
            </w:pPr>
            <w:r w:rsidRPr="00AF7183">
              <w:rPr>
                <w:rFonts w:asciiTheme="majorBidi" w:hAnsiTheme="majorBidi" w:cstheme="majorBidi"/>
                <w:b w:val="0"/>
                <w:bCs w:val="0"/>
              </w:rPr>
              <w:t>0.9877</w:t>
            </w:r>
          </w:p>
        </w:tc>
        <w:tc>
          <w:tcPr>
            <w:tcW w:w="1883" w:type="dxa"/>
          </w:tcPr>
          <w:p w14:paraId="1033724C" w14:textId="77777777" w:rsidR="002A24B1" w:rsidRPr="0037283C" w:rsidRDefault="002A24B1" w:rsidP="00A554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 w:rsidRPr="0037283C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1890" w:type="dxa"/>
          </w:tcPr>
          <w:p w14:paraId="20B4855C" w14:textId="77777777" w:rsidR="002A24B1" w:rsidRPr="0037283C" w:rsidRDefault="002A24B1" w:rsidP="00A554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37283C">
              <w:rPr>
                <w:rFonts w:asciiTheme="majorBidi" w:hAnsiTheme="majorBidi" w:cstheme="majorBidi"/>
              </w:rPr>
              <w:t>Module 6</w:t>
            </w:r>
          </w:p>
        </w:tc>
      </w:tr>
    </w:tbl>
    <w:p w14:paraId="11F2B8EB" w14:textId="77777777" w:rsidR="002A24B1" w:rsidRDefault="002A24B1" w:rsidP="002A24B1">
      <w:pPr>
        <w:spacing w:after="160" w:line="259" w:lineRule="auto"/>
      </w:pPr>
    </w:p>
    <w:p w14:paraId="27ACCC97" w14:textId="77777777" w:rsidR="002A24B1" w:rsidRPr="000F272B" w:rsidRDefault="002A24B1" w:rsidP="002A24B1">
      <w:pPr>
        <w:spacing w:after="160" w:line="259" w:lineRule="auto"/>
      </w:pPr>
      <w:r>
        <w:rPr>
          <w:rFonts w:asciiTheme="majorBidi" w:hAnsiTheme="majorBidi" w:cstheme="majorBidi"/>
        </w:rPr>
        <w:br w:type="page"/>
      </w:r>
    </w:p>
    <w:p w14:paraId="27AA8FDD" w14:textId="43FE95F4" w:rsidR="00E80C18" w:rsidRPr="003D539F" w:rsidRDefault="00E80C18" w:rsidP="002A24B1">
      <w:pPr>
        <w:rPr>
          <w:rFonts w:asciiTheme="majorBidi" w:hAnsiTheme="majorBidi" w:cstheme="majorBidi"/>
        </w:rPr>
      </w:pPr>
      <w:proofErr w:type="gramStart"/>
      <w:r w:rsidRPr="000F272B">
        <w:rPr>
          <w:rFonts w:asciiTheme="majorBidi" w:hAnsiTheme="majorBidi" w:cstheme="majorBidi"/>
          <w:b/>
          <w:bCs/>
        </w:rPr>
        <w:t>Supplementary Table S</w:t>
      </w:r>
      <w:r w:rsidR="002A24B1">
        <w:rPr>
          <w:rFonts w:asciiTheme="majorBidi" w:hAnsiTheme="majorBidi" w:cstheme="majorBidi"/>
          <w:b/>
          <w:bCs/>
        </w:rPr>
        <w:t>5</w:t>
      </w:r>
      <w:r w:rsidR="00206A6E" w:rsidRPr="000F272B">
        <w:rPr>
          <w:rFonts w:asciiTheme="majorBidi" w:hAnsiTheme="majorBidi" w:cstheme="majorBidi"/>
          <w:b/>
          <w:bCs/>
        </w:rPr>
        <w:t>.</w:t>
      </w:r>
      <w:proofErr w:type="gramEnd"/>
      <w:r w:rsidR="00206A6E" w:rsidRPr="003D539F">
        <w:rPr>
          <w:rFonts w:asciiTheme="majorBidi" w:hAnsiTheme="majorBidi" w:cstheme="majorBidi"/>
        </w:rPr>
        <w:t xml:space="preserve"> </w:t>
      </w:r>
      <w:r w:rsidR="00CF1148">
        <w:rPr>
          <w:rFonts w:asciiTheme="majorBidi" w:hAnsiTheme="majorBidi" w:cstheme="majorBidi"/>
        </w:rPr>
        <w:t>KEGG pathways were found for up</w:t>
      </w:r>
      <w:r w:rsidR="00206A6E" w:rsidRPr="003D539F">
        <w:rPr>
          <w:rFonts w:asciiTheme="majorBidi" w:hAnsiTheme="majorBidi" w:cstheme="majorBidi"/>
        </w:rPr>
        <w:t xml:space="preserve">regulated genes with adjusted </w:t>
      </w:r>
      <w:r w:rsidR="00206A6E" w:rsidRPr="003D539F">
        <w:rPr>
          <w:rFonts w:asciiTheme="majorBidi" w:hAnsiTheme="majorBidi" w:cstheme="majorBidi"/>
          <w:i/>
          <w:iCs/>
        </w:rPr>
        <w:t>p</w:t>
      </w:r>
      <w:r w:rsidR="00206A6E" w:rsidRPr="003D539F">
        <w:rPr>
          <w:rFonts w:asciiTheme="majorBidi" w:hAnsiTheme="majorBidi" w:cstheme="majorBidi"/>
        </w:rPr>
        <w:t>-value</w:t>
      </w:r>
      <w:r w:rsidR="00206A6E" w:rsidRPr="003D539F">
        <w:rPr>
          <w:rFonts w:asciiTheme="majorBidi" w:hAnsiTheme="majorBidi" w:cstheme="majorBidi"/>
          <w:lang w:bidi="fa-IR"/>
        </w:rPr>
        <w:t>&lt; 0.05 in safflower seedling</w:t>
      </w:r>
      <w:r w:rsidR="00112BB7">
        <w:rPr>
          <w:rFonts w:asciiTheme="majorBidi" w:hAnsiTheme="majorBidi" w:cstheme="majorBidi"/>
          <w:lang w:bidi="fa-IR"/>
        </w:rPr>
        <w:t>.</w:t>
      </w:r>
    </w:p>
    <w:tbl>
      <w:tblPr>
        <w:tblW w:w="10140" w:type="dxa"/>
        <w:jc w:val="center"/>
        <w:tblLook w:val="04A0" w:firstRow="1" w:lastRow="0" w:firstColumn="1" w:lastColumn="0" w:noHBand="0" w:noVBand="1"/>
      </w:tblPr>
      <w:tblGrid>
        <w:gridCol w:w="3235"/>
        <w:gridCol w:w="1620"/>
        <w:gridCol w:w="1356"/>
        <w:gridCol w:w="1524"/>
        <w:gridCol w:w="1069"/>
        <w:gridCol w:w="1336"/>
      </w:tblGrid>
      <w:tr w:rsidR="003D539F" w:rsidRPr="003D539F" w14:paraId="0053FA57" w14:textId="77777777" w:rsidTr="003D539F">
        <w:trPr>
          <w:trHeight w:val="1230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583F6" w14:textId="516E5E6E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term name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4697B" w14:textId="57E5767B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term id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F69D9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 xml:space="preserve">adjusted </w:t>
            </w:r>
            <w:proofErr w:type="spellStart"/>
            <w:r w:rsidRPr="003D539F">
              <w:rPr>
                <w:rFonts w:asciiTheme="majorBidi" w:hAnsiTheme="majorBidi" w:cstheme="majorBidi"/>
                <w:i/>
                <w:iCs/>
                <w:color w:val="000000"/>
              </w:rPr>
              <w:t>p_value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0849A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 xml:space="preserve">negative log10 of adjusted </w:t>
            </w:r>
          </w:p>
          <w:p w14:paraId="6E8CA5B0" w14:textId="5A74B214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</w:rPr>
              <w:t>p-value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4953B" w14:textId="07DB84E3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analyzed genes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B3C7" w14:textId="2A1A4619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genes in category</w:t>
            </w:r>
          </w:p>
        </w:tc>
      </w:tr>
      <w:tr w:rsidR="003D539F" w:rsidRPr="003D539F" w14:paraId="078B1F00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78471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Metabolic pathways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0BCAC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KEGG:01100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2B747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1.7692E-05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DD963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4.752219859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7E1AA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90236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41</w:t>
            </w:r>
          </w:p>
        </w:tc>
      </w:tr>
      <w:tr w:rsidR="003D539F" w:rsidRPr="003D539F" w14:paraId="11877672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0EFA7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Biosynthesis of secondary metabolites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6E3C4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KEGG:01110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C80AF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0.00120626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1B967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2.918560178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60368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D9741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24</w:t>
            </w:r>
          </w:p>
        </w:tc>
      </w:tr>
      <w:tr w:rsidR="003D539F" w:rsidRPr="003D539F" w14:paraId="0EB529C5" w14:textId="77777777" w:rsidTr="003D539F">
        <w:trPr>
          <w:trHeight w:val="43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7A1B9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Protein processing in endoplasmic reticulum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3F36D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KEGG:04141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E5F6F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0.03801703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00011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1.42002181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8DD8A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7C9DB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6</w:t>
            </w:r>
          </w:p>
        </w:tc>
      </w:tr>
      <w:tr w:rsidR="003D539F" w:rsidRPr="003D539F" w14:paraId="54880533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01533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Nucleotide metabolism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A2CEE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KEGG:01232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A7369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0.00707129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A71E3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2.15050116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F023B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55517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5</w:t>
            </w:r>
          </w:p>
        </w:tc>
      </w:tr>
      <w:tr w:rsidR="003D539F" w:rsidRPr="003D539F" w14:paraId="1F70641A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C47F4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Fatty acid degradation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07A1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KEGG:00071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E5081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0.00707129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33FDD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2.15050116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A0D25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728C6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</w:t>
            </w:r>
          </w:p>
        </w:tc>
      </w:tr>
      <w:tr w:rsidR="003D539F" w:rsidRPr="003D539F" w14:paraId="37C88440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CEF65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Fatty acid metabolism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8C724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KEGG:01212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C7491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0.02438319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092E7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1.612909457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73B67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B063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</w:t>
            </w:r>
          </w:p>
        </w:tc>
      </w:tr>
      <w:tr w:rsidR="003D539F" w:rsidRPr="003D539F" w14:paraId="704CA30D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65F8C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Peroxisome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C3E9A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KEGG:04146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A4B06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0.03527368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CFE0B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1.452549251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7184C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BEBF0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</w:t>
            </w:r>
          </w:p>
        </w:tc>
      </w:tr>
      <w:tr w:rsidR="003D539F" w:rsidRPr="003D539F" w14:paraId="1088229E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82C19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Tyrosine metabolism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9706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KEGG:00350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E6FC8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0.03527368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34B1C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1.452549251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065B3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A74DE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</w:t>
            </w:r>
          </w:p>
        </w:tc>
      </w:tr>
      <w:tr w:rsidR="003D539F" w:rsidRPr="003D539F" w14:paraId="039542D8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4AF2F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alpha-Linolenic acid metabolism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18939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KEGG:00592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A1FCF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0.03527368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30258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1.452549251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8B0FA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A3007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</w:t>
            </w:r>
          </w:p>
        </w:tc>
      </w:tr>
      <w:tr w:rsidR="003D539F" w:rsidRPr="003D539F" w14:paraId="522FDBEC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F9F7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 xml:space="preserve">Autophagy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F339F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KEGG:04136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C521F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0.03527368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756A9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1.452549251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4027F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0ADF6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</w:t>
            </w:r>
          </w:p>
        </w:tc>
      </w:tr>
      <w:tr w:rsidR="003D539F" w:rsidRPr="003D539F" w14:paraId="21C14E4C" w14:textId="77777777" w:rsidTr="003D539F">
        <w:trPr>
          <w:trHeight w:val="315"/>
          <w:jc w:val="center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4C83A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beta-Alanine metabolism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2043A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KEGG:00410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916E4" w14:textId="77777777" w:rsidR="003D539F" w:rsidRPr="003D539F" w:rsidRDefault="003D539F" w:rsidP="00E0798D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0.03801703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FD8EF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1.42002181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F7F09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96000" w14:textId="77777777" w:rsidR="003D539F" w:rsidRPr="003D539F" w:rsidRDefault="003D539F" w:rsidP="00E0798D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</w:t>
            </w:r>
          </w:p>
        </w:tc>
      </w:tr>
    </w:tbl>
    <w:p w14:paraId="4CE1EEBB" w14:textId="484306A8" w:rsidR="00E80C18" w:rsidRPr="003D539F" w:rsidRDefault="00E80C18" w:rsidP="00780EBD">
      <w:pPr>
        <w:jc w:val="right"/>
        <w:rPr>
          <w:rFonts w:asciiTheme="majorBidi" w:hAnsiTheme="majorBidi" w:cstheme="majorBidi"/>
        </w:rPr>
      </w:pPr>
    </w:p>
    <w:p w14:paraId="5BE437DE" w14:textId="6ED519E6" w:rsidR="003D539F" w:rsidRPr="003D539F" w:rsidRDefault="003D539F">
      <w:pPr>
        <w:spacing w:after="160" w:line="259" w:lineRule="auto"/>
        <w:rPr>
          <w:rFonts w:asciiTheme="majorBidi" w:hAnsiTheme="majorBidi" w:cstheme="majorBidi"/>
        </w:rPr>
      </w:pPr>
      <w:r w:rsidRPr="003D539F">
        <w:rPr>
          <w:rFonts w:asciiTheme="majorBidi" w:hAnsiTheme="majorBidi" w:cstheme="majorBidi"/>
        </w:rPr>
        <w:br w:type="page"/>
      </w:r>
    </w:p>
    <w:p w14:paraId="4AE42487" w14:textId="2C5B1FD8" w:rsidR="004A6A53" w:rsidRPr="003D539F" w:rsidRDefault="004A6A53" w:rsidP="002A24B1">
      <w:pPr>
        <w:rPr>
          <w:rFonts w:asciiTheme="majorBidi" w:hAnsiTheme="majorBidi" w:cstheme="majorBidi"/>
          <w:lang w:bidi="fa-IR"/>
        </w:rPr>
      </w:pPr>
      <w:proofErr w:type="gramStart"/>
      <w:r w:rsidRPr="000F272B">
        <w:rPr>
          <w:rFonts w:asciiTheme="majorBidi" w:hAnsiTheme="majorBidi" w:cstheme="majorBidi"/>
          <w:b/>
          <w:bCs/>
        </w:rPr>
        <w:t>Supplementary Table S</w:t>
      </w:r>
      <w:r w:rsidR="002A24B1">
        <w:rPr>
          <w:rFonts w:asciiTheme="majorBidi" w:hAnsiTheme="majorBidi" w:cstheme="majorBidi"/>
          <w:b/>
          <w:bCs/>
        </w:rPr>
        <w:t>6</w:t>
      </w:r>
      <w:r w:rsidRPr="000F272B">
        <w:rPr>
          <w:rFonts w:asciiTheme="majorBidi" w:hAnsiTheme="majorBidi" w:cstheme="majorBidi"/>
          <w:b/>
          <w:bCs/>
        </w:rPr>
        <w:t>.</w:t>
      </w:r>
      <w:proofErr w:type="gramEnd"/>
      <w:r w:rsidRPr="003D539F">
        <w:rPr>
          <w:rFonts w:asciiTheme="majorBidi" w:hAnsiTheme="majorBidi" w:cstheme="majorBidi"/>
        </w:rPr>
        <w:t xml:space="preserve"> KEGG pathways were found for downregulated genes with adjusted </w:t>
      </w:r>
      <w:r w:rsidRPr="003D539F">
        <w:rPr>
          <w:rFonts w:asciiTheme="majorBidi" w:hAnsiTheme="majorBidi" w:cstheme="majorBidi"/>
          <w:i/>
          <w:iCs/>
        </w:rPr>
        <w:t>p</w:t>
      </w:r>
      <w:r w:rsidRPr="003D539F">
        <w:rPr>
          <w:rFonts w:asciiTheme="majorBidi" w:hAnsiTheme="majorBidi" w:cstheme="majorBidi"/>
        </w:rPr>
        <w:t>-value</w:t>
      </w:r>
      <w:r w:rsidRPr="003D539F">
        <w:rPr>
          <w:rFonts w:asciiTheme="majorBidi" w:hAnsiTheme="majorBidi" w:cstheme="majorBidi"/>
          <w:lang w:bidi="fa-IR"/>
        </w:rPr>
        <w:t>&lt; 0.05 in safflower seedling</w:t>
      </w:r>
      <w:r w:rsidR="00112BB7">
        <w:rPr>
          <w:rFonts w:asciiTheme="majorBidi" w:hAnsiTheme="majorBidi" w:cstheme="majorBidi"/>
          <w:lang w:bidi="fa-IR"/>
        </w:rPr>
        <w:t>.</w:t>
      </w:r>
    </w:p>
    <w:tbl>
      <w:tblPr>
        <w:tblW w:w="9625" w:type="dxa"/>
        <w:jc w:val="center"/>
        <w:tblLook w:val="04A0" w:firstRow="1" w:lastRow="0" w:firstColumn="1" w:lastColumn="0" w:noHBand="0" w:noVBand="1"/>
      </w:tblPr>
      <w:tblGrid>
        <w:gridCol w:w="2785"/>
        <w:gridCol w:w="1550"/>
        <w:gridCol w:w="1236"/>
        <w:gridCol w:w="1805"/>
        <w:gridCol w:w="1191"/>
        <w:gridCol w:w="1350"/>
      </w:tblGrid>
      <w:tr w:rsidR="003D539F" w:rsidRPr="003D539F" w14:paraId="35A75D07" w14:textId="77777777" w:rsidTr="003D539F">
        <w:trPr>
          <w:trHeight w:val="1155"/>
          <w:jc w:val="center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3A35" w14:textId="77777777" w:rsidR="003D539F" w:rsidRPr="003D539F" w:rsidRDefault="003D539F" w:rsidP="003D539F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term name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BD07" w14:textId="77777777" w:rsidR="003D539F" w:rsidRPr="003D539F" w:rsidRDefault="003D539F" w:rsidP="003D539F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term id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6ABE" w14:textId="77777777" w:rsidR="003D539F" w:rsidRPr="003D539F" w:rsidRDefault="003D539F" w:rsidP="003D539F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 xml:space="preserve">adjusted </w:t>
            </w:r>
            <w:proofErr w:type="spellStart"/>
            <w:r w:rsidRPr="003D539F">
              <w:rPr>
                <w:rFonts w:asciiTheme="majorBidi" w:hAnsiTheme="majorBidi" w:cstheme="majorBidi"/>
                <w:i/>
                <w:iCs/>
                <w:color w:val="000000"/>
              </w:rPr>
              <w:t>p_value</w:t>
            </w:r>
            <w:proofErr w:type="spellEnd"/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D383" w14:textId="77777777" w:rsidR="003D539F" w:rsidRPr="003D539F" w:rsidRDefault="003D539F" w:rsidP="003D539F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 xml:space="preserve">negative log10 of adjusted </w:t>
            </w:r>
            <w:proofErr w:type="spellStart"/>
            <w:r w:rsidRPr="003D539F">
              <w:rPr>
                <w:rFonts w:asciiTheme="majorBidi" w:hAnsiTheme="majorBidi" w:cstheme="majorBidi"/>
                <w:i/>
                <w:iCs/>
                <w:color w:val="000000"/>
              </w:rPr>
              <w:t>p_value</w:t>
            </w:r>
            <w:proofErr w:type="spellEnd"/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655C" w14:textId="17F2C4FF" w:rsidR="003D539F" w:rsidRPr="003D539F" w:rsidRDefault="003D539F" w:rsidP="003D539F">
            <w:pPr>
              <w:spacing w:after="0"/>
              <w:ind w:right="122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analyzed genes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86844" w14:textId="5333E6D2" w:rsidR="003D539F" w:rsidRPr="003D539F" w:rsidRDefault="003D539F" w:rsidP="003D539F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genes in category</w:t>
            </w:r>
          </w:p>
        </w:tc>
      </w:tr>
      <w:tr w:rsidR="003D539F" w:rsidRPr="003D539F" w14:paraId="2E9E755A" w14:textId="77777777" w:rsidTr="003D539F">
        <w:trPr>
          <w:trHeight w:val="31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B2D4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Metabolic pathways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59CB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KEGG:01100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6E13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1.28E-11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CAFB" w14:textId="77777777" w:rsidR="003D539F" w:rsidRPr="003D539F" w:rsidRDefault="003D539F" w:rsidP="00C74978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10.89416807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582A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03D8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62</w:t>
            </w:r>
          </w:p>
        </w:tc>
      </w:tr>
      <w:tr w:rsidR="003D539F" w:rsidRPr="003D539F" w14:paraId="6D52F1D4" w14:textId="77777777" w:rsidTr="003D539F">
        <w:trPr>
          <w:trHeight w:val="31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C0C2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Biosynthesis of secondary metabolites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9BC2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KEGG:01110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2DAD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2.40E-08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3BA3" w14:textId="77777777" w:rsidR="003D539F" w:rsidRPr="003D539F" w:rsidRDefault="003D539F" w:rsidP="00C74978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7.619753683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A748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35D1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38</w:t>
            </w:r>
          </w:p>
        </w:tc>
      </w:tr>
      <w:tr w:rsidR="003D539F" w:rsidRPr="003D539F" w14:paraId="431CE94B" w14:textId="77777777" w:rsidTr="003D539F">
        <w:trPr>
          <w:trHeight w:val="31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432C0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Phenylpropanoid biosynthesis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B667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KEGG:00940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98A3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0.0176445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6B92" w14:textId="77777777" w:rsidR="003D539F" w:rsidRPr="003D539F" w:rsidRDefault="003D539F" w:rsidP="00C74978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1.753390106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194C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3228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6</w:t>
            </w:r>
          </w:p>
        </w:tc>
      </w:tr>
      <w:tr w:rsidR="003D539F" w:rsidRPr="003D539F" w14:paraId="4300BF6F" w14:textId="77777777" w:rsidTr="003D539F">
        <w:trPr>
          <w:trHeight w:val="31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A874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Photosynthesis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4B8C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KEGG:00195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18CC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0.0012282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02E7" w14:textId="77777777" w:rsidR="003D539F" w:rsidRPr="003D539F" w:rsidRDefault="003D539F" w:rsidP="00C74978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2.910737562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C3F5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7DCC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5</w:t>
            </w:r>
          </w:p>
        </w:tc>
      </w:tr>
      <w:tr w:rsidR="003D539F" w:rsidRPr="003D539F" w14:paraId="011BF271" w14:textId="77777777" w:rsidTr="003D539F">
        <w:trPr>
          <w:trHeight w:val="31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CCE3C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proofErr w:type="spellStart"/>
            <w:r w:rsidRPr="003D539F">
              <w:rPr>
                <w:rFonts w:asciiTheme="majorBidi" w:hAnsiTheme="majorBidi" w:cstheme="majorBidi"/>
                <w:color w:val="000000"/>
              </w:rPr>
              <w:t>Glycerolipid</w:t>
            </w:r>
            <w:proofErr w:type="spellEnd"/>
            <w:r w:rsidRPr="003D539F">
              <w:rPr>
                <w:rFonts w:asciiTheme="majorBidi" w:hAnsiTheme="majorBidi" w:cstheme="majorBidi"/>
                <w:color w:val="000000"/>
              </w:rPr>
              <w:t xml:space="preserve"> metabolism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7D27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KEGG:00561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4B8F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0.0061023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99AC" w14:textId="77777777" w:rsidR="003D539F" w:rsidRPr="003D539F" w:rsidRDefault="003D539F" w:rsidP="00C74978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2.214509069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BFED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A0A4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5</w:t>
            </w:r>
          </w:p>
        </w:tc>
      </w:tr>
      <w:tr w:rsidR="003D539F" w:rsidRPr="003D539F" w14:paraId="61253775" w14:textId="77777777" w:rsidTr="003D539F">
        <w:trPr>
          <w:trHeight w:val="31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78E6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Glycine, serine and threonine metabolism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CA99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KEGG:00260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B3A04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0.0434683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994C" w14:textId="77777777" w:rsidR="003D539F" w:rsidRPr="003D539F" w:rsidRDefault="003D539F" w:rsidP="00C74978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1.361827403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0491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1434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4</w:t>
            </w:r>
          </w:p>
        </w:tc>
      </w:tr>
      <w:tr w:rsidR="003D539F" w:rsidRPr="003D539F" w14:paraId="58A2E813" w14:textId="77777777" w:rsidTr="003D539F">
        <w:trPr>
          <w:trHeight w:val="315"/>
          <w:jc w:val="center"/>
        </w:trPr>
        <w:tc>
          <w:tcPr>
            <w:tcW w:w="2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65CF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Fatty acid elongation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9C07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KEGG:00062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8CB1" w14:textId="77777777" w:rsidR="003D539F" w:rsidRPr="003D539F" w:rsidRDefault="003D539F" w:rsidP="004A6A53">
            <w:pPr>
              <w:spacing w:after="0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0.0434683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151A" w14:textId="77777777" w:rsidR="003D539F" w:rsidRPr="003D539F" w:rsidRDefault="003D539F" w:rsidP="00C74978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1.361827403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D81B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4EAA" w14:textId="77777777" w:rsidR="003D539F" w:rsidRPr="003D539F" w:rsidRDefault="003D539F" w:rsidP="004A6A53">
            <w:pPr>
              <w:spacing w:after="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3D539F">
              <w:rPr>
                <w:rFonts w:asciiTheme="majorBidi" w:hAnsiTheme="majorBidi" w:cstheme="majorBidi"/>
                <w:color w:val="000000"/>
              </w:rPr>
              <w:t>3</w:t>
            </w:r>
          </w:p>
        </w:tc>
      </w:tr>
    </w:tbl>
    <w:p w14:paraId="6E5EECA2" w14:textId="62CD2FC0" w:rsidR="000F272B" w:rsidRDefault="000F272B" w:rsidP="004A6A53">
      <w:pPr>
        <w:rPr>
          <w:rFonts w:asciiTheme="majorBidi" w:hAnsiTheme="majorBidi" w:cstheme="majorBidi"/>
        </w:rPr>
      </w:pPr>
    </w:p>
    <w:p w14:paraId="74ADCDC9" w14:textId="77777777" w:rsidR="000F272B" w:rsidRDefault="000F272B">
      <w:pPr>
        <w:spacing w:after="160"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652D50A5" w14:textId="5AE0992C" w:rsidR="00C743D8" w:rsidRPr="003D539F" w:rsidRDefault="00C743D8" w:rsidP="000F272B">
      <w:pPr>
        <w:rPr>
          <w:rFonts w:asciiTheme="majorBidi" w:hAnsiTheme="majorBidi" w:cstheme="majorBidi"/>
        </w:rPr>
      </w:pPr>
      <w:proofErr w:type="gramStart"/>
      <w:r w:rsidRPr="000F272B">
        <w:rPr>
          <w:rFonts w:asciiTheme="majorBidi" w:hAnsiTheme="majorBidi" w:cstheme="majorBidi"/>
          <w:b/>
          <w:bCs/>
        </w:rPr>
        <w:lastRenderedPageBreak/>
        <w:t>Supplementary Table S</w:t>
      </w:r>
      <w:r w:rsidR="000F272B">
        <w:rPr>
          <w:rFonts w:asciiTheme="majorBidi" w:hAnsiTheme="majorBidi" w:cstheme="majorBidi"/>
          <w:b/>
          <w:bCs/>
        </w:rPr>
        <w:t>7</w:t>
      </w:r>
      <w:r w:rsidRPr="003D539F">
        <w:rPr>
          <w:rFonts w:asciiTheme="majorBidi" w:hAnsiTheme="majorBidi" w:cstheme="majorBidi"/>
        </w:rPr>
        <w:t>.</w:t>
      </w:r>
      <w:proofErr w:type="gramEnd"/>
      <w:r w:rsidRPr="003D539F">
        <w:rPr>
          <w:rFonts w:asciiTheme="majorBidi" w:hAnsiTheme="majorBidi" w:cstheme="majorBidi"/>
        </w:rPr>
        <w:t xml:space="preserve"> Protein kinases identified in response to drought stress in safflower</w:t>
      </w:r>
      <w:r w:rsidR="009F6841">
        <w:rPr>
          <w:rFonts w:asciiTheme="majorBidi" w:hAnsiTheme="majorBidi" w:cstheme="majorBidi"/>
        </w:rPr>
        <w:t xml:space="preserve"> seedlings</w:t>
      </w:r>
      <w:r w:rsidR="000D5D63">
        <w:rPr>
          <w:rFonts w:asciiTheme="majorBidi" w:hAnsiTheme="majorBidi" w:cstheme="majorBidi"/>
        </w:rPr>
        <w:t>.</w:t>
      </w:r>
    </w:p>
    <w:tbl>
      <w:tblPr>
        <w:tblStyle w:val="TableGrid"/>
        <w:tblW w:w="11398" w:type="dxa"/>
        <w:tblInd w:w="-725" w:type="dxa"/>
        <w:tblLook w:val="04A0" w:firstRow="1" w:lastRow="0" w:firstColumn="1" w:lastColumn="0" w:noHBand="0" w:noVBand="1"/>
      </w:tblPr>
      <w:tblGrid>
        <w:gridCol w:w="2031"/>
        <w:gridCol w:w="1842"/>
        <w:gridCol w:w="1072"/>
        <w:gridCol w:w="901"/>
        <w:gridCol w:w="2031"/>
        <w:gridCol w:w="1732"/>
        <w:gridCol w:w="986"/>
        <w:gridCol w:w="803"/>
      </w:tblGrid>
      <w:tr w:rsidR="00CA540C" w:rsidRPr="003D539F" w14:paraId="35E5EB1E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14DBD194" w14:textId="37E11591" w:rsidR="00CA540C" w:rsidRPr="003D539F" w:rsidRDefault="00CA540C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842" w:type="dxa"/>
            <w:noWrap/>
            <w:hideMark/>
          </w:tcPr>
          <w:p w14:paraId="5003E7F1" w14:textId="65AD344B" w:rsidR="00CA540C" w:rsidRPr="003D539F" w:rsidRDefault="00CA540C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symbol</w:t>
            </w:r>
          </w:p>
        </w:tc>
        <w:tc>
          <w:tcPr>
            <w:tcW w:w="1072" w:type="dxa"/>
            <w:noWrap/>
            <w:hideMark/>
          </w:tcPr>
          <w:p w14:paraId="40E5E5D6" w14:textId="2A6ABA81" w:rsidR="00CA540C" w:rsidRPr="003D539F" w:rsidRDefault="00CA540C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prot</w:t>
            </w:r>
            <w:r w:rsid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ein</w:t>
            </w:r>
          </w:p>
        </w:tc>
        <w:tc>
          <w:tcPr>
            <w:tcW w:w="901" w:type="dxa"/>
            <w:noWrap/>
            <w:hideMark/>
          </w:tcPr>
          <w:p w14:paraId="4EAF220D" w14:textId="44D36E6C" w:rsidR="00CA540C" w:rsidRPr="003D539F" w:rsidRDefault="00CA540C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2031" w:type="dxa"/>
            <w:noWrap/>
            <w:hideMark/>
          </w:tcPr>
          <w:p w14:paraId="2FBA285C" w14:textId="42957F23" w:rsidR="00CA540C" w:rsidRPr="003D539F" w:rsidRDefault="00CA540C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732" w:type="dxa"/>
            <w:noWrap/>
            <w:hideMark/>
          </w:tcPr>
          <w:p w14:paraId="13AB30E2" w14:textId="08BE98DF" w:rsidR="00CA540C" w:rsidRPr="003D539F" w:rsidRDefault="00CA540C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symbol</w:t>
            </w:r>
          </w:p>
        </w:tc>
        <w:tc>
          <w:tcPr>
            <w:tcW w:w="986" w:type="dxa"/>
            <w:noWrap/>
            <w:hideMark/>
          </w:tcPr>
          <w:p w14:paraId="297F1150" w14:textId="4058D8F8" w:rsidR="00CA540C" w:rsidRPr="003D539F" w:rsidRDefault="00CA540C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</w:rPr>
              <w:t>prot</w:t>
            </w:r>
            <w:r w:rsidR="003D539F">
              <w:rPr>
                <w:rFonts w:asciiTheme="majorBidi" w:hAnsiTheme="majorBidi" w:cstheme="majorBidi"/>
              </w:rPr>
              <w:t>ein</w:t>
            </w:r>
          </w:p>
        </w:tc>
        <w:tc>
          <w:tcPr>
            <w:tcW w:w="803" w:type="dxa"/>
            <w:noWrap/>
            <w:hideMark/>
          </w:tcPr>
          <w:p w14:paraId="0AC80148" w14:textId="2F89C400" w:rsidR="00CA540C" w:rsidRPr="003D539F" w:rsidRDefault="00CA540C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</w:rPr>
              <w:t>type</w:t>
            </w:r>
          </w:p>
        </w:tc>
      </w:tr>
      <w:tr w:rsidR="00CA540C" w:rsidRPr="003D539F" w14:paraId="3A83FE71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5079AE1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CtAH12T0187200.1</w:t>
            </w:r>
          </w:p>
        </w:tc>
        <w:tc>
          <w:tcPr>
            <w:tcW w:w="1842" w:type="dxa"/>
            <w:noWrap/>
            <w:hideMark/>
          </w:tcPr>
          <w:p w14:paraId="6717D003" w14:textId="1274BFAD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ATG1C</w:t>
            </w:r>
          </w:p>
        </w:tc>
        <w:tc>
          <w:tcPr>
            <w:tcW w:w="1072" w:type="dxa"/>
            <w:noWrap/>
            <w:hideMark/>
          </w:tcPr>
          <w:p w14:paraId="1793FD6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F4IRW0</w:t>
            </w:r>
          </w:p>
        </w:tc>
        <w:tc>
          <w:tcPr>
            <w:tcW w:w="901" w:type="dxa"/>
            <w:noWrap/>
            <w:hideMark/>
          </w:tcPr>
          <w:p w14:paraId="236C102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03B3D467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CtAH01T0069500.1</w:t>
            </w:r>
          </w:p>
        </w:tc>
        <w:tc>
          <w:tcPr>
            <w:tcW w:w="1732" w:type="dxa"/>
            <w:noWrap/>
            <w:hideMark/>
          </w:tcPr>
          <w:p w14:paraId="24E8240C" w14:textId="23EA0739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LRKS5</w:t>
            </w:r>
          </w:p>
        </w:tc>
        <w:tc>
          <w:tcPr>
            <w:tcW w:w="986" w:type="dxa"/>
            <w:noWrap/>
            <w:hideMark/>
          </w:tcPr>
          <w:p w14:paraId="78BBB5C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Q9FG33</w:t>
            </w:r>
          </w:p>
        </w:tc>
        <w:tc>
          <w:tcPr>
            <w:tcW w:w="803" w:type="dxa"/>
            <w:noWrap/>
            <w:hideMark/>
          </w:tcPr>
          <w:p w14:paraId="54396FD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272164A2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74C51A8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CtAH09T0296300.1</w:t>
            </w:r>
          </w:p>
        </w:tc>
        <w:tc>
          <w:tcPr>
            <w:tcW w:w="1842" w:type="dxa"/>
            <w:noWrap/>
            <w:hideMark/>
          </w:tcPr>
          <w:p w14:paraId="48969E74" w14:textId="6423D219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CDPK7</w:t>
            </w:r>
          </w:p>
        </w:tc>
        <w:tc>
          <w:tcPr>
            <w:tcW w:w="1072" w:type="dxa"/>
            <w:noWrap/>
            <w:hideMark/>
          </w:tcPr>
          <w:p w14:paraId="5549AF0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Q38873</w:t>
            </w:r>
          </w:p>
        </w:tc>
        <w:tc>
          <w:tcPr>
            <w:tcW w:w="901" w:type="dxa"/>
            <w:noWrap/>
            <w:hideMark/>
          </w:tcPr>
          <w:p w14:paraId="06CC155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5E5C02E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CtAH12T0194200.1</w:t>
            </w:r>
          </w:p>
        </w:tc>
        <w:tc>
          <w:tcPr>
            <w:tcW w:w="1732" w:type="dxa"/>
            <w:noWrap/>
            <w:hideMark/>
          </w:tcPr>
          <w:p w14:paraId="0AE900C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MOB1A_MEDSF</w:t>
            </w:r>
          </w:p>
        </w:tc>
        <w:tc>
          <w:tcPr>
            <w:tcW w:w="986" w:type="dxa"/>
            <w:noWrap/>
            <w:hideMark/>
          </w:tcPr>
          <w:p w14:paraId="27CFEBD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Q949G5</w:t>
            </w:r>
          </w:p>
        </w:tc>
        <w:tc>
          <w:tcPr>
            <w:tcW w:w="803" w:type="dxa"/>
            <w:noWrap/>
            <w:hideMark/>
          </w:tcPr>
          <w:p w14:paraId="6E96B81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11DD2C8A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471E74B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CtAH05T0038000.1</w:t>
            </w:r>
          </w:p>
        </w:tc>
        <w:tc>
          <w:tcPr>
            <w:tcW w:w="1842" w:type="dxa"/>
            <w:noWrap/>
            <w:hideMark/>
          </w:tcPr>
          <w:p w14:paraId="766F7BF8" w14:textId="4D3FF25B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CIPK6</w:t>
            </w:r>
          </w:p>
        </w:tc>
        <w:tc>
          <w:tcPr>
            <w:tcW w:w="1072" w:type="dxa"/>
            <w:noWrap/>
            <w:hideMark/>
          </w:tcPr>
          <w:p w14:paraId="2DF3D8D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O65554</w:t>
            </w:r>
          </w:p>
        </w:tc>
        <w:tc>
          <w:tcPr>
            <w:tcW w:w="901" w:type="dxa"/>
            <w:noWrap/>
            <w:hideMark/>
          </w:tcPr>
          <w:p w14:paraId="7ED2CB2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77C7AA1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CtAH09T0225800.1</w:t>
            </w:r>
          </w:p>
        </w:tc>
        <w:tc>
          <w:tcPr>
            <w:tcW w:w="1732" w:type="dxa"/>
            <w:noWrap/>
            <w:hideMark/>
          </w:tcPr>
          <w:p w14:paraId="41D462C2" w14:textId="29416EC4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NADK2</w:t>
            </w:r>
          </w:p>
        </w:tc>
        <w:tc>
          <w:tcPr>
            <w:tcW w:w="986" w:type="dxa"/>
            <w:noWrap/>
            <w:hideMark/>
          </w:tcPr>
          <w:p w14:paraId="0BDD8DD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Q9C5W3</w:t>
            </w:r>
          </w:p>
        </w:tc>
        <w:tc>
          <w:tcPr>
            <w:tcW w:w="803" w:type="dxa"/>
            <w:noWrap/>
            <w:hideMark/>
          </w:tcPr>
          <w:p w14:paraId="4D96162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3B05B3F1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6D02777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CtAH10T0005300.1</w:t>
            </w:r>
          </w:p>
        </w:tc>
        <w:tc>
          <w:tcPr>
            <w:tcW w:w="1842" w:type="dxa"/>
            <w:noWrap/>
            <w:hideMark/>
          </w:tcPr>
          <w:p w14:paraId="12ADAEBB" w14:textId="4E4329A6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CIPKE</w:t>
            </w:r>
          </w:p>
        </w:tc>
        <w:tc>
          <w:tcPr>
            <w:tcW w:w="1072" w:type="dxa"/>
            <w:noWrap/>
            <w:hideMark/>
          </w:tcPr>
          <w:p w14:paraId="2C14ECB7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Q9LZW4</w:t>
            </w:r>
          </w:p>
        </w:tc>
        <w:tc>
          <w:tcPr>
            <w:tcW w:w="901" w:type="dxa"/>
            <w:noWrap/>
            <w:hideMark/>
          </w:tcPr>
          <w:p w14:paraId="39C9E57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1175274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CtAH02T0166800.1</w:t>
            </w:r>
          </w:p>
        </w:tc>
        <w:tc>
          <w:tcPr>
            <w:tcW w:w="1732" w:type="dxa"/>
            <w:noWrap/>
            <w:hideMark/>
          </w:tcPr>
          <w:p w14:paraId="566FA95A" w14:textId="01A193FC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P4KG7</w:t>
            </w:r>
          </w:p>
        </w:tc>
        <w:tc>
          <w:tcPr>
            <w:tcW w:w="986" w:type="dxa"/>
            <w:noWrap/>
            <w:hideMark/>
          </w:tcPr>
          <w:p w14:paraId="14C0B92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Q9SI52</w:t>
            </w:r>
          </w:p>
        </w:tc>
        <w:tc>
          <w:tcPr>
            <w:tcW w:w="803" w:type="dxa"/>
            <w:noWrap/>
            <w:hideMark/>
          </w:tcPr>
          <w:p w14:paraId="408B4C9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5F895B6E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64D4E6C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CtAH09T0033600.1</w:t>
            </w:r>
          </w:p>
        </w:tc>
        <w:tc>
          <w:tcPr>
            <w:tcW w:w="1842" w:type="dxa"/>
            <w:noWrap/>
            <w:hideMark/>
          </w:tcPr>
          <w:p w14:paraId="56A69CBD" w14:textId="2EB6D362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CIPKP</w:t>
            </w:r>
          </w:p>
        </w:tc>
        <w:tc>
          <w:tcPr>
            <w:tcW w:w="1072" w:type="dxa"/>
            <w:noWrap/>
            <w:hideMark/>
          </w:tcPr>
          <w:p w14:paraId="50D7D1D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Q8W1D5</w:t>
            </w:r>
          </w:p>
        </w:tc>
        <w:tc>
          <w:tcPr>
            <w:tcW w:w="901" w:type="dxa"/>
            <w:noWrap/>
            <w:hideMark/>
          </w:tcPr>
          <w:p w14:paraId="0299A3B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5B29391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CtAH05T0013900.1</w:t>
            </w:r>
          </w:p>
        </w:tc>
        <w:tc>
          <w:tcPr>
            <w:tcW w:w="1732" w:type="dxa"/>
            <w:noWrap/>
            <w:hideMark/>
          </w:tcPr>
          <w:p w14:paraId="5780940E" w14:textId="36D83038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PERK1</w:t>
            </w:r>
          </w:p>
        </w:tc>
        <w:tc>
          <w:tcPr>
            <w:tcW w:w="986" w:type="dxa"/>
            <w:noWrap/>
            <w:hideMark/>
          </w:tcPr>
          <w:p w14:paraId="7ABCC65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Q9LV48</w:t>
            </w:r>
          </w:p>
        </w:tc>
        <w:tc>
          <w:tcPr>
            <w:tcW w:w="803" w:type="dxa"/>
            <w:noWrap/>
            <w:hideMark/>
          </w:tcPr>
          <w:p w14:paraId="3712992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40DA0442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3385800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CtAH09T0105400.1</w:t>
            </w:r>
          </w:p>
        </w:tc>
        <w:tc>
          <w:tcPr>
            <w:tcW w:w="1842" w:type="dxa"/>
            <w:noWrap/>
            <w:hideMark/>
          </w:tcPr>
          <w:p w14:paraId="238C4F34" w14:textId="1EBE9C9D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CK3</w:t>
            </w:r>
          </w:p>
        </w:tc>
        <w:tc>
          <w:tcPr>
            <w:tcW w:w="1072" w:type="dxa"/>
            <w:noWrap/>
            <w:hideMark/>
          </w:tcPr>
          <w:p w14:paraId="58C7312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Q9SZ92</w:t>
            </w:r>
          </w:p>
        </w:tc>
        <w:tc>
          <w:tcPr>
            <w:tcW w:w="901" w:type="dxa"/>
            <w:noWrap/>
            <w:hideMark/>
          </w:tcPr>
          <w:p w14:paraId="6CB5153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79FB780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CtAH12T0157000.2</w:t>
            </w:r>
          </w:p>
        </w:tc>
        <w:tc>
          <w:tcPr>
            <w:tcW w:w="1732" w:type="dxa"/>
            <w:noWrap/>
            <w:hideMark/>
          </w:tcPr>
          <w:p w14:paraId="3F37B1F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PGKH_TOBAC</w:t>
            </w:r>
          </w:p>
        </w:tc>
        <w:tc>
          <w:tcPr>
            <w:tcW w:w="986" w:type="dxa"/>
            <w:noWrap/>
            <w:hideMark/>
          </w:tcPr>
          <w:p w14:paraId="56B3A82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Q42961</w:t>
            </w:r>
          </w:p>
        </w:tc>
        <w:tc>
          <w:tcPr>
            <w:tcW w:w="803" w:type="dxa"/>
            <w:noWrap/>
            <w:hideMark/>
          </w:tcPr>
          <w:p w14:paraId="45469BF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60F71044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06E2344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CtAH12T0178900.2</w:t>
            </w:r>
          </w:p>
        </w:tc>
        <w:tc>
          <w:tcPr>
            <w:tcW w:w="1842" w:type="dxa"/>
            <w:noWrap/>
            <w:hideMark/>
          </w:tcPr>
          <w:p w14:paraId="2EFCCC55" w14:textId="118B011D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GMK2</w:t>
            </w:r>
          </w:p>
        </w:tc>
        <w:tc>
          <w:tcPr>
            <w:tcW w:w="1072" w:type="dxa"/>
            <w:noWrap/>
            <w:hideMark/>
          </w:tcPr>
          <w:p w14:paraId="33379D5D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Q9M682</w:t>
            </w:r>
          </w:p>
        </w:tc>
        <w:tc>
          <w:tcPr>
            <w:tcW w:w="901" w:type="dxa"/>
            <w:noWrap/>
            <w:hideMark/>
          </w:tcPr>
          <w:p w14:paraId="779CD35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5665D48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CtAH09T0153500.1</w:t>
            </w:r>
          </w:p>
        </w:tc>
        <w:tc>
          <w:tcPr>
            <w:tcW w:w="1732" w:type="dxa"/>
            <w:noWrap/>
            <w:hideMark/>
          </w:tcPr>
          <w:p w14:paraId="1B962F68" w14:textId="1CB6735A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RGI4</w:t>
            </w:r>
          </w:p>
        </w:tc>
        <w:tc>
          <w:tcPr>
            <w:tcW w:w="986" w:type="dxa"/>
            <w:noWrap/>
            <w:hideMark/>
          </w:tcPr>
          <w:p w14:paraId="6BA57AC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F4K6B8</w:t>
            </w:r>
          </w:p>
        </w:tc>
        <w:tc>
          <w:tcPr>
            <w:tcW w:w="803" w:type="dxa"/>
            <w:noWrap/>
            <w:hideMark/>
          </w:tcPr>
          <w:p w14:paraId="46630D0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7D95C02D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0137FB4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CtAH06T0246400.1</w:t>
            </w:r>
          </w:p>
        </w:tc>
        <w:tc>
          <w:tcPr>
            <w:tcW w:w="1842" w:type="dxa"/>
            <w:noWrap/>
            <w:hideMark/>
          </w:tcPr>
          <w:p w14:paraId="5BAFFFA7" w14:textId="1E7417EB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ITPK3</w:t>
            </w:r>
          </w:p>
        </w:tc>
        <w:tc>
          <w:tcPr>
            <w:tcW w:w="1072" w:type="dxa"/>
            <w:noWrap/>
            <w:hideMark/>
          </w:tcPr>
          <w:p w14:paraId="09EF853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Q9SUG3</w:t>
            </w:r>
          </w:p>
        </w:tc>
        <w:tc>
          <w:tcPr>
            <w:tcW w:w="901" w:type="dxa"/>
            <w:noWrap/>
            <w:hideMark/>
          </w:tcPr>
          <w:p w14:paraId="44D70C6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090317A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CtAH09T0053000.1</w:t>
            </w:r>
          </w:p>
        </w:tc>
        <w:tc>
          <w:tcPr>
            <w:tcW w:w="1732" w:type="dxa"/>
            <w:noWrap/>
            <w:hideMark/>
          </w:tcPr>
          <w:p w14:paraId="56AEDB13" w14:textId="66C64C24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RGI4</w:t>
            </w:r>
          </w:p>
        </w:tc>
        <w:tc>
          <w:tcPr>
            <w:tcW w:w="986" w:type="dxa"/>
            <w:noWrap/>
            <w:hideMark/>
          </w:tcPr>
          <w:p w14:paraId="0D17425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F4K6B8</w:t>
            </w:r>
          </w:p>
        </w:tc>
        <w:tc>
          <w:tcPr>
            <w:tcW w:w="803" w:type="dxa"/>
            <w:noWrap/>
            <w:hideMark/>
          </w:tcPr>
          <w:p w14:paraId="5058E6A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75BCB872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74FA75E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CtAH10T0047100.1</w:t>
            </w:r>
          </w:p>
        </w:tc>
        <w:tc>
          <w:tcPr>
            <w:tcW w:w="1842" w:type="dxa"/>
            <w:noWrap/>
            <w:hideMark/>
          </w:tcPr>
          <w:p w14:paraId="478B27C4" w14:textId="6063DCA4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PBL5</w:t>
            </w:r>
          </w:p>
        </w:tc>
        <w:tc>
          <w:tcPr>
            <w:tcW w:w="1072" w:type="dxa"/>
            <w:noWrap/>
            <w:hideMark/>
          </w:tcPr>
          <w:p w14:paraId="4081713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Q9LQQ8</w:t>
            </w:r>
          </w:p>
        </w:tc>
        <w:tc>
          <w:tcPr>
            <w:tcW w:w="901" w:type="dxa"/>
            <w:noWrap/>
            <w:hideMark/>
          </w:tcPr>
          <w:p w14:paraId="40E1B4E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2DE6054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CtAH03T0292100.1</w:t>
            </w:r>
          </w:p>
        </w:tc>
        <w:tc>
          <w:tcPr>
            <w:tcW w:w="1732" w:type="dxa"/>
            <w:noWrap/>
            <w:hideMark/>
          </w:tcPr>
          <w:p w14:paraId="6C64EB8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SAPK3_ORYSJ</w:t>
            </w:r>
          </w:p>
        </w:tc>
        <w:tc>
          <w:tcPr>
            <w:tcW w:w="986" w:type="dxa"/>
            <w:noWrap/>
            <w:hideMark/>
          </w:tcPr>
          <w:p w14:paraId="76AB799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P0C5D6</w:t>
            </w:r>
          </w:p>
        </w:tc>
        <w:tc>
          <w:tcPr>
            <w:tcW w:w="803" w:type="dxa"/>
            <w:noWrap/>
            <w:hideMark/>
          </w:tcPr>
          <w:p w14:paraId="2B65A6C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28BF25DA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63FCF389" w14:textId="77777777" w:rsidR="00C408A8" w:rsidRPr="003D539F" w:rsidRDefault="00C408A8" w:rsidP="00CA540C">
            <w:pPr>
              <w:spacing w:after="0"/>
              <w:ind w:left="-98" w:hanging="23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CtAH09T0118600.1</w:t>
            </w:r>
          </w:p>
        </w:tc>
        <w:tc>
          <w:tcPr>
            <w:tcW w:w="1842" w:type="dxa"/>
            <w:noWrap/>
            <w:hideMark/>
          </w:tcPr>
          <w:p w14:paraId="7A17AE00" w14:textId="72145811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PCKA1</w:t>
            </w:r>
          </w:p>
        </w:tc>
        <w:tc>
          <w:tcPr>
            <w:tcW w:w="1072" w:type="dxa"/>
            <w:noWrap/>
            <w:hideMark/>
          </w:tcPr>
          <w:p w14:paraId="797B3107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Q9T074</w:t>
            </w:r>
          </w:p>
        </w:tc>
        <w:tc>
          <w:tcPr>
            <w:tcW w:w="901" w:type="dxa"/>
            <w:noWrap/>
            <w:hideMark/>
          </w:tcPr>
          <w:p w14:paraId="0614E3A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6A6DB50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CtAH05T0049100.3</w:t>
            </w:r>
          </w:p>
        </w:tc>
        <w:tc>
          <w:tcPr>
            <w:tcW w:w="1732" w:type="dxa"/>
            <w:noWrap/>
            <w:hideMark/>
          </w:tcPr>
          <w:p w14:paraId="0DC80048" w14:textId="118371E0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STY13</w:t>
            </w:r>
          </w:p>
        </w:tc>
        <w:tc>
          <w:tcPr>
            <w:tcW w:w="986" w:type="dxa"/>
            <w:noWrap/>
            <w:hideMark/>
          </w:tcPr>
          <w:p w14:paraId="4CBF78F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Q9ZQ31</w:t>
            </w:r>
          </w:p>
        </w:tc>
        <w:tc>
          <w:tcPr>
            <w:tcW w:w="803" w:type="dxa"/>
            <w:noWrap/>
            <w:hideMark/>
          </w:tcPr>
          <w:p w14:paraId="6891498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3E9BB018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481BD33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CtAH08T0087100.1</w:t>
            </w:r>
          </w:p>
        </w:tc>
        <w:tc>
          <w:tcPr>
            <w:tcW w:w="1842" w:type="dxa"/>
            <w:noWrap/>
            <w:hideMark/>
          </w:tcPr>
          <w:p w14:paraId="6E81E513" w14:textId="7AB44EDA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PPCK2</w:t>
            </w:r>
          </w:p>
        </w:tc>
        <w:tc>
          <w:tcPr>
            <w:tcW w:w="1072" w:type="dxa"/>
            <w:noWrap/>
            <w:hideMark/>
          </w:tcPr>
          <w:p w14:paraId="083E07C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Q93VK0</w:t>
            </w:r>
          </w:p>
        </w:tc>
        <w:tc>
          <w:tcPr>
            <w:tcW w:w="901" w:type="dxa"/>
            <w:noWrap/>
            <w:hideMark/>
          </w:tcPr>
          <w:p w14:paraId="4EBD637D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529E987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CtAH05T0049100.1</w:t>
            </w:r>
          </w:p>
        </w:tc>
        <w:tc>
          <w:tcPr>
            <w:tcW w:w="1732" w:type="dxa"/>
            <w:noWrap/>
            <w:hideMark/>
          </w:tcPr>
          <w:p w14:paraId="294BCFD8" w14:textId="7241EF0A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STY13</w:t>
            </w:r>
          </w:p>
        </w:tc>
        <w:tc>
          <w:tcPr>
            <w:tcW w:w="986" w:type="dxa"/>
            <w:noWrap/>
            <w:hideMark/>
          </w:tcPr>
          <w:p w14:paraId="5C71574D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Q9ZQ31</w:t>
            </w:r>
          </w:p>
        </w:tc>
        <w:tc>
          <w:tcPr>
            <w:tcW w:w="803" w:type="dxa"/>
            <w:noWrap/>
            <w:hideMark/>
          </w:tcPr>
          <w:p w14:paraId="032F09E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6E2622CE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75BF660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CtAH11T0198600.2</w:t>
            </w:r>
          </w:p>
        </w:tc>
        <w:tc>
          <w:tcPr>
            <w:tcW w:w="1842" w:type="dxa"/>
            <w:noWrap/>
            <w:hideMark/>
          </w:tcPr>
          <w:p w14:paraId="4AB92AAD" w14:textId="667C378F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PUMPK</w:t>
            </w:r>
          </w:p>
        </w:tc>
        <w:tc>
          <w:tcPr>
            <w:tcW w:w="1072" w:type="dxa"/>
            <w:noWrap/>
            <w:hideMark/>
          </w:tcPr>
          <w:p w14:paraId="3CA7017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Q9LSA9</w:t>
            </w:r>
          </w:p>
        </w:tc>
        <w:tc>
          <w:tcPr>
            <w:tcW w:w="901" w:type="dxa"/>
            <w:noWrap/>
            <w:hideMark/>
          </w:tcPr>
          <w:p w14:paraId="6DF1260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574C998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CtAH08T0188800.1</w:t>
            </w:r>
          </w:p>
        </w:tc>
        <w:tc>
          <w:tcPr>
            <w:tcW w:w="1732" w:type="dxa"/>
            <w:noWrap/>
            <w:hideMark/>
          </w:tcPr>
          <w:p w14:paraId="30ABD3A6" w14:textId="466C5C90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TMK1</w:t>
            </w:r>
          </w:p>
        </w:tc>
        <w:tc>
          <w:tcPr>
            <w:tcW w:w="986" w:type="dxa"/>
            <w:noWrap/>
            <w:hideMark/>
          </w:tcPr>
          <w:p w14:paraId="4AE352D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P43298</w:t>
            </w:r>
          </w:p>
        </w:tc>
        <w:tc>
          <w:tcPr>
            <w:tcW w:w="803" w:type="dxa"/>
            <w:noWrap/>
            <w:hideMark/>
          </w:tcPr>
          <w:p w14:paraId="0DED92D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47F58E06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4812329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CtAH06T0070700.1</w:t>
            </w:r>
          </w:p>
        </w:tc>
        <w:tc>
          <w:tcPr>
            <w:tcW w:w="1842" w:type="dxa"/>
            <w:noWrap/>
            <w:hideMark/>
          </w:tcPr>
          <w:p w14:paraId="7D2BD180" w14:textId="4627E491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PWD</w:t>
            </w:r>
          </w:p>
        </w:tc>
        <w:tc>
          <w:tcPr>
            <w:tcW w:w="1072" w:type="dxa"/>
            <w:noWrap/>
            <w:hideMark/>
          </w:tcPr>
          <w:p w14:paraId="1511050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Q6ZY51</w:t>
            </w:r>
          </w:p>
        </w:tc>
        <w:tc>
          <w:tcPr>
            <w:tcW w:w="901" w:type="dxa"/>
            <w:noWrap/>
            <w:hideMark/>
          </w:tcPr>
          <w:p w14:paraId="48F9A13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2BABDC5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CtAH02T0174800.1</w:t>
            </w:r>
          </w:p>
        </w:tc>
        <w:tc>
          <w:tcPr>
            <w:tcW w:w="1732" w:type="dxa"/>
            <w:noWrap/>
            <w:hideMark/>
          </w:tcPr>
          <w:p w14:paraId="7B3078AD" w14:textId="037869DE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TMK1</w:t>
            </w:r>
          </w:p>
        </w:tc>
        <w:tc>
          <w:tcPr>
            <w:tcW w:w="986" w:type="dxa"/>
            <w:noWrap/>
            <w:hideMark/>
          </w:tcPr>
          <w:p w14:paraId="0D926FD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P43298</w:t>
            </w:r>
          </w:p>
        </w:tc>
        <w:tc>
          <w:tcPr>
            <w:tcW w:w="803" w:type="dxa"/>
            <w:noWrap/>
            <w:hideMark/>
          </w:tcPr>
          <w:p w14:paraId="45D999F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389DE0A5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3256537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CtAH07T0198700.1</w:t>
            </w:r>
          </w:p>
        </w:tc>
        <w:tc>
          <w:tcPr>
            <w:tcW w:w="1842" w:type="dxa"/>
            <w:noWrap/>
            <w:hideMark/>
          </w:tcPr>
          <w:p w14:paraId="34CD13E3" w14:textId="3D821F4C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RLK7</w:t>
            </w:r>
          </w:p>
        </w:tc>
        <w:tc>
          <w:tcPr>
            <w:tcW w:w="1072" w:type="dxa"/>
            <w:noWrap/>
            <w:hideMark/>
          </w:tcPr>
          <w:p w14:paraId="3A80B78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F4I2N7</w:t>
            </w:r>
          </w:p>
        </w:tc>
        <w:tc>
          <w:tcPr>
            <w:tcW w:w="901" w:type="dxa"/>
            <w:noWrap/>
            <w:hideMark/>
          </w:tcPr>
          <w:p w14:paraId="770D2ACD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4F2FF13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CtAH06T0072300.1</w:t>
            </w:r>
          </w:p>
        </w:tc>
        <w:tc>
          <w:tcPr>
            <w:tcW w:w="1732" w:type="dxa"/>
            <w:noWrap/>
            <w:hideMark/>
          </w:tcPr>
          <w:p w14:paraId="7D4660E3" w14:textId="43F7828C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TMK4</w:t>
            </w:r>
          </w:p>
        </w:tc>
        <w:tc>
          <w:tcPr>
            <w:tcW w:w="986" w:type="dxa"/>
            <w:noWrap/>
            <w:hideMark/>
          </w:tcPr>
          <w:p w14:paraId="0FFFD95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Q9LK43</w:t>
            </w:r>
          </w:p>
        </w:tc>
        <w:tc>
          <w:tcPr>
            <w:tcW w:w="803" w:type="dxa"/>
            <w:noWrap/>
            <w:hideMark/>
          </w:tcPr>
          <w:p w14:paraId="6542395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295A2A29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1BBFFC5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CtAH04T0132300.1</w:t>
            </w:r>
          </w:p>
        </w:tc>
        <w:tc>
          <w:tcPr>
            <w:tcW w:w="1842" w:type="dxa"/>
            <w:noWrap/>
            <w:hideMark/>
          </w:tcPr>
          <w:p w14:paraId="2F3FC296" w14:textId="095809D5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SPHK2</w:t>
            </w:r>
          </w:p>
        </w:tc>
        <w:tc>
          <w:tcPr>
            <w:tcW w:w="1072" w:type="dxa"/>
            <w:noWrap/>
            <w:hideMark/>
          </w:tcPr>
          <w:p w14:paraId="3C18C47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F2Y4A3</w:t>
            </w:r>
          </w:p>
        </w:tc>
        <w:tc>
          <w:tcPr>
            <w:tcW w:w="901" w:type="dxa"/>
            <w:noWrap/>
            <w:hideMark/>
          </w:tcPr>
          <w:p w14:paraId="1D34F5A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13BFB50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CtAH08T0233900.1</w:t>
            </w:r>
          </w:p>
        </w:tc>
        <w:tc>
          <w:tcPr>
            <w:tcW w:w="1732" w:type="dxa"/>
            <w:noWrap/>
            <w:hideMark/>
          </w:tcPr>
          <w:p w14:paraId="3C91507F" w14:textId="117DE31C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TMK4</w:t>
            </w:r>
          </w:p>
        </w:tc>
        <w:tc>
          <w:tcPr>
            <w:tcW w:w="986" w:type="dxa"/>
            <w:noWrap/>
            <w:hideMark/>
          </w:tcPr>
          <w:p w14:paraId="2DC9E86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Q9LK43</w:t>
            </w:r>
          </w:p>
        </w:tc>
        <w:tc>
          <w:tcPr>
            <w:tcW w:w="803" w:type="dxa"/>
            <w:noWrap/>
            <w:hideMark/>
          </w:tcPr>
          <w:p w14:paraId="35E4E60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17BB21F0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03102B8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CtAH05T0049100.3</w:t>
            </w:r>
          </w:p>
        </w:tc>
        <w:tc>
          <w:tcPr>
            <w:tcW w:w="1842" w:type="dxa"/>
            <w:noWrap/>
            <w:hideMark/>
          </w:tcPr>
          <w:p w14:paraId="1E62C292" w14:textId="257E5B8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STY13</w:t>
            </w:r>
          </w:p>
        </w:tc>
        <w:tc>
          <w:tcPr>
            <w:tcW w:w="1072" w:type="dxa"/>
            <w:noWrap/>
            <w:hideMark/>
          </w:tcPr>
          <w:p w14:paraId="4DCF1D6D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Q9ZQ31</w:t>
            </w:r>
          </w:p>
        </w:tc>
        <w:tc>
          <w:tcPr>
            <w:tcW w:w="901" w:type="dxa"/>
            <w:noWrap/>
            <w:hideMark/>
          </w:tcPr>
          <w:p w14:paraId="1DA8CCE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6FC92F0D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CtAH08T0022800.1</w:t>
            </w:r>
          </w:p>
        </w:tc>
        <w:tc>
          <w:tcPr>
            <w:tcW w:w="1732" w:type="dxa"/>
            <w:noWrap/>
            <w:hideMark/>
          </w:tcPr>
          <w:p w14:paraId="141EF8F7" w14:textId="7B89FFEA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TMKL1</w:t>
            </w:r>
          </w:p>
        </w:tc>
        <w:tc>
          <w:tcPr>
            <w:tcW w:w="986" w:type="dxa"/>
            <w:noWrap/>
            <w:hideMark/>
          </w:tcPr>
          <w:p w14:paraId="0341DD4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P33543</w:t>
            </w:r>
          </w:p>
        </w:tc>
        <w:tc>
          <w:tcPr>
            <w:tcW w:w="803" w:type="dxa"/>
            <w:noWrap/>
            <w:hideMark/>
          </w:tcPr>
          <w:p w14:paraId="10D35D9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3E64630C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0111ACC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CtAH05T0049100.1</w:t>
            </w:r>
          </w:p>
        </w:tc>
        <w:tc>
          <w:tcPr>
            <w:tcW w:w="1842" w:type="dxa"/>
            <w:noWrap/>
            <w:hideMark/>
          </w:tcPr>
          <w:p w14:paraId="1E1D6DA3" w14:textId="782BA4D9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STY13</w:t>
            </w:r>
          </w:p>
        </w:tc>
        <w:tc>
          <w:tcPr>
            <w:tcW w:w="1072" w:type="dxa"/>
            <w:noWrap/>
            <w:hideMark/>
          </w:tcPr>
          <w:p w14:paraId="6A03D3E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Q9ZQ31</w:t>
            </w:r>
          </w:p>
        </w:tc>
        <w:tc>
          <w:tcPr>
            <w:tcW w:w="901" w:type="dxa"/>
            <w:noWrap/>
            <w:hideMark/>
          </w:tcPr>
          <w:p w14:paraId="2FE5AB3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18E607B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CtAH11T0238500.1</w:t>
            </w:r>
          </w:p>
        </w:tc>
        <w:tc>
          <w:tcPr>
            <w:tcW w:w="1732" w:type="dxa"/>
            <w:noWrap/>
            <w:hideMark/>
          </w:tcPr>
          <w:p w14:paraId="4BC1D94E" w14:textId="3D6007F4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Y1124</w:t>
            </w:r>
          </w:p>
        </w:tc>
        <w:tc>
          <w:tcPr>
            <w:tcW w:w="986" w:type="dxa"/>
            <w:noWrap/>
            <w:hideMark/>
          </w:tcPr>
          <w:p w14:paraId="66BA7487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C0LGE4</w:t>
            </w:r>
          </w:p>
        </w:tc>
        <w:tc>
          <w:tcPr>
            <w:tcW w:w="803" w:type="dxa"/>
            <w:noWrap/>
            <w:hideMark/>
          </w:tcPr>
          <w:p w14:paraId="1A154E2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08C9337C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2C38894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CtAH09T0153800.1</w:t>
            </w:r>
          </w:p>
        </w:tc>
        <w:tc>
          <w:tcPr>
            <w:tcW w:w="1842" w:type="dxa"/>
            <w:noWrap/>
            <w:hideMark/>
          </w:tcPr>
          <w:p w14:paraId="0FF6E19A" w14:textId="281DDD81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UKL3</w:t>
            </w:r>
          </w:p>
        </w:tc>
        <w:tc>
          <w:tcPr>
            <w:tcW w:w="1072" w:type="dxa"/>
            <w:noWrap/>
            <w:hideMark/>
          </w:tcPr>
          <w:p w14:paraId="0D399A0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Q8VYB2</w:t>
            </w:r>
          </w:p>
        </w:tc>
        <w:tc>
          <w:tcPr>
            <w:tcW w:w="901" w:type="dxa"/>
            <w:noWrap/>
            <w:hideMark/>
          </w:tcPr>
          <w:p w14:paraId="75D5CFA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268C622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CtAH09T0131300.1</w:t>
            </w:r>
          </w:p>
        </w:tc>
        <w:tc>
          <w:tcPr>
            <w:tcW w:w="1732" w:type="dxa"/>
            <w:noWrap/>
            <w:hideMark/>
          </w:tcPr>
          <w:p w14:paraId="729F6C2E" w14:textId="1CC76ABE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Y1461</w:t>
            </w:r>
          </w:p>
        </w:tc>
        <w:tc>
          <w:tcPr>
            <w:tcW w:w="986" w:type="dxa"/>
            <w:noWrap/>
            <w:hideMark/>
          </w:tcPr>
          <w:p w14:paraId="6906090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Q9ZVM9</w:t>
            </w:r>
          </w:p>
        </w:tc>
        <w:tc>
          <w:tcPr>
            <w:tcW w:w="803" w:type="dxa"/>
            <w:noWrap/>
            <w:hideMark/>
          </w:tcPr>
          <w:p w14:paraId="27948BF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265C3EF7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29C8BF7D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CtAH08T0046200.1</w:t>
            </w:r>
          </w:p>
        </w:tc>
        <w:tc>
          <w:tcPr>
            <w:tcW w:w="1842" w:type="dxa"/>
            <w:noWrap/>
            <w:hideMark/>
          </w:tcPr>
          <w:p w14:paraId="1566F508" w14:textId="2956BC70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Y3475</w:t>
            </w:r>
          </w:p>
        </w:tc>
        <w:tc>
          <w:tcPr>
            <w:tcW w:w="1072" w:type="dxa"/>
            <w:noWrap/>
            <w:hideMark/>
          </w:tcPr>
          <w:p w14:paraId="29D2E67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C0LGP4</w:t>
            </w:r>
          </w:p>
        </w:tc>
        <w:tc>
          <w:tcPr>
            <w:tcW w:w="901" w:type="dxa"/>
            <w:noWrap/>
            <w:hideMark/>
          </w:tcPr>
          <w:p w14:paraId="1AE0EDD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42109C2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CtAH04T0227500.1</w:t>
            </w:r>
          </w:p>
        </w:tc>
        <w:tc>
          <w:tcPr>
            <w:tcW w:w="1732" w:type="dxa"/>
            <w:noWrap/>
            <w:hideMark/>
          </w:tcPr>
          <w:p w14:paraId="12428E16" w14:textId="7F87DE1D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Y1680</w:t>
            </w:r>
          </w:p>
        </w:tc>
        <w:tc>
          <w:tcPr>
            <w:tcW w:w="986" w:type="dxa"/>
            <w:noWrap/>
            <w:hideMark/>
          </w:tcPr>
          <w:p w14:paraId="1E518B4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Q9M9C5</w:t>
            </w:r>
          </w:p>
        </w:tc>
        <w:tc>
          <w:tcPr>
            <w:tcW w:w="803" w:type="dxa"/>
            <w:noWrap/>
            <w:hideMark/>
          </w:tcPr>
          <w:p w14:paraId="3958FFD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446179EA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3BE84B5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CtAH08T0046200.4</w:t>
            </w:r>
          </w:p>
        </w:tc>
        <w:tc>
          <w:tcPr>
            <w:tcW w:w="1842" w:type="dxa"/>
            <w:noWrap/>
            <w:hideMark/>
          </w:tcPr>
          <w:p w14:paraId="59A0337B" w14:textId="1A60FF0A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Y3475</w:t>
            </w:r>
          </w:p>
        </w:tc>
        <w:tc>
          <w:tcPr>
            <w:tcW w:w="1072" w:type="dxa"/>
            <w:noWrap/>
            <w:hideMark/>
          </w:tcPr>
          <w:p w14:paraId="71E3E9D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C0LGP4</w:t>
            </w:r>
          </w:p>
        </w:tc>
        <w:tc>
          <w:tcPr>
            <w:tcW w:w="901" w:type="dxa"/>
            <w:noWrap/>
            <w:hideMark/>
          </w:tcPr>
          <w:p w14:paraId="4F8E0BF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176D9AC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CtAH01T0077800.1</w:t>
            </w:r>
          </w:p>
        </w:tc>
        <w:tc>
          <w:tcPr>
            <w:tcW w:w="1732" w:type="dxa"/>
            <w:noWrap/>
            <w:hideMark/>
          </w:tcPr>
          <w:p w14:paraId="62D7D042" w14:textId="1624E9E4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Y1848</w:t>
            </w:r>
          </w:p>
        </w:tc>
        <w:tc>
          <w:tcPr>
            <w:tcW w:w="986" w:type="dxa"/>
            <w:noWrap/>
            <w:hideMark/>
          </w:tcPr>
          <w:p w14:paraId="0C5D598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Q9LP77</w:t>
            </w:r>
          </w:p>
        </w:tc>
        <w:tc>
          <w:tcPr>
            <w:tcW w:w="803" w:type="dxa"/>
            <w:noWrap/>
            <w:hideMark/>
          </w:tcPr>
          <w:p w14:paraId="743F886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7196D8B8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6A8EE86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CtAH08T0046200.1</w:t>
            </w:r>
          </w:p>
        </w:tc>
        <w:tc>
          <w:tcPr>
            <w:tcW w:w="1842" w:type="dxa"/>
            <w:noWrap/>
            <w:hideMark/>
          </w:tcPr>
          <w:p w14:paraId="07760AC4" w14:textId="212D9FB4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Y3475</w:t>
            </w:r>
          </w:p>
        </w:tc>
        <w:tc>
          <w:tcPr>
            <w:tcW w:w="1072" w:type="dxa"/>
            <w:noWrap/>
            <w:hideMark/>
          </w:tcPr>
          <w:p w14:paraId="5687AAC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C0LGP4</w:t>
            </w:r>
          </w:p>
        </w:tc>
        <w:tc>
          <w:tcPr>
            <w:tcW w:w="901" w:type="dxa"/>
            <w:noWrap/>
            <w:hideMark/>
          </w:tcPr>
          <w:p w14:paraId="2DAFD9F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4E4945E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CtAH12T0010500.1</w:t>
            </w:r>
          </w:p>
        </w:tc>
        <w:tc>
          <w:tcPr>
            <w:tcW w:w="1732" w:type="dxa"/>
            <w:noWrap/>
            <w:hideMark/>
          </w:tcPr>
          <w:p w14:paraId="6C0C583B" w14:textId="6E5487FE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Y1848</w:t>
            </w:r>
          </w:p>
        </w:tc>
        <w:tc>
          <w:tcPr>
            <w:tcW w:w="986" w:type="dxa"/>
            <w:noWrap/>
            <w:hideMark/>
          </w:tcPr>
          <w:p w14:paraId="30A1C60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Q9LP77</w:t>
            </w:r>
          </w:p>
        </w:tc>
        <w:tc>
          <w:tcPr>
            <w:tcW w:w="803" w:type="dxa"/>
            <w:noWrap/>
            <w:hideMark/>
          </w:tcPr>
          <w:p w14:paraId="4937828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411D1C3A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4304F1B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CtAH11T0031700.1</w:t>
            </w:r>
          </w:p>
        </w:tc>
        <w:tc>
          <w:tcPr>
            <w:tcW w:w="1842" w:type="dxa"/>
            <w:noWrap/>
            <w:hideMark/>
          </w:tcPr>
          <w:p w14:paraId="2FBA08D2" w14:textId="3BF1FFAE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Y4372</w:t>
            </w:r>
          </w:p>
        </w:tc>
        <w:tc>
          <w:tcPr>
            <w:tcW w:w="1072" w:type="dxa"/>
            <w:noWrap/>
            <w:hideMark/>
          </w:tcPr>
          <w:p w14:paraId="0EF1262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C0LGS3</w:t>
            </w:r>
          </w:p>
        </w:tc>
        <w:tc>
          <w:tcPr>
            <w:tcW w:w="901" w:type="dxa"/>
            <w:noWrap/>
            <w:hideMark/>
          </w:tcPr>
          <w:p w14:paraId="5450583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UP</w:t>
            </w:r>
          </w:p>
        </w:tc>
        <w:tc>
          <w:tcPr>
            <w:tcW w:w="2031" w:type="dxa"/>
            <w:noWrap/>
            <w:hideMark/>
          </w:tcPr>
          <w:p w14:paraId="29541CF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CtAH07T0174600.1</w:t>
            </w:r>
          </w:p>
        </w:tc>
        <w:tc>
          <w:tcPr>
            <w:tcW w:w="1732" w:type="dxa"/>
            <w:noWrap/>
            <w:hideMark/>
          </w:tcPr>
          <w:p w14:paraId="1AE8801C" w14:textId="4DEA78F9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Y1848</w:t>
            </w:r>
          </w:p>
        </w:tc>
        <w:tc>
          <w:tcPr>
            <w:tcW w:w="986" w:type="dxa"/>
            <w:noWrap/>
            <w:hideMark/>
          </w:tcPr>
          <w:p w14:paraId="64876B1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Q9LP77</w:t>
            </w:r>
          </w:p>
        </w:tc>
        <w:tc>
          <w:tcPr>
            <w:tcW w:w="803" w:type="dxa"/>
            <w:noWrap/>
            <w:hideMark/>
          </w:tcPr>
          <w:p w14:paraId="3A25398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69D7E6A7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14D0C6A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CtAH07T0122700.1</w:t>
            </w:r>
          </w:p>
        </w:tc>
        <w:tc>
          <w:tcPr>
            <w:tcW w:w="1842" w:type="dxa"/>
            <w:noWrap/>
            <w:hideMark/>
          </w:tcPr>
          <w:p w14:paraId="28617F29" w14:textId="372FBC3A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ACCR3</w:t>
            </w:r>
          </w:p>
        </w:tc>
        <w:tc>
          <w:tcPr>
            <w:tcW w:w="1072" w:type="dxa"/>
            <w:noWrap/>
            <w:hideMark/>
          </w:tcPr>
          <w:p w14:paraId="3F580BD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Q9LY50</w:t>
            </w:r>
          </w:p>
        </w:tc>
        <w:tc>
          <w:tcPr>
            <w:tcW w:w="901" w:type="dxa"/>
            <w:noWrap/>
            <w:hideMark/>
          </w:tcPr>
          <w:p w14:paraId="2FCBA0B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31E20D6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CtAH05T0024800.1</w:t>
            </w:r>
          </w:p>
        </w:tc>
        <w:tc>
          <w:tcPr>
            <w:tcW w:w="1732" w:type="dxa"/>
            <w:noWrap/>
            <w:hideMark/>
          </w:tcPr>
          <w:p w14:paraId="48294910" w14:textId="3D54D9C2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Y2267</w:t>
            </w:r>
          </w:p>
        </w:tc>
        <w:tc>
          <w:tcPr>
            <w:tcW w:w="986" w:type="dxa"/>
            <w:noWrap/>
            <w:hideMark/>
          </w:tcPr>
          <w:p w14:paraId="72E4D56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O48788</w:t>
            </w:r>
          </w:p>
        </w:tc>
        <w:tc>
          <w:tcPr>
            <w:tcW w:w="803" w:type="dxa"/>
            <w:noWrap/>
            <w:hideMark/>
          </w:tcPr>
          <w:p w14:paraId="4FDCEF5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188DF482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1AB87807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CtAH03T0050400.1</w:t>
            </w:r>
          </w:p>
        </w:tc>
        <w:tc>
          <w:tcPr>
            <w:tcW w:w="1842" w:type="dxa"/>
            <w:noWrap/>
            <w:hideMark/>
          </w:tcPr>
          <w:p w14:paraId="31E1527A" w14:textId="7B32B566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AHK2</w:t>
            </w:r>
          </w:p>
        </w:tc>
        <w:tc>
          <w:tcPr>
            <w:tcW w:w="1072" w:type="dxa"/>
            <w:noWrap/>
            <w:hideMark/>
          </w:tcPr>
          <w:p w14:paraId="2C25D30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Q9C5U2</w:t>
            </w:r>
          </w:p>
        </w:tc>
        <w:tc>
          <w:tcPr>
            <w:tcW w:w="901" w:type="dxa"/>
            <w:noWrap/>
            <w:hideMark/>
          </w:tcPr>
          <w:p w14:paraId="421EBDE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3067ACB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CtAH12T0070000.1</w:t>
            </w:r>
          </w:p>
        </w:tc>
        <w:tc>
          <w:tcPr>
            <w:tcW w:w="1732" w:type="dxa"/>
            <w:noWrap/>
            <w:hideMark/>
          </w:tcPr>
          <w:p w14:paraId="1458EC7A" w14:textId="636606A9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Y2296</w:t>
            </w:r>
          </w:p>
        </w:tc>
        <w:tc>
          <w:tcPr>
            <w:tcW w:w="986" w:type="dxa"/>
            <w:noWrap/>
            <w:hideMark/>
          </w:tcPr>
          <w:p w14:paraId="3274C68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Q9SJG2</w:t>
            </w:r>
          </w:p>
        </w:tc>
        <w:tc>
          <w:tcPr>
            <w:tcW w:w="803" w:type="dxa"/>
            <w:noWrap/>
            <w:hideMark/>
          </w:tcPr>
          <w:p w14:paraId="44F2254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32DC7B35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18E9EA8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CtAH08T0117600.1</w:t>
            </w:r>
          </w:p>
        </w:tc>
        <w:tc>
          <w:tcPr>
            <w:tcW w:w="1842" w:type="dxa"/>
            <w:noWrap/>
            <w:hideMark/>
          </w:tcPr>
          <w:p w14:paraId="60D72BEF" w14:textId="5C1A5DEE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AK2</w:t>
            </w:r>
          </w:p>
        </w:tc>
        <w:tc>
          <w:tcPr>
            <w:tcW w:w="1072" w:type="dxa"/>
            <w:noWrap/>
            <w:hideMark/>
          </w:tcPr>
          <w:p w14:paraId="39BD696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O23653</w:t>
            </w:r>
          </w:p>
        </w:tc>
        <w:tc>
          <w:tcPr>
            <w:tcW w:w="901" w:type="dxa"/>
            <w:noWrap/>
            <w:hideMark/>
          </w:tcPr>
          <w:p w14:paraId="3282999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574B46F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CtAH08T0122600.1</w:t>
            </w:r>
          </w:p>
        </w:tc>
        <w:tc>
          <w:tcPr>
            <w:tcW w:w="1732" w:type="dxa"/>
            <w:noWrap/>
            <w:hideMark/>
          </w:tcPr>
          <w:p w14:paraId="7DEF51E4" w14:textId="7A9259CF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Y3037</w:t>
            </w:r>
          </w:p>
        </w:tc>
        <w:tc>
          <w:tcPr>
            <w:tcW w:w="986" w:type="dxa"/>
            <w:noWrap/>
            <w:hideMark/>
          </w:tcPr>
          <w:p w14:paraId="61258CF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Q8LFN2</w:t>
            </w:r>
          </w:p>
        </w:tc>
        <w:tc>
          <w:tcPr>
            <w:tcW w:w="803" w:type="dxa"/>
            <w:noWrap/>
            <w:hideMark/>
          </w:tcPr>
          <w:p w14:paraId="789CCFC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08170628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4F6F7FC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CtAH01T0003400.1</w:t>
            </w:r>
          </w:p>
        </w:tc>
        <w:tc>
          <w:tcPr>
            <w:tcW w:w="1842" w:type="dxa"/>
            <w:noWrap/>
            <w:hideMark/>
          </w:tcPr>
          <w:p w14:paraId="03863291" w14:textId="5B8C5F0C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AK2</w:t>
            </w:r>
          </w:p>
        </w:tc>
        <w:tc>
          <w:tcPr>
            <w:tcW w:w="1072" w:type="dxa"/>
            <w:noWrap/>
            <w:hideMark/>
          </w:tcPr>
          <w:p w14:paraId="4E4E916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O23653</w:t>
            </w:r>
          </w:p>
        </w:tc>
        <w:tc>
          <w:tcPr>
            <w:tcW w:w="901" w:type="dxa"/>
            <w:noWrap/>
            <w:hideMark/>
          </w:tcPr>
          <w:p w14:paraId="372D2D7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5B36945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CtAH08T0046200.1</w:t>
            </w:r>
          </w:p>
        </w:tc>
        <w:tc>
          <w:tcPr>
            <w:tcW w:w="1732" w:type="dxa"/>
            <w:noWrap/>
            <w:hideMark/>
          </w:tcPr>
          <w:p w14:paraId="57E57A1D" w14:textId="33272B26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Y3475</w:t>
            </w:r>
          </w:p>
        </w:tc>
        <w:tc>
          <w:tcPr>
            <w:tcW w:w="986" w:type="dxa"/>
            <w:noWrap/>
            <w:hideMark/>
          </w:tcPr>
          <w:p w14:paraId="198A805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C0LGP4</w:t>
            </w:r>
          </w:p>
        </w:tc>
        <w:tc>
          <w:tcPr>
            <w:tcW w:w="803" w:type="dxa"/>
            <w:noWrap/>
            <w:hideMark/>
          </w:tcPr>
          <w:p w14:paraId="7169EF87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1296D434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7653E69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CtAH11T0021300.1</w:t>
            </w:r>
          </w:p>
        </w:tc>
        <w:tc>
          <w:tcPr>
            <w:tcW w:w="1842" w:type="dxa"/>
            <w:noWrap/>
            <w:hideMark/>
          </w:tcPr>
          <w:p w14:paraId="0BC27305" w14:textId="00AF17D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BAME1</w:t>
            </w:r>
          </w:p>
        </w:tc>
        <w:tc>
          <w:tcPr>
            <w:tcW w:w="1072" w:type="dxa"/>
            <w:noWrap/>
            <w:hideMark/>
          </w:tcPr>
          <w:p w14:paraId="3DC34EF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O49545</w:t>
            </w:r>
          </w:p>
        </w:tc>
        <w:tc>
          <w:tcPr>
            <w:tcW w:w="901" w:type="dxa"/>
            <w:noWrap/>
            <w:hideMark/>
          </w:tcPr>
          <w:p w14:paraId="08B97D3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4F05DA9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CtAH08T0046200.4</w:t>
            </w:r>
          </w:p>
        </w:tc>
        <w:tc>
          <w:tcPr>
            <w:tcW w:w="1732" w:type="dxa"/>
            <w:noWrap/>
            <w:hideMark/>
          </w:tcPr>
          <w:p w14:paraId="2E9F6F08" w14:textId="58324E13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Y3475</w:t>
            </w:r>
          </w:p>
        </w:tc>
        <w:tc>
          <w:tcPr>
            <w:tcW w:w="986" w:type="dxa"/>
            <w:noWrap/>
            <w:hideMark/>
          </w:tcPr>
          <w:p w14:paraId="357344C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C0LGP4</w:t>
            </w:r>
          </w:p>
        </w:tc>
        <w:tc>
          <w:tcPr>
            <w:tcW w:w="803" w:type="dxa"/>
            <w:noWrap/>
            <w:hideMark/>
          </w:tcPr>
          <w:p w14:paraId="2222229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28808CBE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3F57895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CtAH01T0037800.1</w:t>
            </w:r>
          </w:p>
        </w:tc>
        <w:tc>
          <w:tcPr>
            <w:tcW w:w="1842" w:type="dxa"/>
            <w:noWrap/>
            <w:hideMark/>
          </w:tcPr>
          <w:p w14:paraId="1C3C75CC" w14:textId="1CEA06DF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BAME1</w:t>
            </w:r>
          </w:p>
        </w:tc>
        <w:tc>
          <w:tcPr>
            <w:tcW w:w="1072" w:type="dxa"/>
            <w:noWrap/>
            <w:hideMark/>
          </w:tcPr>
          <w:p w14:paraId="567FC68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O49545</w:t>
            </w:r>
          </w:p>
        </w:tc>
        <w:tc>
          <w:tcPr>
            <w:tcW w:w="901" w:type="dxa"/>
            <w:noWrap/>
            <w:hideMark/>
          </w:tcPr>
          <w:p w14:paraId="7EEF5A4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3F67CCC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CtAH08T0046200.1</w:t>
            </w:r>
          </w:p>
        </w:tc>
        <w:tc>
          <w:tcPr>
            <w:tcW w:w="1732" w:type="dxa"/>
            <w:noWrap/>
            <w:hideMark/>
          </w:tcPr>
          <w:p w14:paraId="0C26FC55" w14:textId="59166164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Y3475</w:t>
            </w:r>
          </w:p>
        </w:tc>
        <w:tc>
          <w:tcPr>
            <w:tcW w:w="986" w:type="dxa"/>
            <w:noWrap/>
            <w:hideMark/>
          </w:tcPr>
          <w:p w14:paraId="4EAAF1C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C0LGP4</w:t>
            </w:r>
          </w:p>
        </w:tc>
        <w:tc>
          <w:tcPr>
            <w:tcW w:w="803" w:type="dxa"/>
            <w:noWrap/>
            <w:hideMark/>
          </w:tcPr>
          <w:p w14:paraId="0F0AB2F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4EF03E8D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66A414C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CtAH10T0026800.1</w:t>
            </w:r>
          </w:p>
        </w:tc>
        <w:tc>
          <w:tcPr>
            <w:tcW w:w="1842" w:type="dxa"/>
            <w:noWrap/>
            <w:hideMark/>
          </w:tcPr>
          <w:p w14:paraId="3FBE52F6" w14:textId="4AA32500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HERK</w:t>
            </w:r>
          </w:p>
        </w:tc>
        <w:tc>
          <w:tcPr>
            <w:tcW w:w="1072" w:type="dxa"/>
            <w:noWrap/>
            <w:hideMark/>
          </w:tcPr>
          <w:p w14:paraId="03818F7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Q9LX66</w:t>
            </w:r>
          </w:p>
        </w:tc>
        <w:tc>
          <w:tcPr>
            <w:tcW w:w="901" w:type="dxa"/>
            <w:noWrap/>
            <w:hideMark/>
          </w:tcPr>
          <w:p w14:paraId="1C68C75B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7AB4B7B6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CtAH08T0227000.1</w:t>
            </w:r>
          </w:p>
        </w:tc>
        <w:tc>
          <w:tcPr>
            <w:tcW w:w="1732" w:type="dxa"/>
            <w:noWrap/>
            <w:hideMark/>
          </w:tcPr>
          <w:p w14:paraId="01F8B02A" w14:textId="6FCF4B83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Y3804</w:t>
            </w:r>
          </w:p>
        </w:tc>
        <w:tc>
          <w:tcPr>
            <w:tcW w:w="986" w:type="dxa"/>
            <w:noWrap/>
            <w:hideMark/>
          </w:tcPr>
          <w:p w14:paraId="3C8AF63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Q9LRT1</w:t>
            </w:r>
          </w:p>
        </w:tc>
        <w:tc>
          <w:tcPr>
            <w:tcW w:w="803" w:type="dxa"/>
            <w:noWrap/>
            <w:hideMark/>
          </w:tcPr>
          <w:p w14:paraId="3A14E70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046002AA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719C91D8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CtAH01T0211800.1</w:t>
            </w:r>
          </w:p>
        </w:tc>
        <w:tc>
          <w:tcPr>
            <w:tcW w:w="1842" w:type="dxa"/>
            <w:noWrap/>
            <w:hideMark/>
          </w:tcPr>
          <w:p w14:paraId="1E93F785" w14:textId="7E90CA9C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HSL1</w:t>
            </w:r>
          </w:p>
        </w:tc>
        <w:tc>
          <w:tcPr>
            <w:tcW w:w="1072" w:type="dxa"/>
            <w:noWrap/>
            <w:hideMark/>
          </w:tcPr>
          <w:p w14:paraId="2D8B5A1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Q9SGP2</w:t>
            </w:r>
          </w:p>
        </w:tc>
        <w:tc>
          <w:tcPr>
            <w:tcW w:w="901" w:type="dxa"/>
            <w:noWrap/>
            <w:hideMark/>
          </w:tcPr>
          <w:p w14:paraId="560C2E1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2C50633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CtAH08T0006600.1</w:t>
            </w:r>
          </w:p>
        </w:tc>
        <w:tc>
          <w:tcPr>
            <w:tcW w:w="1732" w:type="dxa"/>
            <w:noWrap/>
            <w:hideMark/>
          </w:tcPr>
          <w:p w14:paraId="22FA5C44" w14:textId="13B9C3C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Y4374</w:t>
            </w:r>
          </w:p>
        </w:tc>
        <w:tc>
          <w:tcPr>
            <w:tcW w:w="986" w:type="dxa"/>
            <w:noWrap/>
            <w:hideMark/>
          </w:tcPr>
          <w:p w14:paraId="79B27424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Q9SUQ3</w:t>
            </w:r>
          </w:p>
        </w:tc>
        <w:tc>
          <w:tcPr>
            <w:tcW w:w="803" w:type="dxa"/>
            <w:noWrap/>
            <w:hideMark/>
          </w:tcPr>
          <w:p w14:paraId="4E1E884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7273BF89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7252DD9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CtAH08T0030200.1</w:t>
            </w:r>
          </w:p>
        </w:tc>
        <w:tc>
          <w:tcPr>
            <w:tcW w:w="1842" w:type="dxa"/>
            <w:noWrap/>
            <w:hideMark/>
          </w:tcPr>
          <w:p w14:paraId="700AEB26" w14:textId="58985B92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IRK</w:t>
            </w:r>
          </w:p>
        </w:tc>
        <w:tc>
          <w:tcPr>
            <w:tcW w:w="1072" w:type="dxa"/>
            <w:noWrap/>
            <w:hideMark/>
          </w:tcPr>
          <w:p w14:paraId="6DEC0B29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Q9LY03</w:t>
            </w:r>
          </w:p>
        </w:tc>
        <w:tc>
          <w:tcPr>
            <w:tcW w:w="901" w:type="dxa"/>
            <w:noWrap/>
            <w:hideMark/>
          </w:tcPr>
          <w:p w14:paraId="1375159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0DC8FDE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CtAH03T0272100.1</w:t>
            </w:r>
          </w:p>
        </w:tc>
        <w:tc>
          <w:tcPr>
            <w:tcW w:w="1732" w:type="dxa"/>
            <w:noWrap/>
            <w:hideMark/>
          </w:tcPr>
          <w:p w14:paraId="72C1FA95" w14:textId="67FDC54E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Y4374</w:t>
            </w:r>
          </w:p>
        </w:tc>
        <w:tc>
          <w:tcPr>
            <w:tcW w:w="986" w:type="dxa"/>
            <w:noWrap/>
            <w:hideMark/>
          </w:tcPr>
          <w:p w14:paraId="16B71AA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Q9SUQ3</w:t>
            </w:r>
          </w:p>
        </w:tc>
        <w:tc>
          <w:tcPr>
            <w:tcW w:w="803" w:type="dxa"/>
            <w:noWrap/>
            <w:hideMark/>
          </w:tcPr>
          <w:p w14:paraId="0985F0C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545FAC70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5D87ED85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CtAH08T0225000.1</w:t>
            </w:r>
          </w:p>
        </w:tc>
        <w:tc>
          <w:tcPr>
            <w:tcW w:w="1842" w:type="dxa"/>
            <w:noWrap/>
            <w:hideMark/>
          </w:tcPr>
          <w:p w14:paraId="42AFDFCF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KPYC_TOBAC</w:t>
            </w:r>
          </w:p>
        </w:tc>
        <w:tc>
          <w:tcPr>
            <w:tcW w:w="1072" w:type="dxa"/>
            <w:noWrap/>
            <w:hideMark/>
          </w:tcPr>
          <w:p w14:paraId="7029CF87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Q42954</w:t>
            </w:r>
          </w:p>
        </w:tc>
        <w:tc>
          <w:tcPr>
            <w:tcW w:w="901" w:type="dxa"/>
            <w:noWrap/>
            <w:hideMark/>
          </w:tcPr>
          <w:p w14:paraId="0F0B6B4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441E3DCE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CtAH02T0214400.1</w:t>
            </w:r>
          </w:p>
        </w:tc>
        <w:tc>
          <w:tcPr>
            <w:tcW w:w="1732" w:type="dxa"/>
            <w:noWrap/>
            <w:hideMark/>
          </w:tcPr>
          <w:p w14:paraId="5735F395" w14:textId="0D87364D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Y5185</w:t>
            </w:r>
          </w:p>
        </w:tc>
        <w:tc>
          <w:tcPr>
            <w:tcW w:w="986" w:type="dxa"/>
            <w:noWrap/>
            <w:hideMark/>
          </w:tcPr>
          <w:p w14:paraId="4BCE7C9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Q8LEB6</w:t>
            </w:r>
          </w:p>
        </w:tc>
        <w:tc>
          <w:tcPr>
            <w:tcW w:w="803" w:type="dxa"/>
            <w:noWrap/>
            <w:hideMark/>
          </w:tcPr>
          <w:p w14:paraId="4B8F5293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</w:tr>
      <w:tr w:rsidR="00CA540C" w:rsidRPr="003D539F" w14:paraId="7F7D49B5" w14:textId="77777777" w:rsidTr="00CA540C">
        <w:trPr>
          <w:trHeight w:val="315"/>
        </w:trPr>
        <w:tc>
          <w:tcPr>
            <w:tcW w:w="2031" w:type="dxa"/>
            <w:noWrap/>
            <w:hideMark/>
          </w:tcPr>
          <w:p w14:paraId="75673920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CtAH07T0061500.1</w:t>
            </w:r>
          </w:p>
        </w:tc>
        <w:tc>
          <w:tcPr>
            <w:tcW w:w="1842" w:type="dxa"/>
            <w:noWrap/>
            <w:hideMark/>
          </w:tcPr>
          <w:p w14:paraId="140764CF" w14:textId="173AF035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Y5248</w:t>
            </w:r>
          </w:p>
        </w:tc>
        <w:tc>
          <w:tcPr>
            <w:tcW w:w="1072" w:type="dxa"/>
            <w:noWrap/>
            <w:hideMark/>
          </w:tcPr>
          <w:p w14:paraId="7AB30721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Q9FLV4</w:t>
            </w:r>
          </w:p>
        </w:tc>
        <w:tc>
          <w:tcPr>
            <w:tcW w:w="901" w:type="dxa"/>
            <w:noWrap/>
            <w:hideMark/>
          </w:tcPr>
          <w:p w14:paraId="41256417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3D539F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31" w:type="dxa"/>
            <w:noWrap/>
            <w:hideMark/>
          </w:tcPr>
          <w:p w14:paraId="527D9DCC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732" w:type="dxa"/>
            <w:noWrap/>
            <w:hideMark/>
          </w:tcPr>
          <w:p w14:paraId="381B73FA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86" w:type="dxa"/>
            <w:noWrap/>
            <w:hideMark/>
          </w:tcPr>
          <w:p w14:paraId="103D01A2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03" w:type="dxa"/>
            <w:noWrap/>
            <w:hideMark/>
          </w:tcPr>
          <w:p w14:paraId="0F746617" w14:textId="77777777" w:rsidR="00C408A8" w:rsidRPr="003D539F" w:rsidRDefault="00C408A8" w:rsidP="00CA540C">
            <w:pPr>
              <w:spacing w:after="0"/>
              <w:ind w:left="-98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60BE20F9" w14:textId="530C54E1" w:rsidR="00C743D8" w:rsidRDefault="00AD661A" w:rsidP="00C743D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Up: up-regulated, DOWN: down-regulated</w:t>
      </w:r>
    </w:p>
    <w:p w14:paraId="7F7AFDF1" w14:textId="2C6CF3A6" w:rsidR="009F6841" w:rsidRDefault="009F6841">
      <w:pPr>
        <w:spacing w:after="160" w:line="259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2C46DD4B" w14:textId="28AB432B" w:rsidR="009F6841" w:rsidRDefault="009F6841" w:rsidP="000F272B">
      <w:pPr>
        <w:jc w:val="center"/>
        <w:rPr>
          <w:rFonts w:asciiTheme="majorBidi" w:hAnsiTheme="majorBidi" w:cstheme="majorBidi"/>
        </w:rPr>
      </w:pPr>
      <w:proofErr w:type="gramStart"/>
      <w:r w:rsidRPr="000F272B">
        <w:rPr>
          <w:rFonts w:asciiTheme="majorBidi" w:hAnsiTheme="majorBidi" w:cstheme="majorBidi"/>
          <w:b/>
          <w:bCs/>
        </w:rPr>
        <w:lastRenderedPageBreak/>
        <w:t>Supplementary Table S</w:t>
      </w:r>
      <w:r w:rsidR="000F272B">
        <w:rPr>
          <w:rFonts w:asciiTheme="majorBidi" w:hAnsiTheme="majorBidi" w:cstheme="majorBidi"/>
          <w:b/>
          <w:bCs/>
        </w:rPr>
        <w:t>8</w:t>
      </w:r>
      <w:r>
        <w:rPr>
          <w:rFonts w:asciiTheme="majorBidi" w:hAnsiTheme="majorBidi" w:cstheme="majorBidi"/>
        </w:rPr>
        <w:t>.</w:t>
      </w:r>
      <w:proofErr w:type="gramEnd"/>
      <w:r>
        <w:rPr>
          <w:rFonts w:asciiTheme="majorBidi" w:hAnsiTheme="majorBidi" w:cstheme="majorBidi"/>
        </w:rPr>
        <w:t xml:space="preserve"> Protein </w:t>
      </w:r>
      <w:proofErr w:type="spellStart"/>
      <w:r>
        <w:rPr>
          <w:rFonts w:asciiTheme="majorBidi" w:hAnsiTheme="majorBidi" w:cstheme="majorBidi"/>
        </w:rPr>
        <w:t>transferases</w:t>
      </w:r>
      <w:proofErr w:type="spellEnd"/>
      <w:r>
        <w:rPr>
          <w:rFonts w:asciiTheme="majorBidi" w:hAnsiTheme="majorBidi" w:cstheme="majorBidi"/>
        </w:rPr>
        <w:t xml:space="preserve"> identified in response to drought stress in safflower seedlings.</w:t>
      </w:r>
    </w:p>
    <w:tbl>
      <w:tblPr>
        <w:tblW w:w="12055" w:type="dxa"/>
        <w:jc w:val="center"/>
        <w:tblLook w:val="04A0" w:firstRow="1" w:lastRow="0" w:firstColumn="1" w:lastColumn="0" w:noHBand="0" w:noVBand="1"/>
      </w:tblPr>
      <w:tblGrid>
        <w:gridCol w:w="1995"/>
        <w:gridCol w:w="1820"/>
        <w:gridCol w:w="1440"/>
        <w:gridCol w:w="901"/>
        <w:gridCol w:w="2060"/>
        <w:gridCol w:w="1854"/>
        <w:gridCol w:w="1084"/>
        <w:gridCol w:w="901"/>
      </w:tblGrid>
      <w:tr w:rsidR="009F6841" w:rsidRPr="009362AD" w14:paraId="42EF5ED8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41D1" w14:textId="77777777" w:rsidR="009F6841" w:rsidRPr="009362AD" w:rsidRDefault="009F6841" w:rsidP="00A26B9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2AD">
              <w:rPr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DB1E9" w14:textId="77777777" w:rsidR="009F6841" w:rsidRPr="009362AD" w:rsidRDefault="009F6841" w:rsidP="00A26B9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2AD">
              <w:rPr>
                <w:b/>
                <w:bCs/>
                <w:color w:val="000000"/>
                <w:sz w:val="22"/>
                <w:szCs w:val="22"/>
              </w:rPr>
              <w:t>symbol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2051" w14:textId="29B5599F" w:rsidR="009F6841" w:rsidRPr="009362AD" w:rsidRDefault="009F6841" w:rsidP="00A26B9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2AD">
              <w:rPr>
                <w:b/>
                <w:bCs/>
                <w:color w:val="000000"/>
                <w:sz w:val="22"/>
                <w:szCs w:val="22"/>
              </w:rPr>
              <w:t>prot</w:t>
            </w:r>
            <w:r>
              <w:rPr>
                <w:b/>
                <w:bCs/>
                <w:color w:val="000000"/>
                <w:sz w:val="22"/>
                <w:szCs w:val="22"/>
              </w:rPr>
              <w:t>ein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7BA30" w14:textId="77777777" w:rsidR="009F6841" w:rsidRPr="009362AD" w:rsidRDefault="009F6841" w:rsidP="00A26B9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2AD">
              <w:rPr>
                <w:b/>
                <w:bCs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9975" w14:textId="77777777" w:rsidR="009F6841" w:rsidRPr="009362AD" w:rsidRDefault="009F6841" w:rsidP="00A26B9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2AD">
              <w:rPr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E50F" w14:textId="77777777" w:rsidR="009F6841" w:rsidRPr="009362AD" w:rsidRDefault="009F6841" w:rsidP="00A26B9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2AD">
              <w:rPr>
                <w:b/>
                <w:bCs/>
                <w:color w:val="000000"/>
                <w:sz w:val="22"/>
                <w:szCs w:val="22"/>
              </w:rPr>
              <w:t>symbol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5C33" w14:textId="4A974EC3" w:rsidR="009F6841" w:rsidRPr="009362AD" w:rsidRDefault="009F6841" w:rsidP="00A26B9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2AD">
              <w:rPr>
                <w:b/>
                <w:bCs/>
                <w:color w:val="000000"/>
                <w:sz w:val="22"/>
                <w:szCs w:val="22"/>
              </w:rPr>
              <w:t>prot</w:t>
            </w:r>
            <w:r>
              <w:rPr>
                <w:b/>
                <w:bCs/>
                <w:color w:val="000000"/>
                <w:sz w:val="22"/>
                <w:szCs w:val="22"/>
              </w:rPr>
              <w:t>ein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CBA6" w14:textId="77777777" w:rsidR="009F6841" w:rsidRPr="009362AD" w:rsidRDefault="009F6841" w:rsidP="00A26B97">
            <w:pPr>
              <w:spacing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362AD">
              <w:rPr>
                <w:b/>
                <w:bCs/>
                <w:color w:val="000000"/>
                <w:sz w:val="22"/>
                <w:szCs w:val="22"/>
              </w:rPr>
              <w:t>type</w:t>
            </w:r>
          </w:p>
        </w:tc>
      </w:tr>
      <w:tr w:rsidR="009F6841" w:rsidRPr="009362AD" w14:paraId="2620790E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5F81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CtAH04T0025800.1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CC4E" w14:textId="4EDDCACA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ATXR3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8A4D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O23372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28E21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5FE2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CtAH11T0235800.1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170C" w14:textId="2DB977DB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MBOA1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1F2B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F4IDU4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79F8B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01E200A4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D498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CtAH03T0158500.1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A222" w14:textId="3F37E98C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URT1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E72A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O64642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116EA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F4FB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CtAH08T0234600.1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498E" w14:textId="5F07634B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GLYC4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968B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O23254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10AF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623E2022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38BE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CtAH06T0216300.3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AE76" w14:textId="3979205E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WSD11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C2C1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Q5KS41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93071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4016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CtAH10T0151200.1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4815" w14:textId="76DB941B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GPAT6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4165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O80437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E8B99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3F44CAC0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90FF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CtAH09T0188800.1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358A" w14:textId="60CDC778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METL2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E418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Q8LFA9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35B63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C9BE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CtAH10T0242100.1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63A0" w14:textId="516A2394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 xml:space="preserve">GSTF9 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D6A7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O8085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A33A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11E69B8C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0A0E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CtAH07T0200900.1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A0EA" w14:textId="6FE3CE90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 xml:space="preserve">DAPAT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0515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Q93ZN9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EA277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6CAC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CtAH04T0006200.1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DA39" w14:textId="11785670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SMT2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B173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Q39227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3C1B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2FFD4578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0520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CtAH10T0034000.1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9076" w14:textId="5098BE5C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RFS2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F807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Q94A08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CF372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1A27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CtAH06T0204100.1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3DC9" w14:textId="0ECBA7B1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GPAT8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05E8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Q5XF03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96D6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75DB5D47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C923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CtAH01T0008200.1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1490" w14:textId="35ECE3BA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GLYP3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B1C8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Q94JQ3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CF47D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270B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CtAH11T0046800.2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9D5A" w14:textId="5BE939C6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GAUT9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3CB1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Q9FWA4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3894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3C6FB5B3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72FC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CtAH05T0120800.1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3A09" w14:textId="1D5A4DA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TAT2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5B4A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Q9FN30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3EE91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3EB7F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CtAH11T0238400.1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312B" w14:textId="2C61C8A6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1A110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03C8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Q9LQ10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DC3B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04C4F8A4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6E05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CtAH02T0120100.1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6F10" w14:textId="3E5B5EFF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GSTUH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89F6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Q9FUS8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97158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01AE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CtAH08T0275800.1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3957" w14:textId="52583C8B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CSLA9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A33C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Q9LZR3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0C77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586967CF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6307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CtAH06T0285400.1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C6E8" w14:textId="1E178D85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U90A1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7113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Q9ZVX4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7A1A0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UP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21B0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CtAH10T0128500.1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1703" w14:textId="089CE5CF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MUC21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78CD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Q9SS43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2F7B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49F89326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6024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CtAH06T0231500.1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2D28" w14:textId="0628FC69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PMTO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1679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Q6NPR7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E99D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2F4B7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CtAH04T0005900.1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F1AA" w14:textId="6D680330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ASMT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D0C9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Q9T003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9A8B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71FAC625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EBAC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CtAH02T0045500.1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21A3" w14:textId="4A4F275F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XG113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6997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Q8VXZ5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BDF7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8D29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CtAH11T0201300.1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5555" w14:textId="59A646BF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U73C3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6608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Q9ZQ96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3E0A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180C5212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6257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CtAH06T0290100.1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88D6" w14:textId="5AF4E20E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BCAL2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3C6E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Q9ASR4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14C3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5DA6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CtAH06T0247300.1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76DB" w14:textId="7F9116A9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CSLCC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88953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Q9ZQB9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FFDA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78A14FC6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4A64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CtAH02T0217300.1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AD9A" w14:textId="7C1F60F4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DGAT3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CD86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Q9C5W0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930E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3FDA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CtAH11T0166900.1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57C7" w14:textId="5AD771BE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IRX7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2F02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Q9ZUV3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1EAB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18A112F4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4DF9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CtAH09T0099300.2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2ACB" w14:textId="16335EAB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HAC1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5F5A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Q9C5X9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BC9C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A05D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CtAH05T0018100.1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D4A5" w14:textId="4BC3750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GLYT3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9503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Q9FFN2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4A1E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</w:tr>
      <w:tr w:rsidR="009F6841" w:rsidRPr="009362AD" w14:paraId="7EF57D0B" w14:textId="77777777" w:rsidTr="00A26B97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DB01" w14:textId="77777777" w:rsidR="009F6841" w:rsidRPr="009362AD" w:rsidRDefault="009F6841" w:rsidP="00A26B97">
            <w:pPr>
              <w:spacing w:after="0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9362AD">
              <w:rPr>
                <w:i/>
                <w:iCs/>
                <w:color w:val="000000"/>
                <w:sz w:val="22"/>
                <w:szCs w:val="22"/>
              </w:rPr>
              <w:t>CtAH09T0024100.1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A753" w14:textId="246D5C25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ISS1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25FF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Q9C969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7172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9362AD">
              <w:rPr>
                <w:color w:val="000000"/>
                <w:sz w:val="22"/>
                <w:szCs w:val="22"/>
              </w:rPr>
              <w:t>DOWN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D2AB" w14:textId="77777777" w:rsidR="009F6841" w:rsidRPr="009362AD" w:rsidRDefault="009F6841" w:rsidP="00A26B9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C310" w14:textId="77777777" w:rsidR="009F6841" w:rsidRPr="009362AD" w:rsidRDefault="009F6841" w:rsidP="00A26B9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0797" w14:textId="77777777" w:rsidR="009F6841" w:rsidRPr="009362AD" w:rsidRDefault="009F6841" w:rsidP="00A26B97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1056" w14:textId="77777777" w:rsidR="009F6841" w:rsidRPr="009362AD" w:rsidRDefault="009F6841" w:rsidP="00A26B97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9D1F78E" w14:textId="77777777" w:rsidR="00AD661A" w:rsidRDefault="00AD661A" w:rsidP="00AD661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Up: up-regulated, DOWN: down-regulated</w:t>
      </w:r>
    </w:p>
    <w:p w14:paraId="6ACBECC3" w14:textId="77777777" w:rsidR="009F6841" w:rsidRPr="003D539F" w:rsidRDefault="009F6841" w:rsidP="00C743D8">
      <w:pPr>
        <w:rPr>
          <w:rFonts w:asciiTheme="majorBidi" w:hAnsiTheme="majorBidi" w:cstheme="majorBidi"/>
        </w:rPr>
      </w:pPr>
    </w:p>
    <w:sectPr w:rsidR="009F6841" w:rsidRPr="003D5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9F3"/>
    <w:rsid w:val="00007DE4"/>
    <w:rsid w:val="000512DB"/>
    <w:rsid w:val="000679F3"/>
    <w:rsid w:val="000D5D63"/>
    <w:rsid w:val="000F272B"/>
    <w:rsid w:val="00112BB7"/>
    <w:rsid w:val="00140B30"/>
    <w:rsid w:val="001716DA"/>
    <w:rsid w:val="001B4994"/>
    <w:rsid w:val="00206A6E"/>
    <w:rsid w:val="00232C06"/>
    <w:rsid w:val="002A24B1"/>
    <w:rsid w:val="0034736C"/>
    <w:rsid w:val="003D539F"/>
    <w:rsid w:val="003F3A86"/>
    <w:rsid w:val="004A6A53"/>
    <w:rsid w:val="004D620C"/>
    <w:rsid w:val="005C5BDB"/>
    <w:rsid w:val="006119B9"/>
    <w:rsid w:val="006B542A"/>
    <w:rsid w:val="00780EBD"/>
    <w:rsid w:val="00786812"/>
    <w:rsid w:val="00833017"/>
    <w:rsid w:val="0083651C"/>
    <w:rsid w:val="009559BB"/>
    <w:rsid w:val="009F6841"/>
    <w:rsid w:val="00A21A05"/>
    <w:rsid w:val="00A37727"/>
    <w:rsid w:val="00A84A0C"/>
    <w:rsid w:val="00AC5ACF"/>
    <w:rsid w:val="00AD661A"/>
    <w:rsid w:val="00B741CF"/>
    <w:rsid w:val="00C408A8"/>
    <w:rsid w:val="00C743D8"/>
    <w:rsid w:val="00C74978"/>
    <w:rsid w:val="00CA540C"/>
    <w:rsid w:val="00CF1148"/>
    <w:rsid w:val="00DE0FBF"/>
    <w:rsid w:val="00E02002"/>
    <w:rsid w:val="00E0798D"/>
    <w:rsid w:val="00E65DE4"/>
    <w:rsid w:val="00E80C18"/>
    <w:rsid w:val="00E87D18"/>
    <w:rsid w:val="00EC061E"/>
    <w:rsid w:val="00F72BCE"/>
    <w:rsid w:val="00F871BA"/>
    <w:rsid w:val="00FB57F0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343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Zar"/>
        <w:sz w:val="22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812"/>
    <w:pPr>
      <w:spacing w:after="8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6812"/>
    <w:pPr>
      <w:spacing w:after="80" w:line="240" w:lineRule="auto"/>
    </w:pPr>
    <w:rPr>
      <w:rFonts w:asciiTheme="minorHAnsi" w:hAnsiTheme="minorHAnsi"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681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12"/>
    <w:rPr>
      <w:rFonts w:ascii="Segoe UI" w:eastAsia="Times New Roman" w:hAnsi="Segoe UI" w:cs="Segoe UI"/>
      <w:sz w:val="18"/>
      <w:szCs w:val="18"/>
    </w:rPr>
  </w:style>
  <w:style w:type="table" w:customStyle="1" w:styleId="ckeshowborder">
    <w:name w:val="cke_show_border"/>
    <w:basedOn w:val="TableNormal"/>
    <w:rsid w:val="0034736C"/>
    <w:pPr>
      <w:spacing w:after="80" w:line="240" w:lineRule="auto"/>
    </w:pPr>
    <w:rPr>
      <w:rFonts w:eastAsia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0F27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B542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Zar"/>
        <w:sz w:val="22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812"/>
    <w:pPr>
      <w:spacing w:after="8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6812"/>
    <w:pPr>
      <w:spacing w:after="80" w:line="240" w:lineRule="auto"/>
    </w:pPr>
    <w:rPr>
      <w:rFonts w:asciiTheme="minorHAnsi" w:hAnsiTheme="minorHAnsi"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681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12"/>
    <w:rPr>
      <w:rFonts w:ascii="Segoe UI" w:eastAsia="Times New Roman" w:hAnsi="Segoe UI" w:cs="Segoe UI"/>
      <w:sz w:val="18"/>
      <w:szCs w:val="18"/>
    </w:rPr>
  </w:style>
  <w:style w:type="table" w:customStyle="1" w:styleId="ckeshowborder">
    <w:name w:val="cke_show_border"/>
    <w:basedOn w:val="TableNormal"/>
    <w:rsid w:val="0034736C"/>
    <w:pPr>
      <w:spacing w:after="80" w:line="240" w:lineRule="auto"/>
    </w:pPr>
    <w:rPr>
      <w:rFonts w:eastAsia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0F272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B54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tring-db.org/" TargetMode="External"/><Relationship Id="rId5" Type="http://schemas.openxmlformats.org/officeDocument/2006/relationships/hyperlink" Target="https://biit.cs.ut.ee/gprofiler/go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7</Pages>
  <Words>1825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 PC</dc:creator>
  <cp:keywords/>
  <dc:description/>
  <cp:lastModifiedBy>Lenovo</cp:lastModifiedBy>
  <cp:revision>27</cp:revision>
  <dcterms:created xsi:type="dcterms:W3CDTF">2024-07-22T06:48:00Z</dcterms:created>
  <dcterms:modified xsi:type="dcterms:W3CDTF">2026-01-25T06:21:00Z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593f0bd8f59d0b99b210d5568376698395b9674f5112bc1f9ed155cce5bbe45e</vt:lpwstr>
  </property>
</Properties>
</file>