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A84A4" w14:textId="35438523" w:rsidR="00C64540" w:rsidRDefault="00C676C0" w:rsidP="002B090C">
      <w:pPr>
        <w:spacing w:after="0" w:line="240" w:lineRule="auto"/>
        <w:jc w:val="both"/>
        <w:rPr>
          <w:rFonts w:cs="Calibri"/>
          <w:sz w:val="22"/>
          <w:szCs w:val="22"/>
          <w:lang w:val="en-US"/>
        </w:rPr>
      </w:pPr>
      <w:r>
        <w:rPr>
          <w:rFonts w:cs="Calibri"/>
          <w:b/>
          <w:bCs/>
          <w:sz w:val="22"/>
          <w:szCs w:val="22"/>
          <w:lang w:val="en-US"/>
        </w:rPr>
        <w:t>Additional file</w:t>
      </w:r>
      <w:r w:rsidR="0012156D" w:rsidRPr="000223B8">
        <w:rPr>
          <w:rFonts w:cs="Calibri"/>
          <w:b/>
          <w:bCs/>
          <w:sz w:val="22"/>
          <w:szCs w:val="22"/>
          <w:lang w:val="en-US"/>
        </w:rPr>
        <w:t xml:space="preserve"> </w:t>
      </w:r>
      <w:r>
        <w:rPr>
          <w:rFonts w:cs="Calibri"/>
          <w:b/>
          <w:bCs/>
          <w:sz w:val="22"/>
          <w:szCs w:val="22"/>
          <w:lang w:val="en-US"/>
        </w:rPr>
        <w:t>1</w:t>
      </w:r>
      <w:r w:rsidR="00862448">
        <w:rPr>
          <w:rFonts w:cs="Calibri"/>
          <w:b/>
          <w:bCs/>
          <w:sz w:val="22"/>
          <w:szCs w:val="22"/>
          <w:lang w:val="en-US"/>
        </w:rPr>
        <w:t>3</w:t>
      </w:r>
      <w:r w:rsidR="0012156D" w:rsidRPr="000223B8">
        <w:rPr>
          <w:rFonts w:cs="Calibri"/>
          <w:sz w:val="22"/>
          <w:szCs w:val="22"/>
          <w:lang w:val="en-US"/>
        </w:rPr>
        <w:t xml:space="preserve"> </w:t>
      </w:r>
      <w:r w:rsidR="000C06A7" w:rsidRPr="000C06A7">
        <w:rPr>
          <w:rFonts w:cs="Calibri"/>
          <w:sz w:val="22"/>
          <w:szCs w:val="22"/>
          <w:lang w:val="en-US"/>
        </w:rPr>
        <w:t>Midday (Ψ</w:t>
      </w:r>
      <w:r w:rsidR="000C06A7" w:rsidRPr="007F2015">
        <w:rPr>
          <w:rFonts w:cs="Calibri"/>
          <w:sz w:val="22"/>
          <w:szCs w:val="22"/>
          <w:vertAlign w:val="subscript"/>
          <w:lang w:val="en-US"/>
        </w:rPr>
        <w:t>md</w:t>
      </w:r>
      <w:r w:rsidR="000C06A7" w:rsidRPr="000C06A7">
        <w:rPr>
          <w:rFonts w:cs="Calibri"/>
          <w:sz w:val="22"/>
          <w:szCs w:val="22"/>
          <w:lang w:val="en-US"/>
        </w:rPr>
        <w:t>) and predawn (Ψ</w:t>
      </w:r>
      <w:r w:rsidR="000C06A7" w:rsidRPr="007F2015">
        <w:rPr>
          <w:rFonts w:cs="Calibri"/>
          <w:sz w:val="22"/>
          <w:szCs w:val="22"/>
          <w:vertAlign w:val="subscript"/>
          <w:lang w:val="en-US"/>
        </w:rPr>
        <w:t>pd</w:t>
      </w:r>
      <w:r w:rsidR="000C06A7" w:rsidRPr="000C06A7">
        <w:rPr>
          <w:rFonts w:cs="Calibri"/>
          <w:sz w:val="22"/>
          <w:szCs w:val="22"/>
          <w:lang w:val="en-US"/>
        </w:rPr>
        <w:t>) leaf water potential at 50% and 90% stomatal closure</w:t>
      </w:r>
      <w:r w:rsidR="00B42F66">
        <w:rPr>
          <w:rFonts w:cs="Calibri"/>
          <w:sz w:val="22"/>
          <w:szCs w:val="22"/>
          <w:lang w:val="en-US"/>
        </w:rPr>
        <w:t xml:space="preserve"> </w:t>
      </w:r>
      <w:r w:rsidR="000C06A7" w:rsidRPr="000C06A7">
        <w:rPr>
          <w:rFonts w:cs="Calibri"/>
          <w:sz w:val="22"/>
          <w:szCs w:val="22"/>
          <w:lang w:val="en-US"/>
        </w:rPr>
        <w:t xml:space="preserve">of </w:t>
      </w:r>
      <w:r w:rsidR="00FE2E04" w:rsidRPr="001C722D">
        <w:rPr>
          <w:rFonts w:cs="Calibri"/>
          <w:sz w:val="22"/>
          <w:szCs w:val="22"/>
        </w:rPr>
        <w:t xml:space="preserve">pooled data </w:t>
      </w:r>
      <w:r w:rsidR="00B42F66">
        <w:rPr>
          <w:rFonts w:cs="Calibri"/>
          <w:sz w:val="22"/>
          <w:szCs w:val="22"/>
        </w:rPr>
        <w:t xml:space="preserve">and individual </w:t>
      </w:r>
      <w:r w:rsidR="000C06A7" w:rsidRPr="000C06A7">
        <w:rPr>
          <w:rFonts w:cs="Calibri"/>
          <w:sz w:val="22"/>
          <w:szCs w:val="22"/>
          <w:lang w:val="en-US"/>
        </w:rPr>
        <w:t xml:space="preserve">30 winegrape cultivars grown in a vineyard in southeastern Washington, USA. </w:t>
      </w:r>
      <w:r w:rsidR="00EA5E7F" w:rsidRPr="000223B8">
        <w:rPr>
          <w:rFonts w:cs="Calibri"/>
          <w:sz w:val="22"/>
          <w:szCs w:val="22"/>
          <w:lang w:val="en-US"/>
        </w:rPr>
        <w:t>Cultivars are ordered alphabetically</w:t>
      </w:r>
      <w:r w:rsidR="00AE3694">
        <w:rPr>
          <w:rFonts w:cs="Calibri"/>
          <w:sz w:val="22"/>
          <w:szCs w:val="22"/>
          <w:lang w:val="en-US"/>
        </w:rPr>
        <w:t>,</w:t>
      </w:r>
      <w:r w:rsidR="0061680C">
        <w:rPr>
          <w:rFonts w:cs="Calibri"/>
          <w:sz w:val="22"/>
          <w:szCs w:val="22"/>
          <w:lang w:val="en-US"/>
        </w:rPr>
        <w:t xml:space="preserve"> and </w:t>
      </w:r>
      <w:r w:rsidR="00210DB6">
        <w:rPr>
          <w:rFonts w:cs="Calibri"/>
          <w:sz w:val="22"/>
          <w:szCs w:val="22"/>
          <w:lang w:val="en-US"/>
        </w:rPr>
        <w:t xml:space="preserve">cultivar </w:t>
      </w:r>
      <w:r w:rsidR="0061680C">
        <w:rPr>
          <w:rFonts w:cs="Calibri"/>
          <w:sz w:val="22"/>
          <w:szCs w:val="22"/>
          <w:lang w:val="en-US"/>
        </w:rPr>
        <w:t>d</w:t>
      </w:r>
      <w:r w:rsidR="000C06A7" w:rsidRPr="000C06A7">
        <w:rPr>
          <w:rFonts w:cs="Calibri"/>
          <w:sz w:val="22"/>
          <w:szCs w:val="22"/>
          <w:lang w:val="en-US"/>
        </w:rPr>
        <w:t>ata for 2021 and 2022</w:t>
      </w:r>
      <w:r w:rsidR="00CE18E0">
        <w:rPr>
          <w:rFonts w:cs="Calibri"/>
          <w:sz w:val="22"/>
          <w:szCs w:val="22"/>
          <w:lang w:val="en-US"/>
        </w:rPr>
        <w:t xml:space="preserve"> were pooled</w:t>
      </w:r>
      <w:r w:rsidR="000C06A7" w:rsidRPr="000C06A7">
        <w:rPr>
          <w:rFonts w:cs="Calibri"/>
          <w:sz w:val="22"/>
          <w:szCs w:val="22"/>
          <w:lang w:val="en-US"/>
        </w:rPr>
        <w:t xml:space="preserve">. </w:t>
      </w:r>
      <w:r w:rsidR="0012156D" w:rsidRPr="000223B8">
        <w:rPr>
          <w:rFonts w:cs="Calibri"/>
          <w:sz w:val="22"/>
          <w:szCs w:val="22"/>
          <w:lang w:val="en-US"/>
        </w:rPr>
        <w:t>Values are means ± SE.</w:t>
      </w:r>
      <w:r w:rsidR="00354210">
        <w:rPr>
          <w:rFonts w:cs="Calibri"/>
          <w:sz w:val="22"/>
          <w:szCs w:val="22"/>
          <w:lang w:val="en-US"/>
        </w:rPr>
        <w:t xml:space="preserve"> </w:t>
      </w:r>
    </w:p>
    <w:tbl>
      <w:tblPr>
        <w:tblStyle w:val="TableGrid"/>
        <w:tblpPr w:leftFromText="180" w:rightFromText="180" w:vertAnchor="page" w:horzAnchor="margin" w:tblpY="25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9"/>
        <w:gridCol w:w="1087"/>
        <w:gridCol w:w="1087"/>
        <w:gridCol w:w="1087"/>
        <w:gridCol w:w="1188"/>
      </w:tblGrid>
      <w:tr w:rsidR="000446B3" w:rsidRPr="00D8720F" w14:paraId="10E9E9CA" w14:textId="77777777" w:rsidTr="000446B3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0038274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b/>
                <w:bCs/>
                <w:sz w:val="20"/>
                <w:szCs w:val="20"/>
                <w:lang w:val="en-US"/>
              </w:rPr>
              <w:t>Cultivar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1B080EC" w14:textId="77777777" w:rsidR="000446B3" w:rsidRPr="00D8720F" w:rsidRDefault="000446B3" w:rsidP="000446B3">
            <w:pPr>
              <w:tabs>
                <w:tab w:val="left" w:pos="2204"/>
              </w:tabs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b/>
                <w:bCs/>
                <w:sz w:val="20"/>
                <w:szCs w:val="20"/>
                <w:lang w:val="en-US"/>
              </w:rPr>
              <w:t>Ψ</w:t>
            </w:r>
            <w:r w:rsidRPr="00D8720F">
              <w:rPr>
                <w:rFonts w:cs="Calibri"/>
                <w:b/>
                <w:bCs/>
                <w:sz w:val="20"/>
                <w:szCs w:val="20"/>
                <w:vertAlign w:val="subscript"/>
                <w:lang w:val="en-US"/>
              </w:rPr>
              <w:t>pd50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4E9CF9" w14:textId="77777777" w:rsidR="000446B3" w:rsidRPr="00D8720F" w:rsidRDefault="000446B3" w:rsidP="000446B3">
            <w:pPr>
              <w:tabs>
                <w:tab w:val="left" w:pos="2204"/>
              </w:tabs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b/>
                <w:bCs/>
                <w:sz w:val="20"/>
                <w:szCs w:val="20"/>
                <w:lang w:val="en-US"/>
              </w:rPr>
              <w:t>Ψ</w:t>
            </w:r>
            <w:r w:rsidRPr="00D8720F">
              <w:rPr>
                <w:rFonts w:cs="Calibri"/>
                <w:b/>
                <w:bCs/>
                <w:sz w:val="20"/>
                <w:szCs w:val="20"/>
                <w:vertAlign w:val="subscript"/>
                <w:lang w:val="en-US"/>
              </w:rPr>
              <w:t>pd90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E8E1FD" w14:textId="77777777" w:rsidR="000446B3" w:rsidRPr="00D8720F" w:rsidRDefault="000446B3" w:rsidP="000446B3">
            <w:pPr>
              <w:tabs>
                <w:tab w:val="left" w:pos="2204"/>
              </w:tabs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b/>
                <w:bCs/>
                <w:sz w:val="20"/>
                <w:szCs w:val="20"/>
                <w:lang w:val="en-US"/>
              </w:rPr>
              <w:t>Ψ</w:t>
            </w:r>
            <w:r w:rsidRPr="00D8720F">
              <w:rPr>
                <w:rFonts w:cs="Calibri"/>
                <w:b/>
                <w:bCs/>
                <w:sz w:val="20"/>
                <w:szCs w:val="20"/>
                <w:vertAlign w:val="subscript"/>
                <w:lang w:val="en-US"/>
              </w:rPr>
              <w:t>md50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E32761D" w14:textId="77777777" w:rsidR="000446B3" w:rsidRPr="00D8720F" w:rsidRDefault="000446B3" w:rsidP="000446B3">
            <w:pPr>
              <w:tabs>
                <w:tab w:val="left" w:pos="2204"/>
              </w:tabs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b/>
                <w:bCs/>
                <w:sz w:val="20"/>
                <w:szCs w:val="20"/>
                <w:lang w:val="en-US"/>
              </w:rPr>
              <w:t>Ψ</w:t>
            </w:r>
            <w:r w:rsidRPr="00D8720F">
              <w:rPr>
                <w:rFonts w:cs="Calibri"/>
                <w:b/>
                <w:bCs/>
                <w:sz w:val="20"/>
                <w:szCs w:val="20"/>
                <w:vertAlign w:val="subscript"/>
                <w:lang w:val="en-US"/>
              </w:rPr>
              <w:t>md90</w:t>
            </w:r>
          </w:p>
        </w:tc>
      </w:tr>
      <w:tr w:rsidR="000446B3" w:rsidRPr="00D8720F" w14:paraId="6DB6B27B" w14:textId="77777777" w:rsidTr="000446B3">
        <w:trPr>
          <w:cantSplit/>
        </w:trPr>
        <w:tc>
          <w:tcPr>
            <w:tcW w:w="0" w:type="auto"/>
            <w:tcBorders>
              <w:top w:val="single" w:sz="4" w:space="0" w:color="auto"/>
            </w:tcBorders>
          </w:tcPr>
          <w:p w14:paraId="78BAA72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Albariño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AB428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  <w:lang w:val="en-US"/>
              </w:rPr>
              <w:t>-0.42±0.05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4253533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  <w:lang w:val="en-US"/>
              </w:rPr>
              <w:t>-0.66±0.14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276C9C9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  <w:lang w:val="en-US"/>
              </w:rPr>
              <w:t>-0.97±0.09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227D8D9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  <w:lang w:val="en-US"/>
              </w:rPr>
              <w:t>-1.43±0.28</w:t>
            </w:r>
          </w:p>
        </w:tc>
      </w:tr>
      <w:tr w:rsidR="000446B3" w:rsidRPr="00D8720F" w14:paraId="0CBFF33D" w14:textId="77777777" w:rsidTr="000446B3">
        <w:trPr>
          <w:cantSplit/>
        </w:trPr>
        <w:tc>
          <w:tcPr>
            <w:tcW w:w="0" w:type="auto"/>
          </w:tcPr>
          <w:p w14:paraId="14EA0BA0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Aligoté</w:t>
            </w:r>
          </w:p>
        </w:tc>
        <w:tc>
          <w:tcPr>
            <w:tcW w:w="0" w:type="auto"/>
          </w:tcPr>
          <w:p w14:paraId="71CCC52D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-0.52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±0.04</w:t>
            </w:r>
          </w:p>
        </w:tc>
        <w:tc>
          <w:tcPr>
            <w:tcW w:w="0" w:type="auto"/>
          </w:tcPr>
          <w:p w14:paraId="57B53732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-0.66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±0.06</w:t>
            </w:r>
          </w:p>
        </w:tc>
        <w:tc>
          <w:tcPr>
            <w:tcW w:w="0" w:type="auto"/>
          </w:tcPr>
          <w:p w14:paraId="5E137013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-0.84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±0.25</w:t>
            </w:r>
          </w:p>
        </w:tc>
        <w:tc>
          <w:tcPr>
            <w:tcW w:w="0" w:type="auto"/>
          </w:tcPr>
          <w:p w14:paraId="2ABF6CDC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-1.09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±0.37</w:t>
            </w:r>
          </w:p>
        </w:tc>
      </w:tr>
      <w:tr w:rsidR="000446B3" w:rsidRPr="00D8720F" w14:paraId="4D60199C" w14:textId="77777777" w:rsidTr="000446B3">
        <w:trPr>
          <w:cantSplit/>
        </w:trPr>
        <w:tc>
          <w:tcPr>
            <w:tcW w:w="0" w:type="auto"/>
          </w:tcPr>
          <w:p w14:paraId="3AE3314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Auxerrois</w:t>
            </w:r>
          </w:p>
        </w:tc>
        <w:tc>
          <w:tcPr>
            <w:tcW w:w="0" w:type="auto"/>
          </w:tcPr>
          <w:p w14:paraId="38E6E4A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-0.46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±0.07</w:t>
            </w:r>
          </w:p>
        </w:tc>
        <w:tc>
          <w:tcPr>
            <w:tcW w:w="0" w:type="auto"/>
          </w:tcPr>
          <w:p w14:paraId="0CDFF0A2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-1.13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±0.19</w:t>
            </w:r>
          </w:p>
        </w:tc>
        <w:tc>
          <w:tcPr>
            <w:tcW w:w="0" w:type="auto"/>
          </w:tcPr>
          <w:p w14:paraId="061F2F47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-1.20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±0.05</w:t>
            </w:r>
          </w:p>
        </w:tc>
        <w:tc>
          <w:tcPr>
            <w:tcW w:w="0" w:type="auto"/>
          </w:tcPr>
          <w:p w14:paraId="756561A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-1.58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</w:tr>
      <w:tr w:rsidR="000446B3" w:rsidRPr="00D8720F" w14:paraId="0D816539" w14:textId="77777777" w:rsidTr="000446B3">
        <w:trPr>
          <w:cantSplit/>
        </w:trPr>
        <w:tc>
          <w:tcPr>
            <w:tcW w:w="0" w:type="auto"/>
          </w:tcPr>
          <w:p w14:paraId="7AC35CB2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Barbera</w:t>
            </w:r>
          </w:p>
        </w:tc>
        <w:tc>
          <w:tcPr>
            <w:tcW w:w="0" w:type="auto"/>
          </w:tcPr>
          <w:p w14:paraId="33C80F80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-0.41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±0.06</w:t>
            </w:r>
          </w:p>
        </w:tc>
        <w:tc>
          <w:tcPr>
            <w:tcW w:w="0" w:type="auto"/>
          </w:tcPr>
          <w:p w14:paraId="1D077EA3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-0.84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±0.17</w:t>
            </w:r>
          </w:p>
        </w:tc>
        <w:tc>
          <w:tcPr>
            <w:tcW w:w="0" w:type="auto"/>
          </w:tcPr>
          <w:p w14:paraId="4392049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-0.82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±0.07</w:t>
            </w:r>
          </w:p>
        </w:tc>
        <w:tc>
          <w:tcPr>
            <w:tcW w:w="0" w:type="auto"/>
          </w:tcPr>
          <w:p w14:paraId="53C6D25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-1.16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</w:tr>
      <w:tr w:rsidR="000446B3" w:rsidRPr="00D8720F" w14:paraId="22C55B14" w14:textId="77777777" w:rsidTr="000446B3">
        <w:trPr>
          <w:cantSplit/>
        </w:trPr>
        <w:tc>
          <w:tcPr>
            <w:tcW w:w="0" w:type="auto"/>
          </w:tcPr>
          <w:p w14:paraId="381505F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Cabernet franc</w:t>
            </w:r>
          </w:p>
        </w:tc>
        <w:tc>
          <w:tcPr>
            <w:tcW w:w="0" w:type="auto"/>
          </w:tcPr>
          <w:p w14:paraId="1992886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-0.50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±0.08</w:t>
            </w:r>
          </w:p>
        </w:tc>
        <w:tc>
          <w:tcPr>
            <w:tcW w:w="0" w:type="auto"/>
          </w:tcPr>
          <w:p w14:paraId="2588CA8A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-0.76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±0.00</w:t>
            </w:r>
          </w:p>
        </w:tc>
        <w:tc>
          <w:tcPr>
            <w:tcW w:w="0" w:type="auto"/>
          </w:tcPr>
          <w:p w14:paraId="0BCEDD2A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-0.67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±0.26</w:t>
            </w:r>
          </w:p>
        </w:tc>
        <w:tc>
          <w:tcPr>
            <w:tcW w:w="0" w:type="auto"/>
          </w:tcPr>
          <w:p w14:paraId="1A073D3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-1.35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</w:tr>
      <w:tr w:rsidR="000446B3" w:rsidRPr="00D8720F" w14:paraId="29198298" w14:textId="77777777" w:rsidTr="000446B3">
        <w:trPr>
          <w:cantSplit/>
        </w:trPr>
        <w:tc>
          <w:tcPr>
            <w:tcW w:w="0" w:type="auto"/>
          </w:tcPr>
          <w:p w14:paraId="0843C2C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Cabernet Sauvignon</w:t>
            </w:r>
          </w:p>
        </w:tc>
        <w:tc>
          <w:tcPr>
            <w:tcW w:w="0" w:type="auto"/>
          </w:tcPr>
          <w:p w14:paraId="2A94A5E3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-0.51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±0.05</w:t>
            </w:r>
          </w:p>
        </w:tc>
        <w:tc>
          <w:tcPr>
            <w:tcW w:w="0" w:type="auto"/>
          </w:tcPr>
          <w:p w14:paraId="23ACBB8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-0.67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  <w:tc>
          <w:tcPr>
            <w:tcW w:w="0" w:type="auto"/>
          </w:tcPr>
          <w:p w14:paraId="34A2D727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-0.88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±0.09</w:t>
            </w:r>
          </w:p>
        </w:tc>
        <w:tc>
          <w:tcPr>
            <w:tcW w:w="0" w:type="auto"/>
          </w:tcPr>
          <w:p w14:paraId="6624B3F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-1.29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±0.03</w:t>
            </w:r>
          </w:p>
        </w:tc>
      </w:tr>
      <w:tr w:rsidR="000446B3" w:rsidRPr="00D8720F" w14:paraId="7AC50040" w14:textId="77777777" w:rsidTr="000446B3">
        <w:trPr>
          <w:cantSplit/>
        </w:trPr>
        <w:tc>
          <w:tcPr>
            <w:tcW w:w="0" w:type="auto"/>
          </w:tcPr>
          <w:p w14:paraId="52B3D5F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Chardonnay</w:t>
            </w:r>
          </w:p>
        </w:tc>
        <w:tc>
          <w:tcPr>
            <w:tcW w:w="0" w:type="auto"/>
          </w:tcPr>
          <w:p w14:paraId="582428EA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-0.36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±0.05</w:t>
            </w:r>
          </w:p>
        </w:tc>
        <w:tc>
          <w:tcPr>
            <w:tcW w:w="0" w:type="auto"/>
          </w:tcPr>
          <w:p w14:paraId="7E427E15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-0.61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±0.11</w:t>
            </w:r>
          </w:p>
        </w:tc>
        <w:tc>
          <w:tcPr>
            <w:tcW w:w="0" w:type="auto"/>
          </w:tcPr>
          <w:p w14:paraId="57EBED1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  <w:lang w:val="en-US"/>
              </w:rPr>
              <w:t>-0.99±0.09</w:t>
            </w:r>
          </w:p>
        </w:tc>
        <w:tc>
          <w:tcPr>
            <w:tcW w:w="0" w:type="auto"/>
          </w:tcPr>
          <w:p w14:paraId="10F3F9D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  <w:lang w:val="en-US"/>
              </w:rPr>
              <w:t>-1.33±0.15</w:t>
            </w:r>
          </w:p>
        </w:tc>
      </w:tr>
      <w:tr w:rsidR="000446B3" w:rsidRPr="00D8720F" w14:paraId="388B3784" w14:textId="77777777" w:rsidTr="000446B3">
        <w:trPr>
          <w:cantSplit/>
        </w:trPr>
        <w:tc>
          <w:tcPr>
            <w:tcW w:w="0" w:type="auto"/>
          </w:tcPr>
          <w:p w14:paraId="72A79234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Chenin blanc</w:t>
            </w:r>
          </w:p>
        </w:tc>
        <w:tc>
          <w:tcPr>
            <w:tcW w:w="0" w:type="auto"/>
          </w:tcPr>
          <w:p w14:paraId="21A0D7F1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-0.47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  <w:tc>
          <w:tcPr>
            <w:tcW w:w="0" w:type="auto"/>
          </w:tcPr>
          <w:p w14:paraId="3289068D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-0.59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±0.00</w:t>
            </w:r>
          </w:p>
        </w:tc>
        <w:tc>
          <w:tcPr>
            <w:tcW w:w="0" w:type="auto"/>
          </w:tcPr>
          <w:p w14:paraId="4DCD2C6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-1.06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±0.00</w:t>
            </w:r>
          </w:p>
        </w:tc>
        <w:tc>
          <w:tcPr>
            <w:tcW w:w="0" w:type="auto"/>
          </w:tcPr>
          <w:p w14:paraId="532E76AA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-1.41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±0.00</w:t>
            </w:r>
          </w:p>
        </w:tc>
      </w:tr>
      <w:tr w:rsidR="000446B3" w:rsidRPr="00D8720F" w14:paraId="759B7C63" w14:textId="77777777" w:rsidTr="000446B3">
        <w:trPr>
          <w:cantSplit/>
        </w:trPr>
        <w:tc>
          <w:tcPr>
            <w:tcW w:w="0" w:type="auto"/>
          </w:tcPr>
          <w:p w14:paraId="4FDDA209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Durif</w:t>
            </w:r>
          </w:p>
        </w:tc>
        <w:tc>
          <w:tcPr>
            <w:tcW w:w="0" w:type="auto"/>
          </w:tcPr>
          <w:p w14:paraId="049E205E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  <w:tc>
          <w:tcPr>
            <w:tcW w:w="0" w:type="auto"/>
          </w:tcPr>
          <w:p w14:paraId="414C7B9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-0.67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±0.04</w:t>
            </w:r>
          </w:p>
        </w:tc>
        <w:tc>
          <w:tcPr>
            <w:tcW w:w="0" w:type="auto"/>
          </w:tcPr>
          <w:p w14:paraId="2E2ED1C3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-0.90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±0.04</w:t>
            </w:r>
          </w:p>
        </w:tc>
        <w:tc>
          <w:tcPr>
            <w:tcW w:w="0" w:type="auto"/>
          </w:tcPr>
          <w:p w14:paraId="5531E142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-1.14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±0.08</w:t>
            </w:r>
          </w:p>
        </w:tc>
      </w:tr>
      <w:tr w:rsidR="000446B3" w:rsidRPr="00D8720F" w14:paraId="75B57144" w14:textId="77777777" w:rsidTr="000446B3">
        <w:trPr>
          <w:cantSplit/>
        </w:trPr>
        <w:tc>
          <w:tcPr>
            <w:tcW w:w="0" w:type="auto"/>
          </w:tcPr>
          <w:p w14:paraId="68FFD2E1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Garnacha</w:t>
            </w:r>
          </w:p>
        </w:tc>
        <w:tc>
          <w:tcPr>
            <w:tcW w:w="0" w:type="auto"/>
          </w:tcPr>
          <w:p w14:paraId="3949F7C0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-0.42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±0.05</w:t>
            </w:r>
          </w:p>
        </w:tc>
        <w:tc>
          <w:tcPr>
            <w:tcW w:w="0" w:type="auto"/>
          </w:tcPr>
          <w:p w14:paraId="65B25DC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-0.79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±0.13</w:t>
            </w:r>
          </w:p>
        </w:tc>
        <w:tc>
          <w:tcPr>
            <w:tcW w:w="0" w:type="auto"/>
          </w:tcPr>
          <w:p w14:paraId="06C5BEF8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-0.95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±0.06</w:t>
            </w:r>
          </w:p>
        </w:tc>
        <w:tc>
          <w:tcPr>
            <w:tcW w:w="0" w:type="auto"/>
          </w:tcPr>
          <w:p w14:paraId="6B3BF1B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-1.28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</w:tr>
      <w:tr w:rsidR="000446B3" w:rsidRPr="00D8720F" w14:paraId="05ADC222" w14:textId="77777777" w:rsidTr="000446B3">
        <w:trPr>
          <w:cantSplit/>
        </w:trPr>
        <w:tc>
          <w:tcPr>
            <w:tcW w:w="0" w:type="auto"/>
          </w:tcPr>
          <w:p w14:paraId="4CC731E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Gewürztraminer</w:t>
            </w:r>
          </w:p>
        </w:tc>
        <w:tc>
          <w:tcPr>
            <w:tcW w:w="0" w:type="auto"/>
          </w:tcPr>
          <w:p w14:paraId="10D2D3B9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±0.02</w:t>
            </w:r>
          </w:p>
        </w:tc>
        <w:tc>
          <w:tcPr>
            <w:tcW w:w="0" w:type="auto"/>
          </w:tcPr>
          <w:p w14:paraId="0311216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-0.65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±0.02</w:t>
            </w:r>
          </w:p>
        </w:tc>
        <w:tc>
          <w:tcPr>
            <w:tcW w:w="0" w:type="auto"/>
          </w:tcPr>
          <w:p w14:paraId="433AFA94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-0.97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±0.09</w:t>
            </w:r>
          </w:p>
        </w:tc>
        <w:tc>
          <w:tcPr>
            <w:tcW w:w="0" w:type="auto"/>
          </w:tcPr>
          <w:p w14:paraId="48ABE645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-1.22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±0.29</w:t>
            </w:r>
          </w:p>
        </w:tc>
      </w:tr>
      <w:tr w:rsidR="000446B3" w:rsidRPr="00D8720F" w14:paraId="1FF13349" w14:textId="77777777" w:rsidTr="000446B3">
        <w:trPr>
          <w:cantSplit/>
        </w:trPr>
        <w:tc>
          <w:tcPr>
            <w:tcW w:w="0" w:type="auto"/>
          </w:tcPr>
          <w:p w14:paraId="75FD3664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Grüner Veltliner</w:t>
            </w:r>
          </w:p>
        </w:tc>
        <w:tc>
          <w:tcPr>
            <w:tcW w:w="0" w:type="auto"/>
          </w:tcPr>
          <w:p w14:paraId="0E1C8255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-0.34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  <w:tc>
          <w:tcPr>
            <w:tcW w:w="0" w:type="auto"/>
          </w:tcPr>
          <w:p w14:paraId="76C0AED9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-0.53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  <w:tc>
          <w:tcPr>
            <w:tcW w:w="0" w:type="auto"/>
          </w:tcPr>
          <w:p w14:paraId="5900AEF8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-0.95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±0.09</w:t>
            </w:r>
          </w:p>
        </w:tc>
        <w:tc>
          <w:tcPr>
            <w:tcW w:w="0" w:type="auto"/>
          </w:tcPr>
          <w:p w14:paraId="0A454EE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-1.20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±0.05</w:t>
            </w:r>
          </w:p>
        </w:tc>
      </w:tr>
      <w:tr w:rsidR="000446B3" w:rsidRPr="00D8720F" w14:paraId="2494CDEA" w14:textId="77777777" w:rsidTr="000446B3">
        <w:trPr>
          <w:cantSplit/>
        </w:trPr>
        <w:tc>
          <w:tcPr>
            <w:tcW w:w="0" w:type="auto"/>
          </w:tcPr>
          <w:p w14:paraId="03494DEA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Lemberger</w:t>
            </w:r>
          </w:p>
        </w:tc>
        <w:tc>
          <w:tcPr>
            <w:tcW w:w="0" w:type="auto"/>
          </w:tcPr>
          <w:p w14:paraId="2E3ECE0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-0.39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±0.02</w:t>
            </w:r>
          </w:p>
        </w:tc>
        <w:tc>
          <w:tcPr>
            <w:tcW w:w="0" w:type="auto"/>
          </w:tcPr>
          <w:p w14:paraId="3A735324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-0.73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±0.09</w:t>
            </w:r>
          </w:p>
        </w:tc>
        <w:tc>
          <w:tcPr>
            <w:tcW w:w="0" w:type="auto"/>
          </w:tcPr>
          <w:p w14:paraId="75496012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-1.05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±0.07</w:t>
            </w:r>
          </w:p>
        </w:tc>
        <w:tc>
          <w:tcPr>
            <w:tcW w:w="0" w:type="auto"/>
          </w:tcPr>
          <w:p w14:paraId="1AF78422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-1.27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±0.06</w:t>
            </w:r>
          </w:p>
        </w:tc>
      </w:tr>
      <w:tr w:rsidR="000446B3" w:rsidRPr="00D8720F" w14:paraId="19E37144" w14:textId="77777777" w:rsidTr="000446B3">
        <w:trPr>
          <w:cantSplit/>
        </w:trPr>
        <w:tc>
          <w:tcPr>
            <w:tcW w:w="0" w:type="auto"/>
          </w:tcPr>
          <w:p w14:paraId="7BAC615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Malbec</w:t>
            </w:r>
          </w:p>
        </w:tc>
        <w:tc>
          <w:tcPr>
            <w:tcW w:w="0" w:type="auto"/>
          </w:tcPr>
          <w:p w14:paraId="1F2071C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-0.25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±0.00</w:t>
            </w:r>
          </w:p>
        </w:tc>
        <w:tc>
          <w:tcPr>
            <w:tcW w:w="0" w:type="auto"/>
          </w:tcPr>
          <w:p w14:paraId="3AB980F0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-0.58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±0.09</w:t>
            </w:r>
          </w:p>
        </w:tc>
        <w:tc>
          <w:tcPr>
            <w:tcW w:w="0" w:type="auto"/>
          </w:tcPr>
          <w:p w14:paraId="79944004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-0.81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±0.07</w:t>
            </w:r>
          </w:p>
        </w:tc>
        <w:tc>
          <w:tcPr>
            <w:tcW w:w="0" w:type="auto"/>
          </w:tcPr>
          <w:p w14:paraId="4768C892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-0.98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±0.10</w:t>
            </w:r>
          </w:p>
        </w:tc>
      </w:tr>
      <w:tr w:rsidR="000446B3" w:rsidRPr="00D8720F" w14:paraId="6DD3A95F" w14:textId="77777777" w:rsidTr="000446B3">
        <w:trPr>
          <w:cantSplit/>
        </w:trPr>
        <w:tc>
          <w:tcPr>
            <w:tcW w:w="0" w:type="auto"/>
          </w:tcPr>
          <w:p w14:paraId="457D0A94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Melon</w:t>
            </w:r>
          </w:p>
        </w:tc>
        <w:tc>
          <w:tcPr>
            <w:tcW w:w="0" w:type="auto"/>
          </w:tcPr>
          <w:p w14:paraId="690BB78A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-0.41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±0.04</w:t>
            </w:r>
          </w:p>
        </w:tc>
        <w:tc>
          <w:tcPr>
            <w:tcW w:w="0" w:type="auto"/>
          </w:tcPr>
          <w:p w14:paraId="018D18EE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-0.62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±0.05</w:t>
            </w:r>
          </w:p>
        </w:tc>
        <w:tc>
          <w:tcPr>
            <w:tcW w:w="0" w:type="auto"/>
          </w:tcPr>
          <w:p w14:paraId="1D02163D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-1.05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±0.02</w:t>
            </w:r>
          </w:p>
        </w:tc>
        <w:tc>
          <w:tcPr>
            <w:tcW w:w="0" w:type="auto"/>
          </w:tcPr>
          <w:p w14:paraId="741BE957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-1.36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±0.07</w:t>
            </w:r>
          </w:p>
        </w:tc>
      </w:tr>
      <w:tr w:rsidR="000446B3" w:rsidRPr="00D8720F" w14:paraId="44386B45" w14:textId="77777777" w:rsidTr="000446B3">
        <w:trPr>
          <w:cantSplit/>
        </w:trPr>
        <w:tc>
          <w:tcPr>
            <w:tcW w:w="0" w:type="auto"/>
          </w:tcPr>
          <w:p w14:paraId="6C15A65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Merlot</w:t>
            </w:r>
          </w:p>
        </w:tc>
        <w:tc>
          <w:tcPr>
            <w:tcW w:w="0" w:type="auto"/>
          </w:tcPr>
          <w:p w14:paraId="159BF33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-0.39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±0.00</w:t>
            </w:r>
          </w:p>
        </w:tc>
        <w:tc>
          <w:tcPr>
            <w:tcW w:w="0" w:type="auto"/>
          </w:tcPr>
          <w:p w14:paraId="1ACE25BA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-0.47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±0.02</w:t>
            </w:r>
          </w:p>
        </w:tc>
        <w:tc>
          <w:tcPr>
            <w:tcW w:w="0" w:type="auto"/>
          </w:tcPr>
          <w:p w14:paraId="718A1281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-0.90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±0.05</w:t>
            </w:r>
          </w:p>
        </w:tc>
        <w:tc>
          <w:tcPr>
            <w:tcW w:w="0" w:type="auto"/>
          </w:tcPr>
          <w:p w14:paraId="58F4D912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-1.10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±0.11</w:t>
            </w:r>
          </w:p>
        </w:tc>
      </w:tr>
      <w:tr w:rsidR="000446B3" w:rsidRPr="00D8720F" w14:paraId="7E8B6F1A" w14:textId="77777777" w:rsidTr="000446B3">
        <w:trPr>
          <w:cantSplit/>
        </w:trPr>
        <w:tc>
          <w:tcPr>
            <w:tcW w:w="0" w:type="auto"/>
          </w:tcPr>
          <w:p w14:paraId="437806D7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Monastrell </w:t>
            </w:r>
          </w:p>
        </w:tc>
        <w:tc>
          <w:tcPr>
            <w:tcW w:w="0" w:type="auto"/>
          </w:tcPr>
          <w:p w14:paraId="6EAB3899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-0.38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±0.00</w:t>
            </w:r>
          </w:p>
        </w:tc>
        <w:tc>
          <w:tcPr>
            <w:tcW w:w="0" w:type="auto"/>
          </w:tcPr>
          <w:p w14:paraId="39A74543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-0.46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±0.00</w:t>
            </w:r>
          </w:p>
        </w:tc>
        <w:tc>
          <w:tcPr>
            <w:tcW w:w="0" w:type="auto"/>
          </w:tcPr>
          <w:p w14:paraId="6118E298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-0.82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±0.12</w:t>
            </w:r>
          </w:p>
        </w:tc>
        <w:tc>
          <w:tcPr>
            <w:tcW w:w="0" w:type="auto"/>
          </w:tcPr>
          <w:p w14:paraId="12B9D775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-1.25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±0.04</w:t>
            </w:r>
          </w:p>
        </w:tc>
      </w:tr>
      <w:tr w:rsidR="000446B3" w:rsidRPr="00D8720F" w14:paraId="429B287E" w14:textId="77777777" w:rsidTr="000446B3">
        <w:trPr>
          <w:cantSplit/>
        </w:trPr>
        <w:tc>
          <w:tcPr>
            <w:tcW w:w="0" w:type="auto"/>
          </w:tcPr>
          <w:p w14:paraId="4632433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Muscat blanc</w:t>
            </w:r>
          </w:p>
        </w:tc>
        <w:tc>
          <w:tcPr>
            <w:tcW w:w="0" w:type="auto"/>
          </w:tcPr>
          <w:p w14:paraId="114957B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-0.29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  <w:tc>
          <w:tcPr>
            <w:tcW w:w="0" w:type="auto"/>
          </w:tcPr>
          <w:p w14:paraId="45B7E7C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±0.03</w:t>
            </w:r>
          </w:p>
        </w:tc>
        <w:tc>
          <w:tcPr>
            <w:tcW w:w="0" w:type="auto"/>
          </w:tcPr>
          <w:p w14:paraId="3B44336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-0.92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  <w:tc>
          <w:tcPr>
            <w:tcW w:w="0" w:type="auto"/>
          </w:tcPr>
          <w:p w14:paraId="4275F740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-1.19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±0.15</w:t>
            </w:r>
          </w:p>
        </w:tc>
      </w:tr>
      <w:tr w:rsidR="000446B3" w:rsidRPr="00D8720F" w14:paraId="68DBFF13" w14:textId="77777777" w:rsidTr="000446B3">
        <w:trPr>
          <w:cantSplit/>
        </w:trPr>
        <w:tc>
          <w:tcPr>
            <w:tcW w:w="0" w:type="auto"/>
          </w:tcPr>
          <w:p w14:paraId="556D463C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Nebbiolo</w:t>
            </w:r>
          </w:p>
        </w:tc>
        <w:tc>
          <w:tcPr>
            <w:tcW w:w="0" w:type="auto"/>
          </w:tcPr>
          <w:p w14:paraId="5C2C4B2E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-0.43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±0.04</w:t>
            </w:r>
          </w:p>
        </w:tc>
        <w:tc>
          <w:tcPr>
            <w:tcW w:w="0" w:type="auto"/>
          </w:tcPr>
          <w:p w14:paraId="2A4D0651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-0.87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±0.15</w:t>
            </w:r>
          </w:p>
        </w:tc>
        <w:tc>
          <w:tcPr>
            <w:tcW w:w="0" w:type="auto"/>
          </w:tcPr>
          <w:p w14:paraId="67F82CC3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-0.95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  <w:tc>
          <w:tcPr>
            <w:tcW w:w="0" w:type="auto"/>
          </w:tcPr>
          <w:p w14:paraId="36DA1ECA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-1.39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±0.14</w:t>
            </w:r>
          </w:p>
        </w:tc>
      </w:tr>
      <w:tr w:rsidR="000446B3" w:rsidRPr="00D8720F" w14:paraId="63854E25" w14:textId="77777777" w:rsidTr="000446B3">
        <w:trPr>
          <w:cantSplit/>
        </w:trPr>
        <w:tc>
          <w:tcPr>
            <w:tcW w:w="0" w:type="auto"/>
          </w:tcPr>
          <w:p w14:paraId="5AD577F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Petit Verdot</w:t>
            </w:r>
          </w:p>
        </w:tc>
        <w:tc>
          <w:tcPr>
            <w:tcW w:w="0" w:type="auto"/>
          </w:tcPr>
          <w:p w14:paraId="4A68D098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-0.33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±0.03</w:t>
            </w:r>
          </w:p>
        </w:tc>
        <w:tc>
          <w:tcPr>
            <w:tcW w:w="0" w:type="auto"/>
          </w:tcPr>
          <w:p w14:paraId="32172D1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-0.68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±0.00</w:t>
            </w:r>
          </w:p>
        </w:tc>
        <w:tc>
          <w:tcPr>
            <w:tcW w:w="0" w:type="auto"/>
          </w:tcPr>
          <w:p w14:paraId="3E2984FA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-0.76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±0.06</w:t>
            </w:r>
          </w:p>
        </w:tc>
        <w:tc>
          <w:tcPr>
            <w:tcW w:w="0" w:type="auto"/>
          </w:tcPr>
          <w:p w14:paraId="59DF3872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-1.19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</w:tr>
      <w:tr w:rsidR="000446B3" w:rsidRPr="00D8720F" w14:paraId="39F5DBCE" w14:textId="77777777" w:rsidTr="000446B3">
        <w:trPr>
          <w:cantSplit/>
        </w:trPr>
        <w:tc>
          <w:tcPr>
            <w:tcW w:w="0" w:type="auto"/>
          </w:tcPr>
          <w:p w14:paraId="0C13CE64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Pinot blanc</w:t>
            </w:r>
          </w:p>
        </w:tc>
        <w:tc>
          <w:tcPr>
            <w:tcW w:w="0" w:type="auto"/>
          </w:tcPr>
          <w:p w14:paraId="6EE189D9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±0.07</w:t>
            </w:r>
          </w:p>
        </w:tc>
        <w:tc>
          <w:tcPr>
            <w:tcW w:w="0" w:type="auto"/>
          </w:tcPr>
          <w:p w14:paraId="5D723A8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-0.76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  <w:tc>
          <w:tcPr>
            <w:tcW w:w="0" w:type="auto"/>
          </w:tcPr>
          <w:p w14:paraId="023C07B7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-0.91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  <w:tc>
          <w:tcPr>
            <w:tcW w:w="0" w:type="auto"/>
          </w:tcPr>
          <w:p w14:paraId="5400B392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-1.27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±0.05</w:t>
            </w:r>
          </w:p>
        </w:tc>
      </w:tr>
      <w:tr w:rsidR="000446B3" w:rsidRPr="00D8720F" w14:paraId="34ECB8F1" w14:textId="77777777" w:rsidTr="000446B3">
        <w:trPr>
          <w:cantSplit/>
        </w:trPr>
        <w:tc>
          <w:tcPr>
            <w:tcW w:w="0" w:type="auto"/>
          </w:tcPr>
          <w:p w14:paraId="27FE50A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Pinot gris</w:t>
            </w:r>
          </w:p>
        </w:tc>
        <w:tc>
          <w:tcPr>
            <w:tcW w:w="0" w:type="auto"/>
          </w:tcPr>
          <w:p w14:paraId="62697A00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-0.42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±0.02</w:t>
            </w:r>
          </w:p>
        </w:tc>
        <w:tc>
          <w:tcPr>
            <w:tcW w:w="0" w:type="auto"/>
          </w:tcPr>
          <w:p w14:paraId="037A2F97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-0.65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±0.10</w:t>
            </w:r>
          </w:p>
        </w:tc>
        <w:tc>
          <w:tcPr>
            <w:tcW w:w="0" w:type="auto"/>
          </w:tcPr>
          <w:p w14:paraId="01806251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-1.12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±0.02</w:t>
            </w:r>
          </w:p>
        </w:tc>
        <w:tc>
          <w:tcPr>
            <w:tcW w:w="0" w:type="auto"/>
          </w:tcPr>
          <w:p w14:paraId="35486237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-1.39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±0.05</w:t>
            </w:r>
          </w:p>
        </w:tc>
      </w:tr>
      <w:tr w:rsidR="000446B3" w:rsidRPr="00D8720F" w14:paraId="392F9AAB" w14:textId="77777777" w:rsidTr="000446B3">
        <w:trPr>
          <w:cantSplit/>
        </w:trPr>
        <w:tc>
          <w:tcPr>
            <w:tcW w:w="0" w:type="auto"/>
          </w:tcPr>
          <w:p w14:paraId="787FB62C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Pinot noir</w:t>
            </w:r>
          </w:p>
        </w:tc>
        <w:tc>
          <w:tcPr>
            <w:tcW w:w="0" w:type="auto"/>
          </w:tcPr>
          <w:p w14:paraId="567CBC84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-0.39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±0.07</w:t>
            </w:r>
          </w:p>
        </w:tc>
        <w:tc>
          <w:tcPr>
            <w:tcW w:w="0" w:type="auto"/>
          </w:tcPr>
          <w:p w14:paraId="0A590639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0.69+0.00</w:t>
            </w:r>
          </w:p>
        </w:tc>
        <w:tc>
          <w:tcPr>
            <w:tcW w:w="0" w:type="auto"/>
          </w:tcPr>
          <w:p w14:paraId="14506C43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-0.78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±0.05</w:t>
            </w:r>
          </w:p>
        </w:tc>
        <w:tc>
          <w:tcPr>
            <w:tcW w:w="0" w:type="auto"/>
          </w:tcPr>
          <w:p w14:paraId="6C55F89D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-1.00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±0.17</w:t>
            </w:r>
          </w:p>
        </w:tc>
      </w:tr>
      <w:tr w:rsidR="000446B3" w:rsidRPr="00D8720F" w14:paraId="0CFF8201" w14:textId="77777777" w:rsidTr="000446B3">
        <w:trPr>
          <w:cantSplit/>
        </w:trPr>
        <w:tc>
          <w:tcPr>
            <w:tcW w:w="0" w:type="auto"/>
          </w:tcPr>
          <w:p w14:paraId="724D60DE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Riesling</w:t>
            </w:r>
          </w:p>
        </w:tc>
        <w:tc>
          <w:tcPr>
            <w:tcW w:w="0" w:type="auto"/>
          </w:tcPr>
          <w:p w14:paraId="1D8A212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  <w:tc>
          <w:tcPr>
            <w:tcW w:w="0" w:type="auto"/>
          </w:tcPr>
          <w:p w14:paraId="5727B75A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-0.80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±0.05</w:t>
            </w:r>
          </w:p>
        </w:tc>
        <w:tc>
          <w:tcPr>
            <w:tcW w:w="0" w:type="auto"/>
          </w:tcPr>
          <w:p w14:paraId="29B1E923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-1.13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±0.05</w:t>
            </w:r>
          </w:p>
        </w:tc>
        <w:tc>
          <w:tcPr>
            <w:tcW w:w="0" w:type="auto"/>
          </w:tcPr>
          <w:p w14:paraId="2949BDB5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-1.27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±0.022</w:t>
            </w:r>
          </w:p>
        </w:tc>
      </w:tr>
      <w:tr w:rsidR="000446B3" w:rsidRPr="00D8720F" w14:paraId="199AE5E7" w14:textId="77777777" w:rsidTr="000446B3">
        <w:trPr>
          <w:cantSplit/>
        </w:trPr>
        <w:tc>
          <w:tcPr>
            <w:tcW w:w="0" w:type="auto"/>
          </w:tcPr>
          <w:p w14:paraId="412B0B2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Sangiovese</w:t>
            </w:r>
          </w:p>
        </w:tc>
        <w:tc>
          <w:tcPr>
            <w:tcW w:w="0" w:type="auto"/>
          </w:tcPr>
          <w:p w14:paraId="2B577FC8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-0.46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±0.13</w:t>
            </w:r>
          </w:p>
        </w:tc>
        <w:tc>
          <w:tcPr>
            <w:tcW w:w="0" w:type="auto"/>
          </w:tcPr>
          <w:p w14:paraId="56CDE05D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-0.62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±0.12</w:t>
            </w:r>
          </w:p>
        </w:tc>
        <w:tc>
          <w:tcPr>
            <w:tcW w:w="0" w:type="auto"/>
          </w:tcPr>
          <w:p w14:paraId="33253F48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-0.95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±0.11</w:t>
            </w:r>
          </w:p>
        </w:tc>
        <w:tc>
          <w:tcPr>
            <w:tcW w:w="0" w:type="auto"/>
          </w:tcPr>
          <w:p w14:paraId="36F96B6C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-1.22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±0.21</w:t>
            </w:r>
          </w:p>
        </w:tc>
      </w:tr>
      <w:tr w:rsidR="000446B3" w:rsidRPr="00D8720F" w14:paraId="4D085DB2" w14:textId="77777777" w:rsidTr="000446B3">
        <w:trPr>
          <w:cantSplit/>
        </w:trPr>
        <w:tc>
          <w:tcPr>
            <w:tcW w:w="0" w:type="auto"/>
          </w:tcPr>
          <w:p w14:paraId="66729653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Sauvignon blanc</w:t>
            </w:r>
          </w:p>
        </w:tc>
        <w:tc>
          <w:tcPr>
            <w:tcW w:w="0" w:type="auto"/>
          </w:tcPr>
          <w:p w14:paraId="54FDCBF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-0.30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±0.02</w:t>
            </w:r>
          </w:p>
        </w:tc>
        <w:tc>
          <w:tcPr>
            <w:tcW w:w="0" w:type="auto"/>
          </w:tcPr>
          <w:p w14:paraId="27868618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-0.64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±0.16</w:t>
            </w:r>
          </w:p>
        </w:tc>
        <w:tc>
          <w:tcPr>
            <w:tcW w:w="0" w:type="auto"/>
          </w:tcPr>
          <w:p w14:paraId="6ED30582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-0.88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±0.01</w:t>
            </w:r>
          </w:p>
        </w:tc>
        <w:tc>
          <w:tcPr>
            <w:tcW w:w="0" w:type="auto"/>
          </w:tcPr>
          <w:p w14:paraId="30872E4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-1.23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±0.10</w:t>
            </w:r>
          </w:p>
        </w:tc>
      </w:tr>
      <w:tr w:rsidR="000446B3" w:rsidRPr="00D8720F" w14:paraId="07169980" w14:textId="77777777" w:rsidTr="000446B3">
        <w:trPr>
          <w:cantSplit/>
        </w:trPr>
        <w:tc>
          <w:tcPr>
            <w:tcW w:w="0" w:type="auto"/>
          </w:tcPr>
          <w:p w14:paraId="54FF5D10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Sémillon</w:t>
            </w:r>
          </w:p>
        </w:tc>
        <w:tc>
          <w:tcPr>
            <w:tcW w:w="0" w:type="auto"/>
          </w:tcPr>
          <w:p w14:paraId="63A22220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-0.43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±0.03</w:t>
            </w:r>
          </w:p>
        </w:tc>
        <w:tc>
          <w:tcPr>
            <w:tcW w:w="0" w:type="auto"/>
          </w:tcPr>
          <w:p w14:paraId="5E04145E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-0.84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±0.13</w:t>
            </w:r>
          </w:p>
        </w:tc>
        <w:tc>
          <w:tcPr>
            <w:tcW w:w="0" w:type="auto"/>
          </w:tcPr>
          <w:p w14:paraId="5D8E45D2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-0.98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±0.04</w:t>
            </w:r>
          </w:p>
        </w:tc>
        <w:tc>
          <w:tcPr>
            <w:tcW w:w="0" w:type="auto"/>
          </w:tcPr>
          <w:p w14:paraId="361963CE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-1.39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±0.02</w:t>
            </w:r>
          </w:p>
        </w:tc>
      </w:tr>
      <w:tr w:rsidR="000446B3" w:rsidRPr="00D8720F" w14:paraId="1CA9926C" w14:textId="77777777" w:rsidTr="000446B3">
        <w:trPr>
          <w:cantSplit/>
        </w:trPr>
        <w:tc>
          <w:tcPr>
            <w:tcW w:w="0" w:type="auto"/>
          </w:tcPr>
          <w:p w14:paraId="090B77CE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Tempranillo</w:t>
            </w:r>
          </w:p>
        </w:tc>
        <w:tc>
          <w:tcPr>
            <w:tcW w:w="0" w:type="auto"/>
          </w:tcPr>
          <w:p w14:paraId="17FFC513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±0.02</w:t>
            </w:r>
          </w:p>
        </w:tc>
        <w:tc>
          <w:tcPr>
            <w:tcW w:w="0" w:type="auto"/>
          </w:tcPr>
          <w:p w14:paraId="4A3815F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-0.81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±0.14</w:t>
            </w:r>
          </w:p>
        </w:tc>
        <w:tc>
          <w:tcPr>
            <w:tcW w:w="0" w:type="auto"/>
          </w:tcPr>
          <w:p w14:paraId="64AF50B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-1.09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±0.04</w:t>
            </w:r>
          </w:p>
        </w:tc>
        <w:tc>
          <w:tcPr>
            <w:tcW w:w="0" w:type="auto"/>
          </w:tcPr>
          <w:p w14:paraId="34B847DC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-1.38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±0.13</w:t>
            </w:r>
          </w:p>
        </w:tc>
      </w:tr>
      <w:tr w:rsidR="000446B3" w:rsidRPr="00D8720F" w14:paraId="43E411EB" w14:textId="77777777" w:rsidTr="000446B3">
        <w:trPr>
          <w:cantSplit/>
        </w:trPr>
        <w:tc>
          <w:tcPr>
            <w:tcW w:w="0" w:type="auto"/>
          </w:tcPr>
          <w:p w14:paraId="3063085C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Viognier</w:t>
            </w:r>
          </w:p>
        </w:tc>
        <w:tc>
          <w:tcPr>
            <w:tcW w:w="0" w:type="auto"/>
          </w:tcPr>
          <w:p w14:paraId="62448411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-0.41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±0.02</w:t>
            </w:r>
          </w:p>
        </w:tc>
        <w:tc>
          <w:tcPr>
            <w:tcW w:w="0" w:type="auto"/>
          </w:tcPr>
          <w:p w14:paraId="798B676C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-0.54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±0.10</w:t>
            </w:r>
          </w:p>
        </w:tc>
        <w:tc>
          <w:tcPr>
            <w:tcW w:w="0" w:type="auto"/>
          </w:tcPr>
          <w:p w14:paraId="740BA5F9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-1.12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±0.04</w:t>
            </w:r>
          </w:p>
        </w:tc>
        <w:tc>
          <w:tcPr>
            <w:tcW w:w="0" w:type="auto"/>
          </w:tcPr>
          <w:p w14:paraId="7DEB3884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-1.33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±0.12</w:t>
            </w:r>
          </w:p>
        </w:tc>
      </w:tr>
      <w:tr w:rsidR="000446B3" w:rsidRPr="00D8720F" w14:paraId="1948BB9B" w14:textId="77777777" w:rsidTr="000446B3">
        <w:trPr>
          <w:cantSplit/>
        </w:trPr>
        <w:tc>
          <w:tcPr>
            <w:tcW w:w="0" w:type="auto"/>
          </w:tcPr>
          <w:p w14:paraId="1F9048DA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</w:rPr>
            </w:pPr>
            <w:r w:rsidRPr="00D8720F">
              <w:rPr>
                <w:rFonts w:cs="Calibri"/>
                <w:sz w:val="20"/>
                <w:szCs w:val="20"/>
              </w:rPr>
              <w:t>Zinfandel</w:t>
            </w:r>
          </w:p>
        </w:tc>
        <w:tc>
          <w:tcPr>
            <w:tcW w:w="0" w:type="auto"/>
          </w:tcPr>
          <w:p w14:paraId="7D479CEC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</w:rPr>
            </w:pPr>
            <w:r w:rsidRPr="00D8720F">
              <w:rPr>
                <w:rFonts w:cs="Calibri"/>
                <w:sz w:val="20"/>
                <w:szCs w:val="20"/>
              </w:rPr>
              <w:t>-0.48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±0.03</w:t>
            </w:r>
          </w:p>
        </w:tc>
        <w:tc>
          <w:tcPr>
            <w:tcW w:w="0" w:type="auto"/>
          </w:tcPr>
          <w:p w14:paraId="3F5BFFB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</w:rPr>
            </w:pPr>
            <w:r w:rsidRPr="00D8720F">
              <w:rPr>
                <w:rFonts w:cs="Calibri"/>
                <w:sz w:val="20"/>
                <w:szCs w:val="20"/>
              </w:rPr>
              <w:t>-0.67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±0.08</w:t>
            </w:r>
          </w:p>
        </w:tc>
        <w:tc>
          <w:tcPr>
            <w:tcW w:w="0" w:type="auto"/>
          </w:tcPr>
          <w:p w14:paraId="476F1F86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</w:rPr>
            </w:pPr>
            <w:r w:rsidRPr="00D8720F">
              <w:rPr>
                <w:rFonts w:cs="Calibri"/>
                <w:sz w:val="20"/>
                <w:szCs w:val="20"/>
              </w:rPr>
              <w:t>-1.03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±0.04</w:t>
            </w:r>
          </w:p>
        </w:tc>
        <w:tc>
          <w:tcPr>
            <w:tcW w:w="0" w:type="auto"/>
          </w:tcPr>
          <w:p w14:paraId="0D19290E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</w:rPr>
            </w:pPr>
            <w:r w:rsidRPr="00D8720F">
              <w:rPr>
                <w:rFonts w:cs="Calibri"/>
                <w:sz w:val="20"/>
                <w:szCs w:val="20"/>
              </w:rPr>
              <w:t>-1.19</w:t>
            </w:r>
            <w:r w:rsidRPr="00D8720F">
              <w:rPr>
                <w:rFonts w:cs="Calibri"/>
                <w:sz w:val="20"/>
                <w:szCs w:val="20"/>
                <w:lang w:val="en-US"/>
              </w:rPr>
              <w:t>±0.10</w:t>
            </w:r>
          </w:p>
        </w:tc>
      </w:tr>
      <w:tr w:rsidR="000446B3" w:rsidRPr="00D8720F" w14:paraId="20E0D3F4" w14:textId="77777777" w:rsidTr="000446B3">
        <w:trPr>
          <w:cantSplit/>
        </w:trPr>
        <w:tc>
          <w:tcPr>
            <w:tcW w:w="0" w:type="auto"/>
            <w:tcBorders>
              <w:bottom w:val="single" w:sz="4" w:space="0" w:color="auto"/>
            </w:tcBorders>
          </w:tcPr>
          <w:p w14:paraId="1651E1A8" w14:textId="42D3BD48" w:rsidR="000446B3" w:rsidRPr="00FE3FE6" w:rsidRDefault="00FE3FE6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FE3FE6">
              <w:rPr>
                <w:rFonts w:cs="Calibri"/>
                <w:sz w:val="20"/>
                <w:szCs w:val="20"/>
                <w:lang w:val="en-US"/>
              </w:rPr>
              <w:t>All cultivars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4AB449" w14:textId="699092EE" w:rsidR="000446B3" w:rsidRPr="00FE3FE6" w:rsidRDefault="00480357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FE3FE6">
              <w:rPr>
                <w:rFonts w:cs="Calibri"/>
                <w:sz w:val="20"/>
                <w:szCs w:val="20"/>
                <w:lang w:val="en-US"/>
              </w:rPr>
              <w:t>-0.42±</w:t>
            </w:r>
            <w:r w:rsidR="00365780" w:rsidRPr="00FE3FE6">
              <w:rPr>
                <w:rFonts w:cs="Calibri"/>
                <w:sz w:val="20"/>
                <w:szCs w:val="20"/>
                <w:lang w:val="en-US"/>
              </w:rPr>
              <w:t>0.01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2F32E95" w14:textId="4D79CE0B" w:rsidR="000446B3" w:rsidRPr="00FE3FE6" w:rsidRDefault="00365780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FE3FE6">
              <w:rPr>
                <w:rFonts w:cs="Calibri"/>
                <w:sz w:val="20"/>
                <w:szCs w:val="20"/>
                <w:lang w:val="en-US"/>
              </w:rPr>
              <w:t>-0.68±0.02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64EF0B4" w14:textId="6B62B32F" w:rsidR="000446B3" w:rsidRPr="00FE3FE6" w:rsidRDefault="00365780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FE3FE6">
              <w:rPr>
                <w:rFonts w:cs="Calibri"/>
                <w:sz w:val="20"/>
                <w:szCs w:val="20"/>
                <w:lang w:val="en-US"/>
              </w:rPr>
              <w:t>-0.95±0.02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751CDB" w14:textId="31A802E1" w:rsidR="000446B3" w:rsidRPr="00FE3FE6" w:rsidRDefault="00365780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FE3FE6">
              <w:rPr>
                <w:rFonts w:cs="Calibri"/>
                <w:sz w:val="20"/>
                <w:szCs w:val="20"/>
                <w:lang w:val="en-US"/>
              </w:rPr>
              <w:t>-1.26±0.02</w:t>
            </w:r>
          </w:p>
        </w:tc>
      </w:tr>
      <w:tr w:rsidR="000446B3" w:rsidRPr="00D8720F" w14:paraId="265ABA62" w14:textId="77777777" w:rsidTr="000446B3">
        <w:trPr>
          <w:cantSplit/>
        </w:trPr>
        <w:tc>
          <w:tcPr>
            <w:tcW w:w="0" w:type="auto"/>
            <w:tcBorders>
              <w:top w:val="single" w:sz="4" w:space="0" w:color="auto"/>
            </w:tcBorders>
          </w:tcPr>
          <w:p w14:paraId="6C2FFBAC" w14:textId="3879AE9B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i/>
                <w:iCs/>
                <w:sz w:val="20"/>
                <w:szCs w:val="20"/>
              </w:rPr>
              <w:t>P</w:t>
            </w:r>
            <w:r w:rsidRPr="00D8720F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D6F2FE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0.10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C34B757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0.1</w:t>
            </w:r>
            <w:r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D6A5FDE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ECAAA1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  <w:lang w:val="en-US"/>
              </w:rPr>
            </w:pPr>
            <w:r w:rsidRPr="00D8720F">
              <w:rPr>
                <w:rFonts w:cs="Calibri"/>
                <w:sz w:val="20"/>
                <w:szCs w:val="20"/>
              </w:rPr>
              <w:t>0.8</w:t>
            </w:r>
            <w:r>
              <w:rPr>
                <w:rFonts w:cs="Calibri"/>
                <w:sz w:val="20"/>
                <w:szCs w:val="20"/>
              </w:rPr>
              <w:t>7</w:t>
            </w:r>
          </w:p>
        </w:tc>
      </w:tr>
      <w:tr w:rsidR="000446B3" w:rsidRPr="00D8720F" w14:paraId="29AD24DE" w14:textId="77777777" w:rsidTr="000446B3">
        <w:trPr>
          <w:cantSplit/>
        </w:trPr>
        <w:tc>
          <w:tcPr>
            <w:tcW w:w="0" w:type="auto"/>
          </w:tcPr>
          <w:p w14:paraId="01ACF78E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</w:rPr>
            </w:pPr>
            <w:r w:rsidRPr="00D8720F">
              <w:rPr>
                <w:rFonts w:cs="Calibri"/>
                <w:sz w:val="20"/>
                <w:szCs w:val="20"/>
              </w:rPr>
              <w:t>No. of observations</w:t>
            </w:r>
          </w:p>
        </w:tc>
        <w:tc>
          <w:tcPr>
            <w:tcW w:w="0" w:type="auto"/>
          </w:tcPr>
          <w:p w14:paraId="63A1ADAB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</w:rPr>
            </w:pPr>
            <w:r w:rsidRPr="00D8720F">
              <w:rPr>
                <w:rFonts w:cs="Calibri"/>
                <w:sz w:val="20"/>
                <w:szCs w:val="20"/>
              </w:rPr>
              <w:t>83</w:t>
            </w:r>
          </w:p>
        </w:tc>
        <w:tc>
          <w:tcPr>
            <w:tcW w:w="0" w:type="auto"/>
          </w:tcPr>
          <w:p w14:paraId="4C9063F9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</w:rPr>
            </w:pPr>
            <w:r w:rsidRPr="00D8720F">
              <w:rPr>
                <w:rFonts w:cs="Calibri"/>
                <w:sz w:val="20"/>
                <w:szCs w:val="20"/>
              </w:rPr>
              <w:t>70</w:t>
            </w:r>
          </w:p>
        </w:tc>
        <w:tc>
          <w:tcPr>
            <w:tcW w:w="0" w:type="auto"/>
          </w:tcPr>
          <w:p w14:paraId="5A5812A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</w:rPr>
            </w:pPr>
            <w:r w:rsidRPr="00D8720F">
              <w:rPr>
                <w:rFonts w:cs="Calibri"/>
                <w:sz w:val="20"/>
                <w:szCs w:val="20"/>
              </w:rPr>
              <w:t>79</w:t>
            </w:r>
          </w:p>
        </w:tc>
        <w:tc>
          <w:tcPr>
            <w:tcW w:w="0" w:type="auto"/>
          </w:tcPr>
          <w:p w14:paraId="7FD1AB7F" w14:textId="77777777" w:rsidR="000446B3" w:rsidRPr="00D8720F" w:rsidRDefault="000446B3" w:rsidP="000446B3">
            <w:pPr>
              <w:tabs>
                <w:tab w:val="left" w:pos="2204"/>
              </w:tabs>
              <w:jc w:val="both"/>
              <w:rPr>
                <w:rFonts w:cs="Calibri"/>
                <w:sz w:val="20"/>
                <w:szCs w:val="20"/>
              </w:rPr>
            </w:pPr>
            <w:r w:rsidRPr="00D8720F">
              <w:rPr>
                <w:rFonts w:cs="Calibri"/>
                <w:sz w:val="20"/>
                <w:szCs w:val="20"/>
              </w:rPr>
              <w:t>75</w:t>
            </w:r>
          </w:p>
        </w:tc>
      </w:tr>
    </w:tbl>
    <w:p w14:paraId="2335A724" w14:textId="77777777" w:rsidR="00A02A6A" w:rsidRPr="0012156D" w:rsidRDefault="00A02A6A" w:rsidP="002B090C">
      <w:pPr>
        <w:spacing w:after="0" w:line="240" w:lineRule="auto"/>
        <w:jc w:val="both"/>
        <w:rPr>
          <w:lang w:val="en-US"/>
        </w:rPr>
      </w:pPr>
    </w:p>
    <w:sectPr w:rsidR="00A02A6A" w:rsidRPr="001215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0D1"/>
    <w:rsid w:val="000446B3"/>
    <w:rsid w:val="000C06A7"/>
    <w:rsid w:val="000E1416"/>
    <w:rsid w:val="0012156D"/>
    <w:rsid w:val="001251F8"/>
    <w:rsid w:val="00150C72"/>
    <w:rsid w:val="00184111"/>
    <w:rsid w:val="001B30F5"/>
    <w:rsid w:val="001C6F4E"/>
    <w:rsid w:val="001E51AC"/>
    <w:rsid w:val="001F2E7A"/>
    <w:rsid w:val="00210DB6"/>
    <w:rsid w:val="00221D50"/>
    <w:rsid w:val="00222050"/>
    <w:rsid w:val="002666E7"/>
    <w:rsid w:val="00271123"/>
    <w:rsid w:val="002B090C"/>
    <w:rsid w:val="002D2A5A"/>
    <w:rsid w:val="002D44C9"/>
    <w:rsid w:val="002E06D5"/>
    <w:rsid w:val="002F0124"/>
    <w:rsid w:val="00354210"/>
    <w:rsid w:val="003613B9"/>
    <w:rsid w:val="00365780"/>
    <w:rsid w:val="00374D34"/>
    <w:rsid w:val="0039271A"/>
    <w:rsid w:val="003D5017"/>
    <w:rsid w:val="00461B59"/>
    <w:rsid w:val="00480357"/>
    <w:rsid w:val="00494C9A"/>
    <w:rsid w:val="004A3541"/>
    <w:rsid w:val="004C098B"/>
    <w:rsid w:val="004D511A"/>
    <w:rsid w:val="0052642C"/>
    <w:rsid w:val="00562A99"/>
    <w:rsid w:val="00562CDE"/>
    <w:rsid w:val="005662A1"/>
    <w:rsid w:val="005B040E"/>
    <w:rsid w:val="005B2F20"/>
    <w:rsid w:val="005B6CFB"/>
    <w:rsid w:val="0061680C"/>
    <w:rsid w:val="00623E44"/>
    <w:rsid w:val="0065775A"/>
    <w:rsid w:val="0069594E"/>
    <w:rsid w:val="006B56B0"/>
    <w:rsid w:val="00743835"/>
    <w:rsid w:val="007F2015"/>
    <w:rsid w:val="00831AF1"/>
    <w:rsid w:val="008425CE"/>
    <w:rsid w:val="00862448"/>
    <w:rsid w:val="008A0375"/>
    <w:rsid w:val="008F7DCB"/>
    <w:rsid w:val="00917C3A"/>
    <w:rsid w:val="00921221"/>
    <w:rsid w:val="0095164D"/>
    <w:rsid w:val="009A64C5"/>
    <w:rsid w:val="009C1861"/>
    <w:rsid w:val="00A02A6A"/>
    <w:rsid w:val="00A03FAD"/>
    <w:rsid w:val="00A16C55"/>
    <w:rsid w:val="00A34094"/>
    <w:rsid w:val="00A47CCE"/>
    <w:rsid w:val="00A518A6"/>
    <w:rsid w:val="00A55D3E"/>
    <w:rsid w:val="00A824E6"/>
    <w:rsid w:val="00A970EE"/>
    <w:rsid w:val="00AD20D1"/>
    <w:rsid w:val="00AE3694"/>
    <w:rsid w:val="00AE3D18"/>
    <w:rsid w:val="00AE60C4"/>
    <w:rsid w:val="00AF120C"/>
    <w:rsid w:val="00B0758F"/>
    <w:rsid w:val="00B42F66"/>
    <w:rsid w:val="00B77414"/>
    <w:rsid w:val="00B821D6"/>
    <w:rsid w:val="00B8380F"/>
    <w:rsid w:val="00B84B3A"/>
    <w:rsid w:val="00BD1357"/>
    <w:rsid w:val="00BE2C45"/>
    <w:rsid w:val="00C10057"/>
    <w:rsid w:val="00C2571C"/>
    <w:rsid w:val="00C52E7F"/>
    <w:rsid w:val="00C54E4F"/>
    <w:rsid w:val="00C64540"/>
    <w:rsid w:val="00C676C0"/>
    <w:rsid w:val="00CE18E0"/>
    <w:rsid w:val="00D04193"/>
    <w:rsid w:val="00D37F9A"/>
    <w:rsid w:val="00D55C56"/>
    <w:rsid w:val="00D8720F"/>
    <w:rsid w:val="00DD547B"/>
    <w:rsid w:val="00DF21F8"/>
    <w:rsid w:val="00E3645A"/>
    <w:rsid w:val="00E46E3C"/>
    <w:rsid w:val="00E501F6"/>
    <w:rsid w:val="00E66443"/>
    <w:rsid w:val="00E73B58"/>
    <w:rsid w:val="00EA5E7F"/>
    <w:rsid w:val="00ED6DBA"/>
    <w:rsid w:val="00F00C17"/>
    <w:rsid w:val="00F0706E"/>
    <w:rsid w:val="00F44172"/>
    <w:rsid w:val="00F45A05"/>
    <w:rsid w:val="00F73808"/>
    <w:rsid w:val="00F81ABB"/>
    <w:rsid w:val="00FE2E04"/>
    <w:rsid w:val="00FE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A12BD"/>
  <w15:chartTrackingRefBased/>
  <w15:docId w15:val="{C4520072-4F32-4A33-9BAC-B5385CE1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0D1"/>
    <w:pPr>
      <w:spacing w:line="259" w:lineRule="auto"/>
    </w:pPr>
    <w:rPr>
      <w:rFonts w:ascii="Calibri" w:hAnsi="Calibri" w:cstheme="minorHAnsi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20D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0D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0D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0D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0D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0D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0D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0D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0D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0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0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0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0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0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0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0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0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0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2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0D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2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0D1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20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0D1"/>
    <w:pPr>
      <w:spacing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20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0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0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D20D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238</Words>
  <Characters>1911</Characters>
  <Application>Microsoft Office Word</Application>
  <DocSecurity>0</DocSecurity>
  <Lines>191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Obiero, Charles</dc:creator>
  <cp:keywords/>
  <dc:description/>
  <cp:lastModifiedBy>Obiero, Charles</cp:lastModifiedBy>
  <cp:revision>100</cp:revision>
  <dcterms:created xsi:type="dcterms:W3CDTF">2026-03-16T22:50:00Z</dcterms:created>
  <dcterms:modified xsi:type="dcterms:W3CDTF">2026-03-18T19:33:00Z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1aae6b1a-23e9-410e-af4b-fda19c87f5f5</vt:lpwstr>
  </property>
</Properties>
</file>