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D6E5" w14:textId="3D734325" w:rsidR="00E974E6" w:rsidRPr="000223B8" w:rsidRDefault="00E974E6" w:rsidP="00E974E6">
      <w:pPr>
        <w:jc w:val="both"/>
        <w:rPr>
          <w:rFonts w:cs="Calibri"/>
          <w:sz w:val="22"/>
          <w:szCs w:val="22"/>
          <w:lang w:val="en-US"/>
        </w:rPr>
      </w:pPr>
      <w:r w:rsidRPr="000223B8">
        <w:rPr>
          <w:rFonts w:cs="Calibri"/>
          <w:b/>
          <w:lang w:val="en-US"/>
        </w:rPr>
        <w:t>Additional file 7</w:t>
      </w:r>
      <w:r w:rsidRPr="000223B8">
        <w:rPr>
          <w:sz w:val="22"/>
          <w:szCs w:val="22"/>
        </w:rPr>
        <w:t xml:space="preserve"> </w:t>
      </w:r>
      <w:r w:rsidRPr="001E23E5">
        <w:rPr>
          <w:rFonts w:cs="Calibri"/>
          <w:sz w:val="22"/>
          <w:szCs w:val="22"/>
          <w:lang w:val="en-US"/>
        </w:rPr>
        <w:t xml:space="preserve">Parameters for the relationship </w:t>
      </w:r>
      <w:r w:rsidRPr="000223B8">
        <w:rPr>
          <w:rFonts w:cs="Calibri"/>
          <w:sz w:val="22"/>
          <w:szCs w:val="22"/>
          <w:lang w:val="en-US"/>
        </w:rPr>
        <w:t xml:space="preserve">of </w:t>
      </w:r>
      <w:r w:rsidRPr="000223B8">
        <w:rPr>
          <w:sz w:val="22"/>
          <w:szCs w:val="22"/>
        </w:rPr>
        <w:t>stomatal conductance (g</w:t>
      </w:r>
      <w:r w:rsidRPr="000223B8">
        <w:rPr>
          <w:sz w:val="22"/>
          <w:szCs w:val="22"/>
          <w:vertAlign w:val="subscript"/>
        </w:rPr>
        <w:t>s</w:t>
      </w:r>
      <w:r w:rsidRPr="000223B8">
        <w:rPr>
          <w:sz w:val="22"/>
          <w:szCs w:val="22"/>
        </w:rPr>
        <w:t xml:space="preserve">) </w:t>
      </w:r>
      <w:r>
        <w:rPr>
          <w:sz w:val="22"/>
          <w:szCs w:val="22"/>
        </w:rPr>
        <w:t>to</w:t>
      </w:r>
      <w:r w:rsidRPr="000223B8">
        <w:rPr>
          <w:sz w:val="22"/>
          <w:szCs w:val="22"/>
        </w:rPr>
        <w:t xml:space="preserve"> predawn leaf water potential (Ψ</w:t>
      </w:r>
      <w:r w:rsidRPr="000223B8">
        <w:rPr>
          <w:sz w:val="22"/>
          <w:szCs w:val="22"/>
          <w:vertAlign w:val="subscript"/>
        </w:rPr>
        <w:t>pd</w:t>
      </w:r>
      <w:r w:rsidRPr="000223B8">
        <w:rPr>
          <w:sz w:val="22"/>
          <w:szCs w:val="22"/>
        </w:rPr>
        <w:t xml:space="preserve">) </w:t>
      </w:r>
      <w:r w:rsidRPr="000223B8">
        <w:rPr>
          <w:rFonts w:cs="Calibri"/>
          <w:sz w:val="22"/>
          <w:szCs w:val="22"/>
          <w:lang w:val="en-US"/>
        </w:rPr>
        <w:t>between Garnacha—Sémillon and other winegrape cultivars. Garnacha and Sémillon data were combined because they had the same</w:t>
      </w:r>
      <w:r>
        <w:rPr>
          <w:rFonts w:cs="Calibri"/>
          <w:sz w:val="22"/>
          <w:szCs w:val="22"/>
          <w:lang w:val="en-US"/>
        </w:rPr>
        <w:t xml:space="preserve"> </w:t>
      </w:r>
      <w:r w:rsidRPr="000223B8">
        <w:rPr>
          <w:rFonts w:cs="Calibri"/>
          <w:sz w:val="22"/>
          <w:szCs w:val="22"/>
          <w:lang w:val="en-US"/>
        </w:rPr>
        <w:t>g</w:t>
      </w:r>
      <w:r w:rsidRPr="000223B8">
        <w:rPr>
          <w:rFonts w:cs="Calibri"/>
          <w:sz w:val="22"/>
          <w:szCs w:val="22"/>
          <w:vertAlign w:val="subscript"/>
          <w:lang w:val="en-US"/>
        </w:rPr>
        <w:t>s</w:t>
      </w:r>
      <w:r>
        <w:rPr>
          <w:rFonts w:cs="Calibri"/>
          <w:sz w:val="22"/>
          <w:szCs w:val="22"/>
          <w:lang w:val="en-US"/>
        </w:rPr>
        <w:t xml:space="preserve"> to </w:t>
      </w:r>
      <w:r w:rsidRPr="000223B8">
        <w:rPr>
          <w:rFonts w:cs="Calibri"/>
          <w:sz w:val="22"/>
          <w:szCs w:val="22"/>
          <w:lang w:val="en-US"/>
        </w:rPr>
        <w:t>Ψ</w:t>
      </w:r>
      <w:r w:rsidRPr="000223B8">
        <w:rPr>
          <w:rFonts w:cs="Calibri"/>
          <w:sz w:val="22"/>
          <w:szCs w:val="22"/>
          <w:vertAlign w:val="subscript"/>
          <w:lang w:val="en-US"/>
        </w:rPr>
        <w:t>pd</w:t>
      </w:r>
      <w:r>
        <w:rPr>
          <w:rFonts w:cs="Calibri"/>
          <w:sz w:val="22"/>
          <w:szCs w:val="22"/>
          <w:lang w:val="en-US"/>
        </w:rPr>
        <w:t xml:space="preserve"> r</w:t>
      </w:r>
      <w:r w:rsidRPr="000223B8">
        <w:rPr>
          <w:rFonts w:cs="Calibri"/>
          <w:sz w:val="22"/>
          <w:szCs w:val="22"/>
          <w:lang w:val="en-US"/>
        </w:rPr>
        <w:t xml:space="preserve">esponse (Additional file </w:t>
      </w:r>
      <w:r w:rsidRPr="000223B8">
        <w:rPr>
          <w:rFonts w:cs="Calibri"/>
          <w:b/>
          <w:sz w:val="22"/>
          <w:szCs w:val="22"/>
          <w:lang w:val="en-US"/>
        </w:rPr>
        <w:t>5</w:t>
      </w:r>
      <w:r w:rsidRPr="000223B8">
        <w:rPr>
          <w:rFonts w:cs="Calibri"/>
          <w:sz w:val="22"/>
          <w:szCs w:val="22"/>
          <w:lang w:val="en-US"/>
        </w:rPr>
        <w:t>). SE = Standard error. 95% CL = 95% Confidence limits (values in bold are significantly different from Garnacha—Sémillon at 95% CL by Proc nlin Gauss-Newton method).</w:t>
      </w:r>
    </w:p>
    <w:tbl>
      <w:tblPr>
        <w:tblStyle w:val="TableGrid"/>
        <w:tblW w:w="10350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147"/>
        <w:gridCol w:w="842"/>
        <w:gridCol w:w="598"/>
        <w:gridCol w:w="706"/>
        <w:gridCol w:w="592"/>
        <w:gridCol w:w="1179"/>
        <w:gridCol w:w="1213"/>
        <w:gridCol w:w="880"/>
        <w:gridCol w:w="508"/>
        <w:gridCol w:w="772"/>
        <w:gridCol w:w="630"/>
      </w:tblGrid>
      <w:tr w:rsidR="00B5398D" w:rsidRPr="00746BBE" w14:paraId="72729EDC" w14:textId="77777777" w:rsidTr="00C4675C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3ACDBC99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Cultivar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01C910BA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Parameter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9936C91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Estimate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A49C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SE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CC6B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95% 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1CCE2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Cultivar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5E3DD3CA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Parameter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4F2D67C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Estimate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B0E50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SE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06E6" w14:textId="77777777" w:rsidR="00B5398D" w:rsidRPr="00746BBE" w:rsidRDefault="00B5398D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95% CL</w:t>
            </w:r>
          </w:p>
        </w:tc>
      </w:tr>
      <w:tr w:rsidR="00C4675C" w:rsidRPr="00746BBE" w14:paraId="76E5F625" w14:textId="77777777" w:rsidTr="00C4675C"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14:paraId="3245611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Garnacha</w:t>
            </w:r>
            <w:r w:rsidRPr="00746BBE">
              <w:rPr>
                <w:rFonts w:cs="Calibri"/>
                <w:sz w:val="15"/>
                <w:szCs w:val="15"/>
                <w:lang w:val="en-US"/>
              </w:rPr>
              <w:t>—</w:t>
            </w:r>
            <w:r w:rsidRPr="00746BBE">
              <w:rPr>
                <w:rFonts w:ascii="Arial" w:hAnsi="Arial" w:cs="Arial"/>
                <w:sz w:val="15"/>
                <w:szCs w:val="15"/>
              </w:rPr>
              <w:t>Sémillon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2AABBE33" w14:textId="6795968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9C51D7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19AC7F8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0.21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09A4043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2FDC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EE44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B57828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Merlot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47376AFB" w14:textId="7823A5C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40FF54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-0.05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6341735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1D20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38141E9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C4675C" w:rsidRPr="00746BBE" w14:paraId="4D81817B" w14:textId="77777777" w:rsidTr="00C4675C">
        <w:tc>
          <w:tcPr>
            <w:tcW w:w="1283" w:type="dxa"/>
            <w:vMerge/>
          </w:tcPr>
          <w:p w14:paraId="6F20D63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59C7B21B" w14:textId="2BE65A02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5D08AED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-1.70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31276F2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1.13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50E0F6B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1660E3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3B58B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36C792C4" w14:textId="31EB1455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21562FB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-4.70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0271300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2.72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4B4C97B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-10.15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4654E8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0.73</w:t>
            </w:r>
          </w:p>
        </w:tc>
      </w:tr>
      <w:tr w:rsidR="00C4675C" w:rsidRPr="00746BBE" w14:paraId="0B0FD84B" w14:textId="77777777" w:rsidTr="00C4675C">
        <w:tc>
          <w:tcPr>
            <w:tcW w:w="1283" w:type="dxa"/>
            <w:vMerge/>
            <w:tcBorders>
              <w:bottom w:val="single" w:sz="4" w:space="0" w:color="auto"/>
            </w:tcBorders>
          </w:tcPr>
          <w:p w14:paraId="7C51249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4FF6D8E7" w14:textId="0FBC9149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4BEBFA8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3.52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36F7A48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1.69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967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979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6.91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D233F3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5C3D0622" w14:textId="6A1A4182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2C21286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11.06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0F18FB4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5.86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805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-0.64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53269AD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22.77</w:t>
            </w:r>
          </w:p>
        </w:tc>
      </w:tr>
      <w:tr w:rsidR="00C4675C" w:rsidRPr="00746BBE" w14:paraId="0EC10FED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79E97E1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Albariño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0D968E06" w14:textId="49A9E04B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63D33E0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0.005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39FFF8E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B6AC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C90C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98C55B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Monastrell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7C0A193" w14:textId="0A9C36F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74034D4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3DB99F6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5D64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6799B4F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</w:tr>
      <w:tr w:rsidR="00C4675C" w:rsidRPr="00746BBE" w14:paraId="1E43FBE0" w14:textId="77777777" w:rsidTr="00C4675C">
        <w:tc>
          <w:tcPr>
            <w:tcW w:w="1283" w:type="dxa"/>
          </w:tcPr>
          <w:p w14:paraId="1F8CAB8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729DF964" w14:textId="0515CC9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317561D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-0.05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7F387B4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1.85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34DD654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-3.74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C820CD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43242C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6737D2FB" w14:textId="220C5A74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63A5E47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-4.47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6E3A77A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3.90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40E2ED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-12.2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F28E0C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3.30</w:t>
            </w:r>
          </w:p>
        </w:tc>
      </w:tr>
      <w:tr w:rsidR="00C4675C" w:rsidRPr="00746BBE" w14:paraId="58AD48A8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3122821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13E56B4C" w14:textId="121A23FE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3520C4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5DAD556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2.94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71C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-5.65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F60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6.10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7FA15E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10264BC2" w14:textId="6E9C4FD1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2834FDF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10.59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1400825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9.04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1C9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-7.44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5D77D18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28.63</w:t>
            </w:r>
          </w:p>
        </w:tc>
      </w:tr>
      <w:tr w:rsidR="00C4675C" w:rsidRPr="00746BBE" w14:paraId="4F936BF5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0AC94C7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Aligoté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67875F99" w14:textId="150E85A0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4F6B5FC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65461E0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B9A8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3597F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6D490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Muscat blanc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4997A753" w14:textId="25F54985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59FAF8D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-0.002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0C281F5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786B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25086EE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</w:tr>
      <w:tr w:rsidR="00C4675C" w:rsidRPr="00746BBE" w14:paraId="2998F893" w14:textId="77777777" w:rsidTr="00C4675C">
        <w:tc>
          <w:tcPr>
            <w:tcW w:w="1283" w:type="dxa"/>
          </w:tcPr>
          <w:p w14:paraId="65A1804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7FC206D1" w14:textId="79BC0F94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518C6B8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-2.00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1305C73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2.75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5FB8C3D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-7.49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E3E5C7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3.48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14:paraId="496ED62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3C1AF049" w14:textId="66E8B82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7080F0FD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-0.10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1DAA1D43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1.69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223156D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-3.48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9DDB5E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3.26</w:t>
            </w:r>
          </w:p>
        </w:tc>
      </w:tr>
      <w:tr w:rsidR="00C4675C" w:rsidRPr="00746BBE" w14:paraId="0F08F156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6C84F11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43213F4B" w14:textId="4AAD2F7F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D85EE8B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2.37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461D4395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4.33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72F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-6.27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0ECE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11.02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52C5F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29822386" w14:textId="2182BEF6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00999065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2.00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1E45157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3.32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0E2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-4.62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690C118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8.64</w:t>
            </w:r>
          </w:p>
        </w:tc>
      </w:tr>
      <w:tr w:rsidR="00C4675C" w:rsidRPr="00746BBE" w14:paraId="584704D9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651F37C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Auxerrois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79AC78DA" w14:textId="6928FF93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68A54B0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283CA49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3D6A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B2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4807EC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Nebbiolo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08DC243" w14:textId="4E12381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49624FD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5B9ED51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173D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0A72BC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0.21</w:t>
            </w:r>
          </w:p>
        </w:tc>
      </w:tr>
      <w:tr w:rsidR="00C4675C" w:rsidRPr="00746BBE" w14:paraId="046D82B5" w14:textId="77777777" w:rsidTr="00C4675C">
        <w:tc>
          <w:tcPr>
            <w:tcW w:w="1283" w:type="dxa"/>
          </w:tcPr>
          <w:p w14:paraId="3791E26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72A786FF" w14:textId="0DB91810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1FF2CEF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-2.12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40FA839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2.46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65980C7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5239A7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1EA4BA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64663ABC" w14:textId="7C1A6F96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40E8270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252ECEA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1.88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0FBAA79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-3.92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6BC64A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3.57</w:t>
            </w:r>
          </w:p>
        </w:tc>
      </w:tr>
      <w:tr w:rsidR="00C4675C" w:rsidRPr="00746BBE" w14:paraId="4BF56168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783C03C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316A3267" w14:textId="03024DCD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21C60F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4.07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5C11C3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4.39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D85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-4.69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A6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12.85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3E0AF8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5DBB5BEF" w14:textId="0145528E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77C2C40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05E62E9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2.75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EA4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-5.46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1448E7E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5.52</w:t>
            </w:r>
          </w:p>
        </w:tc>
      </w:tr>
      <w:tr w:rsidR="00C4675C" w:rsidRPr="00746BBE" w14:paraId="61002C6B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1FA6C07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Barbera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5B32DF29" w14:textId="64E189EF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49A815B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5056D87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A264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BCA6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A70FCB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Petit Verdot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5B9B6812" w14:textId="2BFF0D8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73F45CE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009D902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0919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-0.81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0BCD609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1.19</w:t>
            </w:r>
          </w:p>
        </w:tc>
      </w:tr>
      <w:tr w:rsidR="00C4675C" w:rsidRPr="00746BBE" w14:paraId="354CDA3C" w14:textId="77777777" w:rsidTr="00C4675C">
        <w:tc>
          <w:tcPr>
            <w:tcW w:w="1283" w:type="dxa"/>
          </w:tcPr>
          <w:p w14:paraId="5EB4E65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5CF5F099" w14:textId="2931D956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621BF89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1.28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661DB9D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2.06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1D6F2AE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-2.83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CCE73F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5.40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74337C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58BF827E" w14:textId="5E8F928B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45FDF44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1.25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3A909C0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2.15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8BEDC1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-3.04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0F0C0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5.55</w:t>
            </w:r>
          </w:p>
        </w:tc>
      </w:tr>
      <w:tr w:rsidR="00C4675C" w:rsidRPr="00746BBE" w14:paraId="02AE1CB5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605CEF0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684B11CC" w14:textId="4E9CC628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2F69DA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-1.61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6A0B8BC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9C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-7.11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CD1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3.88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4A5F25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D4E793A" w14:textId="24DDE830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568D717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-1.45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0B46184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2.86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2AE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-7.17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6F614C0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4.25</w:t>
            </w:r>
          </w:p>
        </w:tc>
      </w:tr>
      <w:tr w:rsidR="00C4675C" w:rsidRPr="00746BBE" w14:paraId="0253C1AB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6C900AE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Cabernet franc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6CFFB7EE" w14:textId="3B75865E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9401F3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1BFA87A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1EE9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C406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05E6B0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blanc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213CE8AD" w14:textId="72B76E00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8B6F55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-0.006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5DEFB35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F360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588208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</w:tr>
      <w:tr w:rsidR="00C4675C" w:rsidRPr="00746BBE" w14:paraId="60FEB2B1" w14:textId="77777777" w:rsidTr="00C4675C">
        <w:tc>
          <w:tcPr>
            <w:tcW w:w="1283" w:type="dxa"/>
          </w:tcPr>
          <w:p w14:paraId="623977A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51AFA319" w14:textId="60F37263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5A10E2B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-3.85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54D6E1F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3.36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52A6DBB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-10.5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6484E1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E92BF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52495C01" w14:textId="1A1CFE0E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635B7D2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47DC7B5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1.92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707460F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-4.02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BB9C67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3.64</w:t>
            </w:r>
          </w:p>
        </w:tc>
      </w:tr>
      <w:tr w:rsidR="00C4675C" w:rsidRPr="00746BBE" w14:paraId="2298FDBA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261A21B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538D5003" w14:textId="7A90CDD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F4362B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4.98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072E3E2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5.24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136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BB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15.45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21E204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38CA3557" w14:textId="0C5EACA0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406D1EC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-0.08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354184E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2.73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E4B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-5.54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4416326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5.36</w:t>
            </w:r>
          </w:p>
        </w:tc>
      </w:tr>
      <w:tr w:rsidR="00C4675C" w:rsidRPr="00746BBE" w14:paraId="578F67EB" w14:textId="77777777" w:rsidTr="00C4675C"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14:paraId="624A8DA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Cabernet Sauvignon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61292BA3" w14:textId="26B0973F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037C029B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477CA77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21C3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1072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482B49B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gris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FB7CB52" w14:textId="0203F468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08FFDA7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5A6CBA41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2443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5B6F4AA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</w:tr>
      <w:tr w:rsidR="00C4675C" w:rsidRPr="00746BBE" w14:paraId="608D4754" w14:textId="77777777" w:rsidTr="00C4675C">
        <w:tc>
          <w:tcPr>
            <w:tcW w:w="1283" w:type="dxa"/>
            <w:vMerge/>
          </w:tcPr>
          <w:p w14:paraId="33928341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16C22923" w14:textId="482FAEB0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31B0D2FF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-3.32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679B4BB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2.49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4BB4857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-8.29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7712C33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1.64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B9980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1A0A869C" w14:textId="4DC0AFE2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20DAD38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-0.75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05F1DF7A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1.84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2B17015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-4.43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C9B6563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2.91</w:t>
            </w:r>
          </w:p>
        </w:tc>
      </w:tr>
      <w:tr w:rsidR="00C4675C" w:rsidRPr="00746BBE" w14:paraId="664E7366" w14:textId="77777777" w:rsidTr="00C4675C">
        <w:tc>
          <w:tcPr>
            <w:tcW w:w="1283" w:type="dxa"/>
            <w:vMerge/>
            <w:tcBorders>
              <w:bottom w:val="single" w:sz="4" w:space="0" w:color="auto"/>
            </w:tcBorders>
          </w:tcPr>
          <w:p w14:paraId="26F63C7B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4F7B01CA" w14:textId="7DFC9481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3D008AAF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4.66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58D52F6B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3.94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F8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-3.21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A7D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12.53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A97067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2EDF42B8" w14:textId="4B6AB338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460F579F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1.40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55A1533D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3.03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3B41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-4.64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7C04FC4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7.45</w:t>
            </w:r>
          </w:p>
        </w:tc>
      </w:tr>
      <w:tr w:rsidR="00C4675C" w:rsidRPr="00746BBE" w14:paraId="354D0FDF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6AAE00F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Chardonnay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30682008" w14:textId="5FA71038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5A1A90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0.0006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45DD338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E834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0293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9C91F2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noir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33BE1482" w14:textId="6CC3FDBD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1E258F2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21F283E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BAEA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0E28262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</w:tr>
      <w:tr w:rsidR="00C4675C" w:rsidRPr="00746BBE" w14:paraId="51AB7A81" w14:textId="77777777" w:rsidTr="00C4675C">
        <w:tc>
          <w:tcPr>
            <w:tcW w:w="1283" w:type="dxa"/>
          </w:tcPr>
          <w:p w14:paraId="6866A61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44FEB684" w14:textId="2AFB8B76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7AACD0F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-0.70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52D8E2C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1.72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6581BB4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CFB30D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B8EA1D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79E2C1B6" w14:textId="41C594D1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0B2E6DD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-1.74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0F37806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2.42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F46DAD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-6.59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C45827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3.09</w:t>
            </w:r>
          </w:p>
        </w:tc>
      </w:tr>
      <w:tr w:rsidR="00C4675C" w:rsidRPr="00746BBE" w14:paraId="7E34F986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3A878E3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7D66B3C8" w14:textId="22757724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80BF28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2.42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D63C3B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3.20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1BF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C0B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8.81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570845D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736BB5B2" w14:textId="78DFEE25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06266C2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2.73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0B0F924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4.22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32B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-5.68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24E19C4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11.15</w:t>
            </w:r>
          </w:p>
        </w:tc>
      </w:tr>
      <w:tr w:rsidR="00C4675C" w:rsidRPr="00746BBE" w14:paraId="51F122FF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5155908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Chenin blanc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5A974943" w14:textId="2726275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78E2799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235F5F1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EAE2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AB5C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01C56F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Riesling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2A40A94E" w14:textId="35EA3233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0DABE6F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16C7314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9103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40B0992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</w:tr>
      <w:tr w:rsidR="00C4675C" w:rsidRPr="00746BBE" w14:paraId="27D09715" w14:textId="77777777" w:rsidTr="00C4675C">
        <w:tc>
          <w:tcPr>
            <w:tcW w:w="1283" w:type="dxa"/>
          </w:tcPr>
          <w:p w14:paraId="2AD86DB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4BF5366E" w14:textId="2A315C0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193601F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-1.79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47F618B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2.33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471E7F2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-6.45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8015CE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56D4C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092E9B1C" w14:textId="428A2FA1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5C01447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-0.77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37AC1AB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1.93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6088B82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-4.64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80D0D9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3.08</w:t>
            </w:r>
          </w:p>
        </w:tc>
      </w:tr>
      <w:tr w:rsidR="00C4675C" w:rsidRPr="00746BBE" w14:paraId="6B111996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0840C01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37162CCA" w14:textId="51CEFF2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8C1139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4.12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5218F89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4.63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D0C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570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13.36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F79A79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91F5C51" w14:textId="4B1DA6EF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5325710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0.28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5E6F19E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2.65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6BE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-5.00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7A31FF0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5.58</w:t>
            </w:r>
          </w:p>
        </w:tc>
      </w:tr>
      <w:tr w:rsidR="00C4675C" w:rsidRPr="00746BBE" w14:paraId="616AB3C0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0A0F874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Durif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10C67FE6" w14:textId="7DC0C74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A2555C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75576D4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753E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A46A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AE4E23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Sangiovese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79C7FDC5" w14:textId="7494A6B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085F76F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51629F2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00CA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E71738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</w:tr>
      <w:tr w:rsidR="00C4675C" w:rsidRPr="00746BBE" w14:paraId="1C4082D2" w14:textId="77777777" w:rsidTr="00C4675C">
        <w:tc>
          <w:tcPr>
            <w:tcW w:w="1283" w:type="dxa"/>
          </w:tcPr>
          <w:p w14:paraId="557EAA2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7753BA51" w14:textId="5E675978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621FAF2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-2.20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74907E5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2.15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664C528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-6.50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908083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2.08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42F549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06CDB479" w14:textId="394B09EE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1C914A9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-0.21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0CE76B6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2.00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250F50F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-4.22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A2D13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3.79</w:t>
            </w:r>
          </w:p>
        </w:tc>
      </w:tr>
      <w:tr w:rsidR="00C4675C" w:rsidRPr="00746BBE" w14:paraId="36B7C213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71E77E5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58E6B774" w14:textId="5F15CFF9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618D40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3.71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18BDAA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048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-3.61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52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11.04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CC719C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1D351727" w14:textId="44C32478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18C5F28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0.39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7CF7250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3.16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3A0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-5.92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50A0751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6.71</w:t>
            </w:r>
          </w:p>
        </w:tc>
      </w:tr>
      <w:tr w:rsidR="00344B11" w:rsidRPr="00746BBE" w14:paraId="06854DC5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429D35E2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Gewürztraminer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2428F6EB" w14:textId="67AA5E09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52956AB7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-0.040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492BC40C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CEAD5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9CB7E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2059A5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Sauvignon blanc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641BE39C" w14:textId="05CCB2AB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1CF7BB41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71.43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66D76F7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B698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096BC586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114</w:t>
            </w:r>
          </w:p>
        </w:tc>
      </w:tr>
      <w:tr w:rsidR="00344B11" w:rsidRPr="00746BBE" w14:paraId="23064281" w14:textId="77777777" w:rsidTr="00C4675C">
        <w:tc>
          <w:tcPr>
            <w:tcW w:w="1283" w:type="dxa"/>
          </w:tcPr>
          <w:p w14:paraId="430538DC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3A6335E6" w14:textId="70EF9842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B179A90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-1.67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23915045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1.89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18C12542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4BF25AD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2.11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14:paraId="7415295F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6AE1254F" w14:textId="09C2785C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5A613505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3.06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5E3BDB41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13.2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39572FAB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-23.3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CC91E7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29.4</w:t>
            </w:r>
          </w:p>
        </w:tc>
      </w:tr>
      <w:tr w:rsidR="00344B11" w:rsidRPr="00746BBE" w14:paraId="7CA0C5E0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423224CE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18BAD9CA" w14:textId="4CEC80FA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341E3E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3.15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1D05C9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3.24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3676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-3.32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C8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9.62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1839CA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316DF02C" w14:textId="269E2BCE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61A39023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-2.32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5ADD8BD8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4.05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C459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-10.4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4F5B4CDE" w14:textId="77777777" w:rsidR="00344B11" w:rsidRPr="00746BBE" w:rsidRDefault="00344B11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5.7</w:t>
            </w:r>
          </w:p>
        </w:tc>
      </w:tr>
      <w:tr w:rsidR="00C4675C" w:rsidRPr="00746BBE" w14:paraId="65BAA21A" w14:textId="77777777" w:rsidTr="00C4675C"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14:paraId="3ED419D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Grüner Veltliner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69EF08B7" w14:textId="0DE67EBA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122E519D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15FDB48D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447C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1C2B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1D75C7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Tempranillo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1E0227DB" w14:textId="18EF0B16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53BFB700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-0.008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7CDC6EE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7E0C6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096D6C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</w:tr>
      <w:tr w:rsidR="00C4675C" w:rsidRPr="00746BBE" w14:paraId="659CDC2A" w14:textId="77777777" w:rsidTr="00C4675C">
        <w:tc>
          <w:tcPr>
            <w:tcW w:w="1283" w:type="dxa"/>
            <w:vMerge/>
          </w:tcPr>
          <w:p w14:paraId="43E9AB91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7667B7A2" w14:textId="79A3FD09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3FCB98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-1.22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1165B39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1.77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05A6F83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18CA8A5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C2EC644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6978F026" w14:textId="1CD115E8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5FA1CCA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-1.65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5D34FD41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1.94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54E4979B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-5.54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098EBD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2.22</w:t>
            </w:r>
          </w:p>
        </w:tc>
      </w:tr>
      <w:tr w:rsidR="00C4675C" w:rsidRPr="00746BBE" w14:paraId="2BA56999" w14:textId="77777777" w:rsidTr="00C4675C">
        <w:tc>
          <w:tcPr>
            <w:tcW w:w="1283" w:type="dxa"/>
            <w:vMerge/>
            <w:tcBorders>
              <w:bottom w:val="single" w:sz="4" w:space="0" w:color="auto"/>
            </w:tcBorders>
          </w:tcPr>
          <w:p w14:paraId="4DB72C85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0733CE6D" w14:textId="67CB05A1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982D27C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4.08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5AD1C34D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3.86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3C29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-3.62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CCE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11.80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63FBC3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16248551" w14:textId="32E14C6E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121B2728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2.78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36B9DBE2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3.36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4957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-3.92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7E4B5915" w14:textId="77777777" w:rsidR="00C4675C" w:rsidRPr="00746BBE" w:rsidRDefault="00C4675C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9.48</w:t>
            </w:r>
          </w:p>
        </w:tc>
      </w:tr>
      <w:tr w:rsidR="00C4675C" w:rsidRPr="00746BBE" w14:paraId="73C027C2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03D0ECE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Lemberger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011BFC22" w14:textId="5E9857E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9A4650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22C41AE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9DE9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CF29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122DDE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Viognier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21A79AFF" w14:textId="258910FA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5F1E55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-0.05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1BF7A64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3A93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356EB91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C4675C" w:rsidRPr="00746BBE" w14:paraId="1E4B295D" w14:textId="77777777" w:rsidTr="00C4675C">
        <w:tc>
          <w:tcPr>
            <w:tcW w:w="1283" w:type="dxa"/>
          </w:tcPr>
          <w:p w14:paraId="2DC22D5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0D526A27" w14:textId="6A9A60BC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2DBF243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0.27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18DC7DB0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1.88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5DCE958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-3.48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94AB4D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4.03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2090F7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50A36D99" w14:textId="01FDC916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28B05BD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-2.68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10C088C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2.33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454CC25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-7.35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CC8615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1.97</w:t>
            </w:r>
          </w:p>
        </w:tc>
      </w:tr>
      <w:tr w:rsidR="00C4675C" w:rsidRPr="00746BBE" w14:paraId="4AC6084F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447E97B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478E695F" w14:textId="622556FF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3D6D35F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-0.20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1BBC6A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D06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-5.95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5C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5.54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466669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77B2E10" w14:textId="35985F72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5BA2E8E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5.08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13CE2F5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4.65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669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-4.19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0C3E3D6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14.36</w:t>
            </w:r>
          </w:p>
        </w:tc>
      </w:tr>
      <w:tr w:rsidR="00C4675C" w:rsidRPr="00746BBE" w14:paraId="41C52E3D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2A39968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Malbec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7E501B4B" w14:textId="1571D4F9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6234082D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0.46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012A90F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8662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34A1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A7D756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Zinfandel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1A0E84C2" w14:textId="165D1353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A07B5C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54D49E8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3879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D04F20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0.29</w:t>
            </w:r>
          </w:p>
        </w:tc>
      </w:tr>
      <w:tr w:rsidR="00C4675C" w:rsidRPr="00746BBE" w14:paraId="2EB3684C" w14:textId="77777777" w:rsidTr="00C4675C">
        <w:tc>
          <w:tcPr>
            <w:tcW w:w="1283" w:type="dxa"/>
          </w:tcPr>
          <w:p w14:paraId="448BA936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3CE7484C" w14:textId="0535FBC4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FCD509F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1.72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529AA26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2.75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11551D9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-3.76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95BF67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7.21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80B8601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5D20AC7A" w14:textId="28C120D0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</w:tcPr>
          <w:p w14:paraId="4985B58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2992343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1.93</w:t>
            </w: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68EA0DF3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-3.64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62619A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4.08</w:t>
            </w:r>
          </w:p>
        </w:tc>
      </w:tr>
      <w:tr w:rsidR="00C4675C" w:rsidRPr="00746BBE" w14:paraId="45F28F5F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33B507D9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42FADA50" w14:textId="6F95B8D4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C95F7AB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-1.96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104B3557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3.32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F265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-8.59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D17A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4.67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845056C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7AEDBA60" w14:textId="7296A613" w:rsidR="00E4077F" w:rsidRPr="00746BBE" w:rsidRDefault="00E4077F" w:rsidP="00E4077F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0D13F348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-0.26</w:t>
            </w: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5168D51E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2.92</w:t>
            </w: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B012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-6.09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3DA38A04" w14:textId="77777777" w:rsidR="00E4077F" w:rsidRPr="00746BBE" w:rsidRDefault="00E4077F" w:rsidP="00E4077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5.57</w:t>
            </w:r>
          </w:p>
        </w:tc>
      </w:tr>
      <w:tr w:rsidR="00C4675C" w:rsidRPr="00746BBE" w14:paraId="28C24C10" w14:textId="77777777" w:rsidTr="00C4675C">
        <w:tc>
          <w:tcPr>
            <w:tcW w:w="1283" w:type="dxa"/>
            <w:tcBorders>
              <w:top w:val="single" w:sz="4" w:space="0" w:color="auto"/>
            </w:tcBorders>
          </w:tcPr>
          <w:p w14:paraId="05731A23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Melon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2BBE7666" w14:textId="4B041EEF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g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  <w:vertAlign w:val="subscript"/>
              </w:rPr>
              <w:t>asy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2-g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  <w:vertAlign w:val="subscript"/>
              </w:rPr>
              <w:t>asy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44D0FE0C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14:paraId="20AEE7C8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99D4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0405D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19234C8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10FFC662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3F6A5C77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</w:tcPr>
          <w:p w14:paraId="6E6A2A47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4D8F4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5B640FE3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675C" w:rsidRPr="00746BBE" w14:paraId="4BA4916D" w14:textId="77777777" w:rsidTr="00C4675C">
        <w:tc>
          <w:tcPr>
            <w:tcW w:w="1283" w:type="dxa"/>
          </w:tcPr>
          <w:p w14:paraId="40ECB810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</w:tcPr>
          <w:p w14:paraId="545E04C5" w14:textId="18E7D2FA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35E9D3EE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-1.69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66742D8C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2.63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120436C5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-6.94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6B5CE0D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7AEA230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</w:tcPr>
          <w:p w14:paraId="1190E0A2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0" w:type="dxa"/>
          </w:tcPr>
          <w:p w14:paraId="7E066E7B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</w:tcPr>
          <w:p w14:paraId="57C95766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2" w:type="dxa"/>
            <w:tcBorders>
              <w:left w:val="single" w:sz="4" w:space="0" w:color="auto"/>
              <w:right w:val="single" w:sz="4" w:space="0" w:color="auto"/>
            </w:tcBorders>
          </w:tcPr>
          <w:p w14:paraId="622AC17D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D4DC5A8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675C" w:rsidRPr="00746BBE" w14:paraId="7D170863" w14:textId="77777777" w:rsidTr="00C4675C">
        <w:tc>
          <w:tcPr>
            <w:tcW w:w="1283" w:type="dxa"/>
            <w:tcBorders>
              <w:bottom w:val="single" w:sz="4" w:space="0" w:color="auto"/>
            </w:tcBorders>
          </w:tcPr>
          <w:p w14:paraId="036BE2CF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5CE8DB5D" w14:textId="540DD194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C347984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2.72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3426AB06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4.64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D893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-6.53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F9D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11.99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6D0C634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02508D44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67480B0B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</w:tcPr>
          <w:p w14:paraId="51DC9EAE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6975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4B9A64BA" w14:textId="77777777" w:rsidR="00002109" w:rsidRPr="00746BBE" w:rsidRDefault="00002109" w:rsidP="000021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77A9AF7A" w14:textId="24315607" w:rsidR="00B5398D" w:rsidRPr="00746BBE" w:rsidRDefault="00B5398D" w:rsidP="00B5398D">
      <w:pPr>
        <w:tabs>
          <w:tab w:val="left" w:pos="2204"/>
        </w:tabs>
        <w:spacing w:line="240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746BBE">
        <w:rPr>
          <w:rFonts w:cs="Calibri"/>
          <w:i/>
          <w:iCs/>
          <w:sz w:val="22"/>
          <w:szCs w:val="22"/>
          <w:lang w:val="en-US"/>
        </w:rPr>
        <w:t>*</w:t>
      </w:r>
      <w:proofErr w:type="spellStart"/>
      <w:proofErr w:type="gramStart"/>
      <w:r w:rsidR="00C91477">
        <w:rPr>
          <w:rFonts w:cs="Calibri"/>
          <w:i/>
          <w:iCs/>
          <w:sz w:val="22"/>
          <w:szCs w:val="22"/>
          <w:lang w:val="en-US"/>
        </w:rPr>
        <w:t>g</w:t>
      </w:r>
      <w:r w:rsidR="00C91477" w:rsidRPr="00C91477">
        <w:rPr>
          <w:rFonts w:cs="Calibri"/>
          <w:i/>
          <w:iCs/>
          <w:sz w:val="22"/>
          <w:szCs w:val="22"/>
          <w:vertAlign w:val="subscript"/>
          <w:lang w:val="en-US"/>
        </w:rPr>
        <w:t>asy</w:t>
      </w:r>
      <w:proofErr w:type="spellEnd"/>
      <w:proofErr w:type="gramEnd"/>
      <w:r w:rsidRPr="00746BBE">
        <w:rPr>
          <w:rFonts w:cs="Calibri"/>
          <w:sz w:val="22"/>
          <w:szCs w:val="22"/>
          <w:lang w:val="en-US"/>
        </w:rPr>
        <w:t xml:space="preserve"> is the 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r w:rsidRPr="00746BBE">
        <w:rPr>
          <w:rFonts w:cs="Calibri"/>
          <w:sz w:val="22"/>
          <w:szCs w:val="22"/>
          <w:lang w:val="en-US"/>
        </w:rPr>
        <w:t xml:space="preserve"> asymptote indicating the maximum 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r w:rsidRPr="00746BBE">
        <w:rPr>
          <w:rFonts w:cs="Calibri"/>
          <w:sz w:val="22"/>
          <w:szCs w:val="22"/>
          <w:lang w:val="en-US"/>
        </w:rPr>
        <w:t xml:space="preserve"> (mol H</w:t>
      </w:r>
      <w:r w:rsidRPr="00746BBE">
        <w:rPr>
          <w:rFonts w:cs="Calibri"/>
          <w:sz w:val="22"/>
          <w:szCs w:val="22"/>
          <w:vertAlign w:val="subscript"/>
          <w:lang w:val="en-US"/>
        </w:rPr>
        <w:t>2</w:t>
      </w:r>
      <w:r w:rsidRPr="00746BBE">
        <w:rPr>
          <w:rFonts w:cs="Calibri"/>
          <w:sz w:val="22"/>
          <w:szCs w:val="22"/>
          <w:lang w:val="en-US"/>
        </w:rPr>
        <w:t>O m</w:t>
      </w:r>
      <w:r w:rsidRPr="00746BBE">
        <w:rPr>
          <w:rFonts w:cs="Calibri"/>
          <w:sz w:val="22"/>
          <w:szCs w:val="22"/>
          <w:vertAlign w:val="superscript"/>
          <w:lang w:val="en-US"/>
        </w:rPr>
        <w:t>-2</w:t>
      </w:r>
      <w:r w:rsidRPr="00746BBE">
        <w:rPr>
          <w:rFonts w:cs="Calibri"/>
          <w:sz w:val="22"/>
          <w:szCs w:val="22"/>
          <w:lang w:val="en-US"/>
        </w:rPr>
        <w:t xml:space="preserve"> s</w:t>
      </w:r>
      <w:r w:rsidRPr="00746BBE">
        <w:rPr>
          <w:rFonts w:cs="Calibri"/>
          <w:sz w:val="22"/>
          <w:szCs w:val="22"/>
          <w:vertAlign w:val="superscript"/>
          <w:lang w:val="en-US"/>
        </w:rPr>
        <w:t>-1</w:t>
      </w:r>
      <w:r w:rsidRPr="00746BBE">
        <w:rPr>
          <w:rFonts w:cs="Calibri"/>
          <w:sz w:val="22"/>
          <w:szCs w:val="22"/>
          <w:lang w:val="en-US"/>
        </w:rPr>
        <w:t>), *</w:t>
      </w:r>
      <w:r w:rsidR="00C91477">
        <w:rPr>
          <w:rFonts w:cs="Calibri"/>
          <w:i/>
          <w:iCs/>
          <w:sz w:val="22"/>
          <w:szCs w:val="22"/>
          <w:lang w:val="en-US"/>
        </w:rPr>
        <w:t>a</w:t>
      </w:r>
      <w:r w:rsidRPr="00746BBE">
        <w:rPr>
          <w:rFonts w:cs="Calibri"/>
          <w:sz w:val="22"/>
          <w:szCs w:val="22"/>
          <w:lang w:val="en-US"/>
        </w:rPr>
        <w:t xml:space="preserve"> is the shift of the Ψ</w:t>
      </w:r>
      <w:r w:rsidRPr="00746BBE">
        <w:rPr>
          <w:rFonts w:cs="Calibri"/>
          <w:sz w:val="22"/>
          <w:szCs w:val="22"/>
          <w:vertAlign w:val="subscript"/>
          <w:lang w:val="en-US"/>
        </w:rPr>
        <w:t>pd</w:t>
      </w:r>
      <w:r w:rsidRPr="00746BBE">
        <w:rPr>
          <w:rFonts w:asciiTheme="minorHAnsi" w:hAnsiTheme="minorHAnsi"/>
          <w:sz w:val="22"/>
          <w:szCs w:val="22"/>
          <w:lang w:val="en-US"/>
        </w:rPr>
        <w:t>—</w:t>
      </w:r>
      <w:r w:rsidRPr="00746BBE">
        <w:rPr>
          <w:rFonts w:cs="Calibri"/>
          <w:sz w:val="22"/>
          <w:szCs w:val="22"/>
          <w:lang w:val="en-US"/>
        </w:rPr>
        <w:t>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r w:rsidRPr="00746BBE">
        <w:rPr>
          <w:rFonts w:cs="Calibri"/>
          <w:sz w:val="22"/>
          <w:szCs w:val="22"/>
          <w:lang w:val="en-US"/>
        </w:rPr>
        <w:t xml:space="preserve"> response curve on the x-axis, and *</w:t>
      </w:r>
      <w:r w:rsidR="00C91477">
        <w:rPr>
          <w:rFonts w:cs="Calibri"/>
          <w:i/>
          <w:iCs/>
          <w:sz w:val="22"/>
          <w:szCs w:val="22"/>
          <w:lang w:val="en-US"/>
        </w:rPr>
        <w:t>b</w:t>
      </w:r>
      <w:r w:rsidRPr="00746BBE">
        <w:rPr>
          <w:rFonts w:cs="Calibri"/>
          <w:sz w:val="22"/>
          <w:szCs w:val="22"/>
          <w:lang w:val="en-US"/>
        </w:rPr>
        <w:t xml:space="preserve"> is the slope (</w:t>
      </w:r>
      <w:proofErr w:type="spellStart"/>
      <w:r w:rsidRPr="00746BBE">
        <w:rPr>
          <w:rFonts w:cs="Calibri"/>
          <w:sz w:val="22"/>
          <w:szCs w:val="22"/>
          <w:lang w:val="en-US"/>
        </w:rPr>
        <w:t>Eqn</w:t>
      </w:r>
      <w:proofErr w:type="spellEnd"/>
      <w:r w:rsidRPr="00746BBE">
        <w:rPr>
          <w:rFonts w:cs="Calibri"/>
          <w:sz w:val="22"/>
          <w:szCs w:val="22"/>
          <w:lang w:val="en-US"/>
        </w:rPr>
        <w:t xml:space="preserve"> </w:t>
      </w:r>
      <w:r>
        <w:rPr>
          <w:rFonts w:cs="Calibri"/>
          <w:sz w:val="22"/>
          <w:szCs w:val="22"/>
          <w:lang w:val="en-US"/>
        </w:rPr>
        <w:t>(</w:t>
      </w:r>
      <w:r w:rsidR="00AB6383">
        <w:rPr>
          <w:rFonts w:cs="Calibri"/>
          <w:sz w:val="22"/>
          <w:szCs w:val="22"/>
          <w:lang w:val="en-US"/>
        </w:rPr>
        <w:t>4</w:t>
      </w:r>
      <w:r>
        <w:rPr>
          <w:rFonts w:cs="Calibri"/>
          <w:sz w:val="22"/>
          <w:szCs w:val="22"/>
          <w:lang w:val="en-US"/>
        </w:rPr>
        <w:t>)</w:t>
      </w:r>
      <w:r w:rsidRPr="00746BBE">
        <w:rPr>
          <w:rFonts w:cs="Calibri"/>
          <w:sz w:val="22"/>
          <w:szCs w:val="22"/>
          <w:lang w:val="en-US"/>
        </w:rPr>
        <w:t>).</w:t>
      </w:r>
    </w:p>
    <w:p w14:paraId="5775C382" w14:textId="77777777" w:rsidR="007F72DE" w:rsidRDefault="007F72DE"/>
    <w:sectPr w:rsidR="007F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0tDS0NDSwNDIGEko6SsGpxcWZ+XkgBSa1AOURgoAsAAAA"/>
  </w:docVars>
  <w:rsids>
    <w:rsidRoot w:val="00D95EEC"/>
    <w:rsid w:val="00002109"/>
    <w:rsid w:val="00080165"/>
    <w:rsid w:val="000C5478"/>
    <w:rsid w:val="00344B11"/>
    <w:rsid w:val="00397989"/>
    <w:rsid w:val="00450EC1"/>
    <w:rsid w:val="004C599A"/>
    <w:rsid w:val="005214D3"/>
    <w:rsid w:val="005B040E"/>
    <w:rsid w:val="006A69E3"/>
    <w:rsid w:val="006E0E0A"/>
    <w:rsid w:val="00737048"/>
    <w:rsid w:val="0075391F"/>
    <w:rsid w:val="007A75A4"/>
    <w:rsid w:val="007C1140"/>
    <w:rsid w:val="007F72DE"/>
    <w:rsid w:val="008611BD"/>
    <w:rsid w:val="00867D74"/>
    <w:rsid w:val="008855FE"/>
    <w:rsid w:val="00963C99"/>
    <w:rsid w:val="00A64EED"/>
    <w:rsid w:val="00AB6383"/>
    <w:rsid w:val="00B15904"/>
    <w:rsid w:val="00B5398D"/>
    <w:rsid w:val="00C23373"/>
    <w:rsid w:val="00C4675C"/>
    <w:rsid w:val="00C91477"/>
    <w:rsid w:val="00D3704A"/>
    <w:rsid w:val="00D95EEC"/>
    <w:rsid w:val="00E1580E"/>
    <w:rsid w:val="00E4077F"/>
    <w:rsid w:val="00E974E6"/>
    <w:rsid w:val="00F33252"/>
    <w:rsid w:val="00F9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3A2AF"/>
  <w15:chartTrackingRefBased/>
  <w15:docId w15:val="{9DFAA4C6-D983-4485-90CB-09086137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8D"/>
    <w:pPr>
      <w:spacing w:line="259" w:lineRule="auto"/>
    </w:pPr>
    <w:rPr>
      <w:rFonts w:ascii="Calibri" w:hAnsi="Calibri" w:cstheme="minorHAnsi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E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E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E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E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E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EE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EE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EE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EE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5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EE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5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EEC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5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EEC"/>
    <w:pPr>
      <w:spacing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5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E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398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589</Words>
  <Characters>3002</Characters>
  <Application>Microsoft Office Word</Application>
  <DocSecurity>0</DocSecurity>
  <Lines>560</Lines>
  <Paragraphs>476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Obiero, Charles</dc:creator>
  <cp:keywords/>
  <dc:description/>
  <cp:lastModifiedBy>Obiero, Charles</cp:lastModifiedBy>
  <cp:revision>23</cp:revision>
  <dcterms:created xsi:type="dcterms:W3CDTF">2025-05-21T16:46:00Z</dcterms:created>
  <dcterms:modified xsi:type="dcterms:W3CDTF">2026-03-18T19:19:00Z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ead5688d-95ff-4f18-9d0d-94af19df0051</vt:lpwstr>
  </property>
</Properties>
</file>