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445" w:rsidRPr="0033726D" w:rsidRDefault="00A11445" w:rsidP="00A11445">
      <w:pPr>
        <w:spacing w:line="360" w:lineRule="auto"/>
        <w:rPr>
          <w:rFonts w:ascii="Times New Roman" w:hAnsi="Times New Roman"/>
          <w:szCs w:val="21"/>
        </w:rPr>
      </w:pPr>
      <w:r w:rsidRPr="00807BDD">
        <w:rPr>
          <w:rFonts w:ascii="Times New Roman" w:hAnsi="Times New Roman"/>
          <w:b/>
          <w:bCs/>
          <w:szCs w:val="21"/>
        </w:rPr>
        <w:t>Table S</w:t>
      </w:r>
      <w:r w:rsidRPr="00807BDD">
        <w:rPr>
          <w:rFonts w:ascii="Times New Roman" w:hAnsi="Times New Roman" w:hint="eastAsia"/>
          <w:b/>
          <w:bCs/>
          <w:szCs w:val="21"/>
        </w:rPr>
        <w:t>2</w:t>
      </w:r>
      <w:r w:rsidRPr="00807BDD">
        <w:rPr>
          <w:rFonts w:ascii="Times New Roman" w:hAnsi="Times New Roman"/>
          <w:szCs w:val="21"/>
        </w:rPr>
        <w:t xml:space="preserve"> Physicochemical Properties of the ERF Subfamily Members in </w:t>
      </w:r>
      <w:r w:rsidRPr="00116089">
        <w:rPr>
          <w:rFonts w:ascii="Times New Roman" w:hAnsi="Times New Roman"/>
          <w:i/>
          <w:iCs/>
          <w:szCs w:val="21"/>
        </w:rPr>
        <w:t xml:space="preserve">Polygala </w:t>
      </w:r>
      <w:proofErr w:type="spellStart"/>
      <w:r w:rsidRPr="00116089">
        <w:rPr>
          <w:rFonts w:ascii="Times New Roman" w:hAnsi="Times New Roman"/>
          <w:i/>
          <w:iCs/>
          <w:szCs w:val="21"/>
        </w:rPr>
        <w:t>tenuifolia</w:t>
      </w:r>
      <w:proofErr w:type="spellEnd"/>
    </w:p>
    <w:p w:rsidR="00A11445" w:rsidRDefault="00A11445" w:rsidP="00A11445">
      <w:pPr>
        <w:pStyle w:val="Title"/>
        <w:tabs>
          <w:tab w:val="left" w:pos="421"/>
          <w:tab w:val="center" w:pos="4677"/>
        </w:tabs>
        <w:spacing w:line="20" w:lineRule="exact"/>
        <w:jc w:val="left"/>
        <w:rPr>
          <w:rFonts w:eastAsia="SimHei"/>
          <w:b/>
          <w:sz w:val="36"/>
        </w:rPr>
      </w:pPr>
    </w:p>
    <w:tbl>
      <w:tblPr>
        <w:tblW w:w="5057" w:type="pct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338"/>
        <w:gridCol w:w="399"/>
        <w:gridCol w:w="724"/>
        <w:gridCol w:w="102"/>
        <w:gridCol w:w="671"/>
        <w:gridCol w:w="325"/>
        <w:gridCol w:w="200"/>
        <w:gridCol w:w="702"/>
        <w:gridCol w:w="100"/>
        <w:gridCol w:w="713"/>
        <w:gridCol w:w="3096"/>
      </w:tblGrid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>Gene name</w:t>
            </w: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>Sequence ID</w:t>
            </w:r>
          </w:p>
        </w:tc>
        <w:tc>
          <w:tcPr>
            <w:tcW w:w="648" w:type="pct"/>
            <w:gridSpan w:val="3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Number of </w:t>
            </w:r>
          </w:p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Amino Acid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172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>pI</w:t>
            </w:r>
            <w:proofErr w:type="spellEnd"/>
          </w:p>
        </w:tc>
        <w:tc>
          <w:tcPr>
            <w:tcW w:w="477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Instability </w:t>
            </w:r>
          </w:p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 Index</w:t>
            </w:r>
          </w:p>
        </w:tc>
        <w:tc>
          <w:tcPr>
            <w:tcW w:w="430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Aliphatic </w:t>
            </w:r>
          </w:p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 Index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  <w:t>GRAVY   Subcellular localization</w:t>
            </w:r>
          </w:p>
        </w:tc>
      </w:tr>
      <w:tr w:rsidR="00A11445" w:rsidRPr="00010D80" w:rsidTr="0099060F">
        <w:trPr>
          <w:trHeight w:val="413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Pt1G00505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377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41780.42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4.85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38.54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58.01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-0.688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Pt1G00813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19506.85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8.57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44.35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71.69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-0.385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Pt1G01275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209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22772.75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9.94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54.29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69.19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-0.525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Pt1G01440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26871.95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8.40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53.14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58.47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-0.751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 xml:space="preserve">Nucleus 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Pt1G02042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255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27971.59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7.99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57.28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52.12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-0.740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Pt1G02128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415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45714.96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8.68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58.65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67.04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-0.556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Pt2G00139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142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15860.35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6.85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49.81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50.21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-0.954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Pt2G00837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174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19033.50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9.02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59.54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-0.548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PtERF9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Pt2G00838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233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25364.25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8.75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54.23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65.45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-0.593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PtERF10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Pt2G00860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20032.21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9.56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56.56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72.87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-0.658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Pt2G01921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38616.87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4.80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50.98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59.94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-0.433</w:t>
            </w:r>
            <w:r w:rsidRPr="00010D80">
              <w:rPr>
                <w:rFonts w:ascii="Times New Roman" w:hAnsi="Times New Roman"/>
              </w:rPr>
              <w:t xml:space="preserve">       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Pt2G01925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518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57916.81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7.83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49.14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76.64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-0.420        Cytosol,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Pt2G01939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38666.94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4.87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51.42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59.94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-0.439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Pt2G02521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30246.05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7.81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65.06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51.30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-0.894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Pt2G02620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38836.53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9.53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62.63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-0.435        Peroxisome,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Pt3G00821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38993.83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5.16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47.83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52.14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-0.636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Pt3G01674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19489.51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8.80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66.84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60.17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-0.736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Pt3G01675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214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24160.89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5.90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57.4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60.19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-0.722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PtERF19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Pt3G01825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285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31729.10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5.44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45.01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46.98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-0.694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PtERF20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Pt3G02115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183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20119.59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8.77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35.7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74.21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-0.364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Pt3G02270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282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31664.52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6.16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54.42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68.90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-0.644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Pt4G01018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368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40727.24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4.99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36.33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62.88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-0.688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Pt4G01046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35882.76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5.74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40.08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62.53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-0.851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Pt5G00576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23471.14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5.97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51.94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59.43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-0.731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Pt5G01523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9942.61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10.79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47.03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78.51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 xml:space="preserve">-0.443        Chloroplast, </w:t>
            </w:r>
            <w:r>
              <w:rPr>
                <w:rFonts w:ascii="Times New Roman" w:eastAsia="DengXian" w:hAnsi="Times New Roman" w:hint="eastAsia"/>
                <w:color w:val="000000"/>
                <w:kern w:val="0"/>
                <w:sz w:val="18"/>
                <w:szCs w:val="18"/>
              </w:rPr>
              <w:t>n</w:t>
            </w:r>
            <w:r w:rsidRPr="00010D80">
              <w:rPr>
                <w:rFonts w:ascii="Times New Roman" w:eastAsia="DengXian" w:hAnsi="Times New Roman" w:hint="eastAsia"/>
                <w:color w:val="000000"/>
                <w:kern w:val="0"/>
                <w:sz w:val="18"/>
                <w:szCs w:val="18"/>
              </w:rPr>
              <w:t>u</w:t>
            </w: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Pt5G01677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30358.92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8.25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57.51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59.09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 xml:space="preserve">-0.657        Nucleus  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Pt6G00628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215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23678.68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9.67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60.35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64.84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-0.550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Pt6G01522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281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31210.92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5.23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50.2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45.84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-0.785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PtERF29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Pt6G02133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324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35981.98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5.16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40.77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65.34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-0.718        Chloroplast,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PtERF30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Pt7G00419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473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50945.74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6.22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64.7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52.88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-0.620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Pt7G01121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34261.44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5.25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51.63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71.62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-0.627        Cytosol,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Pt7G01216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383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42727.46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5.26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33.06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58.04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-0.772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Pt7G01242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329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36960.97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5.37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37.3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60.18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-0.829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Pt8G00038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225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24611.43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6.83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57.69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60.76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-0.595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Pt8G00530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30425.09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5.47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58.38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77.08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-0.430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Pt8G00944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366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41263.43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5.02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56.94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74.29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-0.583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lastRenderedPageBreak/>
              <w:t>PtERF37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Pt9G00446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420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45802.80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5.75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78.21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51.14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-0.746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Pt9G00755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22148.66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5.80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59.95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-0.662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PtERF39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Pt9G00773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222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24970.95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5.15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69.56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69.37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-0.569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PtERF40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Pt9G00943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23486.11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5.03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48.19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62.12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-0.652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Pt9G01414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30525.07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6.84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46.64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55.35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-0.621        Chloroplast,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Pt10G01117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273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30457.36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8.50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50.77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70.81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-0.716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Pt10G01121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228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25650.10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8.78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49.31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65.53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-0.682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Pt10G01594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222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24785.58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6.32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49.44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61.53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-0.644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Pt11G00787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435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47356.40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6.92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52.40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54.09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-0.564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Pt11G01459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299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33507.71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7.20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56.92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63.01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-0.500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Pt12G00029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345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39112.28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8.16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45.94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74.81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 xml:space="preserve">-0.537        Nucleus    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Pt12G00201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337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37697.16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7.17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45.66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68.61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-0.631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PtERF49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Pt12G00203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337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37975.39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6.14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53.10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63.65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-0.673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PtERF50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Pt12G00205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248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26934.49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6.96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59.19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72.38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-0.374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Pt13G01084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279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30631.29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5.04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64.00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41.29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-0.690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Pt13G01341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277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30617.34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7.68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56.63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73.25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-0.562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Pt13G01704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39964.62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4.95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56.53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66.85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-0.650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Pt13G02048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20105.04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9.60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56.29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74.48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-0.431        Chloroplast,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Pt14G00477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23452.98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5.68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55.46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64.43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-0.558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Pt14G00478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29721.85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5.55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59.31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59.62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-0.696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Pt14G00479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264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29711.36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6.20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55.83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69.47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-0.555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Pt14G00480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19473.17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6.22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49.32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53.09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-0.904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PtERF59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Pt14G01147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29226.98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8.69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60.77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67.27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-0.418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PtERF60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Pt15G00310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191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21586.76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8.94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61.83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-0.548        Cytosol,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Pt15G00329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19473.17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6.22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49.32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53.09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-0.904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Pt15G00330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264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29795.54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6.2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56.34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70.19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-0.538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Pt15G00331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29691.82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5.55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58.99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60.00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-0.686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Pt15G00332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29625.91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5.73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61.29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65.64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-0.592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Pt15G00797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286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31853.73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5.35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55.94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49.13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-0.716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Pt15G01729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23402.59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9.80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64.68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69.76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-0.465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Pt16G00365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471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50712.26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6.14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64.59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51.21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-0.668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Pt16G01130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17655.61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5.99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54.26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59.23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-0.952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PtERF69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Pt16G01131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16579.07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6.44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53.90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51.19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-1.024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PtERF70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Pt17G00472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234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25926.80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8.76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52.99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59.62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-0.753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PtERF71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Pt17G01098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366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40458.92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9.77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65.75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56.78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-0.701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PtERF72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Pt18G00280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249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27889.48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9.84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44.75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65.86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-0.591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PtERF73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Pt18G00440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356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39787.58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5.31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52.58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65.51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-0.644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PtERF74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Pt18G00903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275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30520.35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6.26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56.03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74.84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-0.531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PtERF75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Pt19G00956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244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26461.33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5.96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44.96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63.69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-0.572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lastRenderedPageBreak/>
              <w:t>PtERF76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Pt19G00987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20025.39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9.05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62.36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78.29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-0.523        Nucleus</w:t>
            </w:r>
          </w:p>
        </w:tc>
      </w:tr>
      <w:tr w:rsidR="00A11445" w:rsidRPr="00010D80" w:rsidTr="0099060F">
        <w:trPr>
          <w:trHeight w:val="320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PtERF77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Pt19G01213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279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30945.75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6.23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58.07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75.45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-0.485        Nucleus</w:t>
            </w:r>
          </w:p>
        </w:tc>
      </w:tr>
      <w:tr w:rsidR="00A11445" w:rsidRPr="00010D80" w:rsidTr="0099060F">
        <w:trPr>
          <w:trHeight w:val="375"/>
        </w:trPr>
        <w:tc>
          <w:tcPr>
            <w:tcW w:w="574" w:type="pct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PtERF78</w:t>
            </w:r>
          </w:p>
        </w:tc>
        <w:tc>
          <w:tcPr>
            <w:tcW w:w="918" w:type="pct"/>
            <w:gridSpan w:val="2"/>
            <w:shd w:val="clear" w:color="auto" w:fill="auto"/>
            <w:noWrap/>
            <w:vAlign w:val="center"/>
            <w:hideMark/>
          </w:tcPr>
          <w:p w:rsidR="00A11445" w:rsidRPr="001E7D42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1E7D42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PtUnG_0764G00001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286</w:t>
            </w:r>
          </w:p>
        </w:tc>
        <w:tc>
          <w:tcPr>
            <w:tcW w:w="409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31360.29</w:t>
            </w:r>
          </w:p>
        </w:tc>
        <w:tc>
          <w:tcPr>
            <w:tcW w:w="278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6.08</w:t>
            </w:r>
          </w:p>
        </w:tc>
        <w:tc>
          <w:tcPr>
            <w:tcW w:w="424" w:type="pct"/>
            <w:gridSpan w:val="2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55.72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50.17</w:t>
            </w:r>
          </w:p>
        </w:tc>
        <w:tc>
          <w:tcPr>
            <w:tcW w:w="1637" w:type="pct"/>
            <w:shd w:val="clear" w:color="auto" w:fill="auto"/>
            <w:noWrap/>
            <w:vAlign w:val="center"/>
            <w:hideMark/>
          </w:tcPr>
          <w:p w:rsidR="00A11445" w:rsidRPr="00010D80" w:rsidRDefault="00A11445" w:rsidP="0099060F">
            <w:pPr>
              <w:widowControl/>
              <w:jc w:val="left"/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</w:pPr>
            <w:r w:rsidRPr="00010D80">
              <w:rPr>
                <w:rFonts w:ascii="Times New Roman" w:eastAsia="DengXian" w:hAnsi="Times New Roman"/>
                <w:color w:val="000000"/>
                <w:kern w:val="0"/>
                <w:sz w:val="18"/>
                <w:szCs w:val="18"/>
              </w:rPr>
              <w:t>-0.787        Nucleus</w:t>
            </w:r>
          </w:p>
        </w:tc>
      </w:tr>
    </w:tbl>
    <w:p w:rsidR="00A11445" w:rsidRDefault="00A11445" w:rsidP="00A11445">
      <w:pPr>
        <w:jc w:val="center"/>
        <w:rPr>
          <w:rFonts w:ascii="Times New Roman" w:hAnsi="Times New Roman"/>
        </w:rPr>
      </w:pPr>
      <w:proofErr w:type="spellStart"/>
      <w:proofErr w:type="gramStart"/>
      <w:r w:rsidRPr="009253F7">
        <w:rPr>
          <w:rFonts w:ascii="Times New Roman" w:hAnsi="Times New Roman"/>
        </w:rPr>
        <w:t>pI</w:t>
      </w:r>
      <w:proofErr w:type="spellEnd"/>
      <w:proofErr w:type="gramEnd"/>
      <w:r w:rsidRPr="009253F7">
        <w:rPr>
          <w:rFonts w:ascii="Times New Roman" w:hAnsi="Times New Roman"/>
        </w:rPr>
        <w:t>: isoelectric point; Mw: molecular weight.</w:t>
      </w:r>
    </w:p>
    <w:p w:rsidR="00B412E0" w:rsidRDefault="00B412E0">
      <w:bookmarkStart w:id="0" w:name="_GoBack"/>
      <w:bookmarkEnd w:id="0"/>
    </w:p>
    <w:sectPr w:rsidR="00B412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Microsoft YaHei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445"/>
    <w:rsid w:val="00001098"/>
    <w:rsid w:val="00005711"/>
    <w:rsid w:val="00030E2A"/>
    <w:rsid w:val="00051BC1"/>
    <w:rsid w:val="000D4FC2"/>
    <w:rsid w:val="000E4851"/>
    <w:rsid w:val="00124958"/>
    <w:rsid w:val="00161D2C"/>
    <w:rsid w:val="00166078"/>
    <w:rsid w:val="001F2660"/>
    <w:rsid w:val="00231D48"/>
    <w:rsid w:val="00244786"/>
    <w:rsid w:val="0025389C"/>
    <w:rsid w:val="002B6811"/>
    <w:rsid w:val="002E5F6F"/>
    <w:rsid w:val="00300140"/>
    <w:rsid w:val="00337295"/>
    <w:rsid w:val="003626D4"/>
    <w:rsid w:val="003B5FC3"/>
    <w:rsid w:val="003C4908"/>
    <w:rsid w:val="00402AC7"/>
    <w:rsid w:val="00432044"/>
    <w:rsid w:val="004559D8"/>
    <w:rsid w:val="00467CD2"/>
    <w:rsid w:val="0050364F"/>
    <w:rsid w:val="005564E5"/>
    <w:rsid w:val="00563BFB"/>
    <w:rsid w:val="005658B9"/>
    <w:rsid w:val="005F2AEE"/>
    <w:rsid w:val="00644E08"/>
    <w:rsid w:val="0068444C"/>
    <w:rsid w:val="00731501"/>
    <w:rsid w:val="007439EE"/>
    <w:rsid w:val="00755000"/>
    <w:rsid w:val="00777212"/>
    <w:rsid w:val="007958E1"/>
    <w:rsid w:val="007C75C8"/>
    <w:rsid w:val="00841830"/>
    <w:rsid w:val="00901EAB"/>
    <w:rsid w:val="00950AB9"/>
    <w:rsid w:val="00A11445"/>
    <w:rsid w:val="00A84AB9"/>
    <w:rsid w:val="00A93D6B"/>
    <w:rsid w:val="00AA73A2"/>
    <w:rsid w:val="00AC1CFA"/>
    <w:rsid w:val="00B412E0"/>
    <w:rsid w:val="00B56A92"/>
    <w:rsid w:val="00CD2988"/>
    <w:rsid w:val="00CF4E6B"/>
    <w:rsid w:val="00D300DA"/>
    <w:rsid w:val="00D72E34"/>
    <w:rsid w:val="00D775F8"/>
    <w:rsid w:val="00DA68AE"/>
    <w:rsid w:val="00E71015"/>
    <w:rsid w:val="00E8441D"/>
    <w:rsid w:val="00EA2A7F"/>
    <w:rsid w:val="00EC2C7F"/>
    <w:rsid w:val="00F06913"/>
    <w:rsid w:val="00F1043E"/>
    <w:rsid w:val="00F1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F9282F-1DE5-4EB2-8DCC-27AE0634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A11445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11445"/>
    <w:pPr>
      <w:jc w:val="center"/>
    </w:pPr>
    <w:rPr>
      <w:rFonts w:ascii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A11445"/>
    <w:rPr>
      <w:rFonts w:ascii="Times New Roman" w:eastAsia="SimSun" w:hAnsi="Times New Roman" w:cs="Times New Roman"/>
      <w:kern w:val="2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Chorchil Tulabing</dc:creator>
  <cp:keywords/>
  <dc:description/>
  <cp:lastModifiedBy>Chorchil Tulabing</cp:lastModifiedBy>
  <cp:revision>2</cp:revision>
  <dcterms:created xsi:type="dcterms:W3CDTF">2026-06-17T03:25:00Z</dcterms:created>
  <dcterms:modified xsi:type="dcterms:W3CDTF">2026-06-17T03:25:00Z</dcterms:modified>
</cp:coreProperties>
</file>