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C0971E" w14:textId="77777777" w:rsidR="00376A4F" w:rsidRPr="0074098C" w:rsidRDefault="00376A4F" w:rsidP="00376A4F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74098C">
        <w:rPr>
          <w:rFonts w:ascii="Times New Roman" w:hAnsi="Times New Roman" w:cs="Times New Roman"/>
          <w:b/>
          <w:bCs/>
          <w:kern w:val="0"/>
          <w:sz w:val="28"/>
          <w:szCs w:val="24"/>
        </w:rPr>
        <w:t>Supporting Information for</w:t>
      </w:r>
    </w:p>
    <w:p w14:paraId="338DC5DD" w14:textId="707A128E" w:rsidR="00141313" w:rsidRPr="00F427C2" w:rsidRDefault="00195851" w:rsidP="00141313">
      <w:pPr>
        <w:pStyle w:val="MDPI13authornames"/>
        <w:spacing w:after="0" w:line="360" w:lineRule="auto"/>
        <w:jc w:val="both"/>
        <w:rPr>
          <w:rFonts w:ascii="Times New Roman" w:eastAsiaTheme="minorEastAsia" w:hAnsi="Times New Roman"/>
          <w:sz w:val="24"/>
          <w:szCs w:val="24"/>
          <w:lang w:eastAsia="zh-CN"/>
        </w:rPr>
      </w:pPr>
      <w:bookmarkStart w:id="0" w:name="OLE_LINK10"/>
      <w:r w:rsidRPr="00C8598C">
        <w:rPr>
          <w:rFonts w:ascii="Times New Roman" w:hAnsi="Times New Roman"/>
          <w:bCs/>
          <w:sz w:val="28"/>
          <w:szCs w:val="21"/>
          <w:shd w:val="clear" w:color="auto" w:fill="FFFFFF"/>
        </w:rPr>
        <w:t>GC-MS-based metabolomics for the profiling of bioactive compounds in four lamiaceae plants with multiple bioactive potentials</w:t>
      </w:r>
      <w:r w:rsidRPr="00F427C2">
        <w:rPr>
          <w:rFonts w:ascii="Times New Roman" w:hAnsi="Times New Roman"/>
          <w:sz w:val="24"/>
          <w:szCs w:val="24"/>
        </w:rPr>
        <w:t xml:space="preserve"> </w:t>
      </w:r>
      <w:r w:rsidR="00141313" w:rsidRPr="00F427C2">
        <w:rPr>
          <w:rFonts w:ascii="Times New Roman" w:hAnsi="Times New Roman"/>
          <w:sz w:val="24"/>
          <w:szCs w:val="24"/>
        </w:rPr>
        <w:t>Weizong Yang</w:t>
      </w:r>
      <w:r w:rsidR="00141313" w:rsidRPr="009D56F6">
        <w:rPr>
          <w:rFonts w:ascii="Times New Roman" w:eastAsia="宋体" w:hAnsi="Times New Roman"/>
          <w:bCs/>
          <w:sz w:val="24"/>
          <w:szCs w:val="24"/>
          <w:vertAlign w:val="superscript"/>
        </w:rPr>
        <w:t>a</w:t>
      </w:r>
      <w:r w:rsidR="00141313" w:rsidRPr="00F427C2">
        <w:rPr>
          <w:rFonts w:ascii="Times New Roman" w:hAnsi="Times New Roman"/>
          <w:sz w:val="24"/>
          <w:szCs w:val="24"/>
        </w:rPr>
        <w:t xml:space="preserve">, </w:t>
      </w:r>
      <w:r w:rsidR="00141313">
        <w:rPr>
          <w:rFonts w:ascii="Times New Roman" w:hAnsi="Times New Roman"/>
          <w:sz w:val="24"/>
          <w:szCs w:val="24"/>
        </w:rPr>
        <w:t>Tao Sheng</w:t>
      </w:r>
      <w:r w:rsidR="00141313" w:rsidRPr="009D56F6">
        <w:rPr>
          <w:rFonts w:ascii="Times New Roman" w:eastAsia="宋体" w:hAnsi="Times New Roman"/>
          <w:bCs/>
          <w:sz w:val="24"/>
          <w:szCs w:val="24"/>
          <w:vertAlign w:val="superscript"/>
        </w:rPr>
        <w:t>a</w:t>
      </w:r>
      <w:r w:rsidR="00141313" w:rsidRPr="00F427C2">
        <w:rPr>
          <w:rFonts w:ascii="Times New Roman" w:hAnsi="Times New Roman"/>
          <w:sz w:val="24"/>
          <w:szCs w:val="24"/>
        </w:rPr>
        <w:t>,</w:t>
      </w:r>
      <w:r w:rsidR="00141313">
        <w:rPr>
          <w:rFonts w:ascii="Times New Roman" w:hAnsi="Times New Roman"/>
          <w:sz w:val="24"/>
          <w:szCs w:val="24"/>
        </w:rPr>
        <w:t xml:space="preserve"> </w:t>
      </w:r>
      <w:r w:rsidR="00141313">
        <w:rPr>
          <w:rFonts w:ascii="Times New Roman" w:eastAsiaTheme="minorEastAsia" w:hAnsi="Times New Roman" w:hint="eastAsia"/>
          <w:sz w:val="24"/>
          <w:szCs w:val="24"/>
          <w:lang w:eastAsia="zh-CN"/>
        </w:rPr>
        <w:t>Yutao Zheng</w:t>
      </w:r>
      <w:r w:rsidR="00141313">
        <w:rPr>
          <w:rFonts w:ascii="Times New Roman" w:eastAsiaTheme="minorEastAsia" w:hAnsi="Times New Roman" w:hint="eastAsia"/>
          <w:sz w:val="24"/>
          <w:szCs w:val="24"/>
          <w:vertAlign w:val="superscript"/>
          <w:lang w:eastAsia="zh-CN"/>
        </w:rPr>
        <w:t>b</w:t>
      </w:r>
      <w:r w:rsidR="00141313" w:rsidRPr="00F427C2">
        <w:rPr>
          <w:rFonts w:ascii="Times New Roman" w:hAnsi="Times New Roman"/>
          <w:sz w:val="24"/>
          <w:szCs w:val="24"/>
        </w:rPr>
        <w:t>,</w:t>
      </w:r>
      <w:r w:rsidR="00141313">
        <w:rPr>
          <w:rFonts w:ascii="Times New Roman" w:hAnsi="Times New Roman"/>
          <w:sz w:val="24"/>
          <w:szCs w:val="24"/>
        </w:rPr>
        <w:t xml:space="preserve"> Yunwen Ma</w:t>
      </w:r>
      <w:r w:rsidR="00141313" w:rsidRPr="009D56F6">
        <w:rPr>
          <w:rFonts w:ascii="Times New Roman" w:eastAsia="宋体" w:hAnsi="Times New Roman"/>
          <w:bCs/>
          <w:sz w:val="24"/>
          <w:szCs w:val="24"/>
          <w:vertAlign w:val="superscript"/>
        </w:rPr>
        <w:t>a</w:t>
      </w:r>
      <w:r w:rsidR="00141313" w:rsidRPr="00F427C2">
        <w:rPr>
          <w:rFonts w:ascii="Times New Roman" w:hAnsi="Times New Roman"/>
          <w:sz w:val="24"/>
          <w:szCs w:val="24"/>
        </w:rPr>
        <w:t>,</w:t>
      </w:r>
      <w:r w:rsidR="00141313">
        <w:rPr>
          <w:rFonts w:ascii="Times New Roman" w:hAnsi="Times New Roman"/>
          <w:sz w:val="24"/>
          <w:szCs w:val="24"/>
        </w:rPr>
        <w:t xml:space="preserve"> </w:t>
      </w:r>
      <w:r w:rsidR="00141313">
        <w:rPr>
          <w:rFonts w:ascii="Times New Roman" w:eastAsiaTheme="minorEastAsia" w:hAnsi="Times New Roman" w:hint="eastAsia"/>
          <w:sz w:val="24"/>
          <w:szCs w:val="24"/>
          <w:lang w:eastAsia="zh-CN"/>
        </w:rPr>
        <w:t>Jiajie Cao</w:t>
      </w:r>
      <w:r w:rsidR="00141313">
        <w:rPr>
          <w:rFonts w:ascii="Times New Roman" w:eastAsia="宋体" w:hAnsi="Times New Roman" w:hint="eastAsia"/>
          <w:bCs/>
          <w:sz w:val="24"/>
          <w:szCs w:val="24"/>
          <w:vertAlign w:val="superscript"/>
          <w:lang w:eastAsia="zh-CN"/>
        </w:rPr>
        <w:t>a</w:t>
      </w:r>
      <w:r w:rsidR="00141313">
        <w:rPr>
          <w:rFonts w:ascii="Times New Roman" w:eastAsiaTheme="minorEastAsia" w:hAnsi="Times New Roman" w:hint="eastAsia"/>
          <w:sz w:val="24"/>
          <w:szCs w:val="24"/>
          <w:lang w:eastAsia="zh-CN"/>
        </w:rPr>
        <w:t xml:space="preserve">, </w:t>
      </w:r>
      <w:r w:rsidR="00141313" w:rsidRPr="00F427C2">
        <w:rPr>
          <w:rFonts w:ascii="Times New Roman" w:eastAsiaTheme="minorEastAsia" w:hAnsi="Times New Roman"/>
          <w:sz w:val="24"/>
          <w:szCs w:val="24"/>
          <w:lang w:eastAsia="zh-CN"/>
        </w:rPr>
        <w:t>Pan Zhao</w:t>
      </w:r>
      <w:r w:rsidR="00141313">
        <w:rPr>
          <w:rFonts w:ascii="Times New Roman" w:eastAsiaTheme="minorEastAsia" w:hAnsi="Times New Roman" w:hint="eastAsia"/>
          <w:sz w:val="24"/>
          <w:szCs w:val="24"/>
          <w:vertAlign w:val="superscript"/>
          <w:lang w:eastAsia="zh-CN"/>
        </w:rPr>
        <w:t>b</w:t>
      </w:r>
      <w:r w:rsidR="00141313" w:rsidRPr="00F427C2">
        <w:rPr>
          <w:rFonts w:ascii="Times New Roman" w:hAnsi="Times New Roman"/>
          <w:sz w:val="24"/>
          <w:szCs w:val="24"/>
        </w:rPr>
        <w:t>*,</w:t>
      </w:r>
      <w:r w:rsidR="00141313" w:rsidRPr="00F427C2">
        <w:rPr>
          <w:rFonts w:ascii="Times New Roman" w:eastAsiaTheme="minorEastAsia" w:hAnsi="Times New Roman"/>
          <w:sz w:val="24"/>
          <w:szCs w:val="24"/>
          <w:lang w:eastAsia="zh-CN"/>
        </w:rPr>
        <w:t xml:space="preserve"> </w:t>
      </w:r>
      <w:r w:rsidR="00141313" w:rsidRPr="00F427C2">
        <w:rPr>
          <w:rFonts w:ascii="Times New Roman" w:hAnsi="Times New Roman"/>
          <w:sz w:val="24"/>
          <w:szCs w:val="24"/>
        </w:rPr>
        <w:t>and Ziwei Xin</w:t>
      </w:r>
      <w:r w:rsidR="00141313" w:rsidRPr="009D56F6">
        <w:rPr>
          <w:rFonts w:ascii="Times New Roman" w:eastAsia="宋体" w:hAnsi="Times New Roman"/>
          <w:bCs/>
          <w:sz w:val="24"/>
          <w:szCs w:val="24"/>
          <w:vertAlign w:val="superscript"/>
        </w:rPr>
        <w:t>a</w:t>
      </w:r>
      <w:r w:rsidR="00141313" w:rsidRPr="00F427C2">
        <w:rPr>
          <w:rFonts w:ascii="Times New Roman" w:hAnsi="Times New Roman"/>
          <w:sz w:val="24"/>
          <w:szCs w:val="24"/>
        </w:rPr>
        <w:t>*</w:t>
      </w:r>
    </w:p>
    <w:p w14:paraId="27A8FD38" w14:textId="77777777" w:rsidR="00141313" w:rsidRPr="00141313" w:rsidRDefault="00141313" w:rsidP="00141313">
      <w:pPr>
        <w:spacing w:line="360" w:lineRule="auto"/>
        <w:rPr>
          <w:rFonts w:ascii="Times New Roman" w:eastAsia="等线" w:hAnsi="Times New Roman"/>
          <w:sz w:val="24"/>
          <w:szCs w:val="24"/>
        </w:rPr>
      </w:pPr>
      <w:r w:rsidRPr="00141313">
        <w:rPr>
          <w:rFonts w:ascii="Times New Roman" w:eastAsia="等线" w:hAnsi="Times New Roman"/>
          <w:sz w:val="24"/>
          <w:szCs w:val="24"/>
        </w:rPr>
        <w:t>a College of landscape Architecture, Nanjing Forestry University, Nanjing 210037, PR China</w:t>
      </w:r>
    </w:p>
    <w:p w14:paraId="2BEB9976" w14:textId="77777777" w:rsidR="00141313" w:rsidRDefault="00141313" w:rsidP="00141313">
      <w:pPr>
        <w:spacing w:line="360" w:lineRule="auto"/>
        <w:rPr>
          <w:rFonts w:ascii="Times New Roman" w:eastAsia="等线" w:hAnsi="Times New Roman"/>
          <w:b/>
          <w:sz w:val="24"/>
          <w:szCs w:val="24"/>
          <w:lang w:bidi="en-US"/>
        </w:rPr>
      </w:pPr>
      <w:r w:rsidRPr="00141313">
        <w:rPr>
          <w:rFonts w:ascii="Times New Roman" w:eastAsia="等线" w:hAnsi="Times New Roman"/>
          <w:sz w:val="24"/>
          <w:szCs w:val="24"/>
        </w:rPr>
        <w:t>b Institute of Landscape Planning and Design, Jiangxi Academy of Forestry Sciences, Jiangxi 330013, PR China</w:t>
      </w:r>
      <w:r w:rsidRPr="00141313">
        <w:rPr>
          <w:rFonts w:ascii="Times New Roman" w:eastAsia="等线" w:hAnsi="Times New Roman"/>
          <w:b/>
          <w:sz w:val="24"/>
          <w:szCs w:val="24"/>
          <w:lang w:bidi="en-US"/>
        </w:rPr>
        <w:t xml:space="preserve"> </w:t>
      </w:r>
    </w:p>
    <w:p w14:paraId="35FC9071" w14:textId="7D511DA7" w:rsidR="00AC63BB" w:rsidRPr="00DA2F36" w:rsidRDefault="00AC63BB" w:rsidP="00141313">
      <w:pPr>
        <w:spacing w:line="360" w:lineRule="auto"/>
        <w:rPr>
          <w:rFonts w:ascii="Times New Roman" w:eastAsia="等线" w:hAnsi="Times New Roman"/>
          <w:sz w:val="24"/>
          <w:szCs w:val="24"/>
        </w:rPr>
      </w:pPr>
      <w:r w:rsidRPr="009078D1">
        <w:rPr>
          <w:rFonts w:ascii="Times New Roman" w:hAnsi="Times New Roman"/>
          <w:b/>
          <w:sz w:val="24"/>
          <w:szCs w:val="24"/>
          <w:lang w:bidi="en-US"/>
        </w:rPr>
        <w:t>*</w:t>
      </w:r>
      <w:r w:rsidRPr="009078D1">
        <w:rPr>
          <w:rFonts w:ascii="Times New Roman" w:hAnsi="Times New Roman"/>
          <w:b/>
          <w:bCs/>
          <w:sz w:val="24"/>
          <w:szCs w:val="24"/>
          <w:lang w:bidi="en-US"/>
        </w:rPr>
        <w:t xml:space="preserve">Correspondence Email addresses: </w:t>
      </w:r>
    </w:p>
    <w:bookmarkEnd w:id="0"/>
    <w:p w14:paraId="266B3249" w14:textId="1378259A" w:rsidR="00C714DD" w:rsidRDefault="003877BF" w:rsidP="00376A4F">
      <w:pPr>
        <w:spacing w:line="360" w:lineRule="auto"/>
        <w:rPr>
          <w:rFonts w:ascii="Times New Roman" w:eastAsia="宋体" w:hAnsi="Times New Roman" w:cs="Times New Roman"/>
          <w:bCs/>
          <w:color w:val="000000"/>
          <w:sz w:val="24"/>
          <w:szCs w:val="24"/>
        </w:rPr>
      </w:pPr>
      <w:r w:rsidRPr="00141313">
        <w:rPr>
          <w:rFonts w:ascii="Times New Roman" w:eastAsia="宋体" w:hAnsi="Times New Roman" w:cs="Times New Roman" w:hint="eastAsia"/>
          <w:b/>
          <w:color w:val="000000"/>
          <w:sz w:val="24"/>
          <w:szCs w:val="24"/>
        </w:rPr>
        <w:t>Ziwei Xin</w:t>
      </w:r>
      <w:r w:rsidR="00141313" w:rsidRPr="009078D1">
        <w:rPr>
          <w:rFonts w:ascii="Times New Roman" w:hAnsi="Times New Roman"/>
          <w:b/>
          <w:sz w:val="24"/>
          <w:szCs w:val="24"/>
          <w:lang w:bidi="en-US"/>
        </w:rPr>
        <w:t>*</w:t>
      </w:r>
      <w:r w:rsidRPr="00985B30">
        <w:rPr>
          <w:rFonts w:ascii="Times New Roman" w:eastAsia="宋体" w:hAnsi="Times New Roman" w:cs="Times New Roman"/>
          <w:bCs/>
          <w:sz w:val="24"/>
          <w:szCs w:val="24"/>
        </w:rPr>
        <w:t>–</w:t>
      </w:r>
      <w:r w:rsidRPr="009D56F6">
        <w:rPr>
          <w:rFonts w:ascii="Times New Roman" w:eastAsia="宋体" w:hAnsi="Times New Roman" w:cs="Times New Roman"/>
          <w:bCs/>
          <w:color w:val="000000"/>
          <w:sz w:val="24"/>
          <w:szCs w:val="24"/>
        </w:rPr>
        <w:t>College of Landscape Architecture, Nanjing Forestry University, Nanjing, 210037, PR China</w:t>
      </w:r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 xml:space="preserve">, </w:t>
      </w:r>
      <w:r w:rsidRPr="00985B30">
        <w:rPr>
          <w:rFonts w:ascii="Times New Roman" w:eastAsia="宋体" w:hAnsi="Times New Roman" w:cs="Times New Roman"/>
          <w:bCs/>
          <w:sz w:val="24"/>
          <w:szCs w:val="24"/>
        </w:rPr>
        <w:t>Email:</w:t>
      </w:r>
      <w:r w:rsidRPr="00A5249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xinziwei@njfu.edu.cn</w:t>
      </w:r>
    </w:p>
    <w:p w14:paraId="266C35D9" w14:textId="0952BC64" w:rsidR="00141313" w:rsidRPr="003E1CD0" w:rsidRDefault="003877BF" w:rsidP="00141313">
      <w:pPr>
        <w:spacing w:line="360" w:lineRule="auto"/>
        <w:rPr>
          <w:rFonts w:ascii="Times New Roman" w:hAnsi="Times New Roman"/>
          <w:bCs/>
          <w:sz w:val="24"/>
          <w:szCs w:val="24"/>
          <w:lang w:bidi="en-US"/>
        </w:rPr>
      </w:pPr>
      <w:r>
        <w:rPr>
          <w:rFonts w:ascii="Times New Roman" w:eastAsia="宋体" w:hAnsi="Times New Roman" w:cs="Times New Roman" w:hint="eastAsia"/>
          <w:bCs/>
          <w:color w:val="000000"/>
          <w:sz w:val="24"/>
          <w:szCs w:val="24"/>
        </w:rPr>
        <w:t>Pan Zhao</w:t>
      </w:r>
      <w:r w:rsidRPr="00985B30">
        <w:rPr>
          <w:rFonts w:ascii="Times New Roman" w:eastAsia="宋体" w:hAnsi="Times New Roman" w:cs="Times New Roman"/>
          <w:bCs/>
          <w:sz w:val="24"/>
          <w:szCs w:val="24"/>
        </w:rPr>
        <w:t>–</w:t>
      </w:r>
      <w:r w:rsidRPr="00376A4F">
        <w:rPr>
          <w:rFonts w:ascii="Times New Roman" w:eastAsia="等线" w:hAnsi="Times New Roman" w:hint="eastAsia"/>
          <w:sz w:val="24"/>
          <w:szCs w:val="24"/>
        </w:rPr>
        <w:t>Institute of Landscape Planning and Design, Jiangxi Academy of Forestry Sciences, Jiangxi 330013, PR China</w:t>
      </w:r>
      <w:r w:rsidR="00141313">
        <w:rPr>
          <w:rFonts w:ascii="Times New Roman" w:eastAsia="等线" w:hAnsi="Times New Roman" w:hint="eastAsia"/>
          <w:sz w:val="24"/>
          <w:szCs w:val="24"/>
        </w:rPr>
        <w:t xml:space="preserve">, </w:t>
      </w:r>
      <w:r w:rsidR="00141313" w:rsidRPr="00985B30">
        <w:rPr>
          <w:rFonts w:ascii="Times New Roman" w:eastAsia="宋体" w:hAnsi="Times New Roman" w:cs="Times New Roman"/>
          <w:bCs/>
          <w:sz w:val="24"/>
          <w:szCs w:val="24"/>
        </w:rPr>
        <w:t>Email:</w:t>
      </w:r>
      <w:r w:rsidR="00141313" w:rsidRPr="00A52498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="00141313" w:rsidRPr="003E1CD0">
        <w:rPr>
          <w:rFonts w:ascii="Times New Roman" w:hAnsi="Times New Roman"/>
          <w:bCs/>
          <w:sz w:val="24"/>
          <w:szCs w:val="24"/>
          <w:lang w:bidi="en-US"/>
        </w:rPr>
        <w:t>13755688120@163.com</w:t>
      </w:r>
    </w:p>
    <w:p w14:paraId="7049A2FE" w14:textId="205A9BB4" w:rsidR="003877BF" w:rsidRPr="00141313" w:rsidRDefault="003877BF" w:rsidP="003877BF">
      <w:pPr>
        <w:spacing w:line="360" w:lineRule="auto"/>
        <w:rPr>
          <w:rFonts w:ascii="Times New Roman" w:eastAsia="等线" w:hAnsi="Times New Roman"/>
          <w:sz w:val="24"/>
          <w:szCs w:val="24"/>
        </w:rPr>
      </w:pPr>
    </w:p>
    <w:p w14:paraId="7AF6B94F" w14:textId="18A55B92" w:rsidR="00A73964" w:rsidRDefault="00A73964">
      <w:pPr>
        <w:widowControl/>
        <w:jc w:val="left"/>
        <w:rPr>
          <w:rFonts w:ascii="Times New Roman" w:eastAsia="宋体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Cs/>
          <w:color w:val="000000"/>
          <w:sz w:val="24"/>
          <w:szCs w:val="24"/>
        </w:rPr>
        <w:br w:type="page"/>
      </w:r>
    </w:p>
    <w:p w14:paraId="1AB6BEA4" w14:textId="77777777" w:rsidR="00C714DD" w:rsidRPr="00C76498" w:rsidRDefault="00C714DD" w:rsidP="00C714DD">
      <w:pPr>
        <w:rPr>
          <w:rFonts w:ascii="Times New Roman" w:hAnsi="Times New Roman" w:cs="Times New Roman"/>
          <w:sz w:val="18"/>
          <w:szCs w:val="18"/>
        </w:rPr>
      </w:pPr>
    </w:p>
    <w:p w14:paraId="6630059B" w14:textId="539D1919" w:rsidR="00C714DD" w:rsidRPr="002201F9" w:rsidRDefault="00624DFA" w:rsidP="00C714DD">
      <w:pPr>
        <w:rPr>
          <w:rFonts w:ascii="Times New Roman" w:hAnsi="Times New Roman" w:cs="Times New Roman"/>
          <w:sz w:val="24"/>
          <w:szCs w:val="24"/>
        </w:rPr>
      </w:pPr>
      <w:r w:rsidRPr="00C76498">
        <w:rPr>
          <w:rFonts w:ascii="Times New Roman" w:hAnsi="Times New Roman" w:cs="Times New Roman"/>
          <w:b/>
          <w:sz w:val="24"/>
          <w:szCs w:val="24"/>
        </w:rPr>
        <w:t>Supplementary</w:t>
      </w:r>
      <w:r w:rsidRPr="002201F9">
        <w:rPr>
          <w:rFonts w:ascii="Times New Roman" w:hAnsi="Times New Roman" w:cs="Times New Roman"/>
          <w:b/>
          <w:sz w:val="24"/>
          <w:szCs w:val="24"/>
        </w:rPr>
        <w:t xml:space="preserve"> Table </w:t>
      </w:r>
      <w:r w:rsidR="00A73964" w:rsidRPr="002201F9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2201F9">
        <w:rPr>
          <w:rFonts w:ascii="Times New Roman" w:hAnsi="Times New Roman" w:cs="Times New Roman"/>
          <w:b/>
          <w:sz w:val="24"/>
          <w:szCs w:val="24"/>
        </w:rPr>
        <w:t>1</w:t>
      </w:r>
      <w:r w:rsidR="00BB3B24" w:rsidRPr="002201F9">
        <w:rPr>
          <w:rFonts w:ascii="Segoe UI" w:hAnsi="Segoe UI" w:cs="Segoe UI"/>
          <w:b/>
          <w:bCs/>
          <w:shd w:val="clear" w:color="auto" w:fill="FFFFFF"/>
        </w:rPr>
        <w:t xml:space="preserve"> </w:t>
      </w:r>
      <w:r w:rsidR="000E20B4" w:rsidRPr="002201F9">
        <w:rPr>
          <w:rFonts w:ascii="Times New Roman" w:hAnsi="Times New Roman" w:cs="Times New Roman"/>
          <w:b/>
          <w:bCs/>
          <w:sz w:val="24"/>
          <w:szCs w:val="24"/>
        </w:rPr>
        <w:t>Semi-quantitative based on IS-normalized peak areas of main volatile compounds from EOs and HDs of four Lamiaceae plants (μg/mL).</w:t>
      </w:r>
      <w:r w:rsidR="00BB3B24" w:rsidRPr="002201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52"/>
        <w:gridCol w:w="992"/>
        <w:gridCol w:w="2125"/>
        <w:gridCol w:w="3989"/>
        <w:gridCol w:w="1170"/>
        <w:gridCol w:w="583"/>
        <w:gridCol w:w="642"/>
        <w:gridCol w:w="583"/>
        <w:gridCol w:w="583"/>
        <w:gridCol w:w="583"/>
        <w:gridCol w:w="583"/>
        <w:gridCol w:w="642"/>
        <w:gridCol w:w="631"/>
      </w:tblGrid>
      <w:tr w:rsidR="002201F9" w:rsidRPr="002201F9" w14:paraId="3D10E070" w14:textId="77777777" w:rsidTr="005C173B">
        <w:trPr>
          <w:trHeight w:val="345"/>
        </w:trPr>
        <w:tc>
          <w:tcPr>
            <w:tcW w:w="305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6901687A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No</w:t>
            </w:r>
          </w:p>
        </w:tc>
        <w:tc>
          <w:tcPr>
            <w:tcW w:w="355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7611FCAA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RT</w:t>
            </w:r>
          </w:p>
        </w:tc>
        <w:tc>
          <w:tcPr>
            <w:tcW w:w="761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2B16F8A0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Molecular Formula</w:t>
            </w:r>
          </w:p>
        </w:tc>
        <w:tc>
          <w:tcPr>
            <w:tcW w:w="1429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2B4CD723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Compound Name</w:t>
            </w:r>
          </w:p>
        </w:tc>
        <w:tc>
          <w:tcPr>
            <w:tcW w:w="419" w:type="pct"/>
            <w:vMerge w:val="restart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noWrap/>
            <w:vAlign w:val="center"/>
            <w:hideMark/>
          </w:tcPr>
          <w:p w14:paraId="3DE6185B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Class</w:t>
            </w:r>
          </w:p>
        </w:tc>
        <w:tc>
          <w:tcPr>
            <w:tcW w:w="20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412F34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MsEO</w:t>
            </w:r>
          </w:p>
        </w:tc>
        <w:tc>
          <w:tcPr>
            <w:tcW w:w="23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BCB70E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MsHD</w:t>
            </w:r>
          </w:p>
        </w:tc>
        <w:tc>
          <w:tcPr>
            <w:tcW w:w="20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C773C5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OvEO</w:t>
            </w:r>
          </w:p>
        </w:tc>
        <w:tc>
          <w:tcPr>
            <w:tcW w:w="20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B124AE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OvHD</w:t>
            </w:r>
          </w:p>
        </w:tc>
        <w:tc>
          <w:tcPr>
            <w:tcW w:w="20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8D9186E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SsEO</w:t>
            </w:r>
          </w:p>
        </w:tc>
        <w:tc>
          <w:tcPr>
            <w:tcW w:w="20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8AF90C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SsHD</w:t>
            </w:r>
          </w:p>
        </w:tc>
        <w:tc>
          <w:tcPr>
            <w:tcW w:w="23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8106F9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LaEO</w:t>
            </w:r>
          </w:p>
        </w:tc>
        <w:tc>
          <w:tcPr>
            <w:tcW w:w="22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F5281E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LaHD</w:t>
            </w:r>
          </w:p>
        </w:tc>
      </w:tr>
      <w:tr w:rsidR="002201F9" w:rsidRPr="002201F9" w14:paraId="08EE3C39" w14:textId="77777777" w:rsidTr="005C173B">
        <w:trPr>
          <w:trHeight w:val="330"/>
        </w:trPr>
        <w:tc>
          <w:tcPr>
            <w:tcW w:w="305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B7F04D9" w14:textId="77777777" w:rsidR="00574D39" w:rsidRPr="002201F9" w:rsidRDefault="00574D39" w:rsidP="00574D3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5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2E9E2B4" w14:textId="77777777" w:rsidR="00574D39" w:rsidRPr="002201F9" w:rsidRDefault="00574D39" w:rsidP="00574D3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761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1AB067B" w14:textId="77777777" w:rsidR="00574D39" w:rsidRPr="002201F9" w:rsidRDefault="00574D39" w:rsidP="00574D3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429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9247685" w14:textId="77777777" w:rsidR="00574D39" w:rsidRPr="002201F9" w:rsidRDefault="00574D39" w:rsidP="00574D3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vMerge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6E3C459" w14:textId="77777777" w:rsidR="00574D39" w:rsidRPr="002201F9" w:rsidRDefault="00574D39" w:rsidP="00574D39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30" w:type="pct"/>
            <w:gridSpan w:val="8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F08A16" w14:textId="6153713B" w:rsidR="00574D39" w:rsidRPr="002201F9" w:rsidRDefault="000E20B4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hAnsi="Times New Roman" w:cs="Times New Roman"/>
                <w:bCs/>
                <w:sz w:val="24"/>
                <w:szCs w:val="24"/>
              </w:rPr>
              <w:t>Semi-quantitative</w:t>
            </w:r>
            <w:r w:rsidR="00574D39"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content</w:t>
            </w: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2201F9">
              <w:rPr>
                <w:rFonts w:ascii="Times New Roman" w:hAnsi="Times New Roman" w:cs="Times New Roman"/>
                <w:bCs/>
                <w:sz w:val="24"/>
                <w:szCs w:val="24"/>
              </w:rPr>
              <w:t>μg</w:t>
            </w: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</w:t>
            </w:r>
            <w:r w:rsidR="00574D39"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/ml</w:t>
            </w:r>
          </w:p>
        </w:tc>
      </w:tr>
      <w:tr w:rsidR="002201F9" w:rsidRPr="002201F9" w14:paraId="2FD8DBDF" w14:textId="77777777" w:rsidTr="005C173B">
        <w:trPr>
          <w:trHeight w:val="330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8FC19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C170F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4.73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D7B55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C7H8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14066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1,3,5-Cycloheptatriene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05EB3" w14:textId="70BB7614" w:rsidR="00574D39" w:rsidRPr="002201F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DC41B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919CC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F86B8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011FE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1.56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F0C3F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5B7F6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F2180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4E9C5" w14:textId="77777777" w:rsidR="00574D39" w:rsidRPr="002201F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2201F9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07ABEF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7C1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403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4.75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E13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C7H8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F9CFB" w14:textId="0169155D" w:rsidR="00574D39" w:rsidRPr="00574D39" w:rsidRDefault="00986427" w:rsidP="009864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2-propenylidene-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Cyclobutene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604E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6E2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940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120.26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C906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B89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39F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7F0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2E9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7A0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14.83 </w:t>
            </w:r>
          </w:p>
        </w:tc>
      </w:tr>
      <w:tr w:rsidR="00574D39" w:rsidRPr="00574D39" w14:paraId="66F5389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C1E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9FE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9AC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C6H12O2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3E6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Butanoic acid, 2-methyl-, methyl ester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03638" w14:textId="7D78FC76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CED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B4A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0551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CE02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0ADC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57BB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1.38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7DC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14F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553147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F5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A11C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4.99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8C7C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C6H12O2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3DD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Methyl isovalerate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32B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95A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713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15A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0C6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2.43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A52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0.81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34F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D379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9B00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D7B0BE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634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8214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0937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6997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Cyclopropane, hexylidene-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B5F5F" w14:textId="2191957D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6AF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D3D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12E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611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82B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B9F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A3E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F88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803329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4015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46CC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7.47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EDA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22F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Cyclopropane, 1,1-dimethyl-2-(2-methyl-2-propenyl)-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B05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CD4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60F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32E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2F12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934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52D2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206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1134.60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525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3D498C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8B56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415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7.65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9844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C7H14O2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360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Butanoic acid, 3-methyl-, ethyl ester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FD4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F6DE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9201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03F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EB5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06D7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4C01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A9D0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711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E4551F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620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A95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9.22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409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C8H16O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62D9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Furan, 2,5-diethyltetrahydro-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FA012" w14:textId="0BD9BB4D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</w:t>
            </w:r>
            <w:r w:rsidR="00251B79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C9E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0.67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72E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1925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0.87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91BD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E76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694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C61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9740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9D162B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547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F136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10.22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831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2A4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Bicyclo[3.1.1]heptane, 6,6-dimethyl-2-methylene-, (1S)-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E21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37F5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4.40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85B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83C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860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C9B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593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8AA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5E7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B0472E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430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CAA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10.34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9A78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D51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Tricyclo[2.2.1.0(2,6)]heptane, 1,7,7-trimethyl-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C76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33C3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A3D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B06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BEE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280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C89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E5A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251.48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35C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F7B4E3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83A5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402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10.55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2D8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1B9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Bicyclo[3.1.0]hex-2-ene, 4-methyl-1-(1-methylethyl)-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E8DF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867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A1E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22A2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1.79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72DE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2.52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D898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159.11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8F5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0.80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D037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438.84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EF6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60B0C7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4E4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DD6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10.84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C681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23A90" w14:textId="193EF206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-Pinene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D51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11A2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108.87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5186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59.31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5A6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173.71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F2F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83.71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9F0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250.24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11C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11.58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140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6213.98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ED4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C656D6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AF7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34B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11.43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611C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C8H12O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4F1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Ethanone, 1-(3-methylenecyclopentyl)-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B40B8" w14:textId="6AC1CC13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E89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243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EC0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F73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CCD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AA7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D7B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2BE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1.50 </w:t>
            </w:r>
          </w:p>
        </w:tc>
      </w:tr>
      <w:tr w:rsidR="00574D39" w:rsidRPr="00574D39" w14:paraId="0A17630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319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830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11.57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E30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46C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Camphene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472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8C5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8.99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CB2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F9C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11.95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616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DDFA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8.76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9A4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1.76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E10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5711.44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81D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1C2709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E83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DC5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11.8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C1E5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53AB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Bicyclo[3.2.1]oct-2-ene, 3-methyl-4-methylene-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B28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22B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C574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DF8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22D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697D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B6D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58C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72FD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DF351B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640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39A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12.66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9EC4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C13H20O2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9DD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6,6-Dimethyl-2-(3-oxobutyl)bicyclo[3.1.1]heptan-3-one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3CD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590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6015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E8D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D82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54A5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0AD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31A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F39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1.03 </w:t>
            </w:r>
          </w:p>
        </w:tc>
      </w:tr>
      <w:tr w:rsidR="00574D39" w:rsidRPr="00574D39" w14:paraId="72E8238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202F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792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12.72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B2FA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F4E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Bicyclo[3.1.0]hexane, 4-methylene-1-(1-methylethyl)-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2500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4F63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72.40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71F8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186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98.00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FFB1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133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38B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873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471.63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9C5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BB24BA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791B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ED3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12.79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9600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613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4,5-Heptadien-2-ol, 3,3,6-trimethyl-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92A11" w14:textId="2A2443C9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FB5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75C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10.63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F38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7871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6FA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C10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77A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59A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289D8B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DAC3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4DD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13.25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012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C8H16O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6C5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1-Octen-3-ol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444CD" w14:textId="279C82B8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06A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85E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B6E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1.74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10D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102.88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FEB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54.91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C8E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50.81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AF0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B3D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119B70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A8C4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B1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13.64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C52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3DF46" w14:textId="4E7023B5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-Myrcene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944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87F7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133.81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EE5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DAD1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187.38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6AB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B99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322.08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D4B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6.76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F10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1232.12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D1C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1D7AD2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E4F2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F17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14.22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974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A0C7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Bicyclo[2.2.1]heptane, 2,2-dimethyl-3-methylene-, (1R)-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D03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AF1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7.54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E45B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4FD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491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E81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D38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4A6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FCD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05F3ED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994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427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14.28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D3D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C8H18O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536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3-Heptanol, 6-methyl-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990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8F5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0FE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33.55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07CF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620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692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299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48C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4EF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10A535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999B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AC7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14.37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00C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A435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Bicyclo[3.1.0]hex-2-ene, 2-methyl-5-(1-methylethyl)-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3E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272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A1C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BBA6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9B9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FD7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D61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4.92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F75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8A9E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D31455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BFD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24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27F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14.37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878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DAC57" w14:textId="4E4145ED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-Phellandrene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97A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19B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7525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F01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42F3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52AE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C91E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704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35.65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2F6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4A8BB8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F1FA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D66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14.47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949C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10B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3-Carene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1FE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C08FF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FB0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49A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FFE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0B6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4.88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C0D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019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603B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C0F605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FDB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B525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14.82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1B86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C9H16O2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D27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trans-2-Heptenyl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02EC9" w14:textId="299F2EDA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FA1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A16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76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462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883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8467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5C0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886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901D17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0C26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FA5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14.83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FC54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13E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Citronellol epoxide (R or S)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4A177" w14:textId="09C1F7AF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3002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A0B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B0D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191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C690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653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C3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5A1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0669D4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DA8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4BA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41C4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EEA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Cyclopropane, trimethyl(2-methyl-1-propenylidene)-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BD3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D5AA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C40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00A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89B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5CE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F98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177D2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87D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F8CC27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BEE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8EC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15.24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23F7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A02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1-Cyclohexene-1-carboxaldehyde, 4-(1-methylethyl)-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1CCB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85E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DA1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9A6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C52B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E8A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538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68AE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C97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3.20 </w:t>
            </w:r>
          </w:p>
        </w:tc>
      </w:tr>
      <w:tr w:rsidR="00574D39" w:rsidRPr="00574D39" w14:paraId="22F7662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8D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37C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15.29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F87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6484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o-Cymene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7EB81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9E3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8F9A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EE5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13.66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3D6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5.24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EC6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1684.03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46B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52.95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A92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836.34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18C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72D73F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709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380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15.54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E13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C01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Cyclobutane, 1,2-bis(1-methylethenyl)-, trans-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C1F1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200A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F3F0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223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C6A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109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500.83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9EE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7ED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C71F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E5A691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787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71E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15.63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74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778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Eucalyptol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BA895" w14:textId="1E4D7FF8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F3A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735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329.91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D2E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254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41.67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216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00E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29.54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958A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14124.99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A1C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20.55 </w:t>
            </w:r>
          </w:p>
        </w:tc>
      </w:tr>
      <w:tr w:rsidR="00574D39" w:rsidRPr="00574D39" w14:paraId="2EDE18E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F890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999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15.74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E44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386C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D-Limonene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673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DF0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1841.22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F0E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813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4131.12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59B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B3AA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6AA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39.71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7BA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9571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B4DB13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BE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D40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15.91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251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C7H10O2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81DA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2(3H)-Furanone, 5-ethenyldihydro-5-methyl-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734DD" w14:textId="60C988E9" w:rsidR="00574D39" w:rsidRPr="00574D39" w:rsidRDefault="00251B7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1B7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3D2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1D91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18B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B4F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541C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A5C0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9F4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6B3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8.86 </w:t>
            </w:r>
          </w:p>
        </w:tc>
      </w:tr>
      <w:tr w:rsidR="00574D39" w:rsidRPr="00574D39" w14:paraId="511BE32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45E4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289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15.95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6C34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FE0236" w14:textId="638A5403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-Ocimene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7AAC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F9A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114.52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0D3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72B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193.70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BC9E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425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1260.69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5D5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16.10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A187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923.40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9DD4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7C909F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57B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EAEE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93E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60308" w14:textId="5D3A7D21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trans-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-Terpinyl pentanoate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F2CBD" w14:textId="18C0BD24" w:rsidR="00574D39" w:rsidRPr="00574D39" w:rsidRDefault="00A240F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240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418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E43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8BE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74A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1AD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DC8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F1B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C1F4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9FAE44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0FA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618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16.62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119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C9H16O2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AFF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2-Butenoic acid, 3-methyl-, butyl ester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CCF1F" w14:textId="1649F304" w:rsidR="00574D39" w:rsidRPr="00574D39" w:rsidRDefault="00A240F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240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2D51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0.85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5C4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E800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308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17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BFB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572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05E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D76B36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57FA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F9C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16.63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89C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245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5-Heptenoic acid, 2,6-dimethyl-2-vinyl-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25A61" w14:textId="64D80AF1" w:rsidR="00574D39" w:rsidRPr="00574D39" w:rsidRDefault="00A240F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240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Carboxylic Acids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203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A4F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FBAB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0.83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B366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3F1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275E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303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88F1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B2F357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D8A4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DA1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16.77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B721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3D9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Cyclopropane, 1,1-dimethyl-2-(2,4-pentadienyl)-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895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33F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54F4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19A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0AF1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AAF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D0B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08B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D0A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D0A083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38F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B60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16.94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B60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34BD8" w14:textId="4547E824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04126">
              <w:rPr>
                <w:rFonts w:ascii="Times New Roman" w:hAnsi="Times New Roman"/>
                <w:sz w:val="24"/>
                <w:szCs w:val="24"/>
              </w:rPr>
              <w:t>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Terpinene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17B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61C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4.04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EC2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69CF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5.18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13D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A61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2075.37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F69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26.99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065D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495.75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EFB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532DBA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AF0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02D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FCD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AA562" w14:textId="20B2C806" w:rsidR="00574D39" w:rsidRPr="00574D39" w:rsidRDefault="00986427" w:rsidP="00986427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(-)-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(1S,3R,6R)-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4-Carene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756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4B13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E53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2AC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EDD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0C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C70E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51C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3C9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794BCF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137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F406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581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641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Cyclohexanol, 1-methyl-4-(1-methylethenyl)-, cis-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A0C8F" w14:textId="62E4CB24" w:rsidR="00574D39" w:rsidRPr="00574D39" w:rsidRDefault="00A240F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240F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0B02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1.66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298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988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3F0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44.99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B1C7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1584.46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10E9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52.64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900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164.92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647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8.51 </w:t>
            </w:r>
          </w:p>
        </w:tc>
      </w:tr>
      <w:tr w:rsidR="00574D39" w:rsidRPr="00574D39" w14:paraId="08B9F40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358F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86C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17.52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6C9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8A09A" w14:textId="3C0297C5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Bicyclo[3.1.0]hexan-2-ol, 2-methyl-5-(1-methylethyl)-, (1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,2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,5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619C6" w14:textId="06C5C179" w:rsidR="00574D39" w:rsidRPr="00574D39" w:rsidRDefault="00F13DA4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F13DA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794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BF3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A9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2.09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AE9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48F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F19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D40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1EA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E3406F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40B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DE4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17.56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597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C13H22O4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00C1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Ethyl 2-(5-methyl-5-vinyltetrahydrofuran-2-yl)propan-2-yl carbonate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BE2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A4DE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B75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3CC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DD4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8B5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32D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5964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9F3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530.59 </w:t>
            </w:r>
          </w:p>
        </w:tc>
      </w:tr>
      <w:tr w:rsidR="00574D39" w:rsidRPr="00574D39" w14:paraId="5C1FBC1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CB5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A6BC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17.77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49D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DA2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3-Oxatricyclo[4.1.1.0(2,4)]octane, 2,7,7-trimethyl-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9BC9E" w14:textId="2CB9D27E" w:rsidR="00574D39" w:rsidRPr="00574D39" w:rsidRDefault="00DA5F0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A5F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5F1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7.14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EE8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D8C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7.53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795B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72F9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8E6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677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7395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AAE934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061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46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A4C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18.12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F66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6156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Bicyclo[2.2.1]heptan-2-one, 3,3-dimethyl-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04479" w14:textId="0C4E018B" w:rsidR="00574D39" w:rsidRPr="00574D39" w:rsidRDefault="00DA5F0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A5F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F9BF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CE39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F93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804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EF7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842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20A3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F8C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6.97 </w:t>
            </w:r>
          </w:p>
        </w:tc>
      </w:tr>
      <w:tr w:rsidR="00574D39" w:rsidRPr="00574D39" w14:paraId="506430B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5A1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9E6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18.15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B32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721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1-Nonen-3-ol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68017" w14:textId="68517E38" w:rsidR="00574D39" w:rsidRPr="00574D39" w:rsidRDefault="00DA5F0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A5F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CAD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1.54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500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3C91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585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55C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84CB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519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5BC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32F586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D457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F3C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18.25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64D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809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Cyclohexene, 1-methyl-4-(1-methylethylidene)-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E2B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85D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3.81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40DA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C2A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5.85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4A2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1.50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490A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352.06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DB4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18.09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F932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433.87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C81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87A01C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F1B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733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18.28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308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1CFF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Cyclohexene, 4-methyl-3-(1-methylethylidene)-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3B2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0E5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437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CA8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730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987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93.55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446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0E2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1384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51E3DB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3B37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7E9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18.36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504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C13H22O2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BF607" w14:textId="187CCFB6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3-Cyclohexene-1-methanol, 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,4-trimethyl-, propanoate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A1913" w14:textId="589DD1D5" w:rsidR="00574D39" w:rsidRPr="00574D39" w:rsidRDefault="00DA5F0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A5F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0C0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383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60C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34D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0.26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E2BC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37C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D99E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59E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B7C352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3677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15C2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574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517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Benzene, 1-methyl-4-(1-methylethenyl)-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D84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AD6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5.03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566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138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5.55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B49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67D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CDA7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6653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39.32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6DD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D9A448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F56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B53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18.85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791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AB3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Tricyclo[4.2.1.1(2,5)]dec-7-en-9-ol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3BE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5F41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2E11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200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8E4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738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40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A56F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719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987CBD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4E2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1F0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19.04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70CC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1F339" w14:textId="490BF976" w:rsidR="00574D39" w:rsidRPr="00574D39" w:rsidRDefault="006279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Linalool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CD61C" w14:textId="21AEC39D" w:rsidR="00574D39" w:rsidRPr="00574D39" w:rsidRDefault="00DA5F0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A5F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EA22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12.02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F6B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38.77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E52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14.07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BD9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47.06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EDF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E23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31.16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E0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22.43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A51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11428.20 </w:t>
            </w:r>
          </w:p>
        </w:tc>
      </w:tr>
      <w:tr w:rsidR="00574D39" w:rsidRPr="00574D39" w14:paraId="316BB39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4D33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807F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19.24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5D1B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C1F32" w14:textId="74077A7C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Bicyclo[3.1.0]hexan-3-one, 4-methyl-1-(1-methylethyl)-, [1S-(1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,4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,5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)]-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58B5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F82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10.07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D8A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60.23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7903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56D6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3.51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291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429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6EDB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AE76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40B271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617B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818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19.31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DE4B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D0A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Bicyclo[3.1.0]hexan-3-one, 4-methyl-1-(1-methylethyl)-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60FB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6F9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E07D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275.26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00F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E9C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21.12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68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F81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18.09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A15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23026.53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E03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298C09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87D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5C6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19.48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51E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EE4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1-Octen-1-ol,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EDE87" w14:textId="562C06EA" w:rsidR="00574D39" w:rsidRPr="00574D39" w:rsidRDefault="00DA5F0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A5F0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BB7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3.50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0681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6DD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4.22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5F7F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600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B72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1F81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869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154E46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24E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0540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19.56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477F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A4BDE" w14:textId="3D7EB3C9" w:rsidR="00574D39" w:rsidRPr="00574D39" w:rsidRDefault="00C15C45" w:rsidP="00C15C45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(Z)-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,6-Octadien-1-ol, 3,7-dimethyl-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D4C1B" w14:textId="346F6A82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D741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466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808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7BF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CAB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995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B5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8C6F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143.51 </w:t>
            </w:r>
          </w:p>
        </w:tc>
      </w:tr>
      <w:tr w:rsidR="00574D39" w:rsidRPr="00574D39" w14:paraId="78270DC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BA0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58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032D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19.81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A3C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4DD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Thujone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48B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733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1.99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74E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A2C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14.42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4B3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23B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745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3.01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DF1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8725.93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11CB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E3667E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7F3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59F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19.86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560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15A8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Bicyclo[3.1.0]hexan-3-ol, 4-methyl-1-(1-methylethyl)-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B6E0D" w14:textId="32F18D42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99D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8202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5762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23E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5AF1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1.71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B9C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40B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960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1C20EE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D3D4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462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20.05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05C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C18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3-Octanol,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A1309" w14:textId="23D75254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8E8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16.08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DCA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560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19.91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719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EE17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B88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FA9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FFF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E652F1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3BF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7ED5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20.19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A1F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A1B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2-Cyclohexen-1-ol, 1-methyl-4-(1-methylethyl)-, trans-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C60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03E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5B68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84F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EE86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65.64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55C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C77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0265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A9E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17392C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CC0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40A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20.42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00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5003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1,3-Cyclohexadiene, 1,3,5,5-tetramethyl-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505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FDF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27D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CEB2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6410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9D8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385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FF2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B42E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079ACF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1DE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B7C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20.45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36D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CDE8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2,4,6-Octatriene, 2,6-dimethyl-, (E,Z)-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111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6C6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B83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452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2B8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DAF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10.30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FD7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912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483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EB4387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5C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188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20.54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D8B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B135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Limonene oxide, cis-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110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64A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4.09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85E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267B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4.74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304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E5F2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46D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5B7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DB8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351629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734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F41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20.76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139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9A9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Limonene oxide, trans-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855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36FE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7.41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BD06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F24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9.23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3D7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0A7C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0F3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7D0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1FF7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3496DD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06B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A4C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20.79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39D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DCE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Bicyclo[3.1.1]hept-2-ene-2-methanol, 6,6-dimethyl-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7DE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6BE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1A0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CC6E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6D0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996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9B5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7B4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678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E1CEFA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8B4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9AC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20.94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999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1E18B" w14:textId="10F19102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Bicyclo[3.1.0]hexan-3-ol, 4-methylene-1-(1-methylethyl)-, (1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,3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,5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646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BF43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3BDB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2CF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F6B9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F77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7A0A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A88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87.14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DB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5430F1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32A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3A7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20.95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140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23E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Cyclohexanol, 4-(1-methylethyl)-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5EAF4" w14:textId="6F6DE7BE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355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A64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4E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653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08F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C71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FB42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F42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120.21 </w:t>
            </w:r>
          </w:p>
        </w:tc>
      </w:tr>
      <w:tr w:rsidR="00574D39" w:rsidRPr="00574D39" w14:paraId="5BAA84F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5A9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392E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20.99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372A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916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Bicyclo[3.3.0]octan-3-one, 7-ethylidene-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0AACE" w14:textId="1F3A7C5B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5899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2.88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C16C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52E7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921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07B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995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AF1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E0C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5FC66D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CE5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70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70E7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357B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878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(-)-Carvacrol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50E09" w14:textId="0A0FC25C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841C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FD58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F16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3.20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1D5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FD0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A97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35C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D9E3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5E4BE3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260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6C8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21.05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F174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DEA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2-Cyclohexen-1-ol, 1-methyl-4-(1-methylethyl)-, cis-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277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032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D563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27ED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8AA4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A9F5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FDC8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31.80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C97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50B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5173D9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2782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976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21.15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6D8E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BB53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Bicyclo[2.2.1]heptan-2-one, 1,7,7-trimethyl-, (1S)-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4BC2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2F99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5.22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DCC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63.58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90E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6.36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D45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8.96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6D9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5296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14.55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12D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5208.71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4C71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109.91 </w:t>
            </w:r>
          </w:p>
        </w:tc>
      </w:tr>
      <w:tr w:rsidR="00574D39" w:rsidRPr="00574D39" w14:paraId="1DA7B51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36B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3DC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21.58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711E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75B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6-Octenal, 3,7-dimethyl-, (R)-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D1D7F" w14:textId="7A643738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Aldehydes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183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7.63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240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F77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8.34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E87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601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1BF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C3D8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0AB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F343AF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AFCA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AC5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21.73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469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C16H30O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850C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11-Hexadecyn-1-ol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F45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C21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00F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274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91BC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CBF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CE9D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2E3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9E0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8B76E6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802E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54A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21.85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58CB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352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4-Isopropylcyclohexanone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55BF5" w14:textId="3D7CE10B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570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385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746C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37A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6563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79D1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2F6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6BB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75.41 </w:t>
            </w:r>
          </w:p>
        </w:tc>
      </w:tr>
      <w:tr w:rsidR="00574D39" w:rsidRPr="00574D39" w14:paraId="36D0E10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298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137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21.86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4AC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85B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Bicyclo[3.1.1]heptan-3-one, 2,6,6-trimethyl-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2DA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1C8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17E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A2A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E75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838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EE9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2FB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151.17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517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8.68 </w:t>
            </w:r>
          </w:p>
        </w:tc>
      </w:tr>
      <w:tr w:rsidR="00574D39" w:rsidRPr="00574D39" w14:paraId="505039C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6B2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3E4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21.88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6E3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C18H34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0D9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3-Octadecyne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D35FF" w14:textId="3BF722D2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D3C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3CB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C5C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011A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0.93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F82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56A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77B8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A7B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93D699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4AF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B7A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22.06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4B4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BFF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2,6-Dimethyl-3,5,7-octatriene-2-ol, ,E,E-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D8D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49C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2F5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E04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1D5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35C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2.50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5F8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EF8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176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4C0543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8EF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D18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22.42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337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9D1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endo-Borneol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BE785" w14:textId="55089C06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DD0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10.19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5A4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59.54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4E4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14.58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BCAF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552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90E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493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2912.65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AD8E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933.31 </w:t>
            </w:r>
          </w:p>
        </w:tc>
      </w:tr>
      <w:tr w:rsidR="00574D39" w:rsidRPr="00574D39" w14:paraId="48B31E3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C69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B59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22.85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29A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643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Terpinen-4-ol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7DD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BA1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3.36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8885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70.10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3BC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283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964C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C79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8D8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3E4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803E4F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B9BB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0C27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22.9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168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E5B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3-Cyclohexen-1-ol, 4-methyl-1-(1-methylethyl)-, (R)-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99B9F" w14:textId="1F500817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3D4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3F7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F0A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4.08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6ED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2200.09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5C1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479.51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7B5C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2264.38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650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219.28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6DA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1466.96 </w:t>
            </w:r>
          </w:p>
        </w:tc>
      </w:tr>
      <w:tr w:rsidR="00574D39" w:rsidRPr="00574D39" w14:paraId="0D53A73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3246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82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73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23.17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E78A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745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Bicyclo[3.1.0]hexan-2-one, 5-(1-methylethyl)-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8BD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537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7E6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25AA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C82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BF2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BDE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53D2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7DE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33.97 </w:t>
            </w:r>
          </w:p>
        </w:tc>
      </w:tr>
      <w:tr w:rsidR="00574D39" w:rsidRPr="00574D39" w14:paraId="3530EA1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1D6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31C5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23.24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44B0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FB9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cis-p-mentha-1(7),8-dien-2-ol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13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0EE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F1A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17.41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26B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163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3.87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A45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1.65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00F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3.20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E2B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C10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10.96 </w:t>
            </w:r>
          </w:p>
        </w:tc>
      </w:tr>
      <w:tr w:rsidR="00574D39" w:rsidRPr="00574D39" w14:paraId="3EE8901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22C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3FD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23.26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B84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9C7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trans-p-mentha-1(7),8-dien-2-ol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114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E2C1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EE6B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6E62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966C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8A1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0662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CF3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B4C3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904414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D54B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8DD4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23.62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EE2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3DBEF" w14:textId="332362F1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-Terpineol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951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9B7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2CD2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43B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28.20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71AF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131.12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2FD1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76.07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4BA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136.45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7CB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85.43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42EC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2949.26 </w:t>
            </w:r>
          </w:p>
        </w:tc>
      </w:tr>
      <w:tr w:rsidR="00574D39" w:rsidRPr="00574D39" w14:paraId="6AB6B86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8C2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981F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23.77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BB21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C8A5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Cyclohexanone, 2-methyl-5-(1-methylethenyl)-, trans-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38E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1860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478.28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05B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12448.56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C0D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557.31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E9B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17BD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97D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F10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049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CB4D0E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2E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EB5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23.83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347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9D1E2" w14:textId="49BE1E15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Cyclohexanol, 2-methyl-5-(1-methylethenyl)-, (1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,2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,5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5BE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256B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645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482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165.39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E556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E8B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28E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2.45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D71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0A2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329DDA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EC7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8BEC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24.28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AE6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B93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3,5-Heptadienal, 2-ethylidene-6-methyl-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2AAA3" w14:textId="45E70F64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Aldehydes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90F5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EB0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089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19D30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2590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E9A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42B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B15A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21.28 </w:t>
            </w:r>
          </w:p>
        </w:tc>
      </w:tr>
      <w:tr w:rsidR="00574D39" w:rsidRPr="00574D39" w14:paraId="03B192E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8A4B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497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24.29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707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9DD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2-Cyclohexen-1-ol, 3-methyl-6-(1-methylethyl)-, trans-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C0E40" w14:textId="6C377E23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B73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6510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FCF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F71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15.22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057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D00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9.70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021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9634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31B1A9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C62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531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24.38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EF3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48A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2-Cyclohexen-1-ol, 3-methyl-6-(1-methylethyl)-, cis-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520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100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D03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38B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3AEF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C07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16E2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6.52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B59C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02D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57B0E8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7FF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2F9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24.66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B1C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26F3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1-Cyclohexene-1-carboxaldehyde, 2,6,6-trimethyl-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05FDA" w14:textId="0E35A703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Aldehydes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9F8B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0.93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8AD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E1F6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742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491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BBA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700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5.95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D2E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6647E5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9C2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7AC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24.94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CC9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1DB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Nona-3,5-dien-2-ol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2F5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E09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C90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D8E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DC0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CB6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A56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705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FE3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AD1DA4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EB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4D45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24.95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1F2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F784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trans-Carveol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634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AA4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9.62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47CA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173.92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E9A3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25.15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FD6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6EC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9D56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C47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E41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AE8871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EC4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94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B411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CE41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77D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Bicyclo[2.2.1]heptan-2-ol, 1,7,7-trimethyl-, formate, endo-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B6E92" w14:textId="284BFF30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D8BC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899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2CAB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8439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517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34C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2B9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7.82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CDC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2885A9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2584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1E2C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25.24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6BD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12D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Benzene, 2-methoxy-4-methyl-1-(1-methylethyl)-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58F31" w14:textId="1B6909FC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3469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7AD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6AD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69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C75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31.66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E1C2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B7A2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A36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5DF932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808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F99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25.57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99D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A98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n-Valeric acid cis-3-hexenyl ester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2B551" w14:textId="43909D8E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2C6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07A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4D0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DE8D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9DC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4.35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C43D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3ED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378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7AA345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C7F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91C2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25.65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8F3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8F99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cis-3-Hexenyl isovalerate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B6B00" w14:textId="5E34914B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4966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199D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322F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22.68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1B2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AB9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ABF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17E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88.51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8B7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DC304C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BD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FAA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25.72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A9E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79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2-Isopropenyl-5-methylhex-4-enal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293C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C2B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2C6B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EEE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C9D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5B5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219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7F91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B1F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9.32 </w:t>
            </w:r>
          </w:p>
        </w:tc>
      </w:tr>
      <w:tr w:rsidR="00574D39" w:rsidRPr="00574D39" w14:paraId="11A115A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AEB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D84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25.9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7EC3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C11H22O2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DCE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Butanoic acid, 3-methyl-, hexyl ester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97A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877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C9F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7CB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769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84C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9057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3F2D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18.12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BE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6472D7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8826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FA85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26.01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A2CC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C8H14O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4D5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5,5-Dimethyl-cyclohex-3-en-1-ol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8440B" w14:textId="7C42D35C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715A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5FE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28B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02D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DB0B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0C6D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879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37.83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93FF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09FDC8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8D09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692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26.22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3F04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63C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Carvacrol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9BB1A" w14:textId="75ADB70E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BBE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1924.89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9BC2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26288.18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0B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3562.05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BA70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136.16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39D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102.66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9199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152.53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73B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182B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99.01 </w:t>
            </w:r>
          </w:p>
        </w:tc>
      </w:tr>
      <w:tr w:rsidR="00574D39" w:rsidRPr="00574D39" w14:paraId="21CB976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BF6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FB0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26.27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8D9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E6E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Geraniol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FCE5F" w14:textId="2BD68A4A" w:rsidR="00574D39" w:rsidRPr="00574D39" w:rsidRDefault="00D918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918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CE5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B96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083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556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C143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0D0E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C2E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2F1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286.07 </w:t>
            </w:r>
          </w:p>
        </w:tc>
      </w:tr>
      <w:tr w:rsidR="00574D39" w:rsidRPr="00574D39" w14:paraId="189B600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C51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A3B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26.29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4C0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C16H30O2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81A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1,2-15,16-Diepoxyhexadecane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EADE" w14:textId="4F1D4C61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513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AE3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4C8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D52F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494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19D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E3E9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A8E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C9BBC7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F3B7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936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26.71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B40D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2D0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(3S,4R,5R,6R)-4,5-Bis(hydroxymethyl)-3,6-dimethylcyclohexene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322D7" w14:textId="5EE808B8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C4F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1A5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FC96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F5A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71D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24B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AF83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4.93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0077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F2EA3D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935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A28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26.75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A8E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3CB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3-hydroxy-2-methyl-5-(prop-1-en-2-yl)cyclohexanone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0B0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E60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D51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561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C2AC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108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A8B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7C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F557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47129A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0B21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106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C28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27.02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CD1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D44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2,6-Octadienal, 3,7-dimethyl-, (E)-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58C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2DE2E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9.27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7A0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E5E2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10.73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EDB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2F09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43D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91CC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151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B0DC26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87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1E9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27.23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E72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4C2D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Geranyl vinyl ether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30F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04B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337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D062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0DE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99A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E12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60E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D9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55CC00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7751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4738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27.34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129B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AD867" w14:textId="0F751F81" w:rsidR="00574D39" w:rsidRPr="00574D39" w:rsidRDefault="004D6924" w:rsidP="004D69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cis-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Carvacrol oxide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CCFB7" w14:textId="31FA2E47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999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1.97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9D8A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9E8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2.93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B4B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E82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38D1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7E9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E0D3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BF86F8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D0D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E7F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27.39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BAD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929B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1,4-dihydroxy-p-menth-2-ene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1C8F0" w14:textId="01C4B455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684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CFF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EC9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70F2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D1F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2.83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858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621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096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F47534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A64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ABA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68B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3E4D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Bornyl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EAD61" w14:textId="661CB3E3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1F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0EE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353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4.08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D86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29D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2.33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E1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7B8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B5A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89D594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5368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AF9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27.71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EB9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785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Bicyclo[2.2.1]heptan-2-ol, 1,7,7-trimethyl-, acetate, (1S-endo)-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5385B" w14:textId="4E9DBE50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FDE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3.03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73C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F75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A2E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557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26A0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AA6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1164.63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F5E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31D527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73D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B8A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27.74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2F6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E59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Myrcenylacetat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447C7" w14:textId="14CD0D16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25A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CD62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16.84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10D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44E6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07D6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7331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05B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A0C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41D8F1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0C5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CEE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27.77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2A7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AA3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4-Hexen-1-ol, 5-methyl-2-(1-methylethenyl)-,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33AE4" w14:textId="6BEF1BB8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6FE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3.00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5992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23B4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4.28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8C3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C3B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083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7AC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82CD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259.44 </w:t>
            </w:r>
          </w:p>
        </w:tc>
      </w:tr>
      <w:tr w:rsidR="00574D39" w:rsidRPr="00574D39" w14:paraId="48045A9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86F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45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27.85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5AE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64F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2,6,10-Dodecatrien-1-ol, 3,7,11-trimethyl-, (Z,E)-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F7282" w14:textId="49342210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8C9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DAF4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95F5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3.26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BDA8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A8C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6DF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695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1F6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4C6B98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558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8F48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27.87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940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996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(R)-lavandulyl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0EB7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6834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64F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45.26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5D0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98F1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2CE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8F55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8F99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B56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4D3AEC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1B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0CB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27.94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348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FF3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(-)-trans-Pinocarvyl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F6C72" w14:textId="5E89A541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006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38E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0EC4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427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2CA7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DD7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804D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38.83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E11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CC036C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513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BEF7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27.96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DB8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C10H12O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B1A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Estragole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2CDC7" w14:textId="2D6DFF21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D334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5A2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AFB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19B7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5B81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403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3FD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2A4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4E1D0C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149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C67B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28.09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4AC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256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Thymol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00F6E" w14:textId="10E8ED0F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CDA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693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D0C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4B4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112.37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AD07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36.71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D6A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123.84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522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19.58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06B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80.28 </w:t>
            </w:r>
          </w:p>
        </w:tc>
      </w:tr>
      <w:tr w:rsidR="00574D39" w:rsidRPr="00574D39" w14:paraId="1C8F6FF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422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119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F68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28.09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BB9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C13H22O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7C6C2" w14:textId="4289358E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2H-1-Benzopyran, 3,4,4a,5,6,8a-hexahydro-2,5,5,8a-tetramethyl-, (2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,4a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,8a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50D345" w14:textId="27C77F3A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5F3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4.91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1E1C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E54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3.79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0D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AFC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2.15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0B2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4EE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C6EB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1D1644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8282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877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28.29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A20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45C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Phenol, 2-ethyl-4,5-dimethyl-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94F0E" w14:textId="5576C801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ABE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9DD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90.76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4FD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782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9E4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E2F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4CE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C45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044B0B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102C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4B0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8B17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128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Phenol, 2-methyl-5-(1-methylethyl)-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C57CC" w14:textId="2F4B3946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113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3352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A01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7A6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2.40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E32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3EB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DFE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67C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8CEF68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99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AC7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28.61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41F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C18H37ClO2S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A1A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1-Octadecanesulphonyl chloride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A7631" w14:textId="1BFC3C2B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Sulfonyl Chlorides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4E9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33A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BB6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0D1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7E5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01D1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977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9.33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418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6F9D28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46C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E05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28.66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39DD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AC8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Neodihydrocarveol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5D61B" w14:textId="059B2834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38B6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7.16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92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D93A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5A7A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D5BD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82E3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1C8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5AC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AD19EB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0E1D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8E6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28.71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273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F65C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Cyclohexene, 3-methyl-6-(1-methylethenyl)-, (3R-trans)-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19F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2A6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BA6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18.14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FB5C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14.33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D123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1C0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158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DBB1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F3B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B657AF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25B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DA3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28.75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C01C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D0D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p-Mentha-1(7),8(10)-dien-9-ol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807A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A66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4D4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B25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01A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5F5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29A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FE3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801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95C95B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BB1F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664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29.45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16A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65A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Myrtenyl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1B8F3" w14:textId="3572E3D4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0F8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55A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478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2C7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B0A2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25A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31D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12.19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F89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558F67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8E0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B75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29.58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C795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838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p-Menth-4(8)-en-9-ol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3D9AD" w14:textId="3B491498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2B2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8392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5E2B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753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9D0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10D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C2B8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7.82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F486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35158E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376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A40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29.58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885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C12H17F3O2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875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O-Trifluoroacetyl-isopulegol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BEB74" w14:textId="52B76BD0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47A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DB8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970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892A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2.03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ED5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552F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D3F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7F79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AEE150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B9C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3E23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29.59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229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FF6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Dihydrocarvyl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F29F2" w14:textId="7D676C1C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90DB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F24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131.98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7977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9CE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6094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F25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8876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035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D56126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68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CE2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EB6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8CBF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(-)-8-p-Menthen-2-yl, acetate, trans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572D6" w14:textId="50485BF8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346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222.24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3A02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3AD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453.00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BE7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3C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13.88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6624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555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4888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0E31CA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D13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ADC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DEBC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C10H12O2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A23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7'-Oxaspiro[cyclopropane-1,4'-tricyclo[3.3.1.0(6,8)]nonan-2'-one]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A8F64" w14:textId="16BB7140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B8E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68D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169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6FE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33A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8B1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12A9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AF8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2.26 </w:t>
            </w:r>
          </w:p>
        </w:tc>
      </w:tr>
      <w:tr w:rsidR="00574D39" w:rsidRPr="00574D39" w14:paraId="55F342B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F0C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132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568A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29.73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C383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C9H16O2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5E6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Pentanoic acid, cyclobutyl ester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16FB8" w14:textId="4E38FB58" w:rsidR="00574D39" w:rsidRPr="00574D39" w:rsidRDefault="00A620E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E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7D3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FAC7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935B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F76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2C8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1.64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124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5D8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534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7468B7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34D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5C5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29.94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BBC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F2FD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Carane, 4,5-epoxy-, trans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A56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Terpenoids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44D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3B9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276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14D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828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01B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D50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11.75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EA8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DA8F82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109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AF9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30.07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F80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D0E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2,6-Octadien-1-ol, 2,7-dimethyl-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63FD8" w14:textId="5F2DEB24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C3D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7DC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5EC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D1C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E29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CE5F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8DEFA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57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2.09 </w:t>
            </w:r>
          </w:p>
        </w:tc>
      </w:tr>
      <w:tr w:rsidR="00574D39" w:rsidRPr="00574D39" w14:paraId="725F342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4FC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6AA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30.52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4F1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3C4D5" w14:textId="19B55EC2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-Cubebene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2D6BF" w14:textId="2B022EE3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566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A4C4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D7C2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1237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A35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1.67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B46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8B4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60.43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2555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402009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1879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AFB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30.54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03DC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0313F" w14:textId="79F9893E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3-Cyclohexene-1-methanol, 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,4-trimethyl-,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E3240" w14:textId="00AC8D2A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A9E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0CD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853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7A4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9E0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472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4.36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C64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C11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64D7C9D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D74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D5BA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30.79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29F5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7D0ED" w14:textId="775BB9EC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Azulene, 1,2,3,5,6,7,8,8a-octahydro-1,4-dimethyl-7-(1-methylethenyl)-, [1S-(1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,8a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)]-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670BC3" w14:textId="133726BA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AEE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B0E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E7B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344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F587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204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F2D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E79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E4B5D3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265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9CC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31.05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BFA4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E56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trans-Carveyl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B65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A1F6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48.59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3B14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491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104.89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8BC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B4D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7F7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C21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2FA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308CCD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4C8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819A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31.07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C99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B0D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2-Cyclohexen-1-ol, 2-methyl-5-(1-methylethenyl)-, acetate, (1R-trans)-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C46C2" w14:textId="65DD6D72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34D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2BD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A76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923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390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4.86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A0E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98E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7.81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EB2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1F54B5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65C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5584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31.17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87A3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6A4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2,6-Octadien-1-ol, 3,7-dimethyl-, acetate, (Z)-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943C3" w14:textId="52E99263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94F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8B7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4BB9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C73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9EC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628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B11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901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9.16 </w:t>
            </w:r>
          </w:p>
        </w:tc>
      </w:tr>
      <w:tr w:rsidR="00574D39" w:rsidRPr="00574D39" w14:paraId="506BE91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816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815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31.18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E67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C17H28O2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B77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Nerolidyl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F6D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62C7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5D7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B9B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650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AD14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AD04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525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9A9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211565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A8E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3EC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31.73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2B7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ADC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Ylangene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68F85" w14:textId="2A460171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C98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4.08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4BA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4ED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8.39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365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465D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324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CA1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174.80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93E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2C0CF3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A9E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3EC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31.73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EAD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C9470" w14:textId="7EC28C4B" w:rsidR="00574D39" w:rsidRPr="00574D39" w:rsidRDefault="00C15C45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15C4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C15C4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Copaene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73825" w14:textId="378A2464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1CA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CAD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DA6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CFC6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B8D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14.81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0F3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E62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63.46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842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E87928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B2C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144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BA6F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32.04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08C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923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Geranyl acetate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87815" w14:textId="6B29925E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397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AC7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EF76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6025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36D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9DD8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4.09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4BB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E76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DA0B1A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D8E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2754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32.07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DCB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8D49D" w14:textId="1E078013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(-)-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-Bourbonene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185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FDE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112.02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8E2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8339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192.29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FE6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C0AE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87.37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C14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8C9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90.67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B8B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702D47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B48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A31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32.09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B301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C11H18O2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043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1,6-Octadien-3-ol, 3,7-dimethyl-, formate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9CC2E" w14:textId="12ED2F28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ADC4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141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AC2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3DD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2D0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DD8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333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E27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8.87 </w:t>
            </w:r>
          </w:p>
        </w:tc>
      </w:tr>
      <w:tr w:rsidR="00574D39" w:rsidRPr="00574D39" w14:paraId="4623249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D227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FC4C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32.18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E1F0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9239D" w14:textId="7C90793A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-Bourbonene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8103C" w14:textId="2A9D371C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38B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17A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4BE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11.58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7FCC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A50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B1D9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A33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97B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28547F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F55E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F36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32.35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577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69B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Cyclohexane, 1-ethenyl-1-methyl-2,4-bis(1-methylethenyl)-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3BA5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FACB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4.30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1A2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5E3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9.32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DBF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83D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14.74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26B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1.85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089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6.41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55CC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CB029A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58F8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F7FD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32.95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725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B6D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Bicyclo[7.2.0]undec-4-ene, 4,11,11-trimethyl-8-methylene-,[1R-(1R*,4Z,9S*)]-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302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EFD1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4.17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113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351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7.33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112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C8F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8FAD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B82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57.40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174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9C6A76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B82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8188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33.05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14ED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AE5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Isoledene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E68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C40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10.23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0C6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5D8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17.94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169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6517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F238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2FD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7D9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EFB873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FEC6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E41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33.18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0A5B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C9H16O4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356E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Cyclohexanepropanoic acid, 3,4-dihydroxy-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9661C" w14:textId="610867FB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Carboxylic Acids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F0E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0CA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14.62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250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476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FE0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841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ECA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BFA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4EDE96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03F3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7390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33.59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416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DFB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Caryophyllene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892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E22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140.53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9507D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97C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280.45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BD3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85B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235.89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37F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1.48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DB3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3922.41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9062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614D88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ECE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A9CC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33.73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D54F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227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Cedrene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7A2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B5BD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7AD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AF4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0.99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B0D4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95E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671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1C1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D893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6076C6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337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AFF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33.89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C3B4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B74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Limonen-6-ol, pivalate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7AA72" w14:textId="042AAB25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2A02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779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766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10BA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85B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0338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504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5C44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A41D4F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65D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E4B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34.22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532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D38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Bicyclo[3.1.1]hept-2-ene, 2,6-dimethyl-6-(4-methyl-3-pentenyl)-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E8D95" w14:textId="32725CD6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A55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507A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2F0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0.90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E9F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DD0E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509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F32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EFE6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1BC920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4AA2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156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083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34.37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E84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AA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Cycloheptane, 4-methylene-1-methyl-2-(2-methyl-1-propen-1-yl)-1-vinyl-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E5899" w14:textId="433B116B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9C2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9D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99B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4C20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4BC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D81A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7500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047B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D069A4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BAA5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330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34.37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487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814C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1H-Cycloprop[e]azulene, decahydro-1,1,7-trimethyl-4-methylene-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20E8D" w14:textId="67A45049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525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001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518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8FF7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DA8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919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88B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50.71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ABE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A1F124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C3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C00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34.47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786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0763C" w14:textId="670E483E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cis-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-Bisabolene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48E1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B44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31A9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FB4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FAF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BD24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FE3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BB9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15.21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392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1D820E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BF0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445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35.07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6F0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39E4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Humulene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B17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C130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25.44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1A7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5F4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55.88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69E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F2B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21.40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0BD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EC7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3071.51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D093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79CF31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3438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1F3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35.07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BFE5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938C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1,4,7,-Cycloundecatriene, 1,5,9,9-tetramethyl-, Z,Z,Z-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5119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00D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1344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EF12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6B7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FF12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473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C6D2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4E5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F2D61D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798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B54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35.31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78E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C28H48O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5DE16" w14:textId="5D14C99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Cholestan-3-ol, 2-methylene-, (3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,5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5E35D" w14:textId="100C0149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02A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9321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3.57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2FA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EC2C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34B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656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97A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AA08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2.46 </w:t>
            </w:r>
          </w:p>
        </w:tc>
      </w:tr>
      <w:tr w:rsidR="00574D39" w:rsidRPr="00574D39" w14:paraId="41F5808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46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41A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35.35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1CD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C2E9A" w14:textId="08A69DAD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1H-Cyclopenta[1,3]cyclopropa[1,2]benzene, octahydro-7-methyl-3-methylene-4-(1-methylethyl)-, [3aS-(3a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,3b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,4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,7aS*)]-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4B2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12F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9.71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4B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121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2F4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79FB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7DA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9D7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3B0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158027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09E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3C3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35.93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400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9F45D" w14:textId="5C58E32A" w:rsidR="00574D39" w:rsidRPr="00574D39" w:rsidRDefault="004D6924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69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4D69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-M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uurolene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06A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769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9340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D97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45B5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11E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365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70C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106.22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44E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ECB21A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2B8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B7A0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36.13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565B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BEB08" w14:textId="4BE8DBD5" w:rsidR="00574D39" w:rsidRPr="00574D39" w:rsidRDefault="006279C3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279C3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Germacrene D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46BB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650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55.03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A28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34E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145.01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9D2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503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480.39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B7C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2.67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7260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293.81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B132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F03C42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7C7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DA2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36.46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2FA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65C2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1R,3Z,9s-4,11,11-Trimethyl-8-methylenebicyclo[7.2.0]undec-3-ene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A69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261E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2F2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F7E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A77B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FC95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B5C2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C214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12.53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4C4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F15B18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85F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980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36.57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5B9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C22H40O2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39B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2H-Pyran, 2-(7-heptadecynyloxy)tetrahydro-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EB795" w14:textId="1FBED766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57B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C52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1D21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4CD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F88D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0B27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C22D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1DC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A2F5C5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9BB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167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7D9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36.57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3559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A724D9" w14:textId="2148A199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1H-Cycloprop[e]azulene, 1a,2,3,5,6,7,7a,7b-octahydro-1,1,4,7-tetramethyl-, [1aR-(1a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,7b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)]-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D6C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52D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5C1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2F6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7414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02B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42D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A8B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15.16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11E9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22632C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6A5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4E4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36.72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103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912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Cyclohexane, 1-ethenyl-1-methyl-2-(1-methylethenyl)-4-(1-methylethylidene)-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1C8F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764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10.71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B57C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462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26.68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06DD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3F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56.96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650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BEF3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5A0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645CABE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5F2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AB0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36.74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7FB8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8D2BE" w14:textId="3B04F21E" w:rsidR="00574D39" w:rsidRPr="00574D39" w:rsidRDefault="004D6924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4D692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-Elemene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98A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21C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90C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E51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7209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9BF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5ECF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0030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37.02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16B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3C57A4E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BB7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9E8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36.76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BF8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737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4,5-di-epi-aristolochene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64A2E" w14:textId="7DDAD185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8834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025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9F96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1E6F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595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2435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DA0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601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8003EB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1D0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AF0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37.23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8882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C21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1,3,6,10-Dodecatetraene, 3,7,11-trimethyl-, (Z,E)-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284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107E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8AA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FD5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BBF7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C5B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32.60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0C9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8493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DE1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AA5D959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316F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436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37.26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17E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C14H22O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9532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Phenol, 2,4-bis(1,1-dimethylethyl)-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80729" w14:textId="76D1D04E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Phenols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7A3B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1363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10.37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AC5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F56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2F2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2E75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137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862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8B11F8F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02A0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97B1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37.26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47A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C431C" w14:textId="634DE739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-Farnesene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780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7A1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24E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293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7393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01E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B264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7D82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19.04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CBE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4476A0A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47D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7D0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0332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75D0C" w14:textId="7859C724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-ylangene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98C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437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A565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F51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9904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1028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AF6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0.44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781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968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7CB906E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EA7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4ED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E5AD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031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Naphthalene, 1,2,3,5,6,8a-hexahydro-4,7-dimethyl-1-(1-methylethyl)-, (1S-cis)-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7BA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56AD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060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4954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09E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C44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256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F5A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810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ECB3D2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A868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72B3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37.71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22F8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637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Tricyclo[2.2.1.0(2,6)]heptane-3-methanol, 2,3-dimethyl-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0969F" w14:textId="4DDF2BD0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F0C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55A0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BA5F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A01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66A1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15A1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9D46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59E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19.63 </w:t>
            </w:r>
          </w:p>
        </w:tc>
      </w:tr>
      <w:tr w:rsidR="00574D39" w:rsidRPr="00574D39" w14:paraId="71D07953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71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D83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37.73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F2B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4A4F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4-isopropyl-1,6-dimethyl-1,2,3,4-tetrahydronaphthalene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88A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2EE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4.33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B71D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A01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12.41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867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90A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023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BB09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322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1E93EB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B56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178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1C03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37.73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6CE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C10H13N3O2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CCE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1-(2-Nitrophenyl)piperazine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5B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Nitrogen compounds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8049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746B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9D6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6B03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0.10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211D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2DD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9C3B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5E9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4EB256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864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730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305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CA4F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Naphthalene, 1,2,4a,5,6,8a-hexahydro-4,7-dimethyl-1-(1-methylethyl)-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16D3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807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1.26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984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A57B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2F9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A28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1.61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436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D5E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14.72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50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CF303E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64B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6070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38.41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9568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8C2CC" w14:textId="6C0CC1D0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-Muurolene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5D27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80E9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F43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DDC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3.66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E6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6F7C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CC53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C36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6212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E28832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97E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5159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38.41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2C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DEA26" w14:textId="64ED4B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Naphthalene, 1,2,4a,5,6,8a-hexahydro-4,7-dimethyl-1-(1-methylethyl)-,[1R-(1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,4a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,8a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)]-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C62A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0CED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C272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813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E6FC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1FE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1E87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09D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7.77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67FF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7A1E84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CF1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1C0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38.65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35FE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1E0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Cyclohexene, 4-(1,5-dimethyl-1,4-hexadienyl)-1-methyl-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D3E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403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FA4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0E9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87C9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11E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06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955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5.10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A37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FF50F2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8AD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C73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38.87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9E4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C12H18O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3D5D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cis-2-Isopropylbicyclo[4.3.0]non-3-en-8-one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06B09" w14:textId="2FF87359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6F36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402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ED9B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203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A6E4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5215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DAD8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6C5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B8FBD9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228C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402B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39.24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8C9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C15H22O2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5FA2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7-(1,3-Dimethylbuta-1,3-dienyl)-1,6,6-trimethyl-3,8-dioxatricyclo[5.1.0.0(2,4)]octane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98F4A" w14:textId="0A3879D4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AF8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99D6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893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78F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4F4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83E1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1AB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B95D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1.11 </w:t>
            </w:r>
          </w:p>
        </w:tc>
      </w:tr>
      <w:tr w:rsidR="00574D39" w:rsidRPr="00574D39" w14:paraId="21C6BE5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9CA1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B761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39.39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EAC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C17H26O2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D06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Methyl 4,7,10,13-hexadecatetraenoate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38F8F" w14:textId="2ABF62A0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72FF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93B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3473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0145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96E7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0177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1CFE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0D0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1.15 </w:t>
            </w:r>
          </w:p>
        </w:tc>
      </w:tr>
      <w:tr w:rsidR="00574D39" w:rsidRPr="00574D39" w14:paraId="6927AC7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195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7C3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39.45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578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33B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1,6,10-Dodecatrien-3-ol, 3,7,11-trimethyl-, (E)-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8D3E0" w14:textId="6FF6007F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5140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1.00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D96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562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3D3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D53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F1C1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5321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E60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935D17A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066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441C2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39.57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52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C20H34O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FD48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trans-Geranylgeraniol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A377C" w14:textId="4D7A176A" w:rsidR="00574D39" w:rsidRPr="00574D39" w:rsidRDefault="00BA4C5F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A4C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F591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A181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B9F9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677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7A35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3251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3ACD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99B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1035D6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1E60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250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9A3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C12H20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2901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1H-Indene, 1-ethylideneoctahydro-7a-methyl-, cis-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E509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69E5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4BE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10.76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B3BF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916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592B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98D4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DDC1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175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8618346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3022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189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63B7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39.93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3AE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ECB72" w14:textId="6C615AB6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cis-Z-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-Bisabolene epoxide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FA3FE" w14:textId="1F2940C5" w:rsidR="00574D39" w:rsidRPr="00574D39" w:rsidRDefault="000C5D91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5D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2F7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AAFE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A7F1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A77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C35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A1E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E75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1359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2.57 </w:t>
            </w:r>
          </w:p>
        </w:tc>
      </w:tr>
      <w:tr w:rsidR="00574D39" w:rsidRPr="00574D39" w14:paraId="2D43CFD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5EED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99DB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39.97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3E1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24C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(-)-Spathulenol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052FB" w14:textId="397821AB" w:rsidR="00574D39" w:rsidRPr="00574D39" w:rsidRDefault="000C5D91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C5D9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1C4E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E5E3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21.39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16B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A404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0.84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208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1.58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04C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1.80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B79C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9927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2.24 </w:t>
            </w:r>
          </w:p>
        </w:tc>
      </w:tr>
      <w:tr w:rsidR="00574D39" w:rsidRPr="00574D39" w14:paraId="62D16B4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86BF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240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40.09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2758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3591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Caryophyllene oxide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E99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99F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2.55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BA49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31.90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51F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9.99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5BA1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18E0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4.81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667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1.36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E79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125.79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ED9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17.76 </w:t>
            </w:r>
          </w:p>
        </w:tc>
      </w:tr>
      <w:tr w:rsidR="00574D39" w:rsidRPr="00574D39" w14:paraId="1B001BC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C71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9B9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40.28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5F6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C20H30O2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30F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cis-5,8,11,14,17-Eicosapentaenoic acid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65DF8" w14:textId="21C8DB0B" w:rsidR="00574D39" w:rsidRPr="00574D39" w:rsidRDefault="00D76E76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76E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Carboxylic Acids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FBC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17A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7.90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3CCD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5391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B953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8873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0.46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75A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EDD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3BFA13FC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72C1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4278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40.61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E565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92323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Viridiflorol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CA106" w14:textId="137A1C4D" w:rsidR="00574D39" w:rsidRPr="00574D39" w:rsidRDefault="00D76E76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76E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A3C7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F9B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9419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2.16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523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73F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04A4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ECCA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258.89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DFF5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4.03 </w:t>
            </w:r>
          </w:p>
        </w:tc>
      </w:tr>
      <w:tr w:rsidR="00574D39" w:rsidRPr="00574D39" w14:paraId="2CEDE545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D80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2A1D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40.65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7BA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81FCE" w14:textId="2BAD7E30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1H-Cycloprop[e]azulen-4-ol, decahydro-1,1,4,7-tetramethyl-, [1aR-(1a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,4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,4a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,7a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,7b</w:t>
            </w:r>
            <w:r w:rsidR="0098642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)]-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8D6D0" w14:textId="0292C9A7" w:rsidR="00574D39" w:rsidRPr="00574D39" w:rsidRDefault="00D76E76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76E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5AD2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05E8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22.52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62A3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E786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0.45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2D6A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0.90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FEB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EAB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BA8F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53225DA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1643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EEEF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41.19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186A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71B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12-Oxabicyclo[9.1.0]dodeca-3,7-diene, 1,5,5,8-tetramethyl-, [1R-(1R*,3E,7E,11R*)]-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3A9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Ethers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C12E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D5CB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A9BE0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0.74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ECEB2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5859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1DC1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0.40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49AE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77.43 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8174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DBEF211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ECAF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D71F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41.44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B1E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4A10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Cubenol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141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58C1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0.50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D3B6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CDCD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2.03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04E8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1CD5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F47D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3D6A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E8C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4.87 </w:t>
            </w:r>
          </w:p>
        </w:tc>
      </w:tr>
      <w:tr w:rsidR="00574D39" w:rsidRPr="00574D39" w14:paraId="23663482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94B4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A634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42.49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F44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32EE7" w14:textId="4A21D533" w:rsidR="00574D39" w:rsidRPr="00574D39" w:rsidRDefault="004D6924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-Cadinol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B3DB7" w14:textId="5A0B6D0A" w:rsidR="00574D39" w:rsidRPr="00574D39" w:rsidRDefault="00D76E76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76E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B81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7CEF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C4B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7539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DC4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6EF8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0480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794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44.95 </w:t>
            </w:r>
          </w:p>
        </w:tc>
      </w:tr>
      <w:tr w:rsidR="00574D39" w:rsidRPr="00574D39" w14:paraId="6620CA6B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9136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933E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42.51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8D93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20AF2" w14:textId="4B14C6EF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-copaene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5A91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ECFC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6DD3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1567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F7BE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0.34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5066B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1.10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15D9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10F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995B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9E3DE6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2554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E0F3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42.52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A479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9FFF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4-epi-cubedol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D8DE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9DB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0C9E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20.08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EFC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713C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E90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914E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3C3D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D452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F05F0F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757C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4FBE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42.96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BF7B8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C15H26O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B2600" w14:textId="68398AC4" w:rsidR="00574D39" w:rsidRPr="00574D39" w:rsidRDefault="00986427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="00574D39"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-Cadinol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D893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Alcohols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5509A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0.61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0E26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A57D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0.61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9C04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3567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8DCD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0.53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BD946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B37B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220C89B8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9895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201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EFF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43.01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3ED9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C19H30O2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D797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2,5-Octadecadiynoic acid, methyl ester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8AC82" w14:textId="56EF92A2" w:rsidR="00574D39" w:rsidRPr="00574D39" w:rsidRDefault="00C916C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16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Esters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EC38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F024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4.67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620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AE43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28E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CAFA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C755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E36E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6429A47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0C16D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5C68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44.04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EAD6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C11H16O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FC36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4(1H)-Azulenone, octahydro-1-methylene-, trans-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91977" w14:textId="1F9A5C3E" w:rsidR="00574D39" w:rsidRPr="00574D39" w:rsidRDefault="00C916C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16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2E78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85B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D96F5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22FB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DF6D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2A0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8AE6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8946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3.27 </w:t>
            </w:r>
          </w:p>
        </w:tc>
      </w:tr>
      <w:tr w:rsidR="00574D39" w:rsidRPr="00574D39" w14:paraId="3847ECD4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5524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19E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51.81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FA7E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C16H34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A2A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Hexadecane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7B72D" w14:textId="61E86CCD" w:rsidR="00574D39" w:rsidRPr="00574D39" w:rsidRDefault="00C916C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16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B3C8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0.62 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EA2C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8411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5755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F3FCC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5142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3802D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90DE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0CDC8300" w14:textId="77777777" w:rsidTr="005C173B">
        <w:trPr>
          <w:trHeight w:val="315"/>
        </w:trPr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54F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C28A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59.84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F863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C26H44O</w:t>
            </w:r>
          </w:p>
        </w:tc>
        <w:tc>
          <w:tcPr>
            <w:tcW w:w="1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D1B89" w14:textId="62EF4C03" w:rsidR="00574D39" w:rsidRPr="00574D39" w:rsidRDefault="004D6924" w:rsidP="004D69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A-Norcholestan-2-one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64704" w14:textId="47ADC464" w:rsidR="00574D39" w:rsidRPr="00574D39" w:rsidRDefault="00C916C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16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Ketones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F1BAC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590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36.86 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EBBB4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C4D6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1AA74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4F5A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14637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DF5C15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  <w:tr w:rsidR="00574D39" w:rsidRPr="00574D39" w14:paraId="113E1AED" w14:textId="77777777" w:rsidTr="005C173B">
        <w:trPr>
          <w:trHeight w:val="330"/>
        </w:trPr>
        <w:tc>
          <w:tcPr>
            <w:tcW w:w="30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29A43A9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32267C2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9F3749E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C27H48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BCD949C" w14:textId="118831BB" w:rsidR="00574D39" w:rsidRPr="00574D39" w:rsidRDefault="004D6924" w:rsidP="004D692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,14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α</w:t>
            </w: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)-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Cholestane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8CAFBE3" w14:textId="14BC8DF2" w:rsidR="00574D39" w:rsidRPr="00574D39" w:rsidRDefault="00C916CA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16CA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Hydrocarbons</w:t>
            </w:r>
          </w:p>
        </w:tc>
        <w:tc>
          <w:tcPr>
            <w:tcW w:w="20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2E1DCA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A399EA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61.63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8774E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9DC49F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18CF2C3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0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749E501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3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8E319C0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  <w:tc>
          <w:tcPr>
            <w:tcW w:w="22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5FB20B" w14:textId="77777777" w:rsidR="00574D39" w:rsidRPr="00574D39" w:rsidRDefault="00574D39" w:rsidP="00574D3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74D3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nd</w:t>
            </w:r>
          </w:p>
        </w:tc>
      </w:tr>
    </w:tbl>
    <w:p w14:paraId="527969CC" w14:textId="32708523" w:rsidR="004F7287" w:rsidRDefault="00BB3B24" w:rsidP="00C714DD">
      <w:pPr>
        <w:rPr>
          <w:rFonts w:ascii="Times New Roman" w:hAnsi="Times New Roman" w:cs="Times New Roman"/>
          <w:sz w:val="18"/>
          <w:szCs w:val="18"/>
        </w:rPr>
      </w:pPr>
      <w:r w:rsidRPr="00BB3B24">
        <w:rPr>
          <w:rFonts w:ascii="Times New Roman" w:hAnsi="Times New Roman" w:cs="Times New Roman"/>
          <w:sz w:val="18"/>
          <w:szCs w:val="18"/>
        </w:rPr>
        <w:t>EO, essential oil; HD, hydrosol. nd, not detected (below the limit of detection). The absolute content of each metabolite was quantified using calibration curves of reference standards and expressed as milligrams per milliliter of sample (mg/mL).</w:t>
      </w:r>
    </w:p>
    <w:p w14:paraId="21B05B8B" w14:textId="77777777" w:rsidR="004F7287" w:rsidRDefault="004F7287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684822EB" w14:textId="796C652F" w:rsidR="00C76498" w:rsidRDefault="004F7287" w:rsidP="004F7287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pict w14:anchorId="0D154B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98.05pt;height:374.25pt">
            <v:imagedata r:id="rId6" o:title="Figure S1"/>
          </v:shape>
        </w:pict>
      </w:r>
      <w:bookmarkStart w:id="1" w:name="_GoBack"/>
      <w:bookmarkEnd w:id="1"/>
    </w:p>
    <w:p w14:paraId="1B844DC2" w14:textId="77777777" w:rsidR="004F7287" w:rsidRPr="00C76498" w:rsidRDefault="004F7287" w:rsidP="004F7287">
      <w:pPr>
        <w:rPr>
          <w:rFonts w:ascii="Times New Roman" w:hAnsi="Times New Roman" w:cs="Times New Roman"/>
          <w:sz w:val="18"/>
          <w:szCs w:val="18"/>
        </w:rPr>
      </w:pPr>
    </w:p>
    <w:p w14:paraId="4E72AF04" w14:textId="6E85F278" w:rsidR="004F7287" w:rsidRPr="00532F8B" w:rsidRDefault="004F7287" w:rsidP="004F7287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32F8B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532F8B">
        <w:rPr>
          <w:rFonts w:ascii="Times New Roman" w:hAnsi="Times New Roman" w:cs="Times New Roman"/>
          <w:b/>
          <w:sz w:val="24"/>
          <w:szCs w:val="24"/>
        </w:rPr>
        <w:t>Figure</w:t>
      </w:r>
      <w:r w:rsidRPr="00532F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2F8B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532F8B">
        <w:rPr>
          <w:rFonts w:ascii="Times New Roman" w:hAnsi="Times New Roman" w:cs="Times New Roman"/>
          <w:b/>
          <w:sz w:val="24"/>
          <w:szCs w:val="24"/>
        </w:rPr>
        <w:t>1</w:t>
      </w:r>
      <w:r w:rsidRPr="00532F8B">
        <w:rPr>
          <w:rFonts w:ascii="Times New Roman" w:hAnsi="Times New Roman" w:cs="Times New Roman"/>
          <w:b/>
          <w:sz w:val="24"/>
          <w:szCs w:val="24"/>
        </w:rPr>
        <w:t xml:space="preserve"> Heat map of differential metabolites in four EOs and four HDs.</w:t>
      </w:r>
    </w:p>
    <w:sectPr w:rsidR="004F7287" w:rsidRPr="00532F8B" w:rsidSect="00C714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30DD2" w14:textId="77777777" w:rsidR="00E009FC" w:rsidRDefault="00E009FC" w:rsidP="00574D39">
      <w:r>
        <w:separator/>
      </w:r>
    </w:p>
  </w:endnote>
  <w:endnote w:type="continuationSeparator" w:id="0">
    <w:p w14:paraId="6C711CC8" w14:textId="77777777" w:rsidR="00E009FC" w:rsidRDefault="00E009FC" w:rsidP="00574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FC7BD" w14:textId="77777777" w:rsidR="00E009FC" w:rsidRDefault="00E009FC" w:rsidP="00574D39">
      <w:r>
        <w:separator/>
      </w:r>
    </w:p>
  </w:footnote>
  <w:footnote w:type="continuationSeparator" w:id="0">
    <w:p w14:paraId="478711AD" w14:textId="77777777" w:rsidR="00E009FC" w:rsidRDefault="00E009FC" w:rsidP="00574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4DD"/>
    <w:rsid w:val="00053033"/>
    <w:rsid w:val="00094901"/>
    <w:rsid w:val="000B1C56"/>
    <w:rsid w:val="000B28DC"/>
    <w:rsid w:val="000C5D91"/>
    <w:rsid w:val="000E20B4"/>
    <w:rsid w:val="001140E9"/>
    <w:rsid w:val="00141313"/>
    <w:rsid w:val="00195851"/>
    <w:rsid w:val="002201F9"/>
    <w:rsid w:val="00251B79"/>
    <w:rsid w:val="00263C56"/>
    <w:rsid w:val="00362860"/>
    <w:rsid w:val="00376A4F"/>
    <w:rsid w:val="003877BF"/>
    <w:rsid w:val="00445ED2"/>
    <w:rsid w:val="004D6924"/>
    <w:rsid w:val="004F7287"/>
    <w:rsid w:val="00532F8B"/>
    <w:rsid w:val="0056085B"/>
    <w:rsid w:val="005671F3"/>
    <w:rsid w:val="00574D39"/>
    <w:rsid w:val="00585B07"/>
    <w:rsid w:val="005C173B"/>
    <w:rsid w:val="00622EC6"/>
    <w:rsid w:val="00624DFA"/>
    <w:rsid w:val="006279C3"/>
    <w:rsid w:val="00642BEB"/>
    <w:rsid w:val="006F5339"/>
    <w:rsid w:val="00714E7C"/>
    <w:rsid w:val="00823D1E"/>
    <w:rsid w:val="009028BF"/>
    <w:rsid w:val="00906ECC"/>
    <w:rsid w:val="00962848"/>
    <w:rsid w:val="00986427"/>
    <w:rsid w:val="009B1C53"/>
    <w:rsid w:val="009D4691"/>
    <w:rsid w:val="00A240F3"/>
    <w:rsid w:val="00A620E3"/>
    <w:rsid w:val="00A73964"/>
    <w:rsid w:val="00AC63BB"/>
    <w:rsid w:val="00B32FD4"/>
    <w:rsid w:val="00BA4C5F"/>
    <w:rsid w:val="00BB3B24"/>
    <w:rsid w:val="00C15C45"/>
    <w:rsid w:val="00C5112F"/>
    <w:rsid w:val="00C714DD"/>
    <w:rsid w:val="00C76498"/>
    <w:rsid w:val="00C916CA"/>
    <w:rsid w:val="00CA2A13"/>
    <w:rsid w:val="00D13FB9"/>
    <w:rsid w:val="00D76E76"/>
    <w:rsid w:val="00D918C3"/>
    <w:rsid w:val="00DA5F0A"/>
    <w:rsid w:val="00DA76FE"/>
    <w:rsid w:val="00E009FC"/>
    <w:rsid w:val="00E034C0"/>
    <w:rsid w:val="00E63FF3"/>
    <w:rsid w:val="00E811EB"/>
    <w:rsid w:val="00E87714"/>
    <w:rsid w:val="00F04771"/>
    <w:rsid w:val="00F13718"/>
    <w:rsid w:val="00F1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40CA44B"/>
  <w14:defaultImageDpi w14:val="330"/>
  <w15:chartTrackingRefBased/>
  <w15:docId w15:val="{53B47B68-264C-4B51-8A96-6627E9DE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2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14DD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714DD"/>
    <w:rPr>
      <w:color w:val="954F72"/>
      <w:u w:val="single"/>
    </w:rPr>
  </w:style>
  <w:style w:type="paragraph" w:customStyle="1" w:styleId="msonormal0">
    <w:name w:val="msonormal"/>
    <w:basedOn w:val="a"/>
    <w:rsid w:val="00C714D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C714DD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C714DD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C714D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C714D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C714D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8">
    <w:name w:val="xl68"/>
    <w:basedOn w:val="a"/>
    <w:rsid w:val="00C714DD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C714DD"/>
    <w:pPr>
      <w:widowControl/>
      <w:pBdr>
        <w:top w:val="single" w:sz="12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0">
    <w:name w:val="xl70"/>
    <w:basedOn w:val="a"/>
    <w:rsid w:val="00C714DD"/>
    <w:pPr>
      <w:widowControl/>
      <w:pBdr>
        <w:top w:val="single" w:sz="12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C714DD"/>
    <w:pPr>
      <w:widowControl/>
      <w:pBdr>
        <w:top w:val="single" w:sz="8" w:space="0" w:color="auto"/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2">
    <w:name w:val="xl72"/>
    <w:basedOn w:val="a"/>
    <w:rsid w:val="00C714DD"/>
    <w:pPr>
      <w:widowControl/>
      <w:pBdr>
        <w:top w:val="single" w:sz="8" w:space="0" w:color="auto"/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3">
    <w:name w:val="xl73"/>
    <w:basedOn w:val="a"/>
    <w:rsid w:val="00C714DD"/>
    <w:pPr>
      <w:widowControl/>
      <w:pBdr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4">
    <w:name w:val="xl74"/>
    <w:basedOn w:val="a"/>
    <w:rsid w:val="00C714DD"/>
    <w:pPr>
      <w:widowControl/>
      <w:pBdr>
        <w:bottom w:val="single" w:sz="12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3">
    <w:name w:val="xl63"/>
    <w:basedOn w:val="a"/>
    <w:rsid w:val="00AC63BB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AC63BB"/>
    <w:pPr>
      <w:widowControl/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MDPI12title">
    <w:name w:val="MDPI_1.2_title"/>
    <w:next w:val="a"/>
    <w:qFormat/>
    <w:rsid w:val="00AC63BB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  <w14:ligatures w14:val="standardContextual"/>
    </w:rPr>
  </w:style>
  <w:style w:type="paragraph" w:customStyle="1" w:styleId="MDPI13authornames">
    <w:name w:val="MDPI_1.3_authornames"/>
    <w:next w:val="a"/>
    <w:qFormat/>
    <w:rsid w:val="00AC63BB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  <w14:ligatures w14:val="standardContextual"/>
    </w:rPr>
  </w:style>
  <w:style w:type="paragraph" w:styleId="a5">
    <w:name w:val="header"/>
    <w:basedOn w:val="a"/>
    <w:link w:val="a6"/>
    <w:uiPriority w:val="99"/>
    <w:unhideWhenUsed/>
    <w:rsid w:val="00574D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74D3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74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74D3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3877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20</Pages>
  <Words>3136</Words>
  <Characters>17880</Characters>
  <Application>Microsoft Office Word</Application>
  <DocSecurity>0</DocSecurity>
  <Lines>149</Lines>
  <Paragraphs>41</Paragraphs>
  <ScaleCrop>false</ScaleCrop>
  <Company/>
  <LinksUpToDate>false</LinksUpToDate>
  <CharactersWithSpaces>20975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29</cp:revision>
  <dcterms:created xsi:type="dcterms:W3CDTF">2026-06-02T10:03:00Z</dcterms:created>
  <dcterms:modified xsi:type="dcterms:W3CDTF">2026-07-20T09:21:00Z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a6a7f25f-b14d-4497-9d70-acf21ffaa380</vt:lpwstr>
  </property>
</Properties>
</file>