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DA" w:rsidRPr="00C715DA" w:rsidRDefault="00C715DA" w:rsidP="00C715DA">
      <w:pPr>
        <w:spacing w:after="0" w:line="360" w:lineRule="auto"/>
        <w:jc w:val="both"/>
        <w:rPr>
          <w:rFonts w:ascii="Arial" w:hAnsi="Arial"/>
          <w:sz w:val="24"/>
          <w:szCs w:val="24"/>
          <w:lang w:val="en-US"/>
        </w:rPr>
      </w:pPr>
      <w:r w:rsidRPr="00C715DA">
        <w:rPr>
          <w:rFonts w:ascii="Arial" w:hAnsi="Arial"/>
          <w:sz w:val="24"/>
          <w:szCs w:val="24"/>
          <w:lang w:val="en-US"/>
        </w:rPr>
        <w:t xml:space="preserve">Additional </w:t>
      </w:r>
      <w:proofErr w:type="gramStart"/>
      <w:r w:rsidRPr="00C715DA">
        <w:rPr>
          <w:rFonts w:ascii="Arial" w:hAnsi="Arial"/>
          <w:sz w:val="24"/>
          <w:szCs w:val="24"/>
          <w:lang w:val="en-US"/>
        </w:rPr>
        <w:t>File  2</w:t>
      </w:r>
      <w:proofErr w:type="gramEnd"/>
      <w:r w:rsidRPr="00C715DA">
        <w:rPr>
          <w:rFonts w:ascii="Arial" w:hAnsi="Arial"/>
          <w:sz w:val="24"/>
          <w:szCs w:val="24"/>
          <w:lang w:val="en-US"/>
        </w:rPr>
        <w:t>.  Types of surgery</w:t>
      </w:r>
    </w:p>
    <w:tbl>
      <w:tblPr>
        <w:tblpPr w:leftFromText="141" w:rightFromText="141" w:vertAnchor="page" w:horzAnchor="margin" w:tblpY="2529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1701"/>
        <w:gridCol w:w="1985"/>
      </w:tblGrid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4"/>
                <w:szCs w:val="24"/>
                <w:lang w:val="en-US" w:eastAsia="sv-SE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 PVI (n = 74)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Doppler (n = 72)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  <w:t>Gynecological procedures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Hysterectomy with </w:t>
            </w:r>
            <w:proofErr w:type="spellStart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salpingo</w:t>
            </w:r>
            <w:proofErr w:type="spellEnd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-oophorectomy 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17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15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Wertheim procedure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proofErr w:type="spellStart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Salpingo</w:t>
            </w:r>
            <w:proofErr w:type="spellEnd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-oophorectomy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Interval surgery 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Lymph node dissection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Excision of </w:t>
            </w:r>
            <w:proofErr w:type="spellStart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vesicovaginal</w:t>
            </w:r>
            <w:proofErr w:type="spellEnd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 fistula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  <w:t>Upper gastrointestinal procedures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Pancreatectomy including Whipple procedure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12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Gastrectomy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4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Gastric resection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Excision of retroperitoneal </w:t>
            </w:r>
            <w:proofErr w:type="spellStart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tumour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3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Small bowel resection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Repair of diaphragmatic hernia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Excision of sarcoma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Cholecystectomy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proofErr w:type="spellStart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Hepaticojejunostomy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  <w:t>Lower gastrointestinal procedures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Sigmoid resection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4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proofErr w:type="spellStart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Proctectomy</w:t>
            </w:r>
            <w:proofErr w:type="spellEnd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 with or without pelvic reservoir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Small bowel resection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3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Reversal of colostomy or ileostomy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Hemicolectomy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Total </w:t>
            </w:r>
            <w:proofErr w:type="spellStart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mesorectal</w:t>
            </w:r>
            <w:proofErr w:type="spellEnd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 excision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Lower anterior resection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Excision of </w:t>
            </w:r>
            <w:proofErr w:type="spellStart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enterocutaneous</w:t>
            </w:r>
            <w:proofErr w:type="spellEnd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 fistula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Total colectomy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Rectum resection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Revision of pelvic reservoir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Creation of pelvic reservoir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Revision of </w:t>
            </w:r>
            <w:proofErr w:type="spellStart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stomy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Repair of incisional hernia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proofErr w:type="spellStart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Rectosigmoid</w:t>
            </w:r>
            <w:proofErr w:type="spellEnd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 resection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b/>
                <w:color w:val="000000"/>
                <w:sz w:val="20"/>
                <w:szCs w:val="20"/>
                <w:lang w:val="en-US" w:eastAsia="sv-SE"/>
              </w:rPr>
              <w:t>Urological procedures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Renal resection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4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lastRenderedPageBreak/>
              <w:t>Nephrectomy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Cystectomy with reservoir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proofErr w:type="spellStart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Ureteroenterostomy</w:t>
            </w:r>
            <w:proofErr w:type="spellEnd"/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 xml:space="preserve"> with reservoir</w:t>
            </w:r>
          </w:p>
        </w:tc>
        <w:tc>
          <w:tcPr>
            <w:tcW w:w="1701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Pelvic lymph node dissection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</w:tr>
      <w:tr w:rsidR="00C715DA" w:rsidRPr="00D81F54" w:rsidTr="00E47003">
        <w:trPr>
          <w:trHeight w:val="300"/>
        </w:trPr>
        <w:tc>
          <w:tcPr>
            <w:tcW w:w="4786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Revision of pelvic reservoir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715DA" w:rsidRPr="00D81F54" w:rsidRDefault="00C715DA" w:rsidP="00E47003">
            <w:pPr>
              <w:spacing w:after="0" w:line="36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color w:val="000000"/>
                <w:sz w:val="20"/>
                <w:szCs w:val="20"/>
                <w:lang w:val="en-US" w:eastAsia="sv-SE"/>
              </w:rPr>
              <w:t>0</w:t>
            </w:r>
          </w:p>
        </w:tc>
      </w:tr>
    </w:tbl>
    <w:p w:rsidR="0006197D" w:rsidRDefault="0006197D">
      <w:bookmarkStart w:id="0" w:name="_GoBack"/>
      <w:bookmarkEnd w:id="0"/>
    </w:p>
    <w:sectPr w:rsidR="00061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DA"/>
    <w:rsid w:val="0006197D"/>
    <w:rsid w:val="006670E0"/>
    <w:rsid w:val="00C7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5DA"/>
    <w:rPr>
      <w:rFonts w:ascii="Calibri" w:eastAsia="Calibri" w:hAnsi="Calibri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5DA"/>
    <w:rPr>
      <w:rFonts w:ascii="Calibri" w:eastAsia="Calibri" w:hAnsi="Calibri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941FE45A.dotm</Template>
  <TotalTime>1</TotalTime>
  <Pages>2</Pages>
  <Words>205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Ostergotland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Bahlmann Hans</dc:creator>
  <cp:lastModifiedBy>Bahlmann Hans</cp:lastModifiedBy>
  <cp:revision>1</cp:revision>
  <dcterms:created xsi:type="dcterms:W3CDTF">2017-11-09T15:21:00Z</dcterms:created>
  <dcterms:modified xsi:type="dcterms:W3CDTF">2017-11-09T15:22:00Z</dcterms:modified>
</cp:coreProperties>
</file>