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922"/>
        <w:gridCol w:w="922"/>
        <w:gridCol w:w="811"/>
        <w:gridCol w:w="810"/>
        <w:gridCol w:w="928"/>
        <w:gridCol w:w="803"/>
        <w:gridCol w:w="798"/>
      </w:tblGrid>
      <w:tr w:rsidR="001632F7" w:rsidRPr="001632F7" w:rsidTr="00F6054D">
        <w:trPr>
          <w:trHeight w:val="130"/>
        </w:trPr>
        <w:tc>
          <w:tcPr>
            <w:tcW w:w="2694" w:type="dxa"/>
            <w:vMerge w:val="restart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992" w:type="dxa"/>
            <w:vMerge w:val="restart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992" w:type="dxa"/>
            <w:vMerge w:val="restart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851" w:type="dxa"/>
            <w:vMerge w:val="restart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Wald</w:t>
            </w:r>
          </w:p>
        </w:tc>
        <w:tc>
          <w:tcPr>
            <w:tcW w:w="850" w:type="dxa"/>
            <w:vMerge w:val="restart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000" w:type="dxa"/>
            <w:vMerge w:val="restart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O</w:t>
            </w:r>
            <w:r w:rsidRPr="001632F7">
              <w:rPr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641" w:type="dxa"/>
            <w:gridSpan w:val="2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9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5% CI 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for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OR</w:t>
            </w:r>
          </w:p>
        </w:tc>
      </w:tr>
      <w:tr w:rsidR="001632F7" w:rsidRPr="001632F7" w:rsidTr="00F6054D">
        <w:trPr>
          <w:trHeight w:val="351"/>
        </w:trPr>
        <w:tc>
          <w:tcPr>
            <w:tcW w:w="2694" w:type="dxa"/>
            <w:vMerge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dxa"/>
            <w:vMerge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Lower</w:t>
            </w:r>
          </w:p>
        </w:tc>
        <w:tc>
          <w:tcPr>
            <w:tcW w:w="82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>U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pper</w:t>
            </w:r>
          </w:p>
        </w:tc>
      </w:tr>
      <w:tr w:rsidR="001632F7" w:rsidRPr="001632F7" w:rsidTr="00F6054D">
        <w:tc>
          <w:tcPr>
            <w:tcW w:w="9020" w:type="dxa"/>
            <w:gridSpan w:val="8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 xml:space="preserve">Multivariate </w:t>
            </w:r>
          </w:p>
        </w:tc>
      </w:tr>
      <w:tr w:rsidR="001632F7" w:rsidRPr="001632F7" w:rsidTr="00F6054D">
        <w:tc>
          <w:tcPr>
            <w:tcW w:w="2694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>G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ender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                    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298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554</w:t>
            </w:r>
          </w:p>
        </w:tc>
        <w:tc>
          <w:tcPr>
            <w:tcW w:w="85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.289</w:t>
            </w:r>
          </w:p>
        </w:tc>
        <w:tc>
          <w:tcPr>
            <w:tcW w:w="85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591</w:t>
            </w:r>
          </w:p>
        </w:tc>
        <w:tc>
          <w:tcPr>
            <w:tcW w:w="1000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1632F7">
              <w:rPr>
                <w:color w:val="000000" w:themeColor="text1"/>
                <w:sz w:val="20"/>
                <w:szCs w:val="20"/>
              </w:rPr>
              <w:t>.347</w:t>
            </w:r>
          </w:p>
        </w:tc>
        <w:tc>
          <w:tcPr>
            <w:tcW w:w="821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455</w:t>
            </w:r>
          </w:p>
        </w:tc>
        <w:tc>
          <w:tcPr>
            <w:tcW w:w="820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3</w:t>
            </w:r>
            <w:r w:rsidRPr="001632F7">
              <w:rPr>
                <w:color w:val="000000" w:themeColor="text1"/>
                <w:sz w:val="20"/>
                <w:szCs w:val="20"/>
              </w:rPr>
              <w:t>.988</w:t>
            </w:r>
          </w:p>
        </w:tc>
      </w:tr>
      <w:tr w:rsidR="001632F7" w:rsidRPr="001632F7" w:rsidTr="00F6054D">
        <w:tc>
          <w:tcPr>
            <w:tcW w:w="2694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 xml:space="preserve">Surgical length            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.007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.005</w:t>
            </w:r>
          </w:p>
        </w:tc>
        <w:tc>
          <w:tcPr>
            <w:tcW w:w="85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1632F7">
              <w:rPr>
                <w:color w:val="000000" w:themeColor="text1"/>
                <w:sz w:val="20"/>
                <w:szCs w:val="20"/>
              </w:rPr>
              <w:t>.407</w:t>
            </w:r>
          </w:p>
        </w:tc>
        <w:tc>
          <w:tcPr>
            <w:tcW w:w="85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100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1632F7">
              <w:rPr>
                <w:color w:val="000000" w:themeColor="text1"/>
                <w:sz w:val="20"/>
                <w:szCs w:val="20"/>
              </w:rPr>
              <w:t>.007</w:t>
            </w:r>
          </w:p>
        </w:tc>
        <w:tc>
          <w:tcPr>
            <w:tcW w:w="821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.99</w:t>
            </w:r>
            <w:r w:rsidRPr="001632F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1632F7">
              <w:rPr>
                <w:color w:val="000000" w:themeColor="text1"/>
                <w:sz w:val="20"/>
                <w:szCs w:val="20"/>
              </w:rPr>
              <w:t>.01</w:t>
            </w:r>
            <w:r w:rsidRPr="001632F7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1632F7" w:rsidRPr="001632F7" w:rsidTr="00F6054D">
        <w:tc>
          <w:tcPr>
            <w:tcW w:w="2694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 xml:space="preserve">Fluid 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input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in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1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st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24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 xml:space="preserve">h </w:t>
            </w:r>
            <w:r w:rsidRPr="001632F7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.639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.519</w:t>
            </w:r>
          </w:p>
        </w:tc>
        <w:tc>
          <w:tcPr>
            <w:tcW w:w="85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1632F7">
              <w:rPr>
                <w:color w:val="000000" w:themeColor="text1"/>
                <w:sz w:val="20"/>
                <w:szCs w:val="20"/>
              </w:rPr>
              <w:t>.515</w:t>
            </w:r>
          </w:p>
        </w:tc>
        <w:tc>
          <w:tcPr>
            <w:tcW w:w="85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1000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1632F7">
              <w:rPr>
                <w:color w:val="000000" w:themeColor="text1"/>
                <w:sz w:val="20"/>
                <w:szCs w:val="20"/>
              </w:rPr>
              <w:t>.895</w:t>
            </w:r>
          </w:p>
        </w:tc>
        <w:tc>
          <w:tcPr>
            <w:tcW w:w="82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.685</w:t>
            </w:r>
          </w:p>
        </w:tc>
        <w:tc>
          <w:tcPr>
            <w:tcW w:w="820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5</w:t>
            </w:r>
            <w:r w:rsidRPr="001632F7">
              <w:rPr>
                <w:color w:val="000000" w:themeColor="text1"/>
                <w:sz w:val="20"/>
                <w:szCs w:val="20"/>
              </w:rPr>
              <w:t>.246</w:t>
            </w:r>
          </w:p>
        </w:tc>
      </w:tr>
      <w:tr w:rsidR="001632F7" w:rsidRPr="001632F7" w:rsidTr="00F6054D">
        <w:tc>
          <w:tcPr>
            <w:tcW w:w="2694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P</w:t>
            </w:r>
            <w:r w:rsidRPr="001632F7">
              <w:rPr>
                <w:color w:val="000000" w:themeColor="text1"/>
                <w:sz w:val="20"/>
                <w:szCs w:val="20"/>
              </w:rPr>
              <w:t>PI T</w:t>
            </w:r>
            <w:r w:rsidRPr="001632F7">
              <w:rPr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-</w:t>
            </w:r>
            <w:r w:rsidRPr="001632F7">
              <w:rPr>
                <w:color w:val="000000" w:themeColor="text1"/>
                <w:sz w:val="20"/>
                <w:szCs w:val="20"/>
              </w:rPr>
              <w:t>1.955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.717</w:t>
            </w:r>
          </w:p>
        </w:tc>
        <w:tc>
          <w:tcPr>
            <w:tcW w:w="85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7</w:t>
            </w:r>
            <w:r w:rsidRPr="001632F7">
              <w:rPr>
                <w:color w:val="000000" w:themeColor="text1"/>
                <w:sz w:val="20"/>
                <w:szCs w:val="20"/>
              </w:rPr>
              <w:t>.444</w:t>
            </w:r>
          </w:p>
        </w:tc>
        <w:tc>
          <w:tcPr>
            <w:tcW w:w="850" w:type="dxa"/>
          </w:tcPr>
          <w:p w:rsidR="002453C8" w:rsidRPr="001632F7" w:rsidRDefault="002453C8" w:rsidP="00F6054D">
            <w:pPr>
              <w:rPr>
                <w:rFonts w:hint="eastAsia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b/>
                <w:bCs/>
                <w:i/>
                <w:iCs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.006</w:t>
            </w:r>
          </w:p>
        </w:tc>
        <w:tc>
          <w:tcPr>
            <w:tcW w:w="100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821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.0</w:t>
            </w:r>
            <w:r w:rsidRPr="001632F7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2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577</w:t>
            </w:r>
          </w:p>
        </w:tc>
      </w:tr>
      <w:tr w:rsidR="001632F7" w:rsidRPr="001632F7" w:rsidTr="00F6054D">
        <w:tc>
          <w:tcPr>
            <w:tcW w:w="2694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color w:val="000000" w:themeColor="text1"/>
                <w:sz w:val="20"/>
                <w:szCs w:val="20"/>
              </w:rPr>
              <w:t>L</w:t>
            </w: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ac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T</w:t>
            </w:r>
            <w:r w:rsidRPr="001632F7">
              <w:rPr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.061</w:t>
            </w:r>
          </w:p>
        </w:tc>
        <w:tc>
          <w:tcPr>
            <w:tcW w:w="992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375</w:t>
            </w:r>
          </w:p>
        </w:tc>
        <w:tc>
          <w:tcPr>
            <w:tcW w:w="85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.026</w:t>
            </w:r>
          </w:p>
        </w:tc>
        <w:tc>
          <w:tcPr>
            <w:tcW w:w="850" w:type="dxa"/>
          </w:tcPr>
          <w:p w:rsidR="002453C8" w:rsidRPr="001632F7" w:rsidRDefault="002453C8" w:rsidP="00F6054D">
            <w:pPr>
              <w:rPr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</w:t>
            </w:r>
            <w:r w:rsidRPr="001632F7">
              <w:rPr>
                <w:color w:val="000000" w:themeColor="text1"/>
                <w:sz w:val="20"/>
                <w:szCs w:val="20"/>
              </w:rPr>
              <w:t>871</w:t>
            </w:r>
          </w:p>
        </w:tc>
        <w:tc>
          <w:tcPr>
            <w:tcW w:w="1000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1</w:t>
            </w:r>
            <w:r w:rsidRPr="001632F7">
              <w:rPr>
                <w:color w:val="000000" w:themeColor="text1"/>
                <w:sz w:val="20"/>
                <w:szCs w:val="20"/>
              </w:rPr>
              <w:t>.063</w:t>
            </w:r>
          </w:p>
        </w:tc>
        <w:tc>
          <w:tcPr>
            <w:tcW w:w="821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0</w:t>
            </w:r>
            <w:r w:rsidRPr="001632F7">
              <w:rPr>
                <w:color w:val="000000" w:themeColor="text1"/>
                <w:sz w:val="20"/>
                <w:szCs w:val="20"/>
              </w:rPr>
              <w:t>.509</w:t>
            </w:r>
          </w:p>
        </w:tc>
        <w:tc>
          <w:tcPr>
            <w:tcW w:w="820" w:type="dxa"/>
          </w:tcPr>
          <w:p w:rsidR="002453C8" w:rsidRPr="001632F7" w:rsidRDefault="002453C8" w:rsidP="00F6054D">
            <w:pPr>
              <w:rPr>
                <w:rFonts w:hint="eastAsia"/>
                <w:color w:val="000000" w:themeColor="text1"/>
                <w:sz w:val="20"/>
                <w:szCs w:val="20"/>
              </w:rPr>
            </w:pPr>
            <w:r w:rsidRPr="001632F7">
              <w:rPr>
                <w:rFonts w:hint="eastAsia"/>
                <w:color w:val="000000" w:themeColor="text1"/>
                <w:sz w:val="20"/>
                <w:szCs w:val="20"/>
              </w:rPr>
              <w:t>2</w:t>
            </w:r>
            <w:r w:rsidRPr="001632F7">
              <w:rPr>
                <w:color w:val="000000" w:themeColor="text1"/>
                <w:sz w:val="20"/>
                <w:szCs w:val="20"/>
              </w:rPr>
              <w:t>.219</w:t>
            </w:r>
          </w:p>
        </w:tc>
      </w:tr>
    </w:tbl>
    <w:p w:rsidR="00C06B8A" w:rsidRDefault="00C06B8A">
      <w:pPr>
        <w:rPr>
          <w:rFonts w:hint="eastAsia"/>
        </w:rPr>
      </w:pPr>
    </w:p>
    <w:sectPr w:rsidR="00C06B8A" w:rsidSect="0028654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C8"/>
    <w:rsid w:val="001632F7"/>
    <w:rsid w:val="002453C8"/>
    <w:rsid w:val="0028654A"/>
    <w:rsid w:val="00394CB7"/>
    <w:rsid w:val="00453EFC"/>
    <w:rsid w:val="00880D61"/>
    <w:rsid w:val="009D5B7E"/>
    <w:rsid w:val="00C0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0C249"/>
  <w15:chartTrackingRefBased/>
  <w15:docId w15:val="{B715B622-662D-4C49-9D6A-0658E247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3C8"/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旭</dc:creator>
  <cp:keywords/>
  <dc:description/>
  <cp:lastModifiedBy>王 旭</cp:lastModifiedBy>
  <cp:revision>2</cp:revision>
  <dcterms:created xsi:type="dcterms:W3CDTF">2020-05-03T14:45:00Z</dcterms:created>
  <dcterms:modified xsi:type="dcterms:W3CDTF">2020-05-03T14:56:00Z</dcterms:modified>
</cp:coreProperties>
</file>