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68478" w14:textId="4FE5FA3C" w:rsidR="00823AA9" w:rsidRDefault="00823AA9" w:rsidP="00823AA9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823AA9">
        <w:rPr>
          <w:rFonts w:ascii="Times New Roman" w:hAnsi="Times New Roman" w:cs="Times New Roman"/>
          <w:b/>
          <w:sz w:val="20"/>
          <w:szCs w:val="20"/>
        </w:rPr>
        <w:t>Glycemic</w:t>
      </w:r>
      <w:proofErr w:type="spellEnd"/>
      <w:r w:rsidRPr="00823AA9">
        <w:rPr>
          <w:rFonts w:ascii="Times New Roman" w:hAnsi="Times New Roman" w:cs="Times New Roman"/>
          <w:b/>
          <w:sz w:val="20"/>
          <w:szCs w:val="20"/>
        </w:rPr>
        <w:t xml:space="preserve"> control in critically ill patients with or without diabetes</w:t>
      </w:r>
    </w:p>
    <w:p w14:paraId="4B747300" w14:textId="77777777" w:rsidR="00823AA9" w:rsidRDefault="00823AA9" w:rsidP="00823AA9">
      <w:pPr>
        <w:pStyle w:val="TableofFigures"/>
        <w:tabs>
          <w:tab w:val="right" w:leader="dot" w:pos="9016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C93551">
        <w:rPr>
          <w:rFonts w:ascii="Times New Roman" w:hAnsi="Times New Roman" w:cs="Times New Roman"/>
          <w:sz w:val="20"/>
          <w:szCs w:val="20"/>
        </w:rPr>
        <w:t>Supplementary Information</w:t>
      </w:r>
    </w:p>
    <w:p w14:paraId="7DEB7734" w14:textId="77777777" w:rsidR="00823AA9" w:rsidRPr="00B74926" w:rsidRDefault="00823AA9" w:rsidP="00B7492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0DDD7DB" w14:textId="4FD4E1C9" w:rsidR="00A01682" w:rsidRDefault="00823AA9">
      <w:pPr>
        <w:pStyle w:val="TableofFigures"/>
        <w:tabs>
          <w:tab w:val="right" w:leader="dot" w:pos="9016"/>
        </w:tabs>
        <w:rPr>
          <w:noProof/>
          <w:lang w:val="en-HK"/>
        </w:rPr>
      </w:pPr>
      <w:r w:rsidRPr="00B76C44">
        <w:rPr>
          <w:rFonts w:ascii="Times New Roman" w:hAnsi="Times New Roman" w:cs="Times New Roman"/>
          <w:i/>
          <w:iCs/>
          <w:sz w:val="20"/>
          <w:szCs w:val="20"/>
        </w:rPr>
        <w:fldChar w:fldCharType="begin"/>
      </w:r>
      <w:r w:rsidRPr="00B76C44">
        <w:rPr>
          <w:rFonts w:ascii="Times New Roman" w:hAnsi="Times New Roman" w:cs="Times New Roman"/>
          <w:i/>
          <w:iCs/>
          <w:sz w:val="20"/>
          <w:szCs w:val="20"/>
        </w:rPr>
        <w:instrText xml:space="preserve"> TOC \h \z \c "Supplementary table" </w:instrText>
      </w:r>
      <w:r w:rsidRPr="00B76C44">
        <w:rPr>
          <w:rFonts w:ascii="Times New Roman" w:hAnsi="Times New Roman" w:cs="Times New Roman"/>
          <w:i/>
          <w:iCs/>
          <w:sz w:val="20"/>
          <w:szCs w:val="20"/>
        </w:rPr>
        <w:fldChar w:fldCharType="separate"/>
      </w:r>
      <w:hyperlink w:anchor="_Toc106059656" w:history="1">
        <w:r w:rsidR="00A01682" w:rsidRPr="00545B1B">
          <w:rPr>
            <w:rStyle w:val="Hyperlink"/>
            <w:rFonts w:ascii="Times New Roman" w:hAnsi="Times New Roman" w:cs="Times New Roman"/>
            <w:noProof/>
          </w:rPr>
          <w:t>Supplementary table 1. Measures of glycemic control</w:t>
        </w:r>
        <w:r w:rsidR="00A01682">
          <w:rPr>
            <w:noProof/>
            <w:webHidden/>
          </w:rPr>
          <w:tab/>
        </w:r>
        <w:r w:rsidR="00A01682">
          <w:rPr>
            <w:noProof/>
            <w:webHidden/>
          </w:rPr>
          <w:fldChar w:fldCharType="begin"/>
        </w:r>
        <w:r w:rsidR="00A01682">
          <w:rPr>
            <w:noProof/>
            <w:webHidden/>
          </w:rPr>
          <w:instrText xml:space="preserve"> PAGEREF _Toc106059656 \h </w:instrText>
        </w:r>
        <w:r w:rsidR="00A01682">
          <w:rPr>
            <w:noProof/>
            <w:webHidden/>
          </w:rPr>
        </w:r>
        <w:r w:rsidR="00A01682">
          <w:rPr>
            <w:noProof/>
            <w:webHidden/>
          </w:rPr>
          <w:fldChar w:fldCharType="separate"/>
        </w:r>
        <w:r w:rsidR="00533851">
          <w:rPr>
            <w:noProof/>
            <w:webHidden/>
          </w:rPr>
          <w:t>2</w:t>
        </w:r>
        <w:r w:rsidR="00A01682">
          <w:rPr>
            <w:noProof/>
            <w:webHidden/>
          </w:rPr>
          <w:fldChar w:fldCharType="end"/>
        </w:r>
      </w:hyperlink>
    </w:p>
    <w:p w14:paraId="39AEE6C4" w14:textId="1290A273" w:rsidR="00A01682" w:rsidRDefault="00A01682">
      <w:pPr>
        <w:pStyle w:val="TableofFigures"/>
        <w:tabs>
          <w:tab w:val="right" w:leader="dot" w:pos="9016"/>
        </w:tabs>
        <w:rPr>
          <w:noProof/>
          <w:lang w:val="en-HK"/>
        </w:rPr>
      </w:pPr>
      <w:hyperlink w:anchor="_Toc106059657" w:history="1">
        <w:r w:rsidRPr="00545B1B">
          <w:rPr>
            <w:rStyle w:val="Hyperlink"/>
            <w:rFonts w:ascii="Times New Roman" w:hAnsi="Times New Roman" w:cs="Times New Roman"/>
            <w:noProof/>
          </w:rPr>
          <w:t>Supplementary table 2. Number of nondiabetes and diabetes patients on insulin, oral hypoglycemic agents, and diet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_Toc106059657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33851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5D7D0DD" w14:textId="20DE65AC" w:rsidR="00A01682" w:rsidRDefault="00A01682">
      <w:pPr>
        <w:pStyle w:val="TableofFigures"/>
        <w:tabs>
          <w:tab w:val="right" w:leader="dot" w:pos="9016"/>
        </w:tabs>
        <w:rPr>
          <w:noProof/>
          <w:lang w:val="en-HK"/>
        </w:rPr>
      </w:pPr>
      <w:hyperlink w:anchor="_Toc106059658" w:history="1">
        <w:r w:rsidRPr="00545B1B">
          <w:rPr>
            <w:rStyle w:val="Hyperlink"/>
            <w:rFonts w:ascii="Times New Roman" w:hAnsi="Times New Roman" w:cs="Times New Roman"/>
            <w:noProof/>
          </w:rPr>
          <w:t>Supplementary table 3. Top ten admission diagnoses in patients admitted for medical or surgical diagnoses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_Toc106059658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33851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37451BA" w14:textId="0D3258C9" w:rsidR="00A01682" w:rsidRDefault="00A01682">
      <w:pPr>
        <w:pStyle w:val="TableofFigures"/>
        <w:tabs>
          <w:tab w:val="right" w:leader="dot" w:pos="9016"/>
        </w:tabs>
        <w:rPr>
          <w:noProof/>
          <w:lang w:val="en-HK"/>
        </w:rPr>
      </w:pPr>
      <w:hyperlink w:anchor="_Toc106059659" w:history="1">
        <w:r w:rsidRPr="00545B1B">
          <w:rPr>
            <w:rStyle w:val="Hyperlink"/>
            <w:rFonts w:ascii="Times New Roman" w:hAnsi="Times New Roman" w:cs="Times New Roman"/>
            <w:noProof/>
          </w:rPr>
          <w:t>Supplementary table 4. Odds ratios for the association of hospital mortality on glycemic measures derived from generalised additive model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_Toc106059659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33851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0702330" w14:textId="05D78A9D" w:rsidR="00A01682" w:rsidRDefault="00A01682">
      <w:pPr>
        <w:pStyle w:val="TableofFigures"/>
        <w:tabs>
          <w:tab w:val="right" w:leader="dot" w:pos="9016"/>
        </w:tabs>
        <w:rPr>
          <w:noProof/>
          <w:lang w:val="en-HK"/>
        </w:rPr>
      </w:pPr>
      <w:hyperlink w:anchor="_Toc106059660" w:history="1">
        <w:r w:rsidRPr="00545B1B">
          <w:rPr>
            <w:rStyle w:val="Hyperlink"/>
            <w:rFonts w:ascii="Times New Roman" w:hAnsi="Times New Roman" w:cs="Times New Roman"/>
            <w:noProof/>
          </w:rPr>
          <w:t>Supplementary table 5. Hazard ratios from the Cox proportional hazard model with glucose as time-varying covariate on ICU mortality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_Toc106059660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33851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902C161" w14:textId="034B130D" w:rsidR="00A01682" w:rsidRDefault="00A01682">
      <w:pPr>
        <w:pStyle w:val="TableofFigures"/>
        <w:tabs>
          <w:tab w:val="right" w:leader="dot" w:pos="9016"/>
        </w:tabs>
        <w:rPr>
          <w:rStyle w:val="Hyperlink"/>
          <w:noProof/>
        </w:rPr>
      </w:pPr>
      <w:hyperlink w:anchor="_Toc106059661" w:history="1">
        <w:r w:rsidRPr="00545B1B">
          <w:rPr>
            <w:rStyle w:val="Hyperlink"/>
            <w:rFonts w:ascii="Times New Roman" w:hAnsi="Times New Roman" w:cs="Times New Roman"/>
            <w:noProof/>
          </w:rPr>
          <w:t>Supplementary table 6. Schoenfeld's global and individual test for the violation of proportional assumptions of Cox proportional hazard model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_Toc106059661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33851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4C0651B" w14:textId="77777777" w:rsidR="00533851" w:rsidRPr="00054E5A" w:rsidRDefault="00533851" w:rsidP="00054E5A">
      <w:pPr>
        <w:rPr>
          <w:noProof/>
        </w:rPr>
      </w:pPr>
    </w:p>
    <w:p w14:paraId="6BF72224" w14:textId="4E737323" w:rsidR="00533851" w:rsidRDefault="00823AA9">
      <w:pPr>
        <w:pStyle w:val="TableofFigures"/>
        <w:tabs>
          <w:tab w:val="right" w:leader="dot" w:pos="9016"/>
        </w:tabs>
        <w:rPr>
          <w:noProof/>
          <w:lang w:val="en-HK"/>
        </w:rPr>
      </w:pPr>
      <w:r w:rsidRPr="00B76C44">
        <w:rPr>
          <w:rFonts w:ascii="Times New Roman" w:hAnsi="Times New Roman" w:cs="Times New Roman"/>
          <w:i/>
          <w:iCs/>
          <w:sz w:val="20"/>
          <w:szCs w:val="20"/>
        </w:rPr>
        <w:fldChar w:fldCharType="end"/>
      </w:r>
      <w:r w:rsidRPr="00B76C44">
        <w:rPr>
          <w:rFonts w:ascii="Times New Roman" w:hAnsi="Times New Roman" w:cs="Times New Roman"/>
          <w:i/>
          <w:iCs/>
          <w:sz w:val="20"/>
          <w:szCs w:val="20"/>
        </w:rPr>
        <w:fldChar w:fldCharType="begin"/>
      </w:r>
      <w:r w:rsidRPr="00B76C44">
        <w:rPr>
          <w:rFonts w:ascii="Times New Roman" w:hAnsi="Times New Roman" w:cs="Times New Roman"/>
          <w:i/>
          <w:iCs/>
          <w:sz w:val="20"/>
          <w:szCs w:val="20"/>
        </w:rPr>
        <w:instrText xml:space="preserve"> TOC \h \z \c "Supplementary figure" </w:instrText>
      </w:r>
      <w:r w:rsidRPr="00B76C44">
        <w:rPr>
          <w:rFonts w:ascii="Times New Roman" w:hAnsi="Times New Roman" w:cs="Times New Roman"/>
          <w:i/>
          <w:iCs/>
          <w:sz w:val="20"/>
          <w:szCs w:val="20"/>
        </w:rPr>
        <w:fldChar w:fldCharType="separate"/>
      </w:r>
      <w:hyperlink w:anchor="_Toc106060532" w:history="1">
        <w:r w:rsidR="00533851" w:rsidRPr="005D0DF6">
          <w:rPr>
            <w:rStyle w:val="Hyperlink"/>
            <w:rFonts w:ascii="Times New Roman" w:hAnsi="Times New Roman" w:cs="Times New Roman"/>
            <w:noProof/>
          </w:rPr>
          <w:t>Supplementary figure 1. Patient flow chart</w:t>
        </w:r>
        <w:r w:rsidR="00533851">
          <w:rPr>
            <w:noProof/>
            <w:webHidden/>
          </w:rPr>
          <w:tab/>
        </w:r>
        <w:r w:rsidR="00533851">
          <w:rPr>
            <w:noProof/>
            <w:webHidden/>
          </w:rPr>
          <w:fldChar w:fldCharType="begin"/>
        </w:r>
        <w:r w:rsidR="00533851">
          <w:rPr>
            <w:noProof/>
            <w:webHidden/>
          </w:rPr>
          <w:instrText xml:space="preserve"> PAGEREF _Toc106060532 \h </w:instrText>
        </w:r>
        <w:r w:rsidR="00533851">
          <w:rPr>
            <w:noProof/>
            <w:webHidden/>
          </w:rPr>
        </w:r>
        <w:r w:rsidR="00533851">
          <w:rPr>
            <w:noProof/>
            <w:webHidden/>
          </w:rPr>
          <w:fldChar w:fldCharType="separate"/>
        </w:r>
        <w:r w:rsidR="00533851">
          <w:rPr>
            <w:noProof/>
            <w:webHidden/>
          </w:rPr>
          <w:t>8</w:t>
        </w:r>
        <w:r w:rsidR="00533851">
          <w:rPr>
            <w:noProof/>
            <w:webHidden/>
          </w:rPr>
          <w:fldChar w:fldCharType="end"/>
        </w:r>
      </w:hyperlink>
    </w:p>
    <w:p w14:paraId="02E5B625" w14:textId="436949E5" w:rsidR="00533851" w:rsidRDefault="00533851">
      <w:pPr>
        <w:pStyle w:val="TableofFigures"/>
        <w:tabs>
          <w:tab w:val="right" w:leader="dot" w:pos="9016"/>
        </w:tabs>
        <w:rPr>
          <w:noProof/>
          <w:lang w:val="en-HK"/>
        </w:rPr>
      </w:pPr>
      <w:hyperlink w:anchor="_Toc106060533" w:history="1">
        <w:r w:rsidRPr="005D0DF6">
          <w:rPr>
            <w:rStyle w:val="Hyperlink"/>
            <w:rFonts w:ascii="Times New Roman" w:hAnsi="Times New Roman" w:cs="Times New Roman"/>
            <w:noProof/>
          </w:rPr>
          <w:t>Supplementary figure 2. Graphical representation of the generalised additive model showing the time weighted average glucose associated with below-average risk of mortality for a) patients with no diabetes and b) patients with diabetes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_Toc106060533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1894EAE" w14:textId="199B062B" w:rsidR="00533851" w:rsidRDefault="00533851">
      <w:pPr>
        <w:pStyle w:val="TableofFigures"/>
        <w:tabs>
          <w:tab w:val="right" w:leader="dot" w:pos="9016"/>
        </w:tabs>
        <w:rPr>
          <w:noProof/>
          <w:lang w:val="en-HK"/>
        </w:rPr>
      </w:pPr>
      <w:hyperlink w:anchor="_Toc106060534" w:history="1">
        <w:r w:rsidRPr="005D0DF6">
          <w:rPr>
            <w:rStyle w:val="Hyperlink"/>
            <w:rFonts w:ascii="Times New Roman" w:hAnsi="Times New Roman" w:cs="Times New Roman"/>
            <w:noProof/>
          </w:rPr>
          <w:t>Supplementary figure 3. Probability of hospital mortality and time weighted average glucose in medical and surgical patients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_Toc106060534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B9C4D9E" w14:textId="5418502E" w:rsidR="00533851" w:rsidRDefault="00533851">
      <w:pPr>
        <w:pStyle w:val="TableofFigures"/>
        <w:tabs>
          <w:tab w:val="right" w:leader="dot" w:pos="9016"/>
        </w:tabs>
        <w:rPr>
          <w:noProof/>
          <w:lang w:val="en-HK"/>
        </w:rPr>
      </w:pPr>
      <w:hyperlink w:anchor="_Toc106060535" w:history="1">
        <w:r w:rsidRPr="005D0DF6">
          <w:rPr>
            <w:rStyle w:val="Hyperlink"/>
            <w:rFonts w:ascii="Times New Roman" w:hAnsi="Times New Roman" w:cs="Times New Roman"/>
            <w:noProof/>
          </w:rPr>
          <w:t>Supplementary figure 4. Probability of hospital mortality and minimum glucose in medical and surgical patients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_Toc106060535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65A802A" w14:textId="0A554123" w:rsidR="00533851" w:rsidRDefault="00533851">
      <w:pPr>
        <w:pStyle w:val="TableofFigures"/>
        <w:tabs>
          <w:tab w:val="right" w:leader="dot" w:pos="9016"/>
        </w:tabs>
        <w:rPr>
          <w:noProof/>
          <w:lang w:val="en-HK"/>
        </w:rPr>
      </w:pPr>
      <w:hyperlink w:anchor="_Toc106060536" w:history="1">
        <w:r w:rsidRPr="005D0DF6">
          <w:rPr>
            <w:rStyle w:val="Hyperlink"/>
            <w:rFonts w:ascii="Times New Roman" w:hAnsi="Times New Roman" w:cs="Times New Roman"/>
            <w:noProof/>
          </w:rPr>
          <w:t>Supplementary figure 5. Probability of hospital mortality and coefficient of variation in medical and surgical patients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_Toc106060536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8F395F7" w14:textId="2A913886" w:rsidR="00533851" w:rsidRDefault="00533851">
      <w:pPr>
        <w:pStyle w:val="TableofFigures"/>
        <w:tabs>
          <w:tab w:val="right" w:leader="dot" w:pos="9016"/>
        </w:tabs>
        <w:rPr>
          <w:noProof/>
          <w:lang w:val="en-HK"/>
        </w:rPr>
      </w:pPr>
      <w:hyperlink w:anchor="_Toc106060537" w:history="1">
        <w:r w:rsidRPr="005D0DF6">
          <w:rPr>
            <w:rStyle w:val="Hyperlink"/>
            <w:rFonts w:ascii="Times New Roman" w:hAnsi="Times New Roman" w:cs="Times New Roman"/>
            <w:noProof/>
          </w:rPr>
          <w:t>Supplementary figure 6. Probability of hospital mortality and time weighted average glucose in trauma and nontrauma patients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_Toc106060537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53CCDBE0" w14:textId="3EC067ED" w:rsidR="00533851" w:rsidRDefault="00533851">
      <w:pPr>
        <w:pStyle w:val="TableofFigures"/>
        <w:tabs>
          <w:tab w:val="right" w:leader="dot" w:pos="9016"/>
        </w:tabs>
        <w:rPr>
          <w:noProof/>
          <w:lang w:val="en-HK"/>
        </w:rPr>
      </w:pPr>
      <w:hyperlink w:anchor="_Toc106060538" w:history="1">
        <w:r w:rsidRPr="005D0DF6">
          <w:rPr>
            <w:rStyle w:val="Hyperlink"/>
            <w:rFonts w:ascii="Times New Roman" w:hAnsi="Times New Roman" w:cs="Times New Roman"/>
            <w:noProof/>
          </w:rPr>
          <w:t>Supplementary figure 7. Probability of hospital mortality and minimum glucose in trauma and nontrauma patients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_Toc106060538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751C1496" w14:textId="5453295C" w:rsidR="00533851" w:rsidRDefault="00533851">
      <w:pPr>
        <w:pStyle w:val="TableofFigures"/>
        <w:tabs>
          <w:tab w:val="right" w:leader="dot" w:pos="9016"/>
        </w:tabs>
        <w:rPr>
          <w:noProof/>
          <w:lang w:val="en-HK"/>
        </w:rPr>
      </w:pPr>
      <w:hyperlink w:anchor="_Toc106060539" w:history="1">
        <w:r w:rsidRPr="005D0DF6">
          <w:rPr>
            <w:rStyle w:val="Hyperlink"/>
            <w:rFonts w:ascii="Times New Roman" w:hAnsi="Times New Roman" w:cs="Times New Roman"/>
            <w:noProof/>
          </w:rPr>
          <w:t>Supplementary figure 8. Probability of hospital mortality and coefficient of variation in trauma and nontrauma patients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_Toc106060539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514EB421" w14:textId="1821D40D" w:rsidR="00533851" w:rsidRDefault="00533851">
      <w:pPr>
        <w:pStyle w:val="TableofFigures"/>
        <w:tabs>
          <w:tab w:val="right" w:leader="dot" w:pos="9016"/>
        </w:tabs>
        <w:rPr>
          <w:noProof/>
          <w:lang w:val="en-HK"/>
        </w:rPr>
      </w:pPr>
      <w:hyperlink w:anchor="_Toc106060540" w:history="1">
        <w:r w:rsidRPr="005D0DF6">
          <w:rPr>
            <w:rStyle w:val="Hyperlink"/>
            <w:rFonts w:ascii="Times New Roman" w:hAnsi="Times New Roman" w:cs="Times New Roman"/>
            <w:noProof/>
          </w:rPr>
          <w:t>Supplementary figure 9. Probability of hospital mortality and time weighted average glucose in diabetes patients on insulin, oral hypoglycemic agents, or diet and patients with no diabetes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_Toc106060540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36136B8" w14:textId="35E463C4" w:rsidR="00533851" w:rsidRDefault="00533851">
      <w:pPr>
        <w:pStyle w:val="TableofFigures"/>
        <w:tabs>
          <w:tab w:val="right" w:leader="dot" w:pos="9016"/>
        </w:tabs>
        <w:rPr>
          <w:noProof/>
          <w:lang w:val="en-HK"/>
        </w:rPr>
      </w:pPr>
      <w:hyperlink w:anchor="_Toc106060541" w:history="1">
        <w:r w:rsidRPr="005D0DF6">
          <w:rPr>
            <w:rStyle w:val="Hyperlink"/>
            <w:rFonts w:ascii="Times New Roman" w:hAnsi="Times New Roman" w:cs="Times New Roman"/>
            <w:noProof/>
          </w:rPr>
          <w:t>Supplementary figure 10. Probability of hospital mortality and minimum glucose in diabetes patients on insulin, oral hypoglycemic agents, or diet and patients with no diabetes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_Toc106060541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37D1DCA" w14:textId="085AE6A3" w:rsidR="00533851" w:rsidRDefault="00533851">
      <w:pPr>
        <w:pStyle w:val="TableofFigures"/>
        <w:tabs>
          <w:tab w:val="right" w:leader="dot" w:pos="9016"/>
        </w:tabs>
        <w:rPr>
          <w:noProof/>
          <w:lang w:val="en-HK"/>
        </w:rPr>
      </w:pPr>
      <w:hyperlink w:anchor="_Toc106060542" w:history="1">
        <w:r w:rsidRPr="005D0DF6">
          <w:rPr>
            <w:rStyle w:val="Hyperlink"/>
            <w:rFonts w:ascii="Times New Roman" w:hAnsi="Times New Roman" w:cs="Times New Roman"/>
            <w:noProof/>
          </w:rPr>
          <w:t>Supplementary figure 11. Probability of hospital mortality and coefficient of variation in diabetes patients on insulin, oral hypoglycemic agents, or diet and patients with no diabetes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_Toc106060542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01ECAC46" w14:textId="404E4570" w:rsidR="00533851" w:rsidRDefault="00533851">
      <w:pPr>
        <w:pStyle w:val="TableofFigures"/>
        <w:tabs>
          <w:tab w:val="right" w:leader="dot" w:pos="9016"/>
        </w:tabs>
        <w:rPr>
          <w:noProof/>
          <w:lang w:val="en-HK"/>
        </w:rPr>
      </w:pPr>
      <w:hyperlink w:anchor="_Toc106060543" w:history="1">
        <w:r w:rsidRPr="005D0DF6">
          <w:rPr>
            <w:rStyle w:val="Hyperlink"/>
            <w:rFonts w:ascii="Times New Roman" w:hAnsi="Times New Roman" w:cs="Times New Roman"/>
            <w:noProof/>
          </w:rPr>
          <w:t>Supplementary figure 12. Probability of hospital mortality and time weighted average glucose in all diabetes and nondiabetes patients (including length of stay &lt; 2 days)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_Toc106060543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6F999D65" w14:textId="1BC09A71" w:rsidR="00533851" w:rsidRDefault="00533851">
      <w:pPr>
        <w:pStyle w:val="TableofFigures"/>
        <w:tabs>
          <w:tab w:val="right" w:leader="dot" w:pos="9016"/>
        </w:tabs>
        <w:rPr>
          <w:noProof/>
          <w:lang w:val="en-HK"/>
        </w:rPr>
      </w:pPr>
      <w:hyperlink w:anchor="_Toc106060544" w:history="1">
        <w:r w:rsidRPr="005D0DF6">
          <w:rPr>
            <w:rStyle w:val="Hyperlink"/>
            <w:rFonts w:ascii="Times New Roman" w:hAnsi="Times New Roman" w:cs="Times New Roman"/>
            <w:noProof/>
          </w:rPr>
          <w:t>Supplementary figure 13. Probability of hospital mortality and minimum glucose in all diabetes and nondiabetes patients (including length of stay &lt; 2 days)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_Toc106060544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73380CB9" w14:textId="4028EAB1" w:rsidR="00533851" w:rsidRDefault="00533851">
      <w:pPr>
        <w:pStyle w:val="TableofFigures"/>
        <w:tabs>
          <w:tab w:val="right" w:leader="dot" w:pos="9016"/>
        </w:tabs>
        <w:rPr>
          <w:noProof/>
          <w:lang w:val="en-HK"/>
        </w:rPr>
      </w:pPr>
      <w:hyperlink w:anchor="_Toc106060545" w:history="1">
        <w:r w:rsidRPr="005D0DF6">
          <w:rPr>
            <w:rStyle w:val="Hyperlink"/>
            <w:rFonts w:ascii="Times New Roman" w:hAnsi="Times New Roman" w:cs="Times New Roman"/>
            <w:noProof/>
          </w:rPr>
          <w:t>Supplementary figure 14. Probability of hospital mortality and coefficient of variation in all diabetes and nondiabetes patients (including length of stay &lt; 2 days)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_Toc106060545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484D0EAA" w14:textId="7DD7B5D9" w:rsidR="00533851" w:rsidRDefault="00533851">
      <w:pPr>
        <w:pStyle w:val="TableofFigures"/>
        <w:tabs>
          <w:tab w:val="right" w:leader="dot" w:pos="9016"/>
        </w:tabs>
        <w:rPr>
          <w:noProof/>
          <w:lang w:val="en-HK"/>
        </w:rPr>
      </w:pPr>
      <w:hyperlink w:anchor="_Toc106060546" w:history="1">
        <w:r w:rsidRPr="005D0DF6">
          <w:rPr>
            <w:rStyle w:val="Hyperlink"/>
            <w:rFonts w:ascii="Times New Roman" w:hAnsi="Times New Roman" w:cs="Times New Roman"/>
            <w:noProof/>
          </w:rPr>
          <w:t>Supplementary figure 15. Smoothed scaled Schoenfeld residual plot of glucose on ICU mortality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_Toc106060546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0CA0C817" w14:textId="2A228EB0" w:rsidR="00823AA9" w:rsidRPr="00B76C44" w:rsidRDefault="00823AA9" w:rsidP="00B7492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76C44">
        <w:rPr>
          <w:rFonts w:ascii="Times New Roman" w:hAnsi="Times New Roman" w:cs="Times New Roman"/>
          <w:i/>
          <w:iCs/>
          <w:sz w:val="20"/>
          <w:szCs w:val="20"/>
        </w:rPr>
        <w:fldChar w:fldCharType="end"/>
      </w:r>
      <w:r w:rsidRPr="00B76C44">
        <w:rPr>
          <w:rFonts w:ascii="Times New Roman" w:hAnsi="Times New Roman" w:cs="Times New Roman"/>
          <w:i/>
          <w:iCs/>
          <w:sz w:val="20"/>
          <w:szCs w:val="20"/>
        </w:rPr>
        <w:br w:type="page"/>
      </w:r>
    </w:p>
    <w:p w14:paraId="596FD609" w14:textId="0F984B3F" w:rsidR="008F0A5E" w:rsidRPr="00B74926" w:rsidRDefault="008F0A5E" w:rsidP="00B74926">
      <w:pPr>
        <w:pStyle w:val="Caption"/>
        <w:rPr>
          <w:rFonts w:ascii="Times New Roman" w:hAnsi="Times New Roman" w:cs="Times New Roman"/>
          <w:sz w:val="20"/>
          <w:szCs w:val="20"/>
        </w:rPr>
      </w:pPr>
      <w:bookmarkStart w:id="0" w:name="_Toc106059656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lastRenderedPageBreak/>
        <w:t xml:space="preserve">Supplementary table 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Supplementary_table \* ARABIC </w:instrTex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4C169E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1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. Measures of </w:t>
      </w:r>
      <w:proofErr w:type="spellStart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glycemic</w:t>
      </w:r>
      <w:proofErr w:type="spellEnd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control</w:t>
      </w:r>
      <w:bookmarkEnd w:id="0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8"/>
        <w:gridCol w:w="7334"/>
      </w:tblGrid>
      <w:tr w:rsidR="00996404" w:rsidRPr="00E1438E" w14:paraId="75A05297" w14:textId="77777777" w:rsidTr="00423C3A">
        <w:tc>
          <w:tcPr>
            <w:tcW w:w="1188" w:type="dxa"/>
            <w:tcBorders>
              <w:bottom w:val="single" w:sz="4" w:space="0" w:color="auto"/>
            </w:tcBorders>
          </w:tcPr>
          <w:p w14:paraId="04A98610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Measures</w:t>
            </w:r>
          </w:p>
        </w:tc>
        <w:tc>
          <w:tcPr>
            <w:tcW w:w="7334" w:type="dxa"/>
            <w:tcBorders>
              <w:bottom w:val="single" w:sz="4" w:space="0" w:color="auto"/>
            </w:tcBorders>
          </w:tcPr>
          <w:p w14:paraId="7688B54D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Details</w:t>
            </w:r>
          </w:p>
        </w:tc>
      </w:tr>
      <w:tr w:rsidR="00996404" w:rsidRPr="00E1438E" w14:paraId="1B8D4CCF" w14:textId="77777777" w:rsidTr="00423C3A">
        <w:tc>
          <w:tcPr>
            <w:tcW w:w="1188" w:type="dxa"/>
            <w:tcBorders>
              <w:top w:val="single" w:sz="4" w:space="0" w:color="auto"/>
              <w:bottom w:val="nil"/>
            </w:tcBorders>
          </w:tcPr>
          <w:p w14:paraId="228D625E" w14:textId="2CDD53DD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Time</w:t>
            </w:r>
            <w:r w:rsidR="002311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weighted average (TWA)</w:t>
            </w:r>
          </w:p>
          <w:p w14:paraId="25037F33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glucose</w:t>
            </w:r>
          </w:p>
        </w:tc>
        <w:tc>
          <w:tcPr>
            <w:tcW w:w="7334" w:type="dxa"/>
            <w:tcBorders>
              <w:top w:val="single" w:sz="4" w:space="0" w:color="auto"/>
              <w:bottom w:val="nil"/>
            </w:tcBorders>
          </w:tcPr>
          <w:p w14:paraId="12339335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 area under the curve (AUC) was first calculated</w:t>
            </w:r>
          </w:p>
          <w:p w14:paraId="5FA31D43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096BA26D" wp14:editId="0142DBBC">
                  <wp:extent cx="4350007" cy="44097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1079" cy="446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A67859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where </w:t>
            </w:r>
            <w:proofErr w:type="spellStart"/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n</w:t>
            </w:r>
            <w:proofErr w:type="spellEnd"/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the glucose value, X</w:t>
            </w: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1</w:t>
            </w: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the first glucose value after ICU admission, </w:t>
            </w:r>
            <w:proofErr w:type="spellStart"/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n</w:t>
            </w:r>
            <w:proofErr w:type="spellEnd"/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the last value in the ICU admission, and T</w:t>
            </w: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n</w:t>
            </w: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the time the glucose value is taken</w:t>
            </w:r>
          </w:p>
          <w:p w14:paraId="00639C1E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then the AUC was divided by the time (Tn-T1)</w:t>
            </w:r>
          </w:p>
          <w:p w14:paraId="0868DDB4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then: </w:t>
            </w:r>
          </w:p>
          <w:p w14:paraId="3A0DFBB7" w14:textId="77777777" w:rsidR="00996404" w:rsidRPr="00E1438E" w:rsidRDefault="00996404" w:rsidP="00423C3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7CF46E3F" wp14:editId="48365482">
                  <wp:extent cx="1908084" cy="529774"/>
                  <wp:effectExtent l="0" t="0" r="0" b="0"/>
                  <wp:docPr id="15" name="Picture 15" descr="Text, let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Text, letter&#10;&#10;Description automatically generated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168" cy="539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7E5B9C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96404" w:rsidRPr="00E1438E" w14:paraId="54C60BE2" w14:textId="77777777" w:rsidTr="00423C3A">
        <w:tc>
          <w:tcPr>
            <w:tcW w:w="1188" w:type="dxa"/>
            <w:tcBorders>
              <w:top w:val="nil"/>
            </w:tcBorders>
          </w:tcPr>
          <w:p w14:paraId="16C87293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Coefficient of variation (CV)</w:t>
            </w:r>
          </w:p>
          <w:p w14:paraId="22E02EEC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4" w:type="dxa"/>
            <w:tcBorders>
              <w:top w:val="nil"/>
            </w:tcBorders>
          </w:tcPr>
          <w:p w14:paraId="0D74CC15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754DAB6" wp14:editId="3D577001">
                  <wp:extent cx="2505350" cy="505111"/>
                  <wp:effectExtent l="0" t="0" r="0" b="9525"/>
                  <wp:docPr id="16" name="Picture 16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A picture containing text&#10;&#10;Description automatically generated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566" cy="519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C2B72A" w14:textId="77777777" w:rsidR="00996404" w:rsidRPr="00E1438E" w:rsidRDefault="00996404" w:rsidP="00996404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64F9ACD5" w14:textId="77777777" w:rsidR="00996404" w:rsidRPr="00E1438E" w:rsidRDefault="00996404" w:rsidP="00996404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E1438E"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14:paraId="2DA2AB5F" w14:textId="1F4CC784" w:rsidR="008F0A5E" w:rsidRPr="00B74926" w:rsidRDefault="008F0A5E" w:rsidP="00B74926">
      <w:pPr>
        <w:pStyle w:val="Caption"/>
        <w:rPr>
          <w:rFonts w:ascii="Times New Roman" w:hAnsi="Times New Roman" w:cs="Times New Roman"/>
          <w:sz w:val="20"/>
          <w:szCs w:val="20"/>
        </w:rPr>
      </w:pPr>
      <w:bookmarkStart w:id="1" w:name="_Toc106059657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lastRenderedPageBreak/>
        <w:t xml:space="preserve">Supplementary table 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Supplementary_table \* ARABIC </w:instrTex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4C169E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2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. Number of </w:t>
      </w:r>
      <w:proofErr w:type="spellStart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nondiabet</w:t>
      </w:r>
      <w:r w:rsidR="006148A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es</w:t>
      </w:r>
      <w:proofErr w:type="spellEnd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and diabet</w:t>
      </w:r>
      <w:r w:rsidR="006148A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es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patients on insulin, oral </w:t>
      </w:r>
      <w:proofErr w:type="spellStart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hypoglycemic</w:t>
      </w:r>
      <w:proofErr w:type="spellEnd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agents, and diet</w:t>
      </w:r>
      <w:bookmarkEnd w:id="1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1157"/>
      </w:tblGrid>
      <w:tr w:rsidR="00996404" w:rsidRPr="00E1438E" w14:paraId="4DF916D6" w14:textId="77777777" w:rsidTr="00423C3A"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14:paraId="136F06EB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Patients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25692690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996404" w:rsidRPr="00E1438E" w14:paraId="10BADB63" w14:textId="77777777" w:rsidTr="00423C3A">
        <w:tc>
          <w:tcPr>
            <w:tcW w:w="4261" w:type="dxa"/>
            <w:tcBorders>
              <w:top w:val="single" w:sz="4" w:space="0" w:color="auto"/>
            </w:tcBorders>
          </w:tcPr>
          <w:p w14:paraId="67EDF63E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Insulin-dependent diabetes</w:t>
            </w:r>
          </w:p>
        </w:tc>
        <w:tc>
          <w:tcPr>
            <w:tcW w:w="1157" w:type="dxa"/>
            <w:tcBorders>
              <w:top w:val="single" w:sz="4" w:space="0" w:color="auto"/>
            </w:tcBorders>
          </w:tcPr>
          <w:p w14:paraId="2F0C94F2" w14:textId="4DFE90ED" w:rsidR="00996404" w:rsidRPr="00E1438E" w:rsidRDefault="00467FF5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6454</w:t>
            </w:r>
          </w:p>
        </w:tc>
      </w:tr>
      <w:tr w:rsidR="00996404" w:rsidRPr="00E1438E" w14:paraId="2FEECB23" w14:textId="77777777" w:rsidTr="00423C3A">
        <w:tc>
          <w:tcPr>
            <w:tcW w:w="4261" w:type="dxa"/>
          </w:tcPr>
          <w:p w14:paraId="6B7F25C7" w14:textId="3A0AB67B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Non-insulin</w:t>
            </w:r>
            <w:r w:rsidR="00550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dependent diabetes on oral </w:t>
            </w:r>
            <w:proofErr w:type="spellStart"/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hypoglycemic</w:t>
            </w:r>
            <w:proofErr w:type="spellEnd"/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agents</w:t>
            </w:r>
          </w:p>
        </w:tc>
        <w:tc>
          <w:tcPr>
            <w:tcW w:w="1157" w:type="dxa"/>
          </w:tcPr>
          <w:p w14:paraId="07D921B5" w14:textId="4807531E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67F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366</w:t>
            </w:r>
          </w:p>
        </w:tc>
      </w:tr>
      <w:tr w:rsidR="00996404" w:rsidRPr="00E1438E" w14:paraId="5CE1170A" w14:textId="77777777" w:rsidTr="00423C3A">
        <w:tc>
          <w:tcPr>
            <w:tcW w:w="4261" w:type="dxa"/>
          </w:tcPr>
          <w:p w14:paraId="76F3C1E6" w14:textId="5C0C75D8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Non-</w:t>
            </w:r>
            <w:r w:rsidR="00550C22"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insulin</w:t>
            </w:r>
            <w:r w:rsidR="00550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dependent diabetes on diet</w:t>
            </w:r>
          </w:p>
        </w:tc>
        <w:tc>
          <w:tcPr>
            <w:tcW w:w="1157" w:type="dxa"/>
          </w:tcPr>
          <w:p w14:paraId="006279A3" w14:textId="6511D86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467F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</w:tr>
      <w:tr w:rsidR="00996404" w:rsidRPr="00E1438E" w14:paraId="69ED7AE0" w14:textId="77777777" w:rsidTr="00423C3A">
        <w:tc>
          <w:tcPr>
            <w:tcW w:w="4261" w:type="dxa"/>
          </w:tcPr>
          <w:p w14:paraId="423DB6A5" w14:textId="43B55C1D" w:rsidR="00996404" w:rsidRPr="00E1438E" w:rsidRDefault="006C6F83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Diabetes (not known whether on insulin/ oral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hypoglycemic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agents/ diet)</w:t>
            </w:r>
          </w:p>
        </w:tc>
        <w:tc>
          <w:tcPr>
            <w:tcW w:w="1157" w:type="dxa"/>
          </w:tcPr>
          <w:p w14:paraId="5494C244" w14:textId="78A7C7B3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67F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</w:tr>
      <w:tr w:rsidR="00996404" w:rsidRPr="00E1438E" w14:paraId="107A0029" w14:textId="77777777" w:rsidTr="00423C3A">
        <w:tc>
          <w:tcPr>
            <w:tcW w:w="4261" w:type="dxa"/>
          </w:tcPr>
          <w:p w14:paraId="568FCADA" w14:textId="430B8D08" w:rsidR="00996404" w:rsidRPr="00E1438E" w:rsidRDefault="006148A7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Patients with no diabetes</w:t>
            </w:r>
          </w:p>
        </w:tc>
        <w:tc>
          <w:tcPr>
            <w:tcW w:w="1157" w:type="dxa"/>
          </w:tcPr>
          <w:p w14:paraId="6565E11D" w14:textId="57A50786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67F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6455</w:t>
            </w:r>
          </w:p>
        </w:tc>
      </w:tr>
    </w:tbl>
    <w:p w14:paraId="3364EA94" w14:textId="77777777" w:rsidR="00996404" w:rsidRPr="00E1438E" w:rsidRDefault="00996404" w:rsidP="00996404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24EB3D2" w14:textId="77777777" w:rsidR="00BA4B04" w:rsidRDefault="00BA4B04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14:paraId="022CD2CD" w14:textId="3FF73FA8" w:rsidR="00BA4B04" w:rsidRPr="00B74926" w:rsidRDefault="008F0A5E" w:rsidP="00B74926">
      <w:pPr>
        <w:pStyle w:val="Caption"/>
        <w:rPr>
          <w:rFonts w:ascii="Times New Roman" w:hAnsi="Times New Roman" w:cs="Times New Roman"/>
          <w:color w:val="auto"/>
          <w:sz w:val="20"/>
          <w:szCs w:val="20"/>
        </w:rPr>
      </w:pPr>
      <w:bookmarkStart w:id="2" w:name="_Toc106059658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lastRenderedPageBreak/>
        <w:t xml:space="preserve">Supplementary table 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Supplementary_table \* ARABIC </w:instrTex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4C169E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3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 Top ten admission diagnoses in patients admitted for medical or surgical diagnoses</w:t>
      </w:r>
      <w:bookmarkEnd w:id="2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986"/>
        <w:gridCol w:w="3064"/>
        <w:gridCol w:w="802"/>
      </w:tblGrid>
      <w:tr w:rsidR="00BA4B04" w:rsidRPr="00E1438E" w14:paraId="7C6FD2DD" w14:textId="6CB41C79" w:rsidTr="00B74926">
        <w:tc>
          <w:tcPr>
            <w:tcW w:w="3866" w:type="dxa"/>
            <w:gridSpan w:val="2"/>
            <w:tcBorders>
              <w:top w:val="single" w:sz="4" w:space="0" w:color="auto"/>
              <w:bottom w:val="nil"/>
            </w:tcBorders>
          </w:tcPr>
          <w:p w14:paraId="66AC5618" w14:textId="304EB835" w:rsidR="00BA4B04" w:rsidRPr="00B74926" w:rsidRDefault="00BA4B04" w:rsidP="00B749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B74926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Medical</w:t>
            </w:r>
          </w:p>
        </w:tc>
        <w:tc>
          <w:tcPr>
            <w:tcW w:w="3866" w:type="dxa"/>
            <w:gridSpan w:val="2"/>
            <w:tcBorders>
              <w:top w:val="single" w:sz="4" w:space="0" w:color="auto"/>
              <w:bottom w:val="nil"/>
            </w:tcBorders>
          </w:tcPr>
          <w:p w14:paraId="54B533EF" w14:textId="2D132481" w:rsidR="00BA4B04" w:rsidRPr="00B74926" w:rsidRDefault="00BA4B04" w:rsidP="00B749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B74926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Surgical</w:t>
            </w:r>
          </w:p>
        </w:tc>
      </w:tr>
      <w:tr w:rsidR="00BA4B04" w:rsidRPr="00E1438E" w14:paraId="65FA9B31" w14:textId="77777777" w:rsidTr="00B74926">
        <w:tc>
          <w:tcPr>
            <w:tcW w:w="2880" w:type="dxa"/>
            <w:tcBorders>
              <w:top w:val="nil"/>
              <w:bottom w:val="single" w:sz="4" w:space="0" w:color="auto"/>
            </w:tcBorders>
          </w:tcPr>
          <w:p w14:paraId="75EC757C" w14:textId="10D79A4F" w:rsidR="00BA4B04" w:rsidRPr="00E1438E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Diagnosis</w:t>
            </w:r>
          </w:p>
        </w:tc>
        <w:tc>
          <w:tcPr>
            <w:tcW w:w="986" w:type="dxa"/>
            <w:tcBorders>
              <w:top w:val="nil"/>
              <w:bottom w:val="single" w:sz="4" w:space="0" w:color="auto"/>
            </w:tcBorders>
          </w:tcPr>
          <w:p w14:paraId="0B640CD0" w14:textId="0725E8A2" w:rsidR="00BA4B04" w:rsidRPr="00E1438E" w:rsidRDefault="00BA4B04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3064" w:type="dxa"/>
            <w:tcBorders>
              <w:top w:val="nil"/>
              <w:bottom w:val="single" w:sz="4" w:space="0" w:color="auto"/>
            </w:tcBorders>
          </w:tcPr>
          <w:p w14:paraId="184C374B" w14:textId="3FF91AA1" w:rsidR="00BA4B04" w:rsidRPr="00E1438E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Diagnosis</w:t>
            </w:r>
          </w:p>
        </w:tc>
        <w:tc>
          <w:tcPr>
            <w:tcW w:w="802" w:type="dxa"/>
            <w:tcBorders>
              <w:top w:val="nil"/>
              <w:bottom w:val="single" w:sz="4" w:space="0" w:color="auto"/>
            </w:tcBorders>
          </w:tcPr>
          <w:p w14:paraId="3EF206C5" w14:textId="0213285B" w:rsidR="00BA4B04" w:rsidRPr="00E1438E" w:rsidRDefault="00BA4B04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BA4B04" w:rsidRPr="00E1438E" w14:paraId="2CEBF187" w14:textId="469639E8" w:rsidTr="00B74926">
        <w:tc>
          <w:tcPr>
            <w:tcW w:w="2880" w:type="dxa"/>
            <w:tcBorders>
              <w:top w:val="single" w:sz="4" w:space="0" w:color="auto"/>
            </w:tcBorders>
          </w:tcPr>
          <w:p w14:paraId="68F95860" w14:textId="2F1327D4" w:rsidR="00BA4B04" w:rsidRPr="00E1438E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37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Sepsis, pulmonary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14:paraId="40C050E3" w14:textId="5DC1A4F3" w:rsidR="00BA4B04" w:rsidRPr="00E1438E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3498</w:t>
            </w:r>
          </w:p>
        </w:tc>
        <w:tc>
          <w:tcPr>
            <w:tcW w:w="3064" w:type="dxa"/>
            <w:tcBorders>
              <w:top w:val="single" w:sz="4" w:space="0" w:color="auto"/>
            </w:tcBorders>
          </w:tcPr>
          <w:p w14:paraId="13BDE87B" w14:textId="4DDCDD27" w:rsidR="00BA4B04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37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CABG alone, coronary artery bypass grafting</w:t>
            </w:r>
          </w:p>
        </w:tc>
        <w:tc>
          <w:tcPr>
            <w:tcW w:w="802" w:type="dxa"/>
            <w:tcBorders>
              <w:top w:val="single" w:sz="4" w:space="0" w:color="auto"/>
            </w:tcBorders>
          </w:tcPr>
          <w:p w14:paraId="0C384A35" w14:textId="184D4C90" w:rsidR="00BA4B04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1662</w:t>
            </w:r>
          </w:p>
        </w:tc>
      </w:tr>
      <w:tr w:rsidR="00BA4B04" w:rsidRPr="00E1438E" w14:paraId="29114BD8" w14:textId="66838D52" w:rsidTr="00B74926">
        <w:tc>
          <w:tcPr>
            <w:tcW w:w="2880" w:type="dxa"/>
          </w:tcPr>
          <w:p w14:paraId="729D9272" w14:textId="22ED7810" w:rsidR="00BA4B04" w:rsidRPr="00E1438E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7C37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ongestive heart failure  </w:t>
            </w:r>
          </w:p>
        </w:tc>
        <w:tc>
          <w:tcPr>
            <w:tcW w:w="986" w:type="dxa"/>
          </w:tcPr>
          <w:p w14:paraId="2208076B" w14:textId="04400369" w:rsidR="00BA4B04" w:rsidRPr="00E1438E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2031</w:t>
            </w:r>
          </w:p>
        </w:tc>
        <w:tc>
          <w:tcPr>
            <w:tcW w:w="3064" w:type="dxa"/>
          </w:tcPr>
          <w:p w14:paraId="5F6468FD" w14:textId="6784D011" w:rsidR="00BA4B04" w:rsidRPr="00E1438E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37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Aortic valve replacement (isolated)  </w:t>
            </w:r>
          </w:p>
        </w:tc>
        <w:tc>
          <w:tcPr>
            <w:tcW w:w="802" w:type="dxa"/>
          </w:tcPr>
          <w:p w14:paraId="5FD17A39" w14:textId="2845D191" w:rsidR="00BA4B04" w:rsidRPr="00E1438E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793</w:t>
            </w:r>
          </w:p>
        </w:tc>
      </w:tr>
      <w:tr w:rsidR="00BA4B04" w:rsidRPr="00E1438E" w14:paraId="637EF481" w14:textId="024ACB15" w:rsidTr="00B74926">
        <w:tc>
          <w:tcPr>
            <w:tcW w:w="2880" w:type="dxa"/>
          </w:tcPr>
          <w:p w14:paraId="17976B3F" w14:textId="4D7D4C9A" w:rsidR="00BA4B04" w:rsidRPr="00E1438E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7C37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erebrovascular accident/stroke</w:t>
            </w:r>
          </w:p>
        </w:tc>
        <w:tc>
          <w:tcPr>
            <w:tcW w:w="986" w:type="dxa"/>
          </w:tcPr>
          <w:p w14:paraId="26FA1832" w14:textId="59843BC8" w:rsidR="00BA4B04" w:rsidRPr="00E1438E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1972</w:t>
            </w:r>
          </w:p>
        </w:tc>
        <w:tc>
          <w:tcPr>
            <w:tcW w:w="3064" w:type="dxa"/>
          </w:tcPr>
          <w:p w14:paraId="27CD6C86" w14:textId="7203381A" w:rsidR="00BA4B04" w:rsidRPr="00E1438E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37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 obstruction, surgery for (including lysis of adhesions)</w:t>
            </w:r>
          </w:p>
        </w:tc>
        <w:tc>
          <w:tcPr>
            <w:tcW w:w="802" w:type="dxa"/>
          </w:tcPr>
          <w:p w14:paraId="0A5D8719" w14:textId="2A960ECB" w:rsidR="00BA4B04" w:rsidRPr="00E1438E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</w:t>
            </w:r>
          </w:p>
        </w:tc>
      </w:tr>
      <w:tr w:rsidR="00BA4B04" w:rsidRPr="00E1438E" w14:paraId="0E955935" w14:textId="411492D7" w:rsidTr="00B74926">
        <w:tc>
          <w:tcPr>
            <w:tcW w:w="2880" w:type="dxa"/>
          </w:tcPr>
          <w:p w14:paraId="1876D780" w14:textId="628A90E1" w:rsidR="00BA4B04" w:rsidRPr="00B74926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HK"/>
              </w:rPr>
            </w:pPr>
            <w:r w:rsidRPr="007C37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Cardiac arrest (with or without respiratory arrest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86" w:type="dxa"/>
          </w:tcPr>
          <w:p w14:paraId="22360CCA" w14:textId="536F743A" w:rsidR="00BA4B04" w:rsidRPr="00E1438E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1946</w:t>
            </w:r>
          </w:p>
        </w:tc>
        <w:tc>
          <w:tcPr>
            <w:tcW w:w="3064" w:type="dxa"/>
          </w:tcPr>
          <w:p w14:paraId="51BF780C" w14:textId="7802D304" w:rsidR="00BA4B04" w:rsidRPr="00E1438E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37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 perforation/rupture, surgery for</w:t>
            </w:r>
          </w:p>
        </w:tc>
        <w:tc>
          <w:tcPr>
            <w:tcW w:w="802" w:type="dxa"/>
          </w:tcPr>
          <w:p w14:paraId="4D521AE3" w14:textId="4D90E6FF" w:rsidR="00BA4B04" w:rsidRPr="00E1438E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375</w:t>
            </w:r>
          </w:p>
        </w:tc>
      </w:tr>
      <w:tr w:rsidR="007C3779" w:rsidRPr="00E1438E" w14:paraId="35457321" w14:textId="77777777" w:rsidTr="007C3779">
        <w:tc>
          <w:tcPr>
            <w:tcW w:w="2880" w:type="dxa"/>
          </w:tcPr>
          <w:p w14:paraId="411B1438" w14:textId="026FD8F7" w:rsidR="007C3779" w:rsidRPr="007C3779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37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Sepsis, renal/UTI (including bladder)</w:t>
            </w:r>
          </w:p>
        </w:tc>
        <w:tc>
          <w:tcPr>
            <w:tcW w:w="986" w:type="dxa"/>
          </w:tcPr>
          <w:p w14:paraId="46E37226" w14:textId="2EF12C40" w:rsidR="007C3779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1861</w:t>
            </w:r>
          </w:p>
        </w:tc>
        <w:tc>
          <w:tcPr>
            <w:tcW w:w="3064" w:type="dxa"/>
          </w:tcPr>
          <w:p w14:paraId="1E9EF26D" w14:textId="025F2BA1" w:rsidR="007C3779" w:rsidRPr="00E1438E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37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CABG with aortic valve replacement</w:t>
            </w:r>
          </w:p>
        </w:tc>
        <w:tc>
          <w:tcPr>
            <w:tcW w:w="802" w:type="dxa"/>
          </w:tcPr>
          <w:p w14:paraId="52C6F22C" w14:textId="7503A3E2" w:rsidR="007C3779" w:rsidRPr="00E1438E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</w:t>
            </w:r>
          </w:p>
        </w:tc>
      </w:tr>
      <w:tr w:rsidR="007C3779" w:rsidRPr="00E1438E" w14:paraId="55464F32" w14:textId="77777777" w:rsidTr="007C3779">
        <w:tc>
          <w:tcPr>
            <w:tcW w:w="2880" w:type="dxa"/>
          </w:tcPr>
          <w:p w14:paraId="61519227" w14:textId="07AB0B74" w:rsidR="007C3779" w:rsidRPr="007C3779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37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Infarction, acute myocardial </w:t>
            </w:r>
          </w:p>
        </w:tc>
        <w:tc>
          <w:tcPr>
            <w:tcW w:w="986" w:type="dxa"/>
          </w:tcPr>
          <w:p w14:paraId="1160D08A" w14:textId="3D86C1AE" w:rsidR="007C3779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1593</w:t>
            </w:r>
          </w:p>
        </w:tc>
        <w:tc>
          <w:tcPr>
            <w:tcW w:w="3064" w:type="dxa"/>
          </w:tcPr>
          <w:p w14:paraId="4A2D06F6" w14:textId="5957A4BF" w:rsidR="007C3779" w:rsidRPr="00E1438E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37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Mitral valve replacement</w:t>
            </w:r>
          </w:p>
        </w:tc>
        <w:tc>
          <w:tcPr>
            <w:tcW w:w="802" w:type="dxa"/>
          </w:tcPr>
          <w:p w14:paraId="3C70FA7D" w14:textId="6A13B36E" w:rsidR="007C3779" w:rsidRPr="00E1438E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</w:tr>
      <w:tr w:rsidR="007C3779" w:rsidRPr="00E1438E" w14:paraId="1184232D" w14:textId="77777777" w:rsidTr="007C3779">
        <w:tc>
          <w:tcPr>
            <w:tcW w:w="2880" w:type="dxa"/>
          </w:tcPr>
          <w:p w14:paraId="5A09DECF" w14:textId="008CD263" w:rsidR="007C3779" w:rsidRPr="007C3779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37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Pneumonia, bacterial</w:t>
            </w:r>
          </w:p>
        </w:tc>
        <w:tc>
          <w:tcPr>
            <w:tcW w:w="986" w:type="dxa"/>
          </w:tcPr>
          <w:p w14:paraId="47B58470" w14:textId="26677891" w:rsidR="007C3779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1520</w:t>
            </w:r>
          </w:p>
        </w:tc>
        <w:tc>
          <w:tcPr>
            <w:tcW w:w="3064" w:type="dxa"/>
          </w:tcPr>
          <w:p w14:paraId="19A6A358" w14:textId="23C8CFBC" w:rsidR="007C3779" w:rsidRPr="00E1438E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37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Thoracotomy for lung cancer</w:t>
            </w:r>
          </w:p>
        </w:tc>
        <w:tc>
          <w:tcPr>
            <w:tcW w:w="802" w:type="dxa"/>
          </w:tcPr>
          <w:p w14:paraId="28D5149A" w14:textId="4709D27B" w:rsidR="007C3779" w:rsidRPr="00E1438E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</w:tr>
      <w:tr w:rsidR="007C3779" w:rsidRPr="00E1438E" w14:paraId="62CC546A" w14:textId="77777777" w:rsidTr="007C3779">
        <w:tc>
          <w:tcPr>
            <w:tcW w:w="2880" w:type="dxa"/>
          </w:tcPr>
          <w:p w14:paraId="058844B0" w14:textId="247B1CFB" w:rsidR="007C3779" w:rsidRPr="007C3779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37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Emphysema/bronchitis   </w:t>
            </w:r>
          </w:p>
        </w:tc>
        <w:tc>
          <w:tcPr>
            <w:tcW w:w="986" w:type="dxa"/>
          </w:tcPr>
          <w:p w14:paraId="57BFB701" w14:textId="75357C9D" w:rsidR="007C3779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1308</w:t>
            </w:r>
          </w:p>
        </w:tc>
        <w:tc>
          <w:tcPr>
            <w:tcW w:w="3064" w:type="dxa"/>
          </w:tcPr>
          <w:p w14:paraId="70DC7B80" w14:textId="19CD5177" w:rsidR="007C3779" w:rsidRPr="00E1438E" w:rsidRDefault="0027375D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7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Neoplasm-cranial, surgery for (excluding </w:t>
            </w:r>
            <w:proofErr w:type="spellStart"/>
            <w:r w:rsidRPr="002737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transphenoidal</w:t>
            </w:r>
            <w:proofErr w:type="spellEnd"/>
            <w:r w:rsidRPr="002737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2" w:type="dxa"/>
          </w:tcPr>
          <w:p w14:paraId="557ACB0B" w14:textId="395127A6" w:rsidR="007C3779" w:rsidRPr="00E1438E" w:rsidRDefault="0027375D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</w:tr>
      <w:tr w:rsidR="007C3779" w:rsidRPr="00E1438E" w14:paraId="0537615C" w14:textId="77777777" w:rsidTr="007C3779">
        <w:tc>
          <w:tcPr>
            <w:tcW w:w="2880" w:type="dxa"/>
          </w:tcPr>
          <w:p w14:paraId="0C46AC06" w14:textId="767272A1" w:rsidR="007C3779" w:rsidRPr="007C3779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37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Rhythm disturbance (atrial, supraventricular)  </w:t>
            </w:r>
          </w:p>
        </w:tc>
        <w:tc>
          <w:tcPr>
            <w:tcW w:w="986" w:type="dxa"/>
          </w:tcPr>
          <w:p w14:paraId="0E42076C" w14:textId="02A8BD6B" w:rsidR="007C3779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1092</w:t>
            </w:r>
          </w:p>
        </w:tc>
        <w:tc>
          <w:tcPr>
            <w:tcW w:w="3064" w:type="dxa"/>
          </w:tcPr>
          <w:p w14:paraId="16237847" w14:textId="17B3EDCF" w:rsidR="007C3779" w:rsidRPr="00E1438E" w:rsidRDefault="0027375D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7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Hematoma subdural, surgery for  </w:t>
            </w:r>
          </w:p>
        </w:tc>
        <w:tc>
          <w:tcPr>
            <w:tcW w:w="802" w:type="dxa"/>
          </w:tcPr>
          <w:p w14:paraId="69C9FE8D" w14:textId="6FC9F96C" w:rsidR="007C3779" w:rsidRPr="00E1438E" w:rsidRDefault="0027375D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</w:tr>
      <w:tr w:rsidR="007C3779" w:rsidRPr="00E1438E" w14:paraId="636A0AC2" w14:textId="77777777" w:rsidTr="007C3779">
        <w:tc>
          <w:tcPr>
            <w:tcW w:w="2880" w:type="dxa"/>
          </w:tcPr>
          <w:p w14:paraId="3AF0FEC4" w14:textId="2391D5E1" w:rsidR="007C3779" w:rsidRPr="007C3779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37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Arrest, respiratory (without cardiac arrest)</w:t>
            </w:r>
          </w:p>
        </w:tc>
        <w:tc>
          <w:tcPr>
            <w:tcW w:w="986" w:type="dxa"/>
          </w:tcPr>
          <w:p w14:paraId="4A6A65DE" w14:textId="4362118B" w:rsidR="007C3779" w:rsidRDefault="007C3779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1024</w:t>
            </w:r>
          </w:p>
        </w:tc>
        <w:tc>
          <w:tcPr>
            <w:tcW w:w="3064" w:type="dxa"/>
          </w:tcPr>
          <w:p w14:paraId="6ED2C61E" w14:textId="37FFEF4E" w:rsidR="007C3779" w:rsidRPr="00E1438E" w:rsidRDefault="0027375D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7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Cancer-colon/rectal, surgery for (including abdominoperineal resections)</w:t>
            </w:r>
          </w:p>
        </w:tc>
        <w:tc>
          <w:tcPr>
            <w:tcW w:w="802" w:type="dxa"/>
          </w:tcPr>
          <w:p w14:paraId="27077040" w14:textId="1A6EAF3E" w:rsidR="007C3779" w:rsidRPr="00E1438E" w:rsidRDefault="0027375D" w:rsidP="00BA4B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</w:tr>
    </w:tbl>
    <w:p w14:paraId="4753E5B5" w14:textId="64A7E137" w:rsidR="00BA4B04" w:rsidRPr="00E1438E" w:rsidRDefault="00550C22" w:rsidP="00BA4B04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CABG, coronary artery bypass graft; GI, gastrointestinal; UTI, urinary tract infection</w:t>
      </w:r>
    </w:p>
    <w:p w14:paraId="418806C2" w14:textId="394DA20E" w:rsidR="00996404" w:rsidRPr="00E1438E" w:rsidRDefault="00996404" w:rsidP="00996404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E1438E"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14:paraId="53E5DD55" w14:textId="248F52BF" w:rsidR="008F0A5E" w:rsidRPr="00B74926" w:rsidRDefault="008F0A5E" w:rsidP="00B74926">
      <w:pPr>
        <w:pStyle w:val="Caption"/>
        <w:rPr>
          <w:rFonts w:ascii="Times New Roman" w:hAnsi="Times New Roman" w:cs="Times New Roman"/>
          <w:sz w:val="20"/>
          <w:szCs w:val="20"/>
        </w:rPr>
      </w:pPr>
      <w:bookmarkStart w:id="3" w:name="_Toc106059659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lastRenderedPageBreak/>
        <w:t xml:space="preserve">Supplementary table 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Supplementary_table \* ARABIC </w:instrTex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4C169E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4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 O</w:t>
      </w:r>
      <w:r w:rsidR="00944A9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dds ratios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for the association of hospital mortality on </w:t>
      </w:r>
      <w:proofErr w:type="spellStart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glycemic</w:t>
      </w:r>
      <w:proofErr w:type="spellEnd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measures derived from generalised additive model</w:t>
      </w:r>
      <w:bookmarkEnd w:id="3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5"/>
        <w:gridCol w:w="1710"/>
        <w:gridCol w:w="1868"/>
        <w:gridCol w:w="1747"/>
        <w:gridCol w:w="1716"/>
      </w:tblGrid>
      <w:tr w:rsidR="00996404" w:rsidRPr="00E1438E" w14:paraId="1286BF0F" w14:textId="77777777" w:rsidTr="00423C3A">
        <w:tc>
          <w:tcPr>
            <w:tcW w:w="1255" w:type="dxa"/>
            <w:tcBorders>
              <w:bottom w:val="nil"/>
            </w:tcBorders>
          </w:tcPr>
          <w:p w14:paraId="0BECCEBB" w14:textId="77777777" w:rsidR="00996404" w:rsidRPr="00E1438E" w:rsidRDefault="00996404" w:rsidP="00423C3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C39BED" w14:textId="5BECCE19" w:rsidR="00996404" w:rsidRPr="00E1438E" w:rsidRDefault="006148A7" w:rsidP="00423C3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Patients with no diabetes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418B37" w14:textId="5594C3A8" w:rsidR="00996404" w:rsidRPr="00E1438E" w:rsidRDefault="006148A7" w:rsidP="00423C3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Patients with diabetes</w:t>
            </w:r>
          </w:p>
        </w:tc>
      </w:tr>
      <w:tr w:rsidR="00996404" w:rsidRPr="00E1438E" w14:paraId="372375B3" w14:textId="77777777" w:rsidTr="00423C3A">
        <w:tc>
          <w:tcPr>
            <w:tcW w:w="1255" w:type="dxa"/>
            <w:tcBorders>
              <w:top w:val="nil"/>
              <w:bottom w:val="single" w:sz="4" w:space="0" w:color="auto"/>
            </w:tcBorders>
          </w:tcPr>
          <w:p w14:paraId="565C6283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313C210B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Crude OR (95% CI)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</w:tcPr>
          <w:p w14:paraId="6ACC7A96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Adjusted OR (95% CI)</w:t>
            </w: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</w:tcPr>
          <w:p w14:paraId="4187B34B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Crude OR (95% CI)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14:paraId="0DF6262E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Adjusted OR (95% CI)</w:t>
            </w:r>
          </w:p>
        </w:tc>
      </w:tr>
      <w:tr w:rsidR="00996404" w:rsidRPr="00E1438E" w14:paraId="1BD0D7EE" w14:textId="77777777" w:rsidTr="00423C3A">
        <w:tc>
          <w:tcPr>
            <w:tcW w:w="8296" w:type="dxa"/>
            <w:gridSpan w:val="5"/>
            <w:tcBorders>
              <w:top w:val="single" w:sz="4" w:space="0" w:color="auto"/>
            </w:tcBorders>
          </w:tcPr>
          <w:p w14:paraId="66671656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TWA glucose (mg/dL)</w:t>
            </w:r>
          </w:p>
        </w:tc>
      </w:tr>
      <w:tr w:rsidR="00996404" w:rsidRPr="00E1438E" w14:paraId="035458C4" w14:textId="77777777" w:rsidTr="00423C3A">
        <w:tc>
          <w:tcPr>
            <w:tcW w:w="1255" w:type="dxa"/>
          </w:tcPr>
          <w:p w14:paraId="35F89483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vs. 100</w:t>
            </w:r>
          </w:p>
        </w:tc>
        <w:tc>
          <w:tcPr>
            <w:tcW w:w="1710" w:type="dxa"/>
          </w:tcPr>
          <w:p w14:paraId="1C663145" w14:textId="7BACC6C6" w:rsidR="00996404" w:rsidRPr="00E1438E" w:rsidRDefault="00C67CFB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4.66 (2.78 – 7.80)</w:t>
            </w:r>
          </w:p>
        </w:tc>
        <w:tc>
          <w:tcPr>
            <w:tcW w:w="1868" w:type="dxa"/>
          </w:tcPr>
          <w:p w14:paraId="177CE914" w14:textId="2E52A11A" w:rsidR="00996404" w:rsidRPr="00E1438E" w:rsidRDefault="00C67CFB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4.34 (2.69 – 7.01)</w:t>
            </w:r>
          </w:p>
        </w:tc>
        <w:tc>
          <w:tcPr>
            <w:tcW w:w="1747" w:type="dxa"/>
          </w:tcPr>
          <w:p w14:paraId="2E0662E8" w14:textId="696D2366" w:rsidR="00996404" w:rsidRPr="00E1438E" w:rsidRDefault="00B85218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2.17 (1.17 – 4.03)</w:t>
            </w:r>
          </w:p>
        </w:tc>
        <w:tc>
          <w:tcPr>
            <w:tcW w:w="1716" w:type="dxa"/>
          </w:tcPr>
          <w:p w14:paraId="460D326D" w14:textId="1AF3F120" w:rsidR="00996404" w:rsidRPr="00E1438E" w:rsidRDefault="00F17E81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 (1.14 – 3.19)</w:t>
            </w:r>
          </w:p>
        </w:tc>
      </w:tr>
      <w:tr w:rsidR="00996404" w:rsidRPr="00E1438E" w14:paraId="5FB4310A" w14:textId="77777777" w:rsidTr="00423C3A">
        <w:tc>
          <w:tcPr>
            <w:tcW w:w="1255" w:type="dxa"/>
          </w:tcPr>
          <w:p w14:paraId="55DE1086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vs. 100</w:t>
            </w:r>
          </w:p>
        </w:tc>
        <w:tc>
          <w:tcPr>
            <w:tcW w:w="1710" w:type="dxa"/>
          </w:tcPr>
          <w:p w14:paraId="432CBCCC" w14:textId="1B760FC6" w:rsidR="00996404" w:rsidRPr="00E1438E" w:rsidRDefault="00C67CFB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1.78 (1.57 – 2.02)</w:t>
            </w:r>
          </w:p>
        </w:tc>
        <w:tc>
          <w:tcPr>
            <w:tcW w:w="1868" w:type="dxa"/>
          </w:tcPr>
          <w:p w14:paraId="2653BFF8" w14:textId="1B47ECC8" w:rsidR="00996404" w:rsidRPr="00E1438E" w:rsidRDefault="00C67CFB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1.74 (1.57 – 1.92)</w:t>
            </w:r>
          </w:p>
        </w:tc>
        <w:tc>
          <w:tcPr>
            <w:tcW w:w="1747" w:type="dxa"/>
          </w:tcPr>
          <w:p w14:paraId="75F8491C" w14:textId="315383EE" w:rsidR="00996404" w:rsidRPr="00E1438E" w:rsidRDefault="00B85218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 (1.12 – 1.88)</w:t>
            </w:r>
          </w:p>
        </w:tc>
        <w:tc>
          <w:tcPr>
            <w:tcW w:w="1716" w:type="dxa"/>
          </w:tcPr>
          <w:p w14:paraId="5119A3F8" w14:textId="6BF9220B" w:rsidR="00996404" w:rsidRPr="00E1438E" w:rsidRDefault="00F17E81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 (1.12 – 1.66)</w:t>
            </w:r>
          </w:p>
        </w:tc>
      </w:tr>
      <w:tr w:rsidR="00996404" w:rsidRPr="00E1438E" w14:paraId="0FC6E533" w14:textId="77777777" w:rsidTr="00423C3A">
        <w:tc>
          <w:tcPr>
            <w:tcW w:w="1255" w:type="dxa"/>
          </w:tcPr>
          <w:p w14:paraId="1ECA4592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 vs. 100</w:t>
            </w:r>
          </w:p>
        </w:tc>
        <w:tc>
          <w:tcPr>
            <w:tcW w:w="1710" w:type="dxa"/>
          </w:tcPr>
          <w:p w14:paraId="50DBABF5" w14:textId="29C70F7E" w:rsidR="00996404" w:rsidRPr="00E1438E" w:rsidRDefault="00C67CFB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1.84 (1.80 – 1.89)</w:t>
            </w:r>
          </w:p>
        </w:tc>
        <w:tc>
          <w:tcPr>
            <w:tcW w:w="1868" w:type="dxa"/>
          </w:tcPr>
          <w:p w14:paraId="1660BF81" w14:textId="54AA1E5A" w:rsidR="00996404" w:rsidRPr="00E1438E" w:rsidRDefault="006558B7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 (1.64 – 1.67)</w:t>
            </w:r>
          </w:p>
        </w:tc>
        <w:tc>
          <w:tcPr>
            <w:tcW w:w="1747" w:type="dxa"/>
          </w:tcPr>
          <w:p w14:paraId="189F881D" w14:textId="1D5B4AC6" w:rsidR="00996404" w:rsidRPr="00E1438E" w:rsidRDefault="00B85218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 (0.83 – 0.94)</w:t>
            </w:r>
          </w:p>
        </w:tc>
        <w:tc>
          <w:tcPr>
            <w:tcW w:w="1716" w:type="dxa"/>
          </w:tcPr>
          <w:p w14:paraId="3B35889E" w14:textId="52504CDE" w:rsidR="00996404" w:rsidRPr="00E1438E" w:rsidRDefault="00F17E81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 (0.87 – 0.95)</w:t>
            </w:r>
          </w:p>
        </w:tc>
      </w:tr>
      <w:tr w:rsidR="00C6774B" w:rsidRPr="00E1438E" w14:paraId="570BA00F" w14:textId="77777777" w:rsidTr="00423C3A">
        <w:tc>
          <w:tcPr>
            <w:tcW w:w="1255" w:type="dxa"/>
          </w:tcPr>
          <w:p w14:paraId="1A7B7734" w14:textId="3BD09CBE" w:rsidR="00C6774B" w:rsidRPr="00E1438E" w:rsidRDefault="00C6774B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vs. 100</w:t>
            </w:r>
          </w:p>
        </w:tc>
        <w:tc>
          <w:tcPr>
            <w:tcW w:w="1710" w:type="dxa"/>
          </w:tcPr>
          <w:p w14:paraId="0D98CC2D" w14:textId="201D3480" w:rsidR="00C6774B" w:rsidRDefault="00C6774B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3.85 (3.78 – 3.92)</w:t>
            </w:r>
          </w:p>
        </w:tc>
        <w:tc>
          <w:tcPr>
            <w:tcW w:w="1868" w:type="dxa"/>
          </w:tcPr>
          <w:p w14:paraId="39DD9C5C" w14:textId="27A8C1F2" w:rsidR="00C6774B" w:rsidRDefault="00C6774B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3.05 (3.03 – 3.08)</w:t>
            </w:r>
          </w:p>
        </w:tc>
        <w:tc>
          <w:tcPr>
            <w:tcW w:w="1747" w:type="dxa"/>
          </w:tcPr>
          <w:p w14:paraId="05C4503D" w14:textId="650F2058" w:rsidR="00C6774B" w:rsidRDefault="00C6774B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 (1.11 – 1.32)</w:t>
            </w:r>
          </w:p>
        </w:tc>
        <w:tc>
          <w:tcPr>
            <w:tcW w:w="1716" w:type="dxa"/>
          </w:tcPr>
          <w:p w14:paraId="5746ED54" w14:textId="19518DF7" w:rsidR="00C6774B" w:rsidRDefault="00C6774B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 (1.08 – 1.20)</w:t>
            </w:r>
          </w:p>
        </w:tc>
      </w:tr>
      <w:tr w:rsidR="00996404" w:rsidRPr="00E1438E" w14:paraId="52766081" w14:textId="77777777" w:rsidTr="00423C3A">
        <w:tc>
          <w:tcPr>
            <w:tcW w:w="1255" w:type="dxa"/>
          </w:tcPr>
          <w:p w14:paraId="5C539A29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 vs. 100</w:t>
            </w:r>
          </w:p>
        </w:tc>
        <w:tc>
          <w:tcPr>
            <w:tcW w:w="1710" w:type="dxa"/>
          </w:tcPr>
          <w:p w14:paraId="0E4DFF6C" w14:textId="73CEF8CC" w:rsidR="00996404" w:rsidRPr="00E1438E" w:rsidRDefault="00C67CFB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5.39 (5.37 – 5.41)</w:t>
            </w:r>
          </w:p>
        </w:tc>
        <w:tc>
          <w:tcPr>
            <w:tcW w:w="1868" w:type="dxa"/>
          </w:tcPr>
          <w:p w14:paraId="614C949E" w14:textId="662BB1CD" w:rsidR="00996404" w:rsidRPr="00E1438E" w:rsidRDefault="006558B7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3.84 (3.81 – 3.87)</w:t>
            </w:r>
          </w:p>
        </w:tc>
        <w:tc>
          <w:tcPr>
            <w:tcW w:w="1747" w:type="dxa"/>
          </w:tcPr>
          <w:p w14:paraId="51EE6F0D" w14:textId="355103E1" w:rsidR="00996404" w:rsidRPr="00E1438E" w:rsidRDefault="00B85218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 (1.41 – 1.70)</w:t>
            </w:r>
          </w:p>
        </w:tc>
        <w:tc>
          <w:tcPr>
            <w:tcW w:w="1716" w:type="dxa"/>
          </w:tcPr>
          <w:p w14:paraId="43273704" w14:textId="000E92A1" w:rsidR="00996404" w:rsidRPr="00E1438E" w:rsidRDefault="00F17E81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 (1.30 – 1.45)</w:t>
            </w:r>
          </w:p>
        </w:tc>
      </w:tr>
      <w:tr w:rsidR="00996404" w:rsidRPr="00E1438E" w14:paraId="107FBD70" w14:textId="77777777" w:rsidTr="00423C3A">
        <w:tc>
          <w:tcPr>
            <w:tcW w:w="1255" w:type="dxa"/>
          </w:tcPr>
          <w:p w14:paraId="22611CB7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 vs. 100</w:t>
            </w:r>
          </w:p>
        </w:tc>
        <w:tc>
          <w:tcPr>
            <w:tcW w:w="1710" w:type="dxa"/>
          </w:tcPr>
          <w:p w14:paraId="029768E2" w14:textId="4A1BCD54" w:rsidR="00996404" w:rsidRPr="00E1438E" w:rsidRDefault="00C67CFB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6.03 (5.84 – 6.22)</w:t>
            </w:r>
          </w:p>
        </w:tc>
        <w:tc>
          <w:tcPr>
            <w:tcW w:w="1868" w:type="dxa"/>
          </w:tcPr>
          <w:p w14:paraId="059F55C3" w14:textId="27A0FB1E" w:rsidR="00996404" w:rsidRPr="00E1438E" w:rsidRDefault="006558B7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4.20 (4.07 – 4.33)</w:t>
            </w:r>
          </w:p>
        </w:tc>
        <w:tc>
          <w:tcPr>
            <w:tcW w:w="1747" w:type="dxa"/>
          </w:tcPr>
          <w:p w14:paraId="4CA9BB09" w14:textId="65CE68B7" w:rsidR="00996404" w:rsidRPr="00E1438E" w:rsidRDefault="00B85218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 (1.53 – 1.83)</w:t>
            </w:r>
          </w:p>
        </w:tc>
        <w:tc>
          <w:tcPr>
            <w:tcW w:w="1716" w:type="dxa"/>
          </w:tcPr>
          <w:p w14:paraId="267924A6" w14:textId="3A9424E0" w:rsidR="00996404" w:rsidRPr="00E1438E" w:rsidRDefault="00F17E81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 (1.41 – 1.57)</w:t>
            </w:r>
          </w:p>
        </w:tc>
      </w:tr>
      <w:tr w:rsidR="00996404" w:rsidRPr="00E1438E" w14:paraId="7DF1D769" w14:textId="77777777" w:rsidTr="00423C3A">
        <w:tc>
          <w:tcPr>
            <w:tcW w:w="1255" w:type="dxa"/>
          </w:tcPr>
          <w:p w14:paraId="0F932FF5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 vs. 120</w:t>
            </w:r>
          </w:p>
        </w:tc>
        <w:tc>
          <w:tcPr>
            <w:tcW w:w="1710" w:type="dxa"/>
          </w:tcPr>
          <w:p w14:paraId="1CA37B4F" w14:textId="60576A88" w:rsidR="00996404" w:rsidRPr="00E1438E" w:rsidRDefault="00C67CFB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3.27 (3.09 – 3.46)</w:t>
            </w:r>
          </w:p>
        </w:tc>
        <w:tc>
          <w:tcPr>
            <w:tcW w:w="1868" w:type="dxa"/>
          </w:tcPr>
          <w:p w14:paraId="46BE4D1B" w14:textId="149ED659" w:rsidR="00996404" w:rsidRPr="00E1438E" w:rsidRDefault="006558B7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2.53 (2.43 – 2.64)</w:t>
            </w:r>
          </w:p>
        </w:tc>
        <w:tc>
          <w:tcPr>
            <w:tcW w:w="1747" w:type="dxa"/>
          </w:tcPr>
          <w:p w14:paraId="0DA0E29F" w14:textId="2C91E03C" w:rsidR="00996404" w:rsidRPr="00E1438E" w:rsidRDefault="00F17E81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1.89 (1.84 – 1.94)</w:t>
            </w:r>
          </w:p>
        </w:tc>
        <w:tc>
          <w:tcPr>
            <w:tcW w:w="1716" w:type="dxa"/>
          </w:tcPr>
          <w:p w14:paraId="7022B11F" w14:textId="735437B5" w:rsidR="00996404" w:rsidRPr="00E1438E" w:rsidRDefault="00135435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 (1.63 – 1.66)</w:t>
            </w:r>
          </w:p>
        </w:tc>
      </w:tr>
      <w:tr w:rsidR="00996404" w:rsidRPr="00E1438E" w14:paraId="6074AB29" w14:textId="77777777" w:rsidTr="00423C3A">
        <w:tc>
          <w:tcPr>
            <w:tcW w:w="1255" w:type="dxa"/>
          </w:tcPr>
          <w:p w14:paraId="41E1DFBD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 vs. 150</w:t>
            </w:r>
          </w:p>
        </w:tc>
        <w:tc>
          <w:tcPr>
            <w:tcW w:w="1710" w:type="dxa"/>
          </w:tcPr>
          <w:p w14:paraId="11513499" w14:textId="00EA19C3" w:rsidR="00996404" w:rsidRPr="00E1438E" w:rsidRDefault="00C67CFB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 (1.21 – 1.32)</w:t>
            </w:r>
          </w:p>
        </w:tc>
        <w:tc>
          <w:tcPr>
            <w:tcW w:w="1868" w:type="dxa"/>
          </w:tcPr>
          <w:p w14:paraId="735B8A60" w14:textId="2FEAFCD2" w:rsidR="00996404" w:rsidRPr="00E1438E" w:rsidRDefault="006558B7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 (1.22 – 1.14)</w:t>
            </w:r>
          </w:p>
        </w:tc>
        <w:tc>
          <w:tcPr>
            <w:tcW w:w="1747" w:type="dxa"/>
          </w:tcPr>
          <w:p w14:paraId="19D878F1" w14:textId="64F1D9DB" w:rsidR="00996404" w:rsidRPr="00E1438E" w:rsidRDefault="00F17E81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 (1.17 – 1.18)</w:t>
            </w:r>
          </w:p>
        </w:tc>
        <w:tc>
          <w:tcPr>
            <w:tcW w:w="1716" w:type="dxa"/>
          </w:tcPr>
          <w:p w14:paraId="20A476F7" w14:textId="2D3F9C89" w:rsidR="00996404" w:rsidRPr="00E1438E" w:rsidRDefault="00135435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 (1.16 – 1.17)</w:t>
            </w:r>
          </w:p>
        </w:tc>
      </w:tr>
      <w:tr w:rsidR="00996404" w:rsidRPr="00E1438E" w14:paraId="35A80674" w14:textId="77777777" w:rsidTr="00423C3A">
        <w:tc>
          <w:tcPr>
            <w:tcW w:w="8296" w:type="dxa"/>
            <w:gridSpan w:val="5"/>
          </w:tcPr>
          <w:p w14:paraId="76D71E08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Minimum glucose (mg/dL)</w:t>
            </w:r>
          </w:p>
        </w:tc>
      </w:tr>
      <w:tr w:rsidR="00996404" w:rsidRPr="00E1438E" w14:paraId="32CDDB69" w14:textId="77777777" w:rsidTr="00423C3A">
        <w:tc>
          <w:tcPr>
            <w:tcW w:w="1255" w:type="dxa"/>
          </w:tcPr>
          <w:p w14:paraId="0A0C5933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vs. 80</w:t>
            </w:r>
          </w:p>
        </w:tc>
        <w:tc>
          <w:tcPr>
            <w:tcW w:w="1710" w:type="dxa"/>
          </w:tcPr>
          <w:p w14:paraId="16C6B0D4" w14:textId="7C64FA33" w:rsidR="00996404" w:rsidRPr="00E1438E" w:rsidRDefault="006558B7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 (1.36 – 1.37)</w:t>
            </w:r>
          </w:p>
        </w:tc>
        <w:tc>
          <w:tcPr>
            <w:tcW w:w="1868" w:type="dxa"/>
          </w:tcPr>
          <w:p w14:paraId="5F7A6A70" w14:textId="48DF6CD7" w:rsidR="00996404" w:rsidRPr="00E1438E" w:rsidRDefault="00B85218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 (1.11 – 1.12)</w:t>
            </w:r>
          </w:p>
        </w:tc>
        <w:tc>
          <w:tcPr>
            <w:tcW w:w="1747" w:type="dxa"/>
          </w:tcPr>
          <w:p w14:paraId="76523814" w14:textId="682A1B00" w:rsidR="00996404" w:rsidRPr="00E1438E" w:rsidRDefault="00F17E81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 (1.07 – 1.08)</w:t>
            </w:r>
          </w:p>
        </w:tc>
        <w:tc>
          <w:tcPr>
            <w:tcW w:w="1716" w:type="dxa"/>
          </w:tcPr>
          <w:p w14:paraId="4B3E5EF6" w14:textId="325AB461" w:rsidR="00996404" w:rsidRPr="00E1438E" w:rsidRDefault="00135435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 (1.00 – 1.00)</w:t>
            </w:r>
          </w:p>
        </w:tc>
      </w:tr>
      <w:tr w:rsidR="00996404" w:rsidRPr="00E1438E" w14:paraId="043FAEB8" w14:textId="77777777" w:rsidTr="00423C3A">
        <w:tc>
          <w:tcPr>
            <w:tcW w:w="1255" w:type="dxa"/>
          </w:tcPr>
          <w:p w14:paraId="1E670F08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vs. 80</w:t>
            </w:r>
          </w:p>
        </w:tc>
        <w:tc>
          <w:tcPr>
            <w:tcW w:w="1710" w:type="dxa"/>
          </w:tcPr>
          <w:p w14:paraId="72B86F1C" w14:textId="5CC6BDDC" w:rsidR="00996404" w:rsidRPr="00E1438E" w:rsidRDefault="00432879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2.16 (2.12 – 2.21)</w:t>
            </w:r>
          </w:p>
        </w:tc>
        <w:tc>
          <w:tcPr>
            <w:tcW w:w="1868" w:type="dxa"/>
          </w:tcPr>
          <w:p w14:paraId="288B70C5" w14:textId="4F6E8BD8" w:rsidR="00996404" w:rsidRPr="00E1438E" w:rsidRDefault="00B85218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 (1.44 – 1.50)</w:t>
            </w:r>
          </w:p>
        </w:tc>
        <w:tc>
          <w:tcPr>
            <w:tcW w:w="1747" w:type="dxa"/>
          </w:tcPr>
          <w:p w14:paraId="0872091D" w14:textId="5EF7BF06" w:rsidR="00996404" w:rsidRPr="00E1438E" w:rsidRDefault="00F17E81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 (1.22 – 1.24)</w:t>
            </w:r>
          </w:p>
        </w:tc>
        <w:tc>
          <w:tcPr>
            <w:tcW w:w="1716" w:type="dxa"/>
          </w:tcPr>
          <w:p w14:paraId="19D46552" w14:textId="6168360C" w:rsidR="00996404" w:rsidRPr="00E1438E" w:rsidRDefault="00135435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 (1.06 – 1.07)</w:t>
            </w:r>
          </w:p>
        </w:tc>
      </w:tr>
      <w:tr w:rsidR="00996404" w:rsidRPr="00E1438E" w14:paraId="6F72CDCF" w14:textId="77777777" w:rsidTr="00423C3A">
        <w:tc>
          <w:tcPr>
            <w:tcW w:w="1255" w:type="dxa"/>
          </w:tcPr>
          <w:p w14:paraId="1A1E779A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vs. 80</w:t>
            </w:r>
          </w:p>
        </w:tc>
        <w:tc>
          <w:tcPr>
            <w:tcW w:w="1710" w:type="dxa"/>
          </w:tcPr>
          <w:p w14:paraId="1DDF0F9C" w14:textId="75EE67A3" w:rsidR="00996404" w:rsidRPr="00E1438E" w:rsidRDefault="00432879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3.39 (3.26 – 3.52)</w:t>
            </w:r>
          </w:p>
        </w:tc>
        <w:tc>
          <w:tcPr>
            <w:tcW w:w="1868" w:type="dxa"/>
          </w:tcPr>
          <w:p w14:paraId="1166A426" w14:textId="560ACD07" w:rsidR="00996404" w:rsidRPr="00E1438E" w:rsidRDefault="00B85218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2.03 (1.96 – 2.10)</w:t>
            </w:r>
          </w:p>
        </w:tc>
        <w:tc>
          <w:tcPr>
            <w:tcW w:w="1747" w:type="dxa"/>
          </w:tcPr>
          <w:p w14:paraId="29B3FC6E" w14:textId="77686646" w:rsidR="00996404" w:rsidRPr="00E1438E" w:rsidRDefault="00F17E81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 (1.46 – 1.51)</w:t>
            </w:r>
          </w:p>
        </w:tc>
        <w:tc>
          <w:tcPr>
            <w:tcW w:w="1716" w:type="dxa"/>
          </w:tcPr>
          <w:p w14:paraId="78E7CB65" w14:textId="7B28785F" w:rsidR="00996404" w:rsidRPr="00E1438E" w:rsidRDefault="00135435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 (1.19 – 1.22)</w:t>
            </w:r>
          </w:p>
        </w:tc>
      </w:tr>
      <w:tr w:rsidR="00996404" w:rsidRPr="00E1438E" w14:paraId="32DC187E" w14:textId="77777777" w:rsidTr="00423C3A">
        <w:tc>
          <w:tcPr>
            <w:tcW w:w="1255" w:type="dxa"/>
          </w:tcPr>
          <w:p w14:paraId="224E829A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vs. 80</w:t>
            </w:r>
          </w:p>
        </w:tc>
        <w:tc>
          <w:tcPr>
            <w:tcW w:w="1710" w:type="dxa"/>
          </w:tcPr>
          <w:p w14:paraId="38F4FFEC" w14:textId="5A9ED8E9" w:rsidR="00996404" w:rsidRPr="00E1438E" w:rsidRDefault="00432879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4.82 (4.49 – 5.18)</w:t>
            </w:r>
          </w:p>
        </w:tc>
        <w:tc>
          <w:tcPr>
            <w:tcW w:w="1868" w:type="dxa"/>
          </w:tcPr>
          <w:p w14:paraId="2A0AE07F" w14:textId="1AF43AFD" w:rsidR="00996404" w:rsidRPr="00E1438E" w:rsidRDefault="00B85218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2.72 (2.56 – 2.89)</w:t>
            </w:r>
          </w:p>
        </w:tc>
        <w:tc>
          <w:tcPr>
            <w:tcW w:w="1747" w:type="dxa"/>
          </w:tcPr>
          <w:p w14:paraId="7E5320DB" w14:textId="2687B54F" w:rsidR="00996404" w:rsidRPr="00E1438E" w:rsidRDefault="00F17E81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 (1.78 – 1.94)</w:t>
            </w:r>
          </w:p>
        </w:tc>
        <w:tc>
          <w:tcPr>
            <w:tcW w:w="1716" w:type="dxa"/>
          </w:tcPr>
          <w:p w14:paraId="56205EA7" w14:textId="3F43506C" w:rsidR="00996404" w:rsidRPr="00E1438E" w:rsidRDefault="00135435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 (1.42 – 1.48)</w:t>
            </w:r>
          </w:p>
        </w:tc>
      </w:tr>
      <w:tr w:rsidR="00996404" w:rsidRPr="00E1438E" w14:paraId="45977003" w14:textId="77777777" w:rsidTr="00423C3A">
        <w:tc>
          <w:tcPr>
            <w:tcW w:w="1255" w:type="dxa"/>
          </w:tcPr>
          <w:p w14:paraId="40A45BDC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vs. 80</w:t>
            </w:r>
          </w:p>
        </w:tc>
        <w:tc>
          <w:tcPr>
            <w:tcW w:w="1710" w:type="dxa"/>
          </w:tcPr>
          <w:p w14:paraId="7C64E8B3" w14:textId="147105F8" w:rsidR="00996404" w:rsidRPr="00E1438E" w:rsidRDefault="00432879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6.43 (5.82 – 7.10) </w:t>
            </w:r>
          </w:p>
        </w:tc>
        <w:tc>
          <w:tcPr>
            <w:tcW w:w="1868" w:type="dxa"/>
          </w:tcPr>
          <w:p w14:paraId="46401CCE" w14:textId="4EFEC08D" w:rsidR="00996404" w:rsidRPr="00E1438E" w:rsidRDefault="00B85218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3.53 (3.24 – 3.85)</w:t>
            </w:r>
          </w:p>
        </w:tc>
        <w:tc>
          <w:tcPr>
            <w:tcW w:w="1747" w:type="dxa"/>
          </w:tcPr>
          <w:p w14:paraId="249DD564" w14:textId="1E2DC9AD" w:rsidR="00996404" w:rsidRPr="00E1438E" w:rsidRDefault="00F17E81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2.42 (2.23 – 2.64)</w:t>
            </w:r>
          </w:p>
        </w:tc>
        <w:tc>
          <w:tcPr>
            <w:tcW w:w="1716" w:type="dxa"/>
          </w:tcPr>
          <w:p w14:paraId="56102CE7" w14:textId="5D9EAD44" w:rsidR="00996404" w:rsidRPr="00E1438E" w:rsidRDefault="00135435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 (1.73 – 1.91)</w:t>
            </w:r>
          </w:p>
        </w:tc>
      </w:tr>
      <w:tr w:rsidR="00996404" w:rsidRPr="00E1438E" w14:paraId="6831FBA9" w14:textId="77777777" w:rsidTr="00423C3A">
        <w:tc>
          <w:tcPr>
            <w:tcW w:w="8296" w:type="dxa"/>
            <w:gridSpan w:val="5"/>
          </w:tcPr>
          <w:p w14:paraId="5DB0F19D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Coefficient of variation (%)</w:t>
            </w:r>
          </w:p>
        </w:tc>
      </w:tr>
      <w:tr w:rsidR="00996404" w:rsidRPr="00E1438E" w14:paraId="76435F8A" w14:textId="77777777" w:rsidTr="00423C3A">
        <w:tc>
          <w:tcPr>
            <w:tcW w:w="1255" w:type="dxa"/>
          </w:tcPr>
          <w:p w14:paraId="60906440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vs. 10</w:t>
            </w:r>
          </w:p>
        </w:tc>
        <w:tc>
          <w:tcPr>
            <w:tcW w:w="1710" w:type="dxa"/>
          </w:tcPr>
          <w:p w14:paraId="1E62CDA2" w14:textId="18877A74" w:rsidR="00996404" w:rsidRPr="00E1438E" w:rsidRDefault="00B85218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 (1.61 – 1.70)</w:t>
            </w:r>
          </w:p>
        </w:tc>
        <w:tc>
          <w:tcPr>
            <w:tcW w:w="1868" w:type="dxa"/>
          </w:tcPr>
          <w:p w14:paraId="4F778649" w14:textId="207183B7" w:rsidR="00996404" w:rsidRPr="00E1438E" w:rsidRDefault="00B85218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 (1.10 – 1.12)</w:t>
            </w:r>
          </w:p>
        </w:tc>
        <w:tc>
          <w:tcPr>
            <w:tcW w:w="1747" w:type="dxa"/>
          </w:tcPr>
          <w:p w14:paraId="37676E78" w14:textId="3DD6D993" w:rsidR="00996404" w:rsidRPr="00E1438E" w:rsidRDefault="00F17E81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 (1.14 – 1.22)</w:t>
            </w:r>
          </w:p>
        </w:tc>
        <w:tc>
          <w:tcPr>
            <w:tcW w:w="1716" w:type="dxa"/>
          </w:tcPr>
          <w:p w14:paraId="1605C42B" w14:textId="7665AAED" w:rsidR="00996404" w:rsidRPr="00E1438E" w:rsidRDefault="00F17E81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 (0.88 – 0.95)</w:t>
            </w:r>
          </w:p>
        </w:tc>
      </w:tr>
      <w:tr w:rsidR="00996404" w:rsidRPr="00E1438E" w14:paraId="5C504C9F" w14:textId="77777777" w:rsidTr="00423C3A">
        <w:tc>
          <w:tcPr>
            <w:tcW w:w="1255" w:type="dxa"/>
          </w:tcPr>
          <w:p w14:paraId="11B51AA3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vs. 10</w:t>
            </w:r>
          </w:p>
        </w:tc>
        <w:tc>
          <w:tcPr>
            <w:tcW w:w="1710" w:type="dxa"/>
          </w:tcPr>
          <w:p w14:paraId="6BCB8919" w14:textId="355B2DB9" w:rsidR="00996404" w:rsidRPr="00E1438E" w:rsidRDefault="00B85218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2.63 (2.60 – 2.66)</w:t>
            </w:r>
          </w:p>
        </w:tc>
        <w:tc>
          <w:tcPr>
            <w:tcW w:w="1868" w:type="dxa"/>
          </w:tcPr>
          <w:p w14:paraId="7A577286" w14:textId="05F5F424" w:rsidR="00996404" w:rsidRPr="00E1438E" w:rsidRDefault="00B85218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 (1.41 – 4.42)</w:t>
            </w:r>
          </w:p>
        </w:tc>
        <w:tc>
          <w:tcPr>
            <w:tcW w:w="1747" w:type="dxa"/>
          </w:tcPr>
          <w:p w14:paraId="07D174FF" w14:textId="47A3CC10" w:rsidR="00996404" w:rsidRPr="00E1438E" w:rsidRDefault="00F17E81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 (1.33 – 1.46)</w:t>
            </w:r>
          </w:p>
        </w:tc>
        <w:tc>
          <w:tcPr>
            <w:tcW w:w="1716" w:type="dxa"/>
          </w:tcPr>
          <w:p w14:paraId="098206EC" w14:textId="71D86A7C" w:rsidR="00996404" w:rsidRPr="00E1438E" w:rsidRDefault="00F17E81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 (0.89 – 0.96)</w:t>
            </w:r>
          </w:p>
        </w:tc>
      </w:tr>
      <w:tr w:rsidR="00996404" w:rsidRPr="00E1438E" w14:paraId="5195703E" w14:textId="77777777" w:rsidTr="00423C3A">
        <w:tc>
          <w:tcPr>
            <w:tcW w:w="1255" w:type="dxa"/>
          </w:tcPr>
          <w:p w14:paraId="0F985525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vs. 10</w:t>
            </w:r>
          </w:p>
        </w:tc>
        <w:tc>
          <w:tcPr>
            <w:tcW w:w="1710" w:type="dxa"/>
          </w:tcPr>
          <w:p w14:paraId="620716B3" w14:textId="167A0DBC" w:rsidR="00996404" w:rsidRPr="00E1438E" w:rsidRDefault="00B85218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4.14 (4.07 – 4.22)</w:t>
            </w:r>
          </w:p>
        </w:tc>
        <w:tc>
          <w:tcPr>
            <w:tcW w:w="1868" w:type="dxa"/>
          </w:tcPr>
          <w:p w14:paraId="44FEBBF3" w14:textId="636DB458" w:rsidR="00996404" w:rsidRPr="00E1438E" w:rsidRDefault="00B85218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1.92 (1.89 – 1.96)</w:t>
            </w:r>
          </w:p>
        </w:tc>
        <w:tc>
          <w:tcPr>
            <w:tcW w:w="1747" w:type="dxa"/>
          </w:tcPr>
          <w:p w14:paraId="7B7D3AD5" w14:textId="02AC8604" w:rsidR="00996404" w:rsidRPr="00E1438E" w:rsidRDefault="00F17E81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 (1.60 – 1.70)</w:t>
            </w:r>
          </w:p>
        </w:tc>
        <w:tc>
          <w:tcPr>
            <w:tcW w:w="1716" w:type="dxa"/>
          </w:tcPr>
          <w:p w14:paraId="0E46EA41" w14:textId="2F9DE61A" w:rsidR="00996404" w:rsidRPr="00E1438E" w:rsidRDefault="00F17E81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 (0.94 – 1.01)</w:t>
            </w:r>
          </w:p>
        </w:tc>
      </w:tr>
      <w:tr w:rsidR="00996404" w:rsidRPr="00E1438E" w14:paraId="6E18BFE6" w14:textId="77777777" w:rsidTr="00423C3A">
        <w:tc>
          <w:tcPr>
            <w:tcW w:w="1255" w:type="dxa"/>
          </w:tcPr>
          <w:p w14:paraId="6CFFCFF0" w14:textId="77777777" w:rsidR="00996404" w:rsidRPr="00E1438E" w:rsidRDefault="00996404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vs. 10</w:t>
            </w:r>
          </w:p>
        </w:tc>
        <w:tc>
          <w:tcPr>
            <w:tcW w:w="1710" w:type="dxa"/>
          </w:tcPr>
          <w:p w14:paraId="2CD92D17" w14:textId="57913216" w:rsidR="00996404" w:rsidRPr="00E1438E" w:rsidRDefault="00B85218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5.78 (5.43 – 6.16)</w:t>
            </w:r>
          </w:p>
        </w:tc>
        <w:tc>
          <w:tcPr>
            <w:tcW w:w="1868" w:type="dxa"/>
          </w:tcPr>
          <w:p w14:paraId="22A38B6C" w14:textId="783B6123" w:rsidR="00996404" w:rsidRPr="00E1438E" w:rsidRDefault="00B85218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 (2.37 – 2.65)</w:t>
            </w:r>
          </w:p>
        </w:tc>
        <w:tc>
          <w:tcPr>
            <w:tcW w:w="1747" w:type="dxa"/>
          </w:tcPr>
          <w:p w14:paraId="77286D52" w14:textId="190A722E" w:rsidR="00996404" w:rsidRPr="00E1438E" w:rsidRDefault="00F17E81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1.95 (1.95 – 1.95)</w:t>
            </w:r>
          </w:p>
        </w:tc>
        <w:tc>
          <w:tcPr>
            <w:tcW w:w="1716" w:type="dxa"/>
          </w:tcPr>
          <w:p w14:paraId="64F6E0BE" w14:textId="40CB08EE" w:rsidR="00996404" w:rsidRPr="00E1438E" w:rsidRDefault="00F17E81" w:rsidP="00423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 (1.04 – 1.06)</w:t>
            </w:r>
          </w:p>
        </w:tc>
      </w:tr>
    </w:tbl>
    <w:p w14:paraId="07174EA2" w14:textId="77777777" w:rsidR="00D360D0" w:rsidRDefault="00B85218" w:rsidP="00996404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CI, confidence interval; </w:t>
      </w:r>
      <w:proofErr w:type="gramStart"/>
      <w:r w:rsidR="00996404" w:rsidRPr="00E1438E">
        <w:rPr>
          <w:rFonts w:ascii="Times New Roman" w:hAnsi="Times New Roman" w:cs="Times New Roman"/>
          <w:color w:val="000000"/>
          <w:sz w:val="20"/>
          <w:szCs w:val="20"/>
        </w:rPr>
        <w:t>OR,</w:t>
      </w:r>
      <w:proofErr w:type="gramEnd"/>
      <w:r w:rsidR="00996404" w:rsidRPr="00E1438E">
        <w:rPr>
          <w:rFonts w:ascii="Times New Roman" w:hAnsi="Times New Roman" w:cs="Times New Roman"/>
          <w:color w:val="000000"/>
          <w:sz w:val="20"/>
          <w:szCs w:val="20"/>
        </w:rPr>
        <w:t xml:space="preserve"> Odds ratio; TWA, time</w:t>
      </w:r>
      <w:r w:rsidR="0023111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96404" w:rsidRPr="00E1438E">
        <w:rPr>
          <w:rFonts w:ascii="Times New Roman" w:hAnsi="Times New Roman" w:cs="Times New Roman"/>
          <w:color w:val="000000"/>
          <w:sz w:val="20"/>
          <w:szCs w:val="20"/>
        </w:rPr>
        <w:t>weighted average</w:t>
      </w:r>
    </w:p>
    <w:p w14:paraId="6B8F434F" w14:textId="77777777" w:rsidR="00D360D0" w:rsidRDefault="00D360D0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14:paraId="18CAFBDB" w14:textId="257E1C79" w:rsidR="00944A91" w:rsidRPr="00944A91" w:rsidRDefault="00944A91" w:rsidP="00944A91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bookmarkStart w:id="4" w:name="_Toc106059660"/>
      <w:r w:rsidRPr="00944A9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lastRenderedPageBreak/>
        <w:t xml:space="preserve">Supplementary table </w:t>
      </w:r>
      <w:r w:rsidRPr="00944A9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944A9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Supplementary_table \* ARABIC </w:instrText>
      </w:r>
      <w:r w:rsidRPr="00944A9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4C169E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5</w:t>
      </w:r>
      <w:r w:rsidRPr="00944A9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944A9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.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Hazard</w:t>
      </w:r>
      <w:r w:rsidRPr="00944A9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ratio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s</w:t>
      </w:r>
      <w:r w:rsidRPr="00944A9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from the Cox proportional hazard model</w:t>
      </w:r>
      <w:r w:rsidR="003C06E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with glucose as time-varying covariate on ICU mortality</w:t>
      </w:r>
      <w:bookmarkEnd w:id="4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6"/>
        <w:gridCol w:w="1385"/>
        <w:gridCol w:w="2547"/>
        <w:gridCol w:w="1027"/>
      </w:tblGrid>
      <w:tr w:rsidR="001D1852" w14:paraId="40420A0B" w14:textId="77777777" w:rsidTr="00054E5A">
        <w:tc>
          <w:tcPr>
            <w:tcW w:w="2866" w:type="dxa"/>
            <w:tcBorders>
              <w:top w:val="single" w:sz="4" w:space="0" w:color="auto"/>
              <w:bottom w:val="single" w:sz="4" w:space="0" w:color="auto"/>
            </w:tcBorders>
          </w:tcPr>
          <w:p w14:paraId="7C39B7F1" w14:textId="77777777" w:rsidR="001D1852" w:rsidRDefault="001D1852" w:rsidP="005F6C6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Covariate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14:paraId="2C9A27A8" w14:textId="77777777" w:rsidR="001D1852" w:rsidRDefault="001D1852" w:rsidP="005F6C6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HK"/>
              </w:rPr>
              <w:t>Coefficient(b</w:t>
            </w:r>
            <w:r w:rsidRPr="00944A9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HK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HK"/>
              </w:rPr>
              <w:t>)</w:t>
            </w:r>
          </w:p>
        </w:tc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0601745D" w14:textId="6F5655B1" w:rsidR="001D1852" w:rsidRDefault="001D1852" w:rsidP="005F6C6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HR [exp(b</w:t>
            </w:r>
            <w:r w:rsidRPr="00944A9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)] (95% CI)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14:paraId="00D9D80D" w14:textId="77777777" w:rsidR="001D1852" w:rsidRDefault="001D1852" w:rsidP="005F6C6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</w:tr>
      <w:tr w:rsidR="001D1852" w14:paraId="4C85AB7E" w14:textId="77777777" w:rsidTr="00054E5A">
        <w:tc>
          <w:tcPr>
            <w:tcW w:w="2866" w:type="dxa"/>
            <w:tcBorders>
              <w:top w:val="single" w:sz="4" w:space="0" w:color="auto"/>
            </w:tcBorders>
          </w:tcPr>
          <w:p w14:paraId="08EACF1D" w14:textId="77777777" w:rsidR="001D1852" w:rsidRPr="00E1438E" w:rsidRDefault="001D1852" w:rsidP="00DC0D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Glucose</w:t>
            </w:r>
          </w:p>
        </w:tc>
        <w:tc>
          <w:tcPr>
            <w:tcW w:w="1385" w:type="dxa"/>
            <w:tcBorders>
              <w:top w:val="single" w:sz="4" w:space="0" w:color="auto"/>
            </w:tcBorders>
          </w:tcPr>
          <w:p w14:paraId="1C58168B" w14:textId="1864AEEA" w:rsidR="001D1852" w:rsidRDefault="001D1852" w:rsidP="00DC0D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2547" w:type="dxa"/>
            <w:tcBorders>
              <w:top w:val="single" w:sz="4" w:space="0" w:color="auto"/>
            </w:tcBorders>
          </w:tcPr>
          <w:p w14:paraId="25444273" w14:textId="3BB8D0F1" w:rsidR="001D1852" w:rsidRDefault="001D1852" w:rsidP="00DC0D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1D1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1.004)</w:t>
            </w:r>
          </w:p>
        </w:tc>
        <w:tc>
          <w:tcPr>
            <w:tcW w:w="1027" w:type="dxa"/>
            <w:tcBorders>
              <w:top w:val="single" w:sz="4" w:space="0" w:color="auto"/>
            </w:tcBorders>
          </w:tcPr>
          <w:p w14:paraId="46B5EE59" w14:textId="4816F959" w:rsidR="001D1852" w:rsidRDefault="001D1852" w:rsidP="00054E5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D1852" w14:paraId="3C44E72C" w14:textId="77777777" w:rsidTr="00054E5A">
        <w:tc>
          <w:tcPr>
            <w:tcW w:w="2866" w:type="dxa"/>
          </w:tcPr>
          <w:p w14:paraId="40881EFD" w14:textId="77777777" w:rsidR="001D1852" w:rsidRDefault="001D1852" w:rsidP="00DC0D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1385" w:type="dxa"/>
          </w:tcPr>
          <w:p w14:paraId="20A33923" w14:textId="6395105E" w:rsidR="001D1852" w:rsidRDefault="001D1852" w:rsidP="00DC0D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-0.143</w:t>
            </w:r>
          </w:p>
        </w:tc>
        <w:tc>
          <w:tcPr>
            <w:tcW w:w="2547" w:type="dxa"/>
          </w:tcPr>
          <w:p w14:paraId="439F2A84" w14:textId="41396625" w:rsidR="001D1852" w:rsidRDefault="001D1852" w:rsidP="00E72D2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(</w:t>
            </w:r>
            <w:r w:rsidRPr="00DC0D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0.940)</w:t>
            </w:r>
          </w:p>
        </w:tc>
        <w:tc>
          <w:tcPr>
            <w:tcW w:w="1027" w:type="dxa"/>
          </w:tcPr>
          <w:p w14:paraId="4C2ED8ED" w14:textId="0CB841B6" w:rsidR="001D1852" w:rsidRDefault="001D1852" w:rsidP="00054E5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D1852" w14:paraId="1720A579" w14:textId="77777777" w:rsidTr="00054E5A">
        <w:tc>
          <w:tcPr>
            <w:tcW w:w="2866" w:type="dxa"/>
          </w:tcPr>
          <w:p w14:paraId="3A654C1D" w14:textId="3CE8E857" w:rsidR="001D1852" w:rsidRDefault="001D1852" w:rsidP="00DC0D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 (years)</w:t>
            </w:r>
          </w:p>
        </w:tc>
        <w:tc>
          <w:tcPr>
            <w:tcW w:w="1385" w:type="dxa"/>
          </w:tcPr>
          <w:p w14:paraId="76B39035" w14:textId="2306BF4A" w:rsidR="001D1852" w:rsidRDefault="001D1852" w:rsidP="00DC0D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47" w:type="dxa"/>
          </w:tcPr>
          <w:p w14:paraId="3DBE4603" w14:textId="5BAAA842" w:rsidR="001D1852" w:rsidRDefault="001D1852" w:rsidP="00E72D2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</w:t>
            </w:r>
            <w:r w:rsidRPr="00DC0D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r w:rsidRPr="00DC0D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27" w:type="dxa"/>
          </w:tcPr>
          <w:p w14:paraId="4790BFF3" w14:textId="13BD8955" w:rsidR="001D1852" w:rsidRDefault="001D1852" w:rsidP="00054E5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D1852" w14:paraId="250FAA02" w14:textId="77777777" w:rsidTr="00054E5A">
        <w:tc>
          <w:tcPr>
            <w:tcW w:w="2866" w:type="dxa"/>
          </w:tcPr>
          <w:p w14:paraId="5A78BE6A" w14:textId="77777777" w:rsidR="001D1852" w:rsidRDefault="001D1852" w:rsidP="00DC0D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APACHE IV</w:t>
            </w:r>
          </w:p>
        </w:tc>
        <w:tc>
          <w:tcPr>
            <w:tcW w:w="1385" w:type="dxa"/>
          </w:tcPr>
          <w:p w14:paraId="1C9936C8" w14:textId="54E52D0F" w:rsidR="001D1852" w:rsidRDefault="001D1852" w:rsidP="00DC0D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2547" w:type="dxa"/>
          </w:tcPr>
          <w:p w14:paraId="2A076EBE" w14:textId="3D05D8FF" w:rsidR="001D1852" w:rsidRDefault="001D1852" w:rsidP="00E72D2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DC0D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r w:rsidRPr="00DC0D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  <w:tc>
          <w:tcPr>
            <w:tcW w:w="1027" w:type="dxa"/>
          </w:tcPr>
          <w:p w14:paraId="7A302BDD" w14:textId="694A4DC7" w:rsidR="001D1852" w:rsidRDefault="001D1852" w:rsidP="00054E5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D1852" w14:paraId="31E310FC" w14:textId="77777777" w:rsidTr="00054E5A">
        <w:tc>
          <w:tcPr>
            <w:tcW w:w="2866" w:type="dxa"/>
          </w:tcPr>
          <w:p w14:paraId="64F9D7C8" w14:textId="77777777" w:rsidR="001D1852" w:rsidRDefault="001D1852" w:rsidP="00DC0D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Admission diagnosis</w:t>
            </w:r>
          </w:p>
        </w:tc>
        <w:tc>
          <w:tcPr>
            <w:tcW w:w="1385" w:type="dxa"/>
          </w:tcPr>
          <w:p w14:paraId="69963433" w14:textId="77777777" w:rsidR="001D1852" w:rsidRDefault="001D1852" w:rsidP="00DC0D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7" w:type="dxa"/>
          </w:tcPr>
          <w:p w14:paraId="14FDB187" w14:textId="77777777" w:rsidR="001D1852" w:rsidRDefault="001D1852" w:rsidP="00DC0D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</w:tcPr>
          <w:p w14:paraId="63904CE6" w14:textId="77777777" w:rsidR="001D1852" w:rsidRDefault="001D1852" w:rsidP="00054E5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1852" w14:paraId="1D4BAE2F" w14:textId="77777777" w:rsidTr="00054E5A">
        <w:tc>
          <w:tcPr>
            <w:tcW w:w="2866" w:type="dxa"/>
          </w:tcPr>
          <w:p w14:paraId="6F0F6FEE" w14:textId="77777777" w:rsidR="001D1852" w:rsidRDefault="001D1852" w:rsidP="00DC0D18">
            <w:pPr>
              <w:ind w:left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Operative</w:t>
            </w:r>
          </w:p>
        </w:tc>
        <w:tc>
          <w:tcPr>
            <w:tcW w:w="1385" w:type="dxa"/>
          </w:tcPr>
          <w:p w14:paraId="1CD7D07A" w14:textId="76FE749C" w:rsidR="001D1852" w:rsidRDefault="001D1852" w:rsidP="00DC0D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-0.694</w:t>
            </w:r>
          </w:p>
        </w:tc>
        <w:tc>
          <w:tcPr>
            <w:tcW w:w="2547" w:type="dxa"/>
          </w:tcPr>
          <w:p w14:paraId="3D8AAAEA" w14:textId="2462937E" w:rsidR="001D1852" w:rsidRDefault="001D1852" w:rsidP="00E72D2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 (</w:t>
            </w:r>
            <w:r w:rsidRPr="00DC0D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– 0.560)</w:t>
            </w:r>
          </w:p>
        </w:tc>
        <w:tc>
          <w:tcPr>
            <w:tcW w:w="1027" w:type="dxa"/>
          </w:tcPr>
          <w:p w14:paraId="0BCB9CD1" w14:textId="6296CB92" w:rsidR="001D1852" w:rsidRDefault="001D1852" w:rsidP="00054E5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D1852" w14:paraId="5695FF2F" w14:textId="77777777" w:rsidTr="00054E5A">
        <w:tc>
          <w:tcPr>
            <w:tcW w:w="2866" w:type="dxa"/>
          </w:tcPr>
          <w:p w14:paraId="7B65F3A6" w14:textId="4135B6C1" w:rsidR="001D1852" w:rsidRDefault="001D1852" w:rsidP="00DC0D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BMI </w:t>
            </w: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(kg/m</w:t>
            </w: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85" w:type="dxa"/>
          </w:tcPr>
          <w:p w14:paraId="20FA6525" w14:textId="77777777" w:rsidR="001D1852" w:rsidRDefault="001D1852" w:rsidP="00DC0D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7" w:type="dxa"/>
          </w:tcPr>
          <w:p w14:paraId="459BA01A" w14:textId="77777777" w:rsidR="001D1852" w:rsidRDefault="001D1852" w:rsidP="00DC0D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</w:tcPr>
          <w:p w14:paraId="7E59D038" w14:textId="77777777" w:rsidR="001D1852" w:rsidRDefault="001D1852" w:rsidP="00054E5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1852" w:rsidRPr="00D63ED3" w14:paraId="19607292" w14:textId="77777777" w:rsidTr="00054E5A">
        <w:tc>
          <w:tcPr>
            <w:tcW w:w="2866" w:type="dxa"/>
          </w:tcPr>
          <w:p w14:paraId="75DFCDD7" w14:textId="4F9AFF2A" w:rsidR="001D1852" w:rsidRDefault="001D1852" w:rsidP="00054E5A">
            <w:pPr>
              <w:ind w:left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</w:t>
            </w: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18.5</w:t>
            </w:r>
          </w:p>
        </w:tc>
        <w:tc>
          <w:tcPr>
            <w:tcW w:w="1385" w:type="dxa"/>
          </w:tcPr>
          <w:p w14:paraId="5DF4326C" w14:textId="1ACC6E8C" w:rsidR="001D1852" w:rsidRDefault="001D1852" w:rsidP="001D1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2547" w:type="dxa"/>
          </w:tcPr>
          <w:p w14:paraId="1F9171D6" w14:textId="6B744B12" w:rsidR="001D1852" w:rsidRDefault="001D1852" w:rsidP="001D1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</w:tcPr>
          <w:p w14:paraId="29C8DA03" w14:textId="43E722FF" w:rsidR="001D1852" w:rsidRDefault="001D1852" w:rsidP="00054E5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D1852" w14:paraId="1C7C9CFD" w14:textId="77777777" w:rsidTr="00054E5A">
        <w:tc>
          <w:tcPr>
            <w:tcW w:w="2866" w:type="dxa"/>
          </w:tcPr>
          <w:p w14:paraId="113F5B8E" w14:textId="137EBE98" w:rsidR="001D1852" w:rsidRDefault="001D1852" w:rsidP="00054E5A">
            <w:pPr>
              <w:ind w:left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18.5-&lt;25</w:t>
            </w:r>
          </w:p>
        </w:tc>
        <w:tc>
          <w:tcPr>
            <w:tcW w:w="1385" w:type="dxa"/>
          </w:tcPr>
          <w:p w14:paraId="6F288417" w14:textId="2FB9BDAA" w:rsidR="001D1852" w:rsidRDefault="001D1852" w:rsidP="001D1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-0.172</w:t>
            </w:r>
          </w:p>
        </w:tc>
        <w:tc>
          <w:tcPr>
            <w:tcW w:w="2547" w:type="dxa"/>
          </w:tcPr>
          <w:p w14:paraId="0AFE0849" w14:textId="74C10EFA" w:rsidR="001D1852" w:rsidRDefault="001D1852" w:rsidP="00E72D2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</w:t>
            </w:r>
            <w:r w:rsidRPr="00DC0D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r w:rsidRPr="00DC0D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27" w:type="dxa"/>
          </w:tcPr>
          <w:p w14:paraId="4E909A4F" w14:textId="2323E62A" w:rsidR="001D1852" w:rsidRDefault="001D1852" w:rsidP="00054E5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1D1852" w14:paraId="62CD4098" w14:textId="77777777" w:rsidTr="00054E5A">
        <w:tc>
          <w:tcPr>
            <w:tcW w:w="2866" w:type="dxa"/>
          </w:tcPr>
          <w:p w14:paraId="7AC038CB" w14:textId="23E4A19C" w:rsidR="001D1852" w:rsidRDefault="001D1852" w:rsidP="00054E5A">
            <w:pPr>
              <w:ind w:left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25-&lt;30</w:t>
            </w:r>
          </w:p>
        </w:tc>
        <w:tc>
          <w:tcPr>
            <w:tcW w:w="1385" w:type="dxa"/>
          </w:tcPr>
          <w:p w14:paraId="1D329ABD" w14:textId="03ADDD35" w:rsidR="001D1852" w:rsidRDefault="001D1852" w:rsidP="001D1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47" w:type="dxa"/>
          </w:tcPr>
          <w:p w14:paraId="412FC705" w14:textId="2D689498" w:rsidR="001D1852" w:rsidRDefault="001D1852" w:rsidP="00E72D2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DC0D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– </w:t>
            </w:r>
            <w:r w:rsidRPr="00DC0D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27" w:type="dxa"/>
          </w:tcPr>
          <w:p w14:paraId="60F2EF25" w14:textId="4F7E807B" w:rsidR="001D1852" w:rsidRDefault="001D1852" w:rsidP="00054E5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D1852" w14:paraId="406EA10F" w14:textId="77777777" w:rsidTr="00054E5A">
        <w:tc>
          <w:tcPr>
            <w:tcW w:w="2866" w:type="dxa"/>
          </w:tcPr>
          <w:p w14:paraId="5054282A" w14:textId="6D24D7BA" w:rsidR="001D1852" w:rsidRPr="00E1438E" w:rsidRDefault="001D1852" w:rsidP="00054E5A">
            <w:pPr>
              <w:ind w:left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30-&lt;35</w:t>
            </w:r>
          </w:p>
        </w:tc>
        <w:tc>
          <w:tcPr>
            <w:tcW w:w="1385" w:type="dxa"/>
          </w:tcPr>
          <w:p w14:paraId="5AED55DE" w14:textId="400BE171" w:rsidR="001D1852" w:rsidRDefault="001D1852" w:rsidP="001D1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47" w:type="dxa"/>
          </w:tcPr>
          <w:p w14:paraId="5B5045DD" w14:textId="64E1D402" w:rsidR="001D1852" w:rsidRDefault="001D1852" w:rsidP="00E72D2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7760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6B5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 – </w:t>
            </w:r>
            <w:r w:rsidRPr="006B5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49)</w:t>
            </w:r>
          </w:p>
        </w:tc>
        <w:tc>
          <w:tcPr>
            <w:tcW w:w="1027" w:type="dxa"/>
          </w:tcPr>
          <w:p w14:paraId="31951C62" w14:textId="4313BD49" w:rsidR="001D1852" w:rsidRDefault="001D1852" w:rsidP="00054E5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D1852" w14:paraId="07260950" w14:textId="77777777" w:rsidTr="00054E5A">
        <w:tc>
          <w:tcPr>
            <w:tcW w:w="2866" w:type="dxa"/>
          </w:tcPr>
          <w:p w14:paraId="3EBA36DF" w14:textId="05BD5277" w:rsidR="001D1852" w:rsidRPr="00E1438E" w:rsidRDefault="001D1852" w:rsidP="00054E5A">
            <w:pPr>
              <w:ind w:left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35-&lt;40</w:t>
            </w:r>
          </w:p>
        </w:tc>
        <w:tc>
          <w:tcPr>
            <w:tcW w:w="1385" w:type="dxa"/>
          </w:tcPr>
          <w:p w14:paraId="7EC8C5C5" w14:textId="22D485D1" w:rsidR="001D1852" w:rsidRDefault="001D1852" w:rsidP="001D1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-0.185</w:t>
            </w:r>
          </w:p>
        </w:tc>
        <w:tc>
          <w:tcPr>
            <w:tcW w:w="2547" w:type="dxa"/>
          </w:tcPr>
          <w:p w14:paraId="0837E349" w14:textId="044A7B8C" w:rsidR="001D1852" w:rsidRDefault="001D1852" w:rsidP="00E72D2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</w:t>
            </w:r>
            <w:r w:rsidRPr="006B5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– </w:t>
            </w:r>
            <w:r w:rsidRPr="006B5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27" w:type="dxa"/>
          </w:tcPr>
          <w:p w14:paraId="6317124D" w14:textId="54093B21" w:rsidR="001D1852" w:rsidRDefault="001D1852" w:rsidP="00054E5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1D1852" w14:paraId="325B73D9" w14:textId="77777777" w:rsidTr="00054E5A">
        <w:tc>
          <w:tcPr>
            <w:tcW w:w="2866" w:type="dxa"/>
          </w:tcPr>
          <w:p w14:paraId="7F90BAC4" w14:textId="456F69D0" w:rsidR="001D1852" w:rsidRPr="00E1438E" w:rsidRDefault="001D1852" w:rsidP="001D1852">
            <w:pPr>
              <w:ind w:left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≥40</w:t>
            </w:r>
          </w:p>
        </w:tc>
        <w:tc>
          <w:tcPr>
            <w:tcW w:w="1385" w:type="dxa"/>
          </w:tcPr>
          <w:p w14:paraId="184DDB58" w14:textId="4E1E6DA1" w:rsidR="001D1852" w:rsidRDefault="001D1852" w:rsidP="001D1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-0.329</w:t>
            </w:r>
          </w:p>
        </w:tc>
        <w:tc>
          <w:tcPr>
            <w:tcW w:w="2547" w:type="dxa"/>
          </w:tcPr>
          <w:p w14:paraId="3FD0B38B" w14:textId="38725133" w:rsidR="001D1852" w:rsidRDefault="001D1852" w:rsidP="00E72D2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6B5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r w:rsidRPr="006B5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  <w:tc>
          <w:tcPr>
            <w:tcW w:w="1027" w:type="dxa"/>
          </w:tcPr>
          <w:p w14:paraId="4484B689" w14:textId="62A00B29" w:rsidR="001D1852" w:rsidRDefault="001D1852" w:rsidP="00054E5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D1852" w14:paraId="60BCA79B" w14:textId="77777777" w:rsidTr="00054E5A">
        <w:tc>
          <w:tcPr>
            <w:tcW w:w="2866" w:type="dxa"/>
          </w:tcPr>
          <w:p w14:paraId="536B9E3E" w14:textId="77777777" w:rsidR="001D1852" w:rsidRDefault="001D1852" w:rsidP="001D1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Mechanical ventilation</w:t>
            </w:r>
          </w:p>
        </w:tc>
        <w:tc>
          <w:tcPr>
            <w:tcW w:w="1385" w:type="dxa"/>
          </w:tcPr>
          <w:p w14:paraId="21CE82C2" w14:textId="00609701" w:rsidR="001D1852" w:rsidRDefault="001D1852" w:rsidP="001D1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2547" w:type="dxa"/>
          </w:tcPr>
          <w:p w14:paraId="2FF2D4B0" w14:textId="14A1D2DE" w:rsidR="001D1852" w:rsidRDefault="001D1852" w:rsidP="00E72D2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6B5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– 1.271)</w:t>
            </w:r>
          </w:p>
        </w:tc>
        <w:tc>
          <w:tcPr>
            <w:tcW w:w="1027" w:type="dxa"/>
          </w:tcPr>
          <w:p w14:paraId="11D62E58" w14:textId="4D0AF80F" w:rsidR="001D1852" w:rsidRDefault="001D1852" w:rsidP="00054E5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D1852" w14:paraId="20DEFE20" w14:textId="77777777" w:rsidTr="00054E5A">
        <w:tc>
          <w:tcPr>
            <w:tcW w:w="2866" w:type="dxa"/>
            <w:tcBorders>
              <w:bottom w:val="single" w:sz="4" w:space="0" w:color="auto"/>
            </w:tcBorders>
          </w:tcPr>
          <w:p w14:paraId="4076C3A5" w14:textId="005394E9" w:rsidR="001D1852" w:rsidRPr="00E1438E" w:rsidRDefault="001D1852" w:rsidP="001D1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 inotropes or vasopressors</w:t>
            </w: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14:paraId="497681A5" w14:textId="148DA8DA" w:rsidR="001D1852" w:rsidRDefault="001D1852" w:rsidP="001D1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47" w:type="dxa"/>
            <w:tcBorders>
              <w:bottom w:val="single" w:sz="4" w:space="0" w:color="auto"/>
            </w:tcBorders>
          </w:tcPr>
          <w:p w14:paraId="779D86CC" w14:textId="1F23511D" w:rsidR="001D1852" w:rsidRDefault="001D1852" w:rsidP="00E72D2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6B5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– </w:t>
            </w:r>
            <w:r w:rsidRPr="006B5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14:paraId="71493764" w14:textId="38DB29B9" w:rsidR="001D1852" w:rsidRDefault="001D1852" w:rsidP="00054E5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</w:tbl>
    <w:p w14:paraId="45095AAF" w14:textId="6F193C18" w:rsidR="004C169E" w:rsidRDefault="00D63ED3" w:rsidP="00D63ED3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APACHE, Acute Physiology and Chronic Health Evaluation; BMI, Body mass index; CI, confidence interval; HR, Hazard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ratios;</w:t>
      </w:r>
      <w:proofErr w:type="gramEnd"/>
      <w:r w:rsidRPr="00E1438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6234A8D" w14:textId="77777777" w:rsidR="004C169E" w:rsidRDefault="004C169E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14:paraId="01DF5053" w14:textId="78C09D11" w:rsidR="00D63ED3" w:rsidRPr="00054E5A" w:rsidRDefault="004C169E" w:rsidP="00054E5A">
      <w:pPr>
        <w:pStyle w:val="Caption"/>
        <w:rPr>
          <w:rFonts w:ascii="Times New Roman" w:hAnsi="Times New Roman" w:cs="Times New Roman"/>
          <w:color w:val="auto"/>
          <w:sz w:val="22"/>
          <w:szCs w:val="22"/>
        </w:rPr>
      </w:pPr>
      <w:bookmarkStart w:id="5" w:name="_Toc106059661"/>
      <w:r w:rsidRPr="00054E5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lastRenderedPageBreak/>
        <w:t xml:space="preserve">Supplementary table </w:t>
      </w:r>
      <w:r w:rsidRPr="00054E5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054E5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Supplementary_table \* ARABIC </w:instrText>
      </w:r>
      <w:r w:rsidRPr="00054E5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Pr="00054E5A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6</w:t>
      </w:r>
      <w:r w:rsidRPr="00054E5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054E5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 Schoenfeld's global and individual test for the violation of proportional assumptions of Cox proportional hazard model</w:t>
      </w:r>
      <w:bookmarkEnd w:id="5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990"/>
      </w:tblGrid>
      <w:tr w:rsidR="004C169E" w14:paraId="5A9D1ACE" w14:textId="77777777" w:rsidTr="00054E5A"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14:paraId="323F8809" w14:textId="666F8149" w:rsidR="004C169E" w:rsidRDefault="004C169E" w:rsidP="00D63E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Covariate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4A5283F5" w14:textId="39A1D21B" w:rsidR="004C169E" w:rsidRDefault="004C169E" w:rsidP="00054E5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</w:tr>
      <w:tr w:rsidR="004C169E" w14:paraId="1B893F8A" w14:textId="77777777" w:rsidTr="00054E5A">
        <w:tc>
          <w:tcPr>
            <w:tcW w:w="3420" w:type="dxa"/>
            <w:tcBorders>
              <w:top w:val="single" w:sz="4" w:space="0" w:color="auto"/>
            </w:tcBorders>
          </w:tcPr>
          <w:p w14:paraId="581A31A4" w14:textId="23B6FD6A" w:rsidR="004C169E" w:rsidRDefault="0015413C" w:rsidP="00054E5A">
            <w:pPr>
              <w:ind w:left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Glucose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7FEF547D" w14:textId="02264EC9" w:rsidR="004C169E" w:rsidRDefault="0015413C" w:rsidP="00054E5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</w:tr>
      <w:tr w:rsidR="004C169E" w14:paraId="3D35A565" w14:textId="77777777" w:rsidTr="00054E5A">
        <w:tc>
          <w:tcPr>
            <w:tcW w:w="3420" w:type="dxa"/>
          </w:tcPr>
          <w:p w14:paraId="7B575BFC" w14:textId="2E142C15" w:rsidR="004C169E" w:rsidRDefault="0015413C" w:rsidP="00054E5A">
            <w:pPr>
              <w:ind w:left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990" w:type="dxa"/>
          </w:tcPr>
          <w:p w14:paraId="6170BDFE" w14:textId="2264D71E" w:rsidR="004C169E" w:rsidRDefault="0015413C" w:rsidP="00054E5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0.045</w:t>
            </w:r>
          </w:p>
        </w:tc>
      </w:tr>
      <w:tr w:rsidR="004C169E" w14:paraId="24CB34A5" w14:textId="77777777" w:rsidTr="00054E5A">
        <w:tc>
          <w:tcPr>
            <w:tcW w:w="3420" w:type="dxa"/>
          </w:tcPr>
          <w:p w14:paraId="4E16F1A7" w14:textId="6FD7C6FE" w:rsidR="004C169E" w:rsidRDefault="0015413C" w:rsidP="00054E5A">
            <w:pPr>
              <w:ind w:left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90" w:type="dxa"/>
          </w:tcPr>
          <w:p w14:paraId="614164F7" w14:textId="27E2B904" w:rsidR="004C169E" w:rsidRDefault="0015413C" w:rsidP="00054E5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4C169E" w14:paraId="076E1BC5" w14:textId="77777777" w:rsidTr="00054E5A">
        <w:tc>
          <w:tcPr>
            <w:tcW w:w="3420" w:type="dxa"/>
          </w:tcPr>
          <w:p w14:paraId="22AF5A69" w14:textId="79C46F8A" w:rsidR="004C169E" w:rsidRDefault="0015413C" w:rsidP="00054E5A">
            <w:pPr>
              <w:ind w:left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APACHE IV</w:t>
            </w:r>
          </w:p>
        </w:tc>
        <w:tc>
          <w:tcPr>
            <w:tcW w:w="990" w:type="dxa"/>
          </w:tcPr>
          <w:p w14:paraId="3C2C3806" w14:textId="484FCAD0" w:rsidR="004C169E" w:rsidRDefault="0015413C" w:rsidP="00054E5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4C169E" w14:paraId="2B1E45D6" w14:textId="77777777" w:rsidTr="00054E5A">
        <w:tc>
          <w:tcPr>
            <w:tcW w:w="3420" w:type="dxa"/>
          </w:tcPr>
          <w:p w14:paraId="262C0306" w14:textId="23CA62E6" w:rsidR="004C169E" w:rsidRDefault="0015413C" w:rsidP="00054E5A">
            <w:pPr>
              <w:ind w:left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Admission diagnosis</w:t>
            </w:r>
          </w:p>
        </w:tc>
        <w:tc>
          <w:tcPr>
            <w:tcW w:w="990" w:type="dxa"/>
          </w:tcPr>
          <w:p w14:paraId="017CC856" w14:textId="4F9BC1EC" w:rsidR="004C169E" w:rsidRDefault="0015413C" w:rsidP="00054E5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4C169E" w14:paraId="5B773491" w14:textId="77777777" w:rsidTr="00054E5A">
        <w:tc>
          <w:tcPr>
            <w:tcW w:w="3420" w:type="dxa"/>
          </w:tcPr>
          <w:p w14:paraId="4369FE3B" w14:textId="54D3EB99" w:rsidR="004C169E" w:rsidRDefault="0015413C" w:rsidP="00054E5A">
            <w:pPr>
              <w:ind w:left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BMI</w:t>
            </w:r>
          </w:p>
        </w:tc>
        <w:tc>
          <w:tcPr>
            <w:tcW w:w="990" w:type="dxa"/>
          </w:tcPr>
          <w:p w14:paraId="544AFA75" w14:textId="0CAC630D" w:rsidR="004C169E" w:rsidRDefault="0015413C" w:rsidP="00054E5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0.752</w:t>
            </w:r>
          </w:p>
        </w:tc>
      </w:tr>
      <w:tr w:rsidR="004C169E" w14:paraId="0ED2F1EE" w14:textId="77777777" w:rsidTr="00054E5A">
        <w:tc>
          <w:tcPr>
            <w:tcW w:w="3420" w:type="dxa"/>
          </w:tcPr>
          <w:p w14:paraId="07288542" w14:textId="3FCB8420" w:rsidR="004C169E" w:rsidRDefault="0015413C" w:rsidP="00054E5A">
            <w:pPr>
              <w:ind w:left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Mechanical ventilation</w:t>
            </w:r>
          </w:p>
        </w:tc>
        <w:tc>
          <w:tcPr>
            <w:tcW w:w="990" w:type="dxa"/>
          </w:tcPr>
          <w:p w14:paraId="388CDBA4" w14:textId="51F9D08D" w:rsidR="004C169E" w:rsidRDefault="0015413C" w:rsidP="00054E5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5413C" w14:paraId="6CF6B5E2" w14:textId="77777777" w:rsidTr="00054E5A">
        <w:tc>
          <w:tcPr>
            <w:tcW w:w="3420" w:type="dxa"/>
          </w:tcPr>
          <w:p w14:paraId="5B96E0A3" w14:textId="2FF315C6" w:rsidR="0015413C" w:rsidRDefault="0015413C" w:rsidP="0015413C">
            <w:pPr>
              <w:ind w:left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 inotropes or vasopressors</w:t>
            </w:r>
          </w:p>
        </w:tc>
        <w:tc>
          <w:tcPr>
            <w:tcW w:w="990" w:type="dxa"/>
          </w:tcPr>
          <w:p w14:paraId="4634A6FB" w14:textId="08304B82" w:rsidR="0015413C" w:rsidRDefault="0015413C" w:rsidP="00054E5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5413C" w14:paraId="4C0938C7" w14:textId="77777777" w:rsidTr="00054E5A">
        <w:tc>
          <w:tcPr>
            <w:tcW w:w="3420" w:type="dxa"/>
          </w:tcPr>
          <w:p w14:paraId="00707DAA" w14:textId="328E631E" w:rsidR="0015413C" w:rsidRDefault="0015413C" w:rsidP="00054E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Global</w:t>
            </w:r>
          </w:p>
        </w:tc>
        <w:tc>
          <w:tcPr>
            <w:tcW w:w="990" w:type="dxa"/>
          </w:tcPr>
          <w:p w14:paraId="7691A238" w14:textId="265BA6A4" w:rsidR="0015413C" w:rsidRDefault="0015413C" w:rsidP="00054E5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</w:tbl>
    <w:p w14:paraId="7FBD4945" w14:textId="2EA74498" w:rsidR="004C169E" w:rsidRDefault="004C169E" w:rsidP="00D63ED3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66D34E7C" w14:textId="08659915" w:rsidR="00996404" w:rsidRPr="00E1438E" w:rsidRDefault="00996404" w:rsidP="00996404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E1438E"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14:paraId="308BE252" w14:textId="4D02B47E" w:rsidR="008F0A5E" w:rsidRPr="00B74926" w:rsidRDefault="008F0A5E" w:rsidP="008F0A5E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bookmarkStart w:id="6" w:name="_Toc96075745"/>
      <w:bookmarkStart w:id="7" w:name="_Toc106060532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lastRenderedPageBreak/>
        <w:t xml:space="preserve">Supplementary figure 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Supplementary_figure \* ARABIC </w:instrTex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E72D23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1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 Patient flow chart</w:t>
      </w:r>
      <w:bookmarkEnd w:id="6"/>
      <w:bookmarkEnd w:id="7"/>
    </w:p>
    <w:p w14:paraId="11FB4125" w14:textId="1BB675D9" w:rsidR="00996404" w:rsidRPr="00E1438E" w:rsidRDefault="003E0243" w:rsidP="00996404">
      <w:pPr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</w:pPr>
      <w:r w:rsidRPr="003E0243">
        <w:t xml:space="preserve"> </w:t>
      </w:r>
      <w:r>
        <w:rPr>
          <w:noProof/>
        </w:rPr>
        <w:drawing>
          <wp:inline distT="0" distB="0" distL="0" distR="0" wp14:anchorId="7513802B" wp14:editId="7BDF64CF">
            <wp:extent cx="4668108" cy="7821637"/>
            <wp:effectExtent l="0" t="0" r="0" b="8255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96" cy="7832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6404" w:rsidRPr="00E1438E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 xml:space="preserve"> </w:t>
      </w:r>
    </w:p>
    <w:p w14:paraId="6EFED971" w14:textId="53F211DE" w:rsidR="00996404" w:rsidRPr="00E1438E" w:rsidRDefault="00996404" w:rsidP="00996404">
      <w:pPr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</w:pPr>
      <w:r w:rsidRPr="00E1438E">
        <w:rPr>
          <w:rFonts w:ascii="Times New Roman" w:hAnsi="Times New Roman" w:cs="Times New Roman"/>
          <w:color w:val="000000"/>
          <w:sz w:val="20"/>
          <w:szCs w:val="20"/>
        </w:rPr>
        <w:t>DM, diabetes mellitus;</w:t>
      </w:r>
      <w:r w:rsidR="003E0243">
        <w:rPr>
          <w:rFonts w:ascii="Times New Roman" w:hAnsi="Times New Roman" w:cs="Times New Roman"/>
          <w:color w:val="000000"/>
          <w:sz w:val="20"/>
          <w:szCs w:val="20"/>
        </w:rPr>
        <w:t xml:space="preserve"> DKA, diabetic ketoacidosis; HHNC, diabetic </w:t>
      </w:r>
      <w:proofErr w:type="spellStart"/>
      <w:r w:rsidR="003E0243">
        <w:rPr>
          <w:rFonts w:ascii="Times New Roman" w:hAnsi="Times New Roman" w:cs="Times New Roman"/>
          <w:color w:val="000000"/>
          <w:sz w:val="20"/>
          <w:szCs w:val="20"/>
        </w:rPr>
        <w:t>hyperglycemic</w:t>
      </w:r>
      <w:proofErr w:type="spellEnd"/>
      <w:r w:rsidR="003E0243">
        <w:rPr>
          <w:rFonts w:ascii="Times New Roman" w:hAnsi="Times New Roman" w:cs="Times New Roman"/>
          <w:color w:val="000000"/>
          <w:sz w:val="20"/>
          <w:szCs w:val="20"/>
        </w:rPr>
        <w:t xml:space="preserve"> hyperosmolar nonketotic coma;</w:t>
      </w:r>
      <w:r w:rsidRPr="00E1438E">
        <w:rPr>
          <w:rFonts w:ascii="Times New Roman" w:hAnsi="Times New Roman" w:cs="Times New Roman"/>
          <w:color w:val="000000"/>
          <w:sz w:val="20"/>
          <w:szCs w:val="20"/>
        </w:rPr>
        <w:t xml:space="preserve"> ICU, </w:t>
      </w:r>
      <w:r w:rsidR="003E0243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Pr="00E1438E">
        <w:rPr>
          <w:rFonts w:ascii="Times New Roman" w:hAnsi="Times New Roman" w:cs="Times New Roman"/>
          <w:color w:val="000000"/>
          <w:sz w:val="20"/>
          <w:szCs w:val="20"/>
        </w:rPr>
        <w:t>ntensive care unit</w:t>
      </w:r>
      <w:r w:rsidRPr="00E1438E"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14:paraId="28E6F502" w14:textId="30D37ABD" w:rsidR="008F0A5E" w:rsidRPr="00B74926" w:rsidRDefault="008F0A5E" w:rsidP="008F0A5E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bookmarkStart w:id="8" w:name="_Toc96075746"/>
      <w:bookmarkStart w:id="9" w:name="_Toc106060533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lastRenderedPageBreak/>
        <w:t xml:space="preserve">Supplementary figure 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Supplementary_figure \* ARABIC </w:instrTex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E72D23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2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. Graphical representation of the generalised additive model showing the </w:t>
      </w:r>
      <w:r w:rsidR="006148A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time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weighted average glucose</w:t>
      </w:r>
      <w:r w:rsidR="006148A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associated with below-average risk of mortality 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for a) patients </w:t>
      </w:r>
      <w:r w:rsidR="006148A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with no diabetes 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and b) </w:t>
      </w:r>
      <w:bookmarkEnd w:id="8"/>
      <w:r w:rsidR="006148A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patients with diabetes</w:t>
      </w:r>
      <w:bookmarkEnd w:id="9"/>
    </w:p>
    <w:p w14:paraId="188D1112" w14:textId="77777777" w:rsidR="00996404" w:rsidRPr="00E1438E" w:rsidRDefault="00996404" w:rsidP="00996404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E1438E">
        <w:rPr>
          <w:rFonts w:ascii="Times New Roman" w:hAnsi="Times New Roman" w:cs="Times New Roman"/>
          <w:color w:val="000000"/>
          <w:sz w:val="20"/>
          <w:szCs w:val="20"/>
        </w:rPr>
        <w:t>a)</w:t>
      </w:r>
    </w:p>
    <w:p w14:paraId="76D4A85E" w14:textId="5ABD575E" w:rsidR="00996404" w:rsidRPr="00E1438E" w:rsidRDefault="00AA2E22" w:rsidP="00996404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1D1AEE7" wp14:editId="1D8989D8">
            <wp:extent cx="5731510" cy="3761740"/>
            <wp:effectExtent l="0" t="0" r="2540" b="0"/>
            <wp:docPr id="7" name="Picture 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6"/>
                    <a:stretch/>
                  </pic:blipFill>
                  <pic:spPr bwMode="auto">
                    <a:xfrm>
                      <a:off x="0" y="0"/>
                      <a:ext cx="5731510" cy="3761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4C0D44" w14:textId="77777777" w:rsidR="00996404" w:rsidRPr="00E1438E" w:rsidRDefault="00996404" w:rsidP="00996404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E1438E">
        <w:rPr>
          <w:rFonts w:ascii="Times New Roman" w:hAnsi="Times New Roman" w:cs="Times New Roman"/>
          <w:color w:val="000000"/>
          <w:sz w:val="20"/>
          <w:szCs w:val="20"/>
        </w:rPr>
        <w:t>b)</w:t>
      </w:r>
    </w:p>
    <w:p w14:paraId="1BA5D1EE" w14:textId="62F60860" w:rsidR="00996404" w:rsidRPr="00E1438E" w:rsidRDefault="00AA2E22" w:rsidP="00996404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286F5A6" wp14:editId="647870CD">
            <wp:extent cx="5731510" cy="3812540"/>
            <wp:effectExtent l="0" t="0" r="2540" b="0"/>
            <wp:docPr id="11" name="Picture 1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53"/>
                    <a:stretch/>
                  </pic:blipFill>
                  <pic:spPr bwMode="auto">
                    <a:xfrm>
                      <a:off x="0" y="0"/>
                      <a:ext cx="5731510" cy="3812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736456" w14:textId="77777777" w:rsidR="00996404" w:rsidRPr="00E1438E" w:rsidRDefault="00996404" w:rsidP="00996404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E1438E">
        <w:rPr>
          <w:rFonts w:ascii="Times New Roman" w:hAnsi="Times New Roman" w:cs="Times New Roman"/>
          <w:color w:val="000000"/>
          <w:sz w:val="20"/>
          <w:szCs w:val="20"/>
        </w:rPr>
        <w:lastRenderedPageBreak/>
        <w:t>TWA, time weighted average</w:t>
      </w:r>
    </w:p>
    <w:p w14:paraId="3CDD1F05" w14:textId="1381CD24" w:rsidR="00996404" w:rsidRPr="00E1438E" w:rsidRDefault="00996404" w:rsidP="00996404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E1438E">
        <w:rPr>
          <w:rFonts w:ascii="Times New Roman" w:hAnsi="Times New Roman" w:cs="Times New Roman"/>
          <w:color w:val="000000"/>
          <w:sz w:val="20"/>
          <w:szCs w:val="20"/>
        </w:rPr>
        <w:t xml:space="preserve">Association was adjusted for </w:t>
      </w:r>
      <w:r w:rsidRPr="00E1438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age, APACHE IV scores, body mass index, admission diagnosis, mechanical ventilation, and use of vasopressor or inotropic agents. </w:t>
      </w:r>
      <w:proofErr w:type="spellStart"/>
      <w:r w:rsidRPr="00E1438E">
        <w:rPr>
          <w:rFonts w:ascii="Times New Roman" w:hAnsi="Times New Roman" w:cs="Times New Roman"/>
          <w:color w:val="000000"/>
          <w:sz w:val="20"/>
          <w:szCs w:val="20"/>
        </w:rPr>
        <w:t>Cutoff</w:t>
      </w:r>
      <w:r>
        <w:rPr>
          <w:rFonts w:ascii="Times New Roman" w:hAnsi="Times New Roman" w:cs="Times New Roman"/>
          <w:color w:val="000000"/>
          <w:sz w:val="20"/>
          <w:szCs w:val="20"/>
        </w:rPr>
        <w:t>s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1438E">
        <w:rPr>
          <w:rFonts w:ascii="Times New Roman" w:hAnsi="Times New Roman" w:cs="Times New Roman"/>
          <w:color w:val="000000"/>
          <w:sz w:val="20"/>
          <w:szCs w:val="20"/>
        </w:rPr>
        <w:t xml:space="preserve">were obtained where </w:t>
      </w:r>
      <w:proofErr w:type="gramStart"/>
      <w:r w:rsidRPr="00E1438E">
        <w:rPr>
          <w:rFonts w:ascii="Times New Roman" w:hAnsi="Times New Roman" w:cs="Times New Roman"/>
          <w:color w:val="000000"/>
          <w:sz w:val="20"/>
          <w:szCs w:val="20"/>
        </w:rPr>
        <w:t>f(</w:t>
      </w:r>
      <w:proofErr w:type="gramEnd"/>
      <w:r w:rsidRPr="00E1438E">
        <w:rPr>
          <w:rFonts w:ascii="Times New Roman" w:hAnsi="Times New Roman" w:cs="Times New Roman"/>
          <w:color w:val="000000"/>
          <w:sz w:val="20"/>
          <w:szCs w:val="20"/>
        </w:rPr>
        <w:t>TWA glucose)=0 (which represented the average risk). A TWA glucose level ranging approximately from 80-120mg/dL and 90-150mg/dL represented a below-average risk o</w:t>
      </w:r>
      <w:r w:rsidR="006148A7">
        <w:rPr>
          <w:rFonts w:ascii="Times New Roman" w:hAnsi="Times New Roman" w:cs="Times New Roman"/>
          <w:color w:val="000000"/>
          <w:sz w:val="20"/>
          <w:szCs w:val="20"/>
        </w:rPr>
        <w:t>f</w:t>
      </w:r>
      <w:r w:rsidRPr="00E1438E">
        <w:rPr>
          <w:rFonts w:ascii="Times New Roman" w:hAnsi="Times New Roman" w:cs="Times New Roman"/>
          <w:color w:val="000000"/>
          <w:sz w:val="20"/>
          <w:szCs w:val="20"/>
        </w:rPr>
        <w:t xml:space="preserve"> hospital mortality for </w:t>
      </w:r>
      <w:r w:rsidR="006148A7">
        <w:rPr>
          <w:rFonts w:ascii="Times New Roman" w:hAnsi="Times New Roman" w:cs="Times New Roman"/>
          <w:color w:val="000000"/>
          <w:sz w:val="20"/>
          <w:szCs w:val="20"/>
        </w:rPr>
        <w:t xml:space="preserve">patients with no diabetes </w:t>
      </w:r>
      <w:r w:rsidRPr="00E1438E">
        <w:rPr>
          <w:rFonts w:ascii="Times New Roman" w:hAnsi="Times New Roman" w:cs="Times New Roman"/>
          <w:color w:val="000000"/>
          <w:sz w:val="20"/>
          <w:szCs w:val="20"/>
        </w:rPr>
        <w:t xml:space="preserve">and </w:t>
      </w:r>
      <w:r w:rsidR="006148A7">
        <w:rPr>
          <w:rFonts w:ascii="Times New Roman" w:hAnsi="Times New Roman" w:cs="Times New Roman"/>
          <w:color w:val="000000"/>
          <w:sz w:val="20"/>
          <w:szCs w:val="20"/>
        </w:rPr>
        <w:t xml:space="preserve">patients with </w:t>
      </w:r>
      <w:r w:rsidRPr="00E1438E">
        <w:rPr>
          <w:rFonts w:ascii="Times New Roman" w:hAnsi="Times New Roman" w:cs="Times New Roman"/>
          <w:color w:val="000000"/>
          <w:sz w:val="20"/>
          <w:szCs w:val="20"/>
        </w:rPr>
        <w:t>diabet</w:t>
      </w:r>
      <w:r w:rsidR="006148A7">
        <w:rPr>
          <w:rFonts w:ascii="Times New Roman" w:hAnsi="Times New Roman" w:cs="Times New Roman"/>
          <w:color w:val="000000"/>
          <w:sz w:val="20"/>
          <w:szCs w:val="20"/>
        </w:rPr>
        <w:t xml:space="preserve">es </w:t>
      </w:r>
      <w:r w:rsidRPr="00E1438E">
        <w:rPr>
          <w:rFonts w:ascii="Times New Roman" w:hAnsi="Times New Roman" w:cs="Times New Roman"/>
          <w:color w:val="000000"/>
          <w:sz w:val="20"/>
          <w:szCs w:val="20"/>
        </w:rPr>
        <w:t>respectively.</w:t>
      </w:r>
    </w:p>
    <w:p w14:paraId="09FBCC40" w14:textId="77777777" w:rsidR="00996404" w:rsidRPr="00E1438E" w:rsidRDefault="00996404" w:rsidP="00996404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E1438E"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14:paraId="2EC60168" w14:textId="2098084E" w:rsidR="008F0A5E" w:rsidRDefault="008F0A5E" w:rsidP="008F0A5E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bookmarkStart w:id="10" w:name="_Toc96075747"/>
      <w:bookmarkStart w:id="11" w:name="_Toc106060534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lastRenderedPageBreak/>
        <w:t xml:space="preserve">Supplementary figure 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Supplementary_figure \* ARABIC </w:instrTex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E72D23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3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 Probability of hospital mortality and time</w:t>
      </w:r>
      <w:r w:rsidR="0023111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weighted average glucose in medical and surgical patients</w:t>
      </w:r>
      <w:bookmarkEnd w:id="10"/>
      <w:bookmarkEnd w:id="11"/>
    </w:p>
    <w:p w14:paraId="31983EBA" w14:textId="3EFB1419" w:rsidR="00996404" w:rsidRPr="00E1438E" w:rsidRDefault="00AA2E22" w:rsidP="00B74926">
      <w:pPr>
        <w:pStyle w:val="Caption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E8BF298" wp14:editId="2652C3C7">
            <wp:extent cx="5731510" cy="4053840"/>
            <wp:effectExtent l="0" t="0" r="2540" b="3810"/>
            <wp:docPr id="13" name="Picture 13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, histogram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0"/>
          <w:szCs w:val="20"/>
        </w:rPr>
        <w:br w:type="textWrapping" w:clear="all"/>
      </w:r>
    </w:p>
    <w:p w14:paraId="38AB2E7A" w14:textId="7460DBBE" w:rsidR="00996404" w:rsidRPr="00E1438E" w:rsidRDefault="00996404" w:rsidP="00996404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E1438E">
        <w:rPr>
          <w:rFonts w:ascii="Times New Roman" w:hAnsi="Times New Roman" w:cs="Times New Roman"/>
          <w:color w:val="000000"/>
          <w:sz w:val="20"/>
          <w:szCs w:val="20"/>
        </w:rPr>
        <w:t>Analysis was adjusted for age, APACHE IV scores, body mass index, admission diagnosis, diabetes</w:t>
      </w:r>
      <w:r w:rsidR="00AA2E22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E1438E">
        <w:rPr>
          <w:rFonts w:ascii="Times New Roman" w:hAnsi="Times New Roman" w:cs="Times New Roman"/>
          <w:color w:val="000000"/>
          <w:sz w:val="20"/>
          <w:szCs w:val="20"/>
        </w:rPr>
        <w:t xml:space="preserve"> mechanical ventilation, and use of vasopressor or inotropic agents.</w:t>
      </w:r>
      <w:r w:rsidRPr="00E1438E"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14:paraId="4A56B359" w14:textId="41C22684" w:rsidR="008F0A5E" w:rsidRPr="00B74926" w:rsidRDefault="008F0A5E" w:rsidP="008F0A5E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bookmarkStart w:id="12" w:name="_Toc96075748"/>
      <w:bookmarkStart w:id="13" w:name="_Toc106060535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lastRenderedPageBreak/>
        <w:t xml:space="preserve">Supplementary figure 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Supplementary_figure \* ARABIC </w:instrTex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E72D23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4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 Probability of hospital mortality and minimum glucose in medical and surgical patients</w:t>
      </w:r>
      <w:bookmarkEnd w:id="12"/>
      <w:bookmarkEnd w:id="13"/>
    </w:p>
    <w:p w14:paraId="277CF1A5" w14:textId="27E9693C" w:rsidR="00AA2E22" w:rsidRDefault="00AA2E22" w:rsidP="00996404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076E628" wp14:editId="33F54E7B">
            <wp:extent cx="5731510" cy="4053840"/>
            <wp:effectExtent l="0" t="0" r="2540" b="3810"/>
            <wp:docPr id="14" name="Picture 14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, bar char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76007" w14:textId="3D20000D" w:rsidR="00996404" w:rsidRPr="00E1438E" w:rsidRDefault="00996404" w:rsidP="00996404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E1438E">
        <w:rPr>
          <w:rFonts w:ascii="Times New Roman" w:hAnsi="Times New Roman" w:cs="Times New Roman"/>
          <w:color w:val="000000"/>
          <w:sz w:val="20"/>
          <w:szCs w:val="20"/>
        </w:rPr>
        <w:t>Analysis was adjusted for age, APACHE IV scores, body mass index, admission diagnosis, diabetes</w:t>
      </w:r>
      <w:r w:rsidR="00AA2E22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E1438E">
        <w:rPr>
          <w:rFonts w:ascii="Times New Roman" w:hAnsi="Times New Roman" w:cs="Times New Roman"/>
          <w:color w:val="000000"/>
          <w:sz w:val="20"/>
          <w:szCs w:val="20"/>
        </w:rPr>
        <w:t xml:space="preserve"> mechanical ventilation, and use of vasopressor or inotropic agents.</w:t>
      </w:r>
      <w:r w:rsidRPr="00E1438E"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14:paraId="44FA1882" w14:textId="128DFF53" w:rsidR="008F0A5E" w:rsidRPr="00B74926" w:rsidRDefault="008F0A5E" w:rsidP="008F0A5E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bookmarkStart w:id="14" w:name="_Toc96075749"/>
      <w:bookmarkStart w:id="15" w:name="_Toc106060536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lastRenderedPageBreak/>
        <w:t xml:space="preserve">Supplementary figure 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Supplementary_figure \* ARABIC </w:instrTex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E72D23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5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 Probability of hospital mortality and coefficient of variation in medical and surgical patients</w:t>
      </w:r>
      <w:bookmarkEnd w:id="14"/>
      <w:bookmarkEnd w:id="15"/>
    </w:p>
    <w:p w14:paraId="6A483106" w14:textId="29077923" w:rsidR="00996404" w:rsidRPr="00E1438E" w:rsidRDefault="00AA2E22" w:rsidP="00B74926">
      <w:pPr>
        <w:pStyle w:val="Caption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F181C15" wp14:editId="20A0EC42">
            <wp:extent cx="5731510" cy="4053840"/>
            <wp:effectExtent l="0" t="0" r="2540" b="3810"/>
            <wp:docPr id="17" name="Picture 17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, line char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DB45B" w14:textId="25B85174" w:rsidR="00996404" w:rsidRPr="00E1438E" w:rsidRDefault="00996404" w:rsidP="00996404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E1438E">
        <w:rPr>
          <w:rFonts w:ascii="Times New Roman" w:hAnsi="Times New Roman" w:cs="Times New Roman"/>
          <w:color w:val="000000"/>
          <w:sz w:val="20"/>
          <w:szCs w:val="20"/>
        </w:rPr>
        <w:t>Analysis was adjusted for age, APACHE IV scores, body mass index, admission diagnosis, diabetes</w:t>
      </w:r>
      <w:r w:rsidR="00AA2E22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E1438E">
        <w:rPr>
          <w:rFonts w:ascii="Times New Roman" w:hAnsi="Times New Roman" w:cs="Times New Roman"/>
          <w:color w:val="000000"/>
          <w:sz w:val="20"/>
          <w:szCs w:val="20"/>
        </w:rPr>
        <w:t xml:space="preserve"> mechanical ventilation, and use of vasopressor or inotropic agents.</w:t>
      </w:r>
      <w:r w:rsidRPr="00E1438E"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14:paraId="1513E471" w14:textId="3E3FEF08" w:rsidR="008F0A5E" w:rsidRPr="00B74926" w:rsidRDefault="008F0A5E" w:rsidP="008F0A5E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bookmarkStart w:id="16" w:name="_Toc96075750"/>
      <w:bookmarkStart w:id="17" w:name="_Toc106060537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lastRenderedPageBreak/>
        <w:t xml:space="preserve">Supplementary figure 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Supplementary_figure \* ARABIC </w:instrTex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E72D23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6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 Probability of hospital mortality and time</w:t>
      </w:r>
      <w:r w:rsidR="0023111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weighted average glucose in trauma and </w:t>
      </w:r>
      <w:proofErr w:type="spellStart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nontrauma</w:t>
      </w:r>
      <w:proofErr w:type="spellEnd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patients</w:t>
      </w:r>
      <w:bookmarkEnd w:id="16"/>
      <w:bookmarkEnd w:id="17"/>
    </w:p>
    <w:p w14:paraId="0CCC6BAC" w14:textId="757A8277" w:rsidR="00AA2E22" w:rsidRPr="00AA2E22" w:rsidRDefault="00AA2E22" w:rsidP="00B74926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71FFC2C0" wp14:editId="5EAC2AE2">
            <wp:extent cx="5731510" cy="4053840"/>
            <wp:effectExtent l="0" t="0" r="2540" b="3810"/>
            <wp:docPr id="19" name="Picture 19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Chart, histogram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3889A" w14:textId="064DE937" w:rsidR="00AA2E22" w:rsidRDefault="00AA2E22" w:rsidP="00B74926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A2E22">
        <w:rPr>
          <w:rFonts w:ascii="Times New Roman" w:hAnsi="Times New Roman" w:cs="Times New Roman"/>
          <w:sz w:val="20"/>
          <w:szCs w:val="20"/>
          <w:lang w:val="en-US"/>
        </w:rPr>
        <w:t>Analysis was adjusted for age, APACHE IV scores, body mass index, diabetes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AA2E22">
        <w:rPr>
          <w:rFonts w:ascii="Times New Roman" w:hAnsi="Times New Roman" w:cs="Times New Roman"/>
          <w:sz w:val="20"/>
          <w:szCs w:val="20"/>
          <w:lang w:val="en-US"/>
        </w:rPr>
        <w:t xml:space="preserve"> mechanical ventilation, and use of vasopressor or inotropic agents. </w:t>
      </w: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45B8DEC6" w14:textId="5FEFCD6D" w:rsidR="008F0A5E" w:rsidRPr="00B74926" w:rsidRDefault="008F0A5E" w:rsidP="008F0A5E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bookmarkStart w:id="18" w:name="_Toc96075751"/>
      <w:bookmarkStart w:id="19" w:name="_Toc106060538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lastRenderedPageBreak/>
        <w:t xml:space="preserve">Supplementary figure 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Supplementary_figure \* ARABIC </w:instrTex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E72D23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7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. Probability of hospital mortality and minimum glucose in trauma and </w:t>
      </w:r>
      <w:proofErr w:type="spellStart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nontrauma</w:t>
      </w:r>
      <w:proofErr w:type="spellEnd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patients</w:t>
      </w:r>
      <w:bookmarkEnd w:id="18"/>
      <w:bookmarkEnd w:id="19"/>
    </w:p>
    <w:p w14:paraId="32C2DF78" w14:textId="22E4FC89" w:rsidR="00AA2E22" w:rsidRPr="00AA2E22" w:rsidRDefault="00AA2E22" w:rsidP="00B74926">
      <w:pPr>
        <w:pStyle w:val="Caption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0335BDF4" wp14:editId="783E603A">
            <wp:extent cx="5731510" cy="4053840"/>
            <wp:effectExtent l="0" t="0" r="2540" b="3810"/>
            <wp:docPr id="20" name="Picture 20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Chart, line char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CE8B1" w14:textId="2E567C44" w:rsidR="00AA2E22" w:rsidRDefault="00AA2E22" w:rsidP="00AA2E2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A2E22">
        <w:rPr>
          <w:rFonts w:ascii="Times New Roman" w:hAnsi="Times New Roman" w:cs="Times New Roman"/>
          <w:sz w:val="20"/>
          <w:szCs w:val="20"/>
          <w:lang w:val="en-US"/>
        </w:rPr>
        <w:t>Analysis was adjusted for age, APACHE IV scores, body mass index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AA2E22">
        <w:rPr>
          <w:rFonts w:ascii="Times New Roman" w:hAnsi="Times New Roman" w:cs="Times New Roman"/>
          <w:sz w:val="20"/>
          <w:szCs w:val="20"/>
          <w:lang w:val="en-US"/>
        </w:rPr>
        <w:t>diabetes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AA2E22">
        <w:rPr>
          <w:rFonts w:ascii="Times New Roman" w:hAnsi="Times New Roman" w:cs="Times New Roman"/>
          <w:sz w:val="20"/>
          <w:szCs w:val="20"/>
          <w:lang w:val="en-US"/>
        </w:rPr>
        <w:t xml:space="preserve"> mechanical ventilation, and use of vasopressor or inotropic agents. </w:t>
      </w: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52EBE129" w14:textId="36D7297A" w:rsidR="008F0A5E" w:rsidRPr="00B74926" w:rsidRDefault="008F0A5E" w:rsidP="008F0A5E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bookmarkStart w:id="20" w:name="_Toc96075752"/>
      <w:bookmarkStart w:id="21" w:name="_Toc106060539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lastRenderedPageBreak/>
        <w:t xml:space="preserve">Supplementary figure 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Supplementary_figure \* ARABIC </w:instrTex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E72D23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8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. Probability of hospital mortality and coefficient of variation in trauma and </w:t>
      </w:r>
      <w:proofErr w:type="spellStart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nontrauma</w:t>
      </w:r>
      <w:proofErr w:type="spellEnd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patients</w:t>
      </w:r>
      <w:bookmarkEnd w:id="20"/>
      <w:bookmarkEnd w:id="21"/>
    </w:p>
    <w:p w14:paraId="202EF510" w14:textId="46FBCB22" w:rsidR="00AA2E22" w:rsidRPr="00AA2E22" w:rsidRDefault="00AA2E22" w:rsidP="00AA2E2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70B7BDDF" wp14:editId="64BE1078">
            <wp:extent cx="5731510" cy="4053840"/>
            <wp:effectExtent l="0" t="0" r="2540" b="3810"/>
            <wp:docPr id="21" name="Picture 2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Chart, line char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A8DDB" w14:textId="43EF6BCB" w:rsidR="00AA2E22" w:rsidRDefault="00AA2E22" w:rsidP="00AA2E2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A2E22">
        <w:rPr>
          <w:rFonts w:ascii="Times New Roman" w:hAnsi="Times New Roman" w:cs="Times New Roman"/>
          <w:sz w:val="20"/>
          <w:szCs w:val="20"/>
          <w:lang w:val="en-US"/>
        </w:rPr>
        <w:t>Analysis was adjusted for age, APACHE IV scores, body mass index, diabetes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AA2E22">
        <w:rPr>
          <w:rFonts w:ascii="Times New Roman" w:hAnsi="Times New Roman" w:cs="Times New Roman"/>
          <w:sz w:val="20"/>
          <w:szCs w:val="20"/>
          <w:lang w:val="en-US"/>
        </w:rPr>
        <w:t>mechanical ventilation, and use of vasopressor or inotropic agents. </w:t>
      </w: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626E4457" w14:textId="478D30CD" w:rsidR="008F0A5E" w:rsidRPr="00B74926" w:rsidRDefault="008F0A5E" w:rsidP="008F0A5E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bookmarkStart w:id="22" w:name="_Toc96075753"/>
      <w:bookmarkStart w:id="23" w:name="_Toc106060540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lastRenderedPageBreak/>
        <w:t xml:space="preserve">Supplementary figure 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Supplementary_figure \* ARABIC </w:instrTex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E72D23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9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 Probability of hospital mortality and time</w:t>
      </w:r>
      <w:r w:rsidR="0023111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weighted average glucose in diabet</w:t>
      </w:r>
      <w:r w:rsidR="006148A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es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patients on insulin, oral </w:t>
      </w:r>
      <w:proofErr w:type="spellStart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hypoglycemic</w:t>
      </w:r>
      <w:proofErr w:type="spellEnd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agents, or diet and </w:t>
      </w:r>
      <w:bookmarkEnd w:id="22"/>
      <w:r w:rsidR="006148A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patients with no diabetes</w:t>
      </w:r>
      <w:bookmarkEnd w:id="23"/>
    </w:p>
    <w:p w14:paraId="1BEEEB9D" w14:textId="4038FAEF" w:rsidR="00996404" w:rsidRPr="00E1438E" w:rsidRDefault="00AA2E22" w:rsidP="00996404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8DD516A" wp14:editId="79D71EC0">
            <wp:extent cx="5731510" cy="4053840"/>
            <wp:effectExtent l="0" t="0" r="2540" b="3810"/>
            <wp:docPr id="22" name="Picture 2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Chart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1A86C" w14:textId="77777777" w:rsidR="00996404" w:rsidRPr="00E1438E" w:rsidRDefault="00996404" w:rsidP="0099640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1438E">
        <w:rPr>
          <w:rFonts w:ascii="Times New Roman" w:hAnsi="Times New Roman" w:cs="Times New Roman"/>
          <w:sz w:val="20"/>
          <w:szCs w:val="20"/>
          <w:lang w:val="en-US"/>
        </w:rPr>
        <w:t>DM, diabetes mellitus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E1438E">
        <w:rPr>
          <w:rFonts w:ascii="Times New Roman" w:hAnsi="Times New Roman" w:cs="Times New Roman"/>
          <w:sz w:val="20"/>
          <w:szCs w:val="20"/>
          <w:lang w:val="en-US"/>
        </w:rPr>
        <w:t xml:space="preserve">IDDM, insulin-dependent diabetes mellitus; NIDDM, non-insulin dependent diabetes mellitus; OHA, oral hypoglycemic </w:t>
      </w:r>
      <w:proofErr w:type="gramStart"/>
      <w:r w:rsidRPr="00E1438E">
        <w:rPr>
          <w:rFonts w:ascii="Times New Roman" w:hAnsi="Times New Roman" w:cs="Times New Roman"/>
          <w:sz w:val="20"/>
          <w:szCs w:val="20"/>
          <w:lang w:val="en-US"/>
        </w:rPr>
        <w:t>agents;</w:t>
      </w:r>
      <w:proofErr w:type="gramEnd"/>
      <w:r w:rsidRPr="00E1438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1370E88" w14:textId="77777777" w:rsidR="00996404" w:rsidRPr="00E1438E" w:rsidRDefault="00996404" w:rsidP="0099640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1438E">
        <w:rPr>
          <w:rFonts w:ascii="Times New Roman" w:hAnsi="Times New Roman" w:cs="Times New Roman"/>
          <w:sz w:val="20"/>
          <w:szCs w:val="20"/>
          <w:lang w:val="en-US"/>
        </w:rPr>
        <w:t>Analysis was adjusted for age, APACHE IV scores, body mass index, admission diagnosis, mechanical ventilation, and use of vasopressor or inotropic agents.</w:t>
      </w:r>
      <w:r w:rsidRPr="00E1438E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7FF2DFC1" w14:textId="19D4E931" w:rsidR="008F0A5E" w:rsidRPr="00B74926" w:rsidRDefault="008F0A5E" w:rsidP="008F0A5E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bookmarkStart w:id="24" w:name="_Toc96075754"/>
      <w:bookmarkStart w:id="25" w:name="_Toc106060541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lastRenderedPageBreak/>
        <w:t xml:space="preserve">Supplementary figure 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Supplementary_figure \* ARABIC </w:instrTex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E72D23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10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. Probability of hospital mortality and minimum glucose </w:t>
      </w:r>
      <w:bookmarkEnd w:id="24"/>
      <w:r w:rsidR="006148A7"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in diabet</w:t>
      </w:r>
      <w:r w:rsidR="006148A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es</w:t>
      </w:r>
      <w:r w:rsidR="006148A7"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patients on insulin, oral </w:t>
      </w:r>
      <w:proofErr w:type="spellStart"/>
      <w:r w:rsidR="006148A7"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hypoglycemic</w:t>
      </w:r>
      <w:proofErr w:type="spellEnd"/>
      <w:r w:rsidR="006148A7"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agents, or diet and </w:t>
      </w:r>
      <w:r w:rsidR="006148A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patients with no diabetes</w:t>
      </w:r>
      <w:bookmarkEnd w:id="25"/>
    </w:p>
    <w:p w14:paraId="687EEB82" w14:textId="5BA2BA38" w:rsidR="00996404" w:rsidRPr="00E1438E" w:rsidRDefault="00AA2E22" w:rsidP="00996404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4B14858A" wp14:editId="17E7A194">
            <wp:extent cx="5731510" cy="4053840"/>
            <wp:effectExtent l="0" t="0" r="2540" b="3810"/>
            <wp:docPr id="23" name="Picture 2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Chart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DCD8A" w14:textId="77777777" w:rsidR="00996404" w:rsidRPr="00E1438E" w:rsidRDefault="00996404" w:rsidP="0099640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1438E">
        <w:rPr>
          <w:rFonts w:ascii="Times New Roman" w:hAnsi="Times New Roman" w:cs="Times New Roman"/>
          <w:sz w:val="20"/>
          <w:szCs w:val="20"/>
          <w:lang w:val="en-US"/>
        </w:rPr>
        <w:t>DM, diabetes mellitus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E1438E">
        <w:rPr>
          <w:rFonts w:ascii="Times New Roman" w:hAnsi="Times New Roman" w:cs="Times New Roman"/>
          <w:sz w:val="20"/>
          <w:szCs w:val="20"/>
          <w:lang w:val="en-US"/>
        </w:rPr>
        <w:t xml:space="preserve">IDDM, insulin-dependent diabetes mellitus; NIDDM, non-insulin dependent diabetes mellitus; OHA, oral hypoglycemic </w:t>
      </w:r>
      <w:proofErr w:type="gramStart"/>
      <w:r w:rsidRPr="00E1438E">
        <w:rPr>
          <w:rFonts w:ascii="Times New Roman" w:hAnsi="Times New Roman" w:cs="Times New Roman"/>
          <w:sz w:val="20"/>
          <w:szCs w:val="20"/>
          <w:lang w:val="en-US"/>
        </w:rPr>
        <w:t>agents;</w:t>
      </w:r>
      <w:proofErr w:type="gramEnd"/>
      <w:r w:rsidRPr="00E1438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A6315E0" w14:textId="77777777" w:rsidR="00996404" w:rsidRPr="00E1438E" w:rsidRDefault="00996404" w:rsidP="0099640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1438E">
        <w:rPr>
          <w:rFonts w:ascii="Times New Roman" w:hAnsi="Times New Roman" w:cs="Times New Roman"/>
          <w:sz w:val="20"/>
          <w:szCs w:val="20"/>
          <w:lang w:val="en-US"/>
        </w:rPr>
        <w:t>Analysis was adjusted for age, APACHE IV scores, body mass index, admission diagnosis, mechanical ventilation, and use of vasopressor or inotropic agents.</w:t>
      </w:r>
      <w:r w:rsidRPr="00E1438E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4B0E2934" w14:textId="3D91CF33" w:rsidR="008F0A5E" w:rsidRPr="00B74926" w:rsidRDefault="008F0A5E" w:rsidP="008F0A5E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bookmarkStart w:id="26" w:name="_Toc96075755"/>
      <w:bookmarkStart w:id="27" w:name="_Toc106060542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lastRenderedPageBreak/>
        <w:t xml:space="preserve">Supplementary figure 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Supplementary_figure \* ARABIC </w:instrTex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E72D23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11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. Probability of hospital mortality and coefficient of variation </w:t>
      </w:r>
      <w:bookmarkEnd w:id="26"/>
      <w:r w:rsidR="006148A7"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in diabet</w:t>
      </w:r>
      <w:r w:rsidR="006148A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es</w:t>
      </w:r>
      <w:r w:rsidR="006148A7"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patients on insulin, oral </w:t>
      </w:r>
      <w:proofErr w:type="spellStart"/>
      <w:r w:rsidR="006148A7"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hypoglycemic</w:t>
      </w:r>
      <w:proofErr w:type="spellEnd"/>
      <w:r w:rsidR="006148A7"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agents, or diet and </w:t>
      </w:r>
      <w:r w:rsidR="006148A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patients with no diabetes</w:t>
      </w:r>
      <w:bookmarkEnd w:id="27"/>
    </w:p>
    <w:p w14:paraId="2ACC8CE0" w14:textId="05D13F7F" w:rsidR="00996404" w:rsidRPr="00E1438E" w:rsidRDefault="00AA2E22" w:rsidP="00996404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B771030" wp14:editId="69CE42BA">
            <wp:extent cx="5731510" cy="4053840"/>
            <wp:effectExtent l="0" t="0" r="2540" b="3810"/>
            <wp:docPr id="24" name="Picture 2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Chart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5310A" w14:textId="77777777" w:rsidR="00996404" w:rsidRPr="00E1438E" w:rsidRDefault="00996404" w:rsidP="0099640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1438E">
        <w:rPr>
          <w:rFonts w:ascii="Times New Roman" w:hAnsi="Times New Roman" w:cs="Times New Roman"/>
          <w:sz w:val="20"/>
          <w:szCs w:val="20"/>
          <w:lang w:val="en-US"/>
        </w:rPr>
        <w:t xml:space="preserve">IDDM, insulin-dependent diabetes mellitus; NIDDM, non-insulin dependent diabetes mellitus; OHA, oral hypoglycemic agents; DM, diabetes mellitus </w:t>
      </w:r>
    </w:p>
    <w:p w14:paraId="7E11399E" w14:textId="2164C9DF" w:rsidR="00AA2E22" w:rsidRDefault="00996404" w:rsidP="0099640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1438E">
        <w:rPr>
          <w:rFonts w:ascii="Times New Roman" w:hAnsi="Times New Roman" w:cs="Times New Roman"/>
          <w:sz w:val="20"/>
          <w:szCs w:val="20"/>
          <w:lang w:val="en-US"/>
        </w:rPr>
        <w:t>Analysis was adjusted for age, APACHE IV scores, body mass index, admission diagnosis, mechanical ventilation, and use of vasopressor or inotropic agents.</w:t>
      </w:r>
    </w:p>
    <w:p w14:paraId="32A1474E" w14:textId="77777777" w:rsidR="00AA2E22" w:rsidRDefault="00AA2E2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06C3322D" w14:textId="7977C615" w:rsidR="008F0A5E" w:rsidRPr="00B74926" w:rsidRDefault="008F0A5E" w:rsidP="008F0A5E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bookmarkStart w:id="28" w:name="_Toc96075756"/>
      <w:bookmarkStart w:id="29" w:name="_Toc106060543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lastRenderedPageBreak/>
        <w:t xml:space="preserve">Supplementary figure 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Supplementary_figure \* ARABIC </w:instrTex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E72D23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12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 Probability of hospital mortality and time</w:t>
      </w:r>
      <w:r w:rsidR="0023111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weighted average glucose in all diabet</w:t>
      </w:r>
      <w:r w:rsidR="006148A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es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and </w:t>
      </w:r>
      <w:proofErr w:type="spellStart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nondiabet</w:t>
      </w:r>
      <w:r w:rsidR="006148A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es</w:t>
      </w:r>
      <w:proofErr w:type="spellEnd"/>
      <w:r w:rsidR="006148A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patients (including length of stay &lt; 2 days)</w:t>
      </w:r>
      <w:bookmarkEnd w:id="28"/>
      <w:bookmarkEnd w:id="29"/>
    </w:p>
    <w:p w14:paraId="68A7B393" w14:textId="718F9EAD" w:rsidR="00AA2E22" w:rsidRPr="00AA2E22" w:rsidRDefault="00683AD7" w:rsidP="00AA2E2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05377A1A" wp14:editId="77368D0C">
            <wp:extent cx="5731510" cy="4053840"/>
            <wp:effectExtent l="0" t="0" r="2540" b="3810"/>
            <wp:docPr id="25" name="Picture 25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Chart, line chart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107B7" w14:textId="7EF65BD1" w:rsidR="00683AD7" w:rsidRDefault="00AA2E22" w:rsidP="00AA2E2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A2E22">
        <w:rPr>
          <w:rFonts w:ascii="Times New Roman" w:hAnsi="Times New Roman" w:cs="Times New Roman"/>
          <w:sz w:val="20"/>
          <w:szCs w:val="20"/>
          <w:lang w:val="en-US"/>
        </w:rPr>
        <w:t>Analysis was adjusted for age, APACHE IV scores, body mass index, admission diagnosis, diabetes</w:t>
      </w:r>
      <w:r w:rsidR="00683AD7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AA2E22">
        <w:rPr>
          <w:rFonts w:ascii="Times New Roman" w:hAnsi="Times New Roman" w:cs="Times New Roman"/>
          <w:sz w:val="20"/>
          <w:szCs w:val="20"/>
          <w:lang w:val="en-US"/>
        </w:rPr>
        <w:t xml:space="preserve"> mechanical ventilation, and use of vasopressor or inotropic agents. </w:t>
      </w:r>
    </w:p>
    <w:p w14:paraId="4C2D628D" w14:textId="77777777" w:rsidR="00683AD7" w:rsidRDefault="00683AD7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0A50BF14" w14:textId="0E5965A1" w:rsidR="008F0A5E" w:rsidRPr="00B74926" w:rsidRDefault="008F0A5E" w:rsidP="008F0A5E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bookmarkStart w:id="30" w:name="_Toc96075757"/>
      <w:bookmarkStart w:id="31" w:name="_Toc106060544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lastRenderedPageBreak/>
        <w:t xml:space="preserve">Supplementary figure 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Supplementary_figure \* ARABIC </w:instrTex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E72D23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13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 Probability of hospital mortality and minimum glucose in all diabet</w:t>
      </w:r>
      <w:r w:rsidR="006148A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es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and </w:t>
      </w:r>
      <w:proofErr w:type="spellStart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nondiabet</w:t>
      </w:r>
      <w:r w:rsidR="006148A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es</w:t>
      </w:r>
      <w:proofErr w:type="spellEnd"/>
      <w:r w:rsidR="006148A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patients (including length of stay &lt; 2 days)</w:t>
      </w:r>
      <w:bookmarkEnd w:id="30"/>
      <w:bookmarkEnd w:id="31"/>
    </w:p>
    <w:p w14:paraId="1C24B541" w14:textId="12E9743A" w:rsidR="00683AD7" w:rsidRDefault="00683AD7" w:rsidP="00996404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211C925D" wp14:editId="0714D4F8">
            <wp:extent cx="5731510" cy="4053840"/>
            <wp:effectExtent l="0" t="0" r="2540" b="3810"/>
            <wp:docPr id="26" name="Picture 26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Chart, histogram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99CA6" w14:textId="5A204E92" w:rsidR="00683AD7" w:rsidRDefault="00683AD7" w:rsidP="0099640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83AD7">
        <w:rPr>
          <w:rFonts w:ascii="Times New Roman" w:hAnsi="Times New Roman" w:cs="Times New Roman"/>
          <w:sz w:val="20"/>
          <w:szCs w:val="20"/>
          <w:lang w:val="en-US"/>
        </w:rPr>
        <w:t>Analysis was adjusted for age, APACHE IV scores, body mass index, admission diagnosis, diabetes, mechanical ventilation, and use of vasopressor or inotropic agents. </w:t>
      </w:r>
    </w:p>
    <w:p w14:paraId="24731227" w14:textId="77777777" w:rsidR="00683AD7" w:rsidRDefault="00683AD7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4EA2C57A" w14:textId="5E2DCE15" w:rsidR="008F0A5E" w:rsidRPr="00B74926" w:rsidRDefault="008F0A5E" w:rsidP="008F0A5E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bookmarkStart w:id="32" w:name="_Toc96075758"/>
      <w:bookmarkStart w:id="33" w:name="_Toc106060545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lastRenderedPageBreak/>
        <w:t xml:space="preserve">Supplementary figure 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Supplementary_figure \* ARABIC </w:instrTex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E72D23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14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 Probability of hospital mortality and coefficient of variation in all diabet</w:t>
      </w:r>
      <w:r w:rsidR="006148A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es</w:t>
      </w:r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and </w:t>
      </w:r>
      <w:proofErr w:type="spellStart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nondiabet</w:t>
      </w:r>
      <w:r w:rsidR="006148A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es</w:t>
      </w:r>
      <w:proofErr w:type="spellEnd"/>
      <w:r w:rsidRPr="00B7492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patients (including length of stay &lt; 2 days)</w:t>
      </w:r>
      <w:bookmarkEnd w:id="32"/>
      <w:bookmarkEnd w:id="33"/>
    </w:p>
    <w:p w14:paraId="78FACE49" w14:textId="6378E0C5" w:rsidR="00683AD7" w:rsidRDefault="00683AD7" w:rsidP="00996404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2F53BF42" wp14:editId="0D4275D0">
            <wp:extent cx="5731510" cy="4053840"/>
            <wp:effectExtent l="0" t="0" r="2540" b="3810"/>
            <wp:docPr id="27" name="Picture 27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Chart, line chart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3BC9A" w14:textId="6F2388EF" w:rsidR="00E72D23" w:rsidRDefault="00683AD7" w:rsidP="0099640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83AD7">
        <w:rPr>
          <w:rFonts w:ascii="Times New Roman" w:hAnsi="Times New Roman" w:cs="Times New Roman"/>
          <w:sz w:val="20"/>
          <w:szCs w:val="20"/>
          <w:lang w:val="en-US"/>
        </w:rPr>
        <w:t>Analysis was adjusted for age, APACHE IV scores, body mass index, admission diagnosis, diabetes, mechanical ventilation, and use of vasopressor or inotropic agents. </w:t>
      </w:r>
    </w:p>
    <w:p w14:paraId="41491A9B" w14:textId="77777777" w:rsidR="00E72D23" w:rsidRDefault="00E72D23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432EA2AC" w14:textId="35C1D7DF" w:rsidR="00683AD7" w:rsidRPr="00054E5A" w:rsidRDefault="00E72D23" w:rsidP="00054E5A">
      <w:pPr>
        <w:pStyle w:val="Caption"/>
        <w:rPr>
          <w:rFonts w:ascii="Times New Roman" w:hAnsi="Times New Roman" w:cs="Times New Roman"/>
          <w:sz w:val="22"/>
          <w:szCs w:val="22"/>
          <w:lang w:val="en-US"/>
        </w:rPr>
      </w:pPr>
      <w:bookmarkStart w:id="34" w:name="_Toc106060546"/>
      <w:r w:rsidRPr="00054E5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lastRenderedPageBreak/>
        <w:t xml:space="preserve">Supplementary figure </w:t>
      </w:r>
      <w:r w:rsidRPr="00054E5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054E5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Supplementary_figure \* ARABIC </w:instrText>
      </w:r>
      <w:r w:rsidRPr="00054E5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Pr="00054E5A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15</w:t>
      </w:r>
      <w:r w:rsidRPr="00054E5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054E5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 Smoothed scaled Schoenfeld residual plot of glucose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on ICU mortality</w:t>
      </w:r>
      <w:bookmarkEnd w:id="34"/>
    </w:p>
    <w:p w14:paraId="2FA46EE1" w14:textId="44256D4D" w:rsidR="00E72D23" w:rsidRPr="00996404" w:rsidRDefault="00E72D23" w:rsidP="0099640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72D23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6ADEE954" wp14:editId="3B4A7C5A">
            <wp:extent cx="5731510" cy="3773170"/>
            <wp:effectExtent l="0" t="0" r="2540" b="0"/>
            <wp:docPr id="2" name="Picture 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scatter chart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7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2D23" w:rsidRPr="00996404">
      <w:footerReference w:type="default" r:id="rId2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C0CC4" w14:textId="77777777" w:rsidR="002C1DAB" w:rsidRDefault="002C1DAB" w:rsidP="008F0A5E">
      <w:pPr>
        <w:spacing w:after="0" w:line="240" w:lineRule="auto"/>
      </w:pPr>
      <w:r>
        <w:separator/>
      </w:r>
    </w:p>
  </w:endnote>
  <w:endnote w:type="continuationSeparator" w:id="0">
    <w:p w14:paraId="6EED5742" w14:textId="77777777" w:rsidR="002C1DAB" w:rsidRDefault="002C1DAB" w:rsidP="008F0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98316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6F2F321F" w14:textId="7F41BDFE" w:rsidR="008F0A5E" w:rsidRPr="00B74926" w:rsidRDefault="008F0A5E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B7492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74926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B7492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B74926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B74926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7AFD116C" w14:textId="77777777" w:rsidR="008F0A5E" w:rsidRDefault="008F0A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94F05" w14:textId="77777777" w:rsidR="002C1DAB" w:rsidRDefault="002C1DAB" w:rsidP="008F0A5E">
      <w:pPr>
        <w:spacing w:after="0" w:line="240" w:lineRule="auto"/>
      </w:pPr>
      <w:r>
        <w:separator/>
      </w:r>
    </w:p>
  </w:footnote>
  <w:footnote w:type="continuationSeparator" w:id="0">
    <w:p w14:paraId="1BC1BAE4" w14:textId="77777777" w:rsidR="002C1DAB" w:rsidRDefault="002C1DAB" w:rsidP="008F0A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A11"/>
    <w:rsid w:val="00013FBD"/>
    <w:rsid w:val="00027D9D"/>
    <w:rsid w:val="00054E5A"/>
    <w:rsid w:val="00135435"/>
    <w:rsid w:val="00145CEA"/>
    <w:rsid w:val="0015413C"/>
    <w:rsid w:val="00164FE8"/>
    <w:rsid w:val="001D1852"/>
    <w:rsid w:val="00231116"/>
    <w:rsid w:val="0027375D"/>
    <w:rsid w:val="002C1DAB"/>
    <w:rsid w:val="00366FC3"/>
    <w:rsid w:val="003C06EA"/>
    <w:rsid w:val="003D7CBF"/>
    <w:rsid w:val="003E0243"/>
    <w:rsid w:val="00432879"/>
    <w:rsid w:val="00467FF5"/>
    <w:rsid w:val="00476AF6"/>
    <w:rsid w:val="004C169E"/>
    <w:rsid w:val="00507935"/>
    <w:rsid w:val="00533851"/>
    <w:rsid w:val="00550C22"/>
    <w:rsid w:val="006148A7"/>
    <w:rsid w:val="006558B7"/>
    <w:rsid w:val="0066785F"/>
    <w:rsid w:val="00683AD7"/>
    <w:rsid w:val="006A6F77"/>
    <w:rsid w:val="006B5196"/>
    <w:rsid w:val="006C6F83"/>
    <w:rsid w:val="006E3C62"/>
    <w:rsid w:val="00775E2A"/>
    <w:rsid w:val="00776084"/>
    <w:rsid w:val="007819E5"/>
    <w:rsid w:val="007C3779"/>
    <w:rsid w:val="007C72DB"/>
    <w:rsid w:val="00823AA9"/>
    <w:rsid w:val="008E4830"/>
    <w:rsid w:val="008F0A5E"/>
    <w:rsid w:val="00944A91"/>
    <w:rsid w:val="00996404"/>
    <w:rsid w:val="009C7FFE"/>
    <w:rsid w:val="00A01682"/>
    <w:rsid w:val="00A42A25"/>
    <w:rsid w:val="00A663C9"/>
    <w:rsid w:val="00A945F9"/>
    <w:rsid w:val="00AA2E22"/>
    <w:rsid w:val="00AE2A41"/>
    <w:rsid w:val="00B74926"/>
    <w:rsid w:val="00B76C44"/>
    <w:rsid w:val="00B778CD"/>
    <w:rsid w:val="00B85218"/>
    <w:rsid w:val="00B9372B"/>
    <w:rsid w:val="00BA4B04"/>
    <w:rsid w:val="00C6774B"/>
    <w:rsid w:val="00C67CFB"/>
    <w:rsid w:val="00D360D0"/>
    <w:rsid w:val="00D63ED3"/>
    <w:rsid w:val="00D94A11"/>
    <w:rsid w:val="00DC0D18"/>
    <w:rsid w:val="00DE42AC"/>
    <w:rsid w:val="00E72D23"/>
    <w:rsid w:val="00EE17ED"/>
    <w:rsid w:val="00F17E81"/>
    <w:rsid w:val="00F71E5D"/>
    <w:rsid w:val="00F974A8"/>
    <w:rsid w:val="00FC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AD398"/>
  <w15:chartTrackingRefBased/>
  <w15:docId w15:val="{8A2347B4-DCB4-4475-BEC8-BCD52774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HK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404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3A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5CE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67FF5"/>
    <w:pPr>
      <w:spacing w:after="0" w:line="240" w:lineRule="auto"/>
    </w:pPr>
    <w:rPr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8F0A5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F0A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A5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F0A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A5E"/>
    <w:rPr>
      <w:lang w:val="en-GB"/>
    </w:rPr>
  </w:style>
  <w:style w:type="paragraph" w:styleId="TableofFigures">
    <w:name w:val="table of figures"/>
    <w:basedOn w:val="Normal"/>
    <w:next w:val="Normal"/>
    <w:uiPriority w:val="99"/>
    <w:unhideWhenUsed/>
    <w:rsid w:val="008F0A5E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8F0A5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23AA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823AA9"/>
    <w:pPr>
      <w:outlineLvl w:val="9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D7A84-BF23-42D6-B0F8-EC0264482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2300</Words>
  <Characters>13112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User</dc:creator>
  <cp:keywords/>
  <dc:description/>
  <cp:lastModifiedBy>Office User</cp:lastModifiedBy>
  <cp:revision>3</cp:revision>
  <dcterms:created xsi:type="dcterms:W3CDTF">2022-06-15T08:48:00Z</dcterms:created>
  <dcterms:modified xsi:type="dcterms:W3CDTF">2022-06-15T08:49:00Z</dcterms:modified>
</cp:coreProperties>
</file>