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5C621" w14:textId="49DFF8BE" w:rsidR="00F24115" w:rsidRDefault="00D407AB">
      <w:pPr>
        <w:spacing w:line="480" w:lineRule="auto"/>
        <w:jc w:val="center"/>
        <w:rPr>
          <w:rFonts w:ascii="Times New Roman" w:hAnsi="Times New Roman" w:cs="Times New Roman"/>
          <w:b/>
          <w:sz w:val="36"/>
          <w:szCs w:val="36"/>
        </w:rPr>
      </w:pPr>
      <w:r>
        <w:rPr>
          <w:rFonts w:ascii="Times New Roman" w:hAnsi="Times New Roman" w:cs="Times New Roman"/>
          <w:b/>
          <w:sz w:val="36"/>
          <w:szCs w:val="36"/>
        </w:rPr>
        <w:t>Machine learning prediction of postoperative major adverse cardiovascular events in geriatric patients: a prospective cohort study</w:t>
      </w:r>
      <w:r>
        <w:rPr>
          <w:rFonts w:ascii="Times New Roman" w:hAnsi="Times New Roman" w:cs="Times New Roman" w:hint="eastAsia"/>
          <w:b/>
          <w:sz w:val="36"/>
          <w:szCs w:val="36"/>
        </w:rPr>
        <w:t xml:space="preserve"> </w:t>
      </w:r>
      <w:r>
        <w:rPr>
          <w:rFonts w:ascii="Times New Roman" w:hAnsi="Times New Roman" w:cs="Times New Roman"/>
          <w:b/>
          <w:sz w:val="36"/>
          <w:szCs w:val="36"/>
        </w:rPr>
        <w:t>-</w:t>
      </w:r>
      <w:r>
        <w:rPr>
          <w:rFonts w:ascii="Times New Roman" w:hAnsi="Times New Roman" w:cs="Times New Roman" w:hint="eastAsia"/>
          <w:b/>
          <w:sz w:val="36"/>
          <w:szCs w:val="36"/>
        </w:rPr>
        <w:t>S</w:t>
      </w:r>
      <w:r>
        <w:rPr>
          <w:rFonts w:ascii="Times New Roman" w:hAnsi="Times New Roman" w:cs="Times New Roman"/>
          <w:b/>
          <w:sz w:val="36"/>
          <w:szCs w:val="36"/>
        </w:rPr>
        <w:t>upplementary data</w:t>
      </w:r>
    </w:p>
    <w:p w14:paraId="5C6ECE35" w14:textId="77777777" w:rsidR="00F24115" w:rsidRDefault="00F24115">
      <w:pPr>
        <w:spacing w:line="480" w:lineRule="auto"/>
        <w:jc w:val="center"/>
        <w:rPr>
          <w:rFonts w:ascii="Times New Roman" w:hAnsi="Times New Roman" w:cs="Times New Roman"/>
          <w:b/>
          <w:sz w:val="36"/>
          <w:szCs w:val="36"/>
        </w:rPr>
      </w:pPr>
    </w:p>
    <w:p w14:paraId="21E9A897" w14:textId="77777777" w:rsidR="00F24115" w:rsidRDefault="00D407AB">
      <w:pPr>
        <w:keepNext/>
        <w:spacing w:line="480" w:lineRule="auto"/>
        <w:rPr>
          <w:rFonts w:ascii="Times New Roman" w:eastAsia="黑体" w:hAnsi="Times New Roman" w:cs="Times New Roman"/>
          <w:sz w:val="24"/>
        </w:rPr>
      </w:pPr>
      <w:r>
        <w:rPr>
          <w:rFonts w:ascii="Times New Roman" w:eastAsia="宋体" w:hAnsi="Times New Roman" w:cs="Times New Roman"/>
          <w:sz w:val="24"/>
        </w:rPr>
        <w:t>Supplementary Table S1</w:t>
      </w:r>
      <w:r>
        <w:rPr>
          <w:rFonts w:ascii="Times New Roman" w:eastAsia="黑体" w:hAnsi="Times New Roman" w:cs="Times New Roman"/>
          <w:sz w:val="24"/>
        </w:rPr>
        <w:t>. Variables included in model development.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051"/>
      </w:tblGrid>
      <w:tr w:rsidR="00F24115" w14:paraId="362F7559" w14:textId="77777777" w:rsidTr="0086219A">
        <w:tc>
          <w:tcPr>
            <w:tcW w:w="5245" w:type="dxa"/>
            <w:tcBorders>
              <w:top w:val="single" w:sz="4" w:space="0" w:color="auto"/>
              <w:bottom w:val="single" w:sz="4" w:space="0" w:color="auto"/>
            </w:tcBorders>
          </w:tcPr>
          <w:p w14:paraId="1BF55A76" w14:textId="7CCB53DE" w:rsidR="00F24115" w:rsidRDefault="00D407AB">
            <w:pPr>
              <w:spacing w:line="480" w:lineRule="auto"/>
              <w:rPr>
                <w:rFonts w:ascii="Times New Roman" w:eastAsia="宋体" w:hAnsi="Times New Roman" w:cs="Times New Roman"/>
                <w:sz w:val="24"/>
              </w:rPr>
            </w:pPr>
            <w:r>
              <w:rPr>
                <w:rFonts w:ascii="Times New Roman" w:eastAsia="宋体" w:hAnsi="Times New Roman" w:cs="Times New Roman"/>
                <w:sz w:val="24"/>
              </w:rPr>
              <w:t>Variable</w:t>
            </w:r>
          </w:p>
        </w:tc>
        <w:tc>
          <w:tcPr>
            <w:tcW w:w="3051" w:type="dxa"/>
            <w:tcBorders>
              <w:top w:val="single" w:sz="4" w:space="0" w:color="auto"/>
              <w:bottom w:val="single" w:sz="4" w:space="0" w:color="auto"/>
            </w:tcBorders>
          </w:tcPr>
          <w:p w14:paraId="2E9C1DC9" w14:textId="742F3DA6" w:rsidR="00F24115" w:rsidRDefault="00EE005A">
            <w:pPr>
              <w:spacing w:line="480" w:lineRule="auto"/>
              <w:rPr>
                <w:rFonts w:ascii="Times New Roman" w:eastAsia="宋体" w:hAnsi="Times New Roman" w:cs="Times New Roman"/>
                <w:sz w:val="24"/>
              </w:rPr>
            </w:pPr>
            <w:r>
              <w:rPr>
                <w:rFonts w:ascii="Times New Roman" w:eastAsia="宋体" w:hAnsi="Times New Roman" w:cs="Times New Roman"/>
                <w:sz w:val="24"/>
              </w:rPr>
              <w:t>Missing rate</w:t>
            </w:r>
          </w:p>
        </w:tc>
      </w:tr>
      <w:tr w:rsidR="00F24115" w14:paraId="341A5309" w14:textId="77777777" w:rsidTr="0086219A">
        <w:tc>
          <w:tcPr>
            <w:tcW w:w="5245" w:type="dxa"/>
            <w:tcBorders>
              <w:top w:val="single" w:sz="4" w:space="0" w:color="auto"/>
            </w:tcBorders>
          </w:tcPr>
          <w:p w14:paraId="55B59C31" w14:textId="77777777" w:rsidR="00F24115" w:rsidRDefault="00D407AB">
            <w:pPr>
              <w:spacing w:line="480" w:lineRule="auto"/>
              <w:rPr>
                <w:rFonts w:ascii="Times New Roman" w:eastAsia="宋体" w:hAnsi="Times New Roman" w:cs="Times New Roman"/>
                <w:sz w:val="24"/>
              </w:rPr>
            </w:pPr>
            <w:r>
              <w:rPr>
                <w:rFonts w:ascii="Times New Roman" w:eastAsia="宋体" w:hAnsi="Times New Roman" w:cs="Times New Roman"/>
                <w:sz w:val="24"/>
              </w:rPr>
              <w:t>Demographic</w:t>
            </w:r>
          </w:p>
        </w:tc>
        <w:tc>
          <w:tcPr>
            <w:tcW w:w="3051" w:type="dxa"/>
            <w:tcBorders>
              <w:top w:val="single" w:sz="4" w:space="0" w:color="auto"/>
            </w:tcBorders>
          </w:tcPr>
          <w:p w14:paraId="3335DADE" w14:textId="73C4F87C" w:rsidR="00F24115" w:rsidRDefault="00D407AB">
            <w:pPr>
              <w:spacing w:line="480" w:lineRule="auto"/>
              <w:rPr>
                <w:rFonts w:ascii="Times New Roman" w:eastAsia="宋体" w:hAnsi="Times New Roman" w:cs="Times New Roman"/>
                <w:sz w:val="24"/>
              </w:rPr>
            </w:pPr>
            <w:r>
              <w:rPr>
                <w:rFonts w:ascii="Times New Roman" w:eastAsia="宋体" w:hAnsi="Times New Roman" w:cs="Times New Roman"/>
                <w:sz w:val="24"/>
              </w:rPr>
              <w:t xml:space="preserve"> </w:t>
            </w:r>
          </w:p>
        </w:tc>
      </w:tr>
      <w:tr w:rsidR="00F24115" w14:paraId="0CBC1D04" w14:textId="77777777" w:rsidTr="0086219A">
        <w:tc>
          <w:tcPr>
            <w:tcW w:w="5245" w:type="dxa"/>
          </w:tcPr>
          <w:p w14:paraId="70F058AF" w14:textId="2B0F6A03" w:rsidR="00F24115" w:rsidRPr="00EE005A" w:rsidRDefault="00EE005A">
            <w:pPr>
              <w:spacing w:line="480" w:lineRule="auto"/>
              <w:rPr>
                <w:rFonts w:ascii="Times New Roman" w:eastAsia="宋体" w:hAnsi="Times New Roman" w:cs="Times New Roman"/>
                <w:sz w:val="24"/>
              </w:rPr>
            </w:pPr>
            <w:r>
              <w:rPr>
                <w:rFonts w:ascii="Times New Roman" w:eastAsia="宋体" w:hAnsi="Times New Roman" w:cs="Times New Roman"/>
                <w:sz w:val="24"/>
              </w:rPr>
              <w:t>age</w:t>
            </w:r>
          </w:p>
        </w:tc>
        <w:tc>
          <w:tcPr>
            <w:tcW w:w="3051" w:type="dxa"/>
          </w:tcPr>
          <w:p w14:paraId="4F87184D" w14:textId="3281A86C" w:rsidR="00F24115"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EE005A" w14:paraId="060906D1" w14:textId="77777777" w:rsidTr="0086219A">
        <w:tc>
          <w:tcPr>
            <w:tcW w:w="5245" w:type="dxa"/>
          </w:tcPr>
          <w:p w14:paraId="4240C45E" w14:textId="729DD82A" w:rsidR="00EE005A" w:rsidRDefault="00EE005A">
            <w:pPr>
              <w:spacing w:line="480" w:lineRule="auto"/>
              <w:rPr>
                <w:rFonts w:ascii="Times New Roman" w:eastAsia="宋体" w:hAnsi="Times New Roman" w:cs="Times New Roman"/>
                <w:sz w:val="24"/>
              </w:rPr>
            </w:pPr>
            <w:r>
              <w:rPr>
                <w:rFonts w:ascii="Times New Roman" w:eastAsia="宋体" w:hAnsi="Times New Roman" w:cs="Times New Roman"/>
                <w:sz w:val="24"/>
              </w:rPr>
              <w:t>sex</w:t>
            </w:r>
          </w:p>
        </w:tc>
        <w:tc>
          <w:tcPr>
            <w:tcW w:w="3051" w:type="dxa"/>
          </w:tcPr>
          <w:p w14:paraId="49BA2ACE" w14:textId="2C7A8C05" w:rsidR="00EE005A"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EE005A" w14:paraId="68A46BB1" w14:textId="77777777" w:rsidTr="0086219A">
        <w:tc>
          <w:tcPr>
            <w:tcW w:w="5245" w:type="dxa"/>
          </w:tcPr>
          <w:p w14:paraId="01707306" w14:textId="13C396A7" w:rsidR="00EE005A" w:rsidRDefault="00EE005A">
            <w:pPr>
              <w:spacing w:line="480" w:lineRule="auto"/>
              <w:rPr>
                <w:rFonts w:ascii="Times New Roman" w:eastAsia="宋体" w:hAnsi="Times New Roman" w:cs="Times New Roman"/>
                <w:sz w:val="24"/>
              </w:rPr>
            </w:pPr>
            <w:r>
              <w:rPr>
                <w:rFonts w:ascii="Times New Roman" w:eastAsia="宋体" w:hAnsi="Times New Roman" w:cs="Times New Roman"/>
                <w:sz w:val="24"/>
              </w:rPr>
              <w:t>weight</w:t>
            </w:r>
          </w:p>
        </w:tc>
        <w:tc>
          <w:tcPr>
            <w:tcW w:w="3051" w:type="dxa"/>
          </w:tcPr>
          <w:p w14:paraId="51F96BAB" w14:textId="49B53D3A" w:rsidR="00EE005A"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.90%</w:t>
            </w:r>
          </w:p>
        </w:tc>
      </w:tr>
      <w:tr w:rsidR="00EE005A" w14:paraId="3B423A07" w14:textId="77777777" w:rsidTr="0086219A">
        <w:tc>
          <w:tcPr>
            <w:tcW w:w="5245" w:type="dxa"/>
          </w:tcPr>
          <w:p w14:paraId="294282DB" w14:textId="72B6E1A1" w:rsidR="00EE005A" w:rsidRDefault="00EE005A">
            <w:pPr>
              <w:spacing w:line="480" w:lineRule="auto"/>
              <w:rPr>
                <w:rFonts w:ascii="Times New Roman" w:eastAsia="宋体" w:hAnsi="Times New Roman" w:cs="Times New Roman"/>
                <w:sz w:val="24"/>
              </w:rPr>
            </w:pPr>
            <w:r>
              <w:rPr>
                <w:rFonts w:ascii="Times New Roman" w:eastAsia="宋体" w:hAnsi="Times New Roman" w:cs="Times New Roman"/>
                <w:sz w:val="24"/>
              </w:rPr>
              <w:t>height</w:t>
            </w:r>
          </w:p>
        </w:tc>
        <w:tc>
          <w:tcPr>
            <w:tcW w:w="3051" w:type="dxa"/>
          </w:tcPr>
          <w:p w14:paraId="77A2CA92" w14:textId="20662182" w:rsidR="00EE005A"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1</w:t>
            </w:r>
            <w:r>
              <w:rPr>
                <w:rFonts w:ascii="Times New Roman" w:eastAsia="宋体" w:hAnsi="Times New Roman" w:cs="Times New Roman"/>
                <w:sz w:val="24"/>
              </w:rPr>
              <w:t>.21%</w:t>
            </w:r>
          </w:p>
        </w:tc>
      </w:tr>
      <w:tr w:rsidR="00EE005A" w14:paraId="25F6FCB5" w14:textId="77777777" w:rsidTr="0086219A">
        <w:tc>
          <w:tcPr>
            <w:tcW w:w="5245" w:type="dxa"/>
          </w:tcPr>
          <w:p w14:paraId="32ABD938" w14:textId="3418C721" w:rsidR="00EE005A" w:rsidRDefault="00EE005A">
            <w:pPr>
              <w:spacing w:line="480" w:lineRule="auto"/>
              <w:rPr>
                <w:rFonts w:ascii="Times New Roman" w:eastAsia="宋体" w:hAnsi="Times New Roman" w:cs="Times New Roman"/>
                <w:sz w:val="24"/>
              </w:rPr>
            </w:pPr>
            <w:r>
              <w:rPr>
                <w:rFonts w:ascii="Times New Roman" w:eastAsia="宋体" w:hAnsi="Times New Roman" w:cs="Times New Roman"/>
                <w:sz w:val="24"/>
              </w:rPr>
              <w:t>body mass index</w:t>
            </w:r>
          </w:p>
        </w:tc>
        <w:tc>
          <w:tcPr>
            <w:tcW w:w="3051" w:type="dxa"/>
          </w:tcPr>
          <w:p w14:paraId="05B904BA" w14:textId="201043FA" w:rsidR="00EE005A"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1</w:t>
            </w:r>
            <w:r>
              <w:rPr>
                <w:rFonts w:ascii="Times New Roman" w:eastAsia="宋体" w:hAnsi="Times New Roman" w:cs="Times New Roman"/>
                <w:sz w:val="24"/>
              </w:rPr>
              <w:t>.32%</w:t>
            </w:r>
          </w:p>
        </w:tc>
      </w:tr>
      <w:tr w:rsidR="00EE005A" w14:paraId="47F392A2" w14:textId="77777777" w:rsidTr="0086219A">
        <w:tc>
          <w:tcPr>
            <w:tcW w:w="5245" w:type="dxa"/>
          </w:tcPr>
          <w:p w14:paraId="012C1C5D" w14:textId="7C74AC81" w:rsidR="00EE005A" w:rsidRDefault="00EE005A">
            <w:pPr>
              <w:spacing w:line="480" w:lineRule="auto"/>
              <w:rPr>
                <w:rFonts w:ascii="Times New Roman" w:eastAsia="宋体" w:hAnsi="Times New Roman" w:cs="Times New Roman"/>
                <w:sz w:val="24"/>
              </w:rPr>
            </w:pPr>
            <w:r>
              <w:rPr>
                <w:rFonts w:ascii="Times New Roman" w:eastAsia="宋体" w:hAnsi="Times New Roman" w:cs="Times New Roman"/>
                <w:sz w:val="24"/>
              </w:rPr>
              <w:t>allergic history</w:t>
            </w:r>
          </w:p>
        </w:tc>
        <w:tc>
          <w:tcPr>
            <w:tcW w:w="3051" w:type="dxa"/>
          </w:tcPr>
          <w:p w14:paraId="1448CD2A" w14:textId="4C55620D" w:rsidR="00EE005A"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EE005A" w14:paraId="6D1B1FEA" w14:textId="77777777" w:rsidTr="0086219A">
        <w:tc>
          <w:tcPr>
            <w:tcW w:w="5245" w:type="dxa"/>
          </w:tcPr>
          <w:p w14:paraId="06A3D24F" w14:textId="3921E244" w:rsidR="00EE005A" w:rsidRDefault="00EE005A">
            <w:pPr>
              <w:spacing w:line="480" w:lineRule="auto"/>
              <w:rPr>
                <w:rFonts w:ascii="Times New Roman" w:eastAsia="宋体" w:hAnsi="Times New Roman" w:cs="Times New Roman"/>
                <w:sz w:val="24"/>
              </w:rPr>
            </w:pPr>
            <w:r>
              <w:rPr>
                <w:rFonts w:ascii="Times New Roman" w:eastAsia="宋体" w:hAnsi="Times New Roman" w:cs="Times New Roman"/>
                <w:sz w:val="24"/>
              </w:rPr>
              <w:t>smoking</w:t>
            </w:r>
          </w:p>
        </w:tc>
        <w:tc>
          <w:tcPr>
            <w:tcW w:w="3051" w:type="dxa"/>
          </w:tcPr>
          <w:p w14:paraId="55C7CD48" w14:textId="03622E65" w:rsidR="00EE005A"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EE005A" w14:paraId="310724B2" w14:textId="77777777" w:rsidTr="0086219A">
        <w:tc>
          <w:tcPr>
            <w:tcW w:w="5245" w:type="dxa"/>
          </w:tcPr>
          <w:p w14:paraId="126C6865" w14:textId="18908B13" w:rsidR="00EE005A" w:rsidRDefault="00EE005A">
            <w:pPr>
              <w:spacing w:line="480" w:lineRule="auto"/>
              <w:rPr>
                <w:rFonts w:ascii="Times New Roman" w:eastAsia="宋体" w:hAnsi="Times New Roman" w:cs="Times New Roman"/>
                <w:sz w:val="24"/>
              </w:rPr>
            </w:pPr>
            <w:r>
              <w:rPr>
                <w:rFonts w:ascii="Times New Roman" w:eastAsia="宋体" w:hAnsi="Times New Roman" w:cs="Times New Roman"/>
                <w:sz w:val="24"/>
              </w:rPr>
              <w:t>alcohol</w:t>
            </w:r>
          </w:p>
        </w:tc>
        <w:tc>
          <w:tcPr>
            <w:tcW w:w="3051" w:type="dxa"/>
          </w:tcPr>
          <w:p w14:paraId="63EDB35F" w14:textId="09FDCEFB" w:rsidR="00EE005A"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F24115" w14:paraId="6CC949E8" w14:textId="77777777" w:rsidTr="0086219A">
        <w:tc>
          <w:tcPr>
            <w:tcW w:w="5245" w:type="dxa"/>
          </w:tcPr>
          <w:p w14:paraId="27B1CA2B" w14:textId="77777777" w:rsidR="00F24115" w:rsidRDefault="00D407AB">
            <w:pPr>
              <w:spacing w:line="480" w:lineRule="auto"/>
              <w:rPr>
                <w:rFonts w:ascii="Times New Roman" w:eastAsia="宋体" w:hAnsi="Times New Roman" w:cs="Times New Roman"/>
                <w:sz w:val="24"/>
              </w:rPr>
            </w:pPr>
            <w:r>
              <w:rPr>
                <w:rFonts w:ascii="Times New Roman" w:eastAsia="宋体" w:hAnsi="Times New Roman" w:cs="Times New Roman"/>
                <w:sz w:val="24"/>
              </w:rPr>
              <w:t>Preoperative vital signs</w:t>
            </w:r>
          </w:p>
        </w:tc>
        <w:tc>
          <w:tcPr>
            <w:tcW w:w="3051" w:type="dxa"/>
          </w:tcPr>
          <w:p w14:paraId="6AA5916F" w14:textId="5C305274" w:rsidR="00F24115" w:rsidRDefault="00F24115">
            <w:pPr>
              <w:spacing w:line="480" w:lineRule="auto"/>
              <w:rPr>
                <w:rFonts w:ascii="Times New Roman" w:eastAsia="宋体" w:hAnsi="Times New Roman" w:cs="Times New Roman"/>
                <w:sz w:val="24"/>
              </w:rPr>
            </w:pPr>
          </w:p>
        </w:tc>
      </w:tr>
      <w:tr w:rsidR="00EE005A" w14:paraId="3C6FE514" w14:textId="77777777" w:rsidTr="0086219A">
        <w:tc>
          <w:tcPr>
            <w:tcW w:w="5245" w:type="dxa"/>
          </w:tcPr>
          <w:p w14:paraId="653D85A7" w14:textId="6B0A564A" w:rsidR="00EE005A" w:rsidRPr="00EE005A" w:rsidRDefault="00EE005A">
            <w:pPr>
              <w:spacing w:line="480" w:lineRule="auto"/>
              <w:rPr>
                <w:rFonts w:ascii="Times New Roman" w:eastAsia="宋体" w:hAnsi="Times New Roman" w:cs="Times New Roman"/>
                <w:sz w:val="24"/>
              </w:rPr>
            </w:pPr>
            <w:r>
              <w:rPr>
                <w:rFonts w:ascii="Times New Roman" w:eastAsia="宋体" w:hAnsi="Times New Roman" w:cs="Times New Roman"/>
                <w:sz w:val="24"/>
              </w:rPr>
              <w:t>body temperature</w:t>
            </w:r>
          </w:p>
        </w:tc>
        <w:tc>
          <w:tcPr>
            <w:tcW w:w="3051" w:type="dxa"/>
          </w:tcPr>
          <w:p w14:paraId="043D3D93" w14:textId="02510AC8" w:rsidR="00EE005A"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.73%</w:t>
            </w:r>
          </w:p>
        </w:tc>
      </w:tr>
      <w:tr w:rsidR="00EE005A" w14:paraId="17498799" w14:textId="77777777" w:rsidTr="0086219A">
        <w:tc>
          <w:tcPr>
            <w:tcW w:w="5245" w:type="dxa"/>
          </w:tcPr>
          <w:p w14:paraId="0B8D0274" w14:textId="2D11FCDB" w:rsidR="00EE005A" w:rsidRDefault="00EE005A">
            <w:pPr>
              <w:spacing w:line="480" w:lineRule="auto"/>
              <w:rPr>
                <w:rFonts w:ascii="Times New Roman" w:eastAsia="宋体" w:hAnsi="Times New Roman" w:cs="Times New Roman"/>
                <w:sz w:val="24"/>
              </w:rPr>
            </w:pPr>
            <w:r>
              <w:rPr>
                <w:rFonts w:ascii="Times New Roman" w:eastAsia="宋体" w:hAnsi="Times New Roman" w:cs="Times New Roman"/>
                <w:sz w:val="24"/>
              </w:rPr>
              <w:t>heart rate</w:t>
            </w:r>
          </w:p>
        </w:tc>
        <w:tc>
          <w:tcPr>
            <w:tcW w:w="3051" w:type="dxa"/>
          </w:tcPr>
          <w:p w14:paraId="3BA3D5B0" w14:textId="0E67C9A7" w:rsidR="00EE005A"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.24%</w:t>
            </w:r>
          </w:p>
        </w:tc>
      </w:tr>
      <w:tr w:rsidR="00EE005A" w14:paraId="5E41EDAA" w14:textId="77777777" w:rsidTr="0086219A">
        <w:tc>
          <w:tcPr>
            <w:tcW w:w="5245" w:type="dxa"/>
          </w:tcPr>
          <w:p w14:paraId="595350FD" w14:textId="0A6F0FBE" w:rsidR="00EE005A" w:rsidRDefault="00EE005A">
            <w:pPr>
              <w:spacing w:line="480" w:lineRule="auto"/>
              <w:rPr>
                <w:rFonts w:ascii="Times New Roman" w:eastAsia="宋体" w:hAnsi="Times New Roman" w:cs="Times New Roman"/>
                <w:sz w:val="24"/>
              </w:rPr>
            </w:pPr>
            <w:r>
              <w:rPr>
                <w:rFonts w:ascii="Times New Roman" w:eastAsia="宋体" w:hAnsi="Times New Roman" w:cs="Times New Roman"/>
                <w:sz w:val="24"/>
              </w:rPr>
              <w:t>respiratory rate</w:t>
            </w:r>
          </w:p>
        </w:tc>
        <w:tc>
          <w:tcPr>
            <w:tcW w:w="3051" w:type="dxa"/>
          </w:tcPr>
          <w:p w14:paraId="6C56EFFF" w14:textId="03F4ED6B" w:rsidR="00EE005A"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.17%</w:t>
            </w:r>
          </w:p>
        </w:tc>
      </w:tr>
      <w:tr w:rsidR="00EE005A" w14:paraId="1E907FF4" w14:textId="77777777" w:rsidTr="0086219A">
        <w:tc>
          <w:tcPr>
            <w:tcW w:w="5245" w:type="dxa"/>
          </w:tcPr>
          <w:p w14:paraId="3FAE446A" w14:textId="77795CE1" w:rsidR="00EE005A" w:rsidRDefault="00EE005A">
            <w:pPr>
              <w:spacing w:line="480" w:lineRule="auto"/>
              <w:rPr>
                <w:rFonts w:ascii="Times New Roman" w:eastAsia="宋体" w:hAnsi="Times New Roman" w:cs="Times New Roman"/>
                <w:sz w:val="24"/>
              </w:rPr>
            </w:pPr>
            <w:r>
              <w:rPr>
                <w:rFonts w:ascii="Times New Roman" w:eastAsia="宋体" w:hAnsi="Times New Roman" w:cs="Times New Roman"/>
                <w:sz w:val="24"/>
              </w:rPr>
              <w:t>systolic blood pressure</w:t>
            </w:r>
          </w:p>
        </w:tc>
        <w:tc>
          <w:tcPr>
            <w:tcW w:w="3051" w:type="dxa"/>
          </w:tcPr>
          <w:p w14:paraId="1B837E49" w14:textId="43822B2F" w:rsidR="00EE005A"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.39%</w:t>
            </w:r>
          </w:p>
        </w:tc>
      </w:tr>
      <w:tr w:rsidR="00EE005A" w14:paraId="77737773" w14:textId="77777777" w:rsidTr="0086219A">
        <w:tc>
          <w:tcPr>
            <w:tcW w:w="5245" w:type="dxa"/>
          </w:tcPr>
          <w:p w14:paraId="5B490D51" w14:textId="2D9660BB" w:rsidR="00EE005A" w:rsidRDefault="00EE005A">
            <w:pPr>
              <w:spacing w:line="480" w:lineRule="auto"/>
              <w:rPr>
                <w:rFonts w:ascii="Times New Roman" w:eastAsia="宋体" w:hAnsi="Times New Roman" w:cs="Times New Roman"/>
                <w:sz w:val="24"/>
              </w:rPr>
            </w:pPr>
            <w:r>
              <w:rPr>
                <w:rFonts w:ascii="Times New Roman" w:eastAsia="宋体" w:hAnsi="Times New Roman" w:cs="Times New Roman"/>
                <w:sz w:val="24"/>
              </w:rPr>
              <w:t>diastolic blood pressure</w:t>
            </w:r>
          </w:p>
        </w:tc>
        <w:tc>
          <w:tcPr>
            <w:tcW w:w="3051" w:type="dxa"/>
          </w:tcPr>
          <w:p w14:paraId="1C90BB70" w14:textId="52F1BB62" w:rsidR="00EE005A"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.28%</w:t>
            </w:r>
          </w:p>
        </w:tc>
      </w:tr>
      <w:tr w:rsidR="00F24115" w14:paraId="2529A1E7" w14:textId="77777777" w:rsidTr="0086219A">
        <w:tc>
          <w:tcPr>
            <w:tcW w:w="5245" w:type="dxa"/>
          </w:tcPr>
          <w:p w14:paraId="0125296B" w14:textId="77777777" w:rsidR="00F24115" w:rsidRDefault="00D407AB">
            <w:pPr>
              <w:spacing w:line="480" w:lineRule="auto"/>
              <w:rPr>
                <w:rFonts w:ascii="Times New Roman" w:eastAsia="宋体" w:hAnsi="Times New Roman" w:cs="Times New Roman"/>
                <w:sz w:val="24"/>
              </w:rPr>
            </w:pPr>
            <w:r>
              <w:rPr>
                <w:rFonts w:ascii="Times New Roman" w:eastAsia="宋体" w:hAnsi="Times New Roman" w:cs="Times New Roman"/>
                <w:sz w:val="24"/>
              </w:rPr>
              <w:t>Laboratory tests</w:t>
            </w:r>
          </w:p>
        </w:tc>
        <w:tc>
          <w:tcPr>
            <w:tcW w:w="3051" w:type="dxa"/>
          </w:tcPr>
          <w:p w14:paraId="09B2A326" w14:textId="4495E055" w:rsidR="00F24115" w:rsidRDefault="00D407AB">
            <w:pPr>
              <w:spacing w:line="480" w:lineRule="auto"/>
              <w:rPr>
                <w:rFonts w:ascii="Times New Roman" w:eastAsia="宋体" w:hAnsi="Times New Roman" w:cs="Times New Roman"/>
                <w:sz w:val="24"/>
              </w:rPr>
            </w:pPr>
            <w:r>
              <w:rPr>
                <w:rFonts w:ascii="Times New Roman" w:eastAsia="宋体" w:hAnsi="Times New Roman" w:cs="Times New Roman"/>
                <w:sz w:val="24"/>
              </w:rPr>
              <w:t xml:space="preserve"> </w:t>
            </w:r>
          </w:p>
        </w:tc>
      </w:tr>
      <w:tr w:rsidR="00EE005A" w14:paraId="7A97A388" w14:textId="77777777" w:rsidTr="0086219A">
        <w:tc>
          <w:tcPr>
            <w:tcW w:w="5245" w:type="dxa"/>
          </w:tcPr>
          <w:p w14:paraId="7CC20C6D" w14:textId="2B07C2AB" w:rsidR="00EE005A" w:rsidRPr="00EE005A" w:rsidRDefault="00EE005A">
            <w:pPr>
              <w:spacing w:line="480" w:lineRule="auto"/>
              <w:rPr>
                <w:rFonts w:ascii="Times New Roman" w:eastAsia="宋体" w:hAnsi="Times New Roman" w:cs="Times New Roman"/>
                <w:sz w:val="24"/>
              </w:rPr>
            </w:pPr>
            <w:r>
              <w:rPr>
                <w:rFonts w:ascii="Times New Roman" w:eastAsia="宋体" w:hAnsi="Times New Roman" w:cs="Times New Roman"/>
                <w:sz w:val="24"/>
              </w:rPr>
              <w:lastRenderedPageBreak/>
              <w:t>RDW-CV</w:t>
            </w:r>
          </w:p>
        </w:tc>
        <w:tc>
          <w:tcPr>
            <w:tcW w:w="3051" w:type="dxa"/>
          </w:tcPr>
          <w:p w14:paraId="3B63B15A" w14:textId="0E056F3F" w:rsidR="00EE005A" w:rsidRDefault="0014193B">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.77%</w:t>
            </w:r>
          </w:p>
        </w:tc>
      </w:tr>
      <w:tr w:rsidR="00EE005A" w14:paraId="2E8D973E" w14:textId="77777777" w:rsidTr="0086219A">
        <w:tc>
          <w:tcPr>
            <w:tcW w:w="5245" w:type="dxa"/>
          </w:tcPr>
          <w:p w14:paraId="68D73504" w14:textId="152FB6D0" w:rsidR="00EE005A" w:rsidRPr="00EE005A" w:rsidRDefault="00EE005A">
            <w:pPr>
              <w:spacing w:line="480" w:lineRule="auto"/>
              <w:rPr>
                <w:rFonts w:ascii="Times New Roman" w:eastAsia="宋体" w:hAnsi="Times New Roman" w:cs="Times New Roman"/>
                <w:sz w:val="24"/>
              </w:rPr>
            </w:pPr>
            <w:r>
              <w:rPr>
                <w:rFonts w:ascii="Times New Roman" w:eastAsia="宋体" w:hAnsi="Times New Roman" w:cs="Times New Roman"/>
                <w:sz w:val="24"/>
              </w:rPr>
              <w:t>RDW-SD</w:t>
            </w:r>
          </w:p>
        </w:tc>
        <w:tc>
          <w:tcPr>
            <w:tcW w:w="3051" w:type="dxa"/>
          </w:tcPr>
          <w:p w14:paraId="2319C454" w14:textId="7BD03919" w:rsidR="00EE005A" w:rsidRDefault="0014193B">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.81%</w:t>
            </w:r>
          </w:p>
        </w:tc>
      </w:tr>
      <w:tr w:rsidR="00EE005A" w14:paraId="4E25147E" w14:textId="77777777" w:rsidTr="0086219A">
        <w:tc>
          <w:tcPr>
            <w:tcW w:w="5245" w:type="dxa"/>
          </w:tcPr>
          <w:p w14:paraId="612EB5E4" w14:textId="39627846" w:rsidR="00EE005A" w:rsidRDefault="006F5016">
            <w:pPr>
              <w:spacing w:line="480" w:lineRule="auto"/>
              <w:rPr>
                <w:rFonts w:ascii="Times New Roman" w:eastAsia="宋体" w:hAnsi="Times New Roman" w:cs="Times New Roman"/>
                <w:sz w:val="24"/>
              </w:rPr>
            </w:pPr>
            <w:r>
              <w:rPr>
                <w:rFonts w:ascii="Times New Roman" w:hAnsi="Times New Roman" w:cs="Times New Roman"/>
                <w:sz w:val="24"/>
              </w:rPr>
              <w:t>Mean corpuscular hemoglobin</w:t>
            </w:r>
          </w:p>
        </w:tc>
        <w:tc>
          <w:tcPr>
            <w:tcW w:w="3051" w:type="dxa"/>
          </w:tcPr>
          <w:p w14:paraId="5804E07E" w14:textId="10FAC35F" w:rsidR="00EE005A" w:rsidRDefault="00F526E3">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.66%</w:t>
            </w:r>
          </w:p>
        </w:tc>
      </w:tr>
      <w:tr w:rsidR="00EE005A" w14:paraId="164DD106" w14:textId="77777777" w:rsidTr="0086219A">
        <w:tc>
          <w:tcPr>
            <w:tcW w:w="5245" w:type="dxa"/>
          </w:tcPr>
          <w:p w14:paraId="3F8EAA8E" w14:textId="11ACDA41" w:rsidR="00EE005A" w:rsidRDefault="006F5016">
            <w:pPr>
              <w:spacing w:line="480" w:lineRule="auto"/>
              <w:rPr>
                <w:rFonts w:ascii="Times New Roman" w:eastAsia="宋体" w:hAnsi="Times New Roman" w:cs="Times New Roman"/>
                <w:sz w:val="24"/>
              </w:rPr>
            </w:pPr>
            <w:r>
              <w:rPr>
                <w:rFonts w:ascii="Times New Roman" w:hAnsi="Times New Roman" w:cs="Times New Roman"/>
                <w:sz w:val="24"/>
              </w:rPr>
              <w:t>Mean corpuscular hemoglobin concentration</w:t>
            </w:r>
          </w:p>
        </w:tc>
        <w:tc>
          <w:tcPr>
            <w:tcW w:w="3051" w:type="dxa"/>
          </w:tcPr>
          <w:p w14:paraId="5F31D88F" w14:textId="66DCE26C" w:rsidR="00EE005A" w:rsidRDefault="00F526E3">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.66%</w:t>
            </w:r>
          </w:p>
        </w:tc>
      </w:tr>
      <w:tr w:rsidR="00EE005A" w14:paraId="4D5AF77E" w14:textId="77777777" w:rsidTr="0086219A">
        <w:tc>
          <w:tcPr>
            <w:tcW w:w="5245" w:type="dxa"/>
          </w:tcPr>
          <w:p w14:paraId="0595D930" w14:textId="2F3DB00E" w:rsidR="00EE005A" w:rsidRDefault="006F5016">
            <w:pPr>
              <w:spacing w:line="480" w:lineRule="auto"/>
              <w:rPr>
                <w:rFonts w:ascii="Times New Roman" w:eastAsia="宋体" w:hAnsi="Times New Roman" w:cs="Times New Roman"/>
                <w:sz w:val="24"/>
              </w:rPr>
            </w:pPr>
            <w:r>
              <w:rPr>
                <w:rFonts w:ascii="Times New Roman" w:hAnsi="Times New Roman" w:cs="Times New Roman"/>
                <w:sz w:val="24"/>
              </w:rPr>
              <w:t>Mean corpuscular volume</w:t>
            </w:r>
          </w:p>
        </w:tc>
        <w:tc>
          <w:tcPr>
            <w:tcW w:w="3051" w:type="dxa"/>
          </w:tcPr>
          <w:p w14:paraId="60B9A77B" w14:textId="49324F46" w:rsidR="00EE005A" w:rsidRDefault="00F526E3">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.66%</w:t>
            </w:r>
          </w:p>
        </w:tc>
      </w:tr>
      <w:tr w:rsidR="00EE005A" w14:paraId="4DA5AA1A" w14:textId="77777777" w:rsidTr="0086219A">
        <w:tc>
          <w:tcPr>
            <w:tcW w:w="5245" w:type="dxa"/>
          </w:tcPr>
          <w:p w14:paraId="157347F8" w14:textId="7BB3C9E5" w:rsidR="00EE005A" w:rsidRDefault="00EE005A">
            <w:pPr>
              <w:spacing w:line="480" w:lineRule="auto"/>
              <w:rPr>
                <w:rFonts w:ascii="Times New Roman" w:eastAsia="宋体" w:hAnsi="Times New Roman" w:cs="Times New Roman"/>
                <w:sz w:val="24"/>
              </w:rPr>
            </w:pPr>
            <w:r>
              <w:rPr>
                <w:rFonts w:ascii="Times New Roman" w:eastAsia="宋体" w:hAnsi="Times New Roman" w:cs="Times New Roman"/>
                <w:sz w:val="24"/>
              </w:rPr>
              <w:t>white blood cell count</w:t>
            </w:r>
          </w:p>
        </w:tc>
        <w:tc>
          <w:tcPr>
            <w:tcW w:w="3051" w:type="dxa"/>
          </w:tcPr>
          <w:p w14:paraId="029C9FA8" w14:textId="38D2C987" w:rsidR="00EE005A" w:rsidRDefault="0014193B">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.68%</w:t>
            </w:r>
          </w:p>
        </w:tc>
      </w:tr>
      <w:tr w:rsidR="00EE005A" w14:paraId="59E57259" w14:textId="77777777" w:rsidTr="0086219A">
        <w:tc>
          <w:tcPr>
            <w:tcW w:w="5245" w:type="dxa"/>
          </w:tcPr>
          <w:p w14:paraId="4742BA9D" w14:textId="4D5A2347" w:rsidR="00EE005A" w:rsidRDefault="00EE005A">
            <w:pPr>
              <w:spacing w:line="480" w:lineRule="auto"/>
              <w:rPr>
                <w:rFonts w:ascii="Times New Roman" w:eastAsia="宋体" w:hAnsi="Times New Roman" w:cs="Times New Roman"/>
                <w:sz w:val="24"/>
              </w:rPr>
            </w:pPr>
            <w:r>
              <w:rPr>
                <w:rFonts w:ascii="Times New Roman" w:eastAsia="宋体" w:hAnsi="Times New Roman" w:cs="Times New Roman"/>
                <w:sz w:val="24"/>
              </w:rPr>
              <w:t>red blood cell count</w:t>
            </w:r>
          </w:p>
        </w:tc>
        <w:tc>
          <w:tcPr>
            <w:tcW w:w="3051" w:type="dxa"/>
          </w:tcPr>
          <w:p w14:paraId="65FDEFCD" w14:textId="64C6FD2C" w:rsidR="00EE005A" w:rsidRDefault="0014193B">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.66%</w:t>
            </w:r>
          </w:p>
        </w:tc>
      </w:tr>
      <w:tr w:rsidR="00EE005A" w14:paraId="6F02F9C9" w14:textId="77777777" w:rsidTr="0086219A">
        <w:tc>
          <w:tcPr>
            <w:tcW w:w="5245" w:type="dxa"/>
          </w:tcPr>
          <w:p w14:paraId="4D9D3972" w14:textId="6C97C4A7" w:rsidR="00EE005A" w:rsidRDefault="006F5016">
            <w:pPr>
              <w:spacing w:line="480" w:lineRule="auto"/>
              <w:rPr>
                <w:rFonts w:ascii="Times New Roman" w:eastAsia="宋体" w:hAnsi="Times New Roman" w:cs="Times New Roman"/>
                <w:sz w:val="24"/>
              </w:rPr>
            </w:pPr>
            <w:r>
              <w:rPr>
                <w:rFonts w:ascii="Times New Roman" w:hAnsi="Times New Roman" w:cs="Times New Roman"/>
                <w:sz w:val="24"/>
              </w:rPr>
              <w:t>Blood platelet count</w:t>
            </w:r>
          </w:p>
        </w:tc>
        <w:tc>
          <w:tcPr>
            <w:tcW w:w="3051" w:type="dxa"/>
          </w:tcPr>
          <w:p w14:paraId="23B19738" w14:textId="3C0F2803" w:rsidR="00EE005A" w:rsidRDefault="0014193B">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.72%</w:t>
            </w:r>
          </w:p>
        </w:tc>
      </w:tr>
      <w:tr w:rsidR="00EE005A" w14:paraId="325CBE92" w14:textId="77777777" w:rsidTr="0086219A">
        <w:tc>
          <w:tcPr>
            <w:tcW w:w="5245" w:type="dxa"/>
          </w:tcPr>
          <w:p w14:paraId="027CDA05" w14:textId="016D97B5" w:rsidR="00EE005A" w:rsidRDefault="00EE005A">
            <w:pPr>
              <w:spacing w:line="480" w:lineRule="auto"/>
              <w:rPr>
                <w:rFonts w:ascii="Times New Roman" w:eastAsia="宋体" w:hAnsi="Times New Roman" w:cs="Times New Roman"/>
                <w:sz w:val="24"/>
              </w:rPr>
            </w:pPr>
            <w:r>
              <w:rPr>
                <w:rFonts w:ascii="Times New Roman" w:eastAsia="宋体" w:hAnsi="Times New Roman" w:cs="Times New Roman"/>
                <w:sz w:val="24"/>
              </w:rPr>
              <w:t>hemoglobin</w:t>
            </w:r>
          </w:p>
        </w:tc>
        <w:tc>
          <w:tcPr>
            <w:tcW w:w="3051" w:type="dxa"/>
          </w:tcPr>
          <w:p w14:paraId="0AC4938A" w14:textId="2B79E3F4" w:rsidR="00EE005A" w:rsidRDefault="0014193B">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.66%</w:t>
            </w:r>
          </w:p>
        </w:tc>
      </w:tr>
      <w:tr w:rsidR="00EE005A" w14:paraId="2760B78D" w14:textId="77777777" w:rsidTr="0086219A">
        <w:tc>
          <w:tcPr>
            <w:tcW w:w="5245" w:type="dxa"/>
          </w:tcPr>
          <w:p w14:paraId="026442D1" w14:textId="07B138DC" w:rsidR="00EE005A" w:rsidRPr="0078525B" w:rsidRDefault="0078525B">
            <w:pPr>
              <w:spacing w:line="480" w:lineRule="auto"/>
              <w:rPr>
                <w:rFonts w:ascii="Times New Roman" w:eastAsia="宋体" w:hAnsi="Times New Roman" w:cs="Times New Roman"/>
                <w:sz w:val="24"/>
              </w:rPr>
            </w:pPr>
            <w:r>
              <w:rPr>
                <w:rFonts w:ascii="Times New Roman" w:eastAsia="宋体" w:hAnsi="Times New Roman" w:cs="Times New Roman"/>
                <w:sz w:val="24"/>
              </w:rPr>
              <w:t>hematocrit</w:t>
            </w:r>
          </w:p>
        </w:tc>
        <w:tc>
          <w:tcPr>
            <w:tcW w:w="3051" w:type="dxa"/>
          </w:tcPr>
          <w:p w14:paraId="5B6406AB" w14:textId="6E24A279" w:rsidR="00EE005A" w:rsidRDefault="00F526E3">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.40%</w:t>
            </w:r>
          </w:p>
        </w:tc>
      </w:tr>
      <w:tr w:rsidR="00EE005A" w14:paraId="60032CD3" w14:textId="77777777" w:rsidTr="0086219A">
        <w:tc>
          <w:tcPr>
            <w:tcW w:w="5245" w:type="dxa"/>
          </w:tcPr>
          <w:p w14:paraId="7F469803" w14:textId="6D17291B" w:rsidR="00EE005A" w:rsidRDefault="0078525B">
            <w:pPr>
              <w:spacing w:line="480" w:lineRule="auto"/>
              <w:rPr>
                <w:rFonts w:ascii="Times New Roman" w:eastAsia="宋体" w:hAnsi="Times New Roman" w:cs="Times New Roman"/>
                <w:sz w:val="24"/>
              </w:rPr>
            </w:pPr>
            <w:r>
              <w:rPr>
                <w:rFonts w:ascii="Times New Roman" w:eastAsia="宋体" w:hAnsi="Times New Roman" w:cs="Times New Roman"/>
                <w:sz w:val="24"/>
              </w:rPr>
              <w:t>basophil percentage</w:t>
            </w:r>
          </w:p>
        </w:tc>
        <w:tc>
          <w:tcPr>
            <w:tcW w:w="3051" w:type="dxa"/>
          </w:tcPr>
          <w:p w14:paraId="52429962" w14:textId="19501E5F" w:rsidR="00EE005A" w:rsidRDefault="0014193B">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.90%</w:t>
            </w:r>
          </w:p>
        </w:tc>
      </w:tr>
      <w:tr w:rsidR="00EE005A" w14:paraId="4C899BC7" w14:textId="77777777" w:rsidTr="0086219A">
        <w:tc>
          <w:tcPr>
            <w:tcW w:w="5245" w:type="dxa"/>
          </w:tcPr>
          <w:p w14:paraId="4729889A" w14:textId="3B90B93B" w:rsidR="00EE005A" w:rsidRDefault="0078525B">
            <w:pPr>
              <w:spacing w:line="480" w:lineRule="auto"/>
              <w:rPr>
                <w:rFonts w:ascii="Times New Roman" w:eastAsia="宋体" w:hAnsi="Times New Roman" w:cs="Times New Roman"/>
                <w:sz w:val="24"/>
              </w:rPr>
            </w:pPr>
            <w:r>
              <w:rPr>
                <w:rFonts w:ascii="Times New Roman" w:eastAsia="宋体" w:hAnsi="Times New Roman" w:cs="Times New Roman"/>
                <w:sz w:val="24"/>
              </w:rPr>
              <w:t>absolute basophil count</w:t>
            </w:r>
          </w:p>
        </w:tc>
        <w:tc>
          <w:tcPr>
            <w:tcW w:w="3051" w:type="dxa"/>
          </w:tcPr>
          <w:p w14:paraId="1F6A4FF1" w14:textId="08FC2A08" w:rsidR="00EE005A" w:rsidRDefault="0014193B">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.88%</w:t>
            </w:r>
          </w:p>
        </w:tc>
      </w:tr>
      <w:tr w:rsidR="00EE005A" w14:paraId="4E4FCA48" w14:textId="77777777" w:rsidTr="0086219A">
        <w:tc>
          <w:tcPr>
            <w:tcW w:w="5245" w:type="dxa"/>
          </w:tcPr>
          <w:p w14:paraId="1DDD7990" w14:textId="49827CC6" w:rsidR="00EE005A" w:rsidRDefault="0078525B">
            <w:pPr>
              <w:spacing w:line="480" w:lineRule="auto"/>
              <w:rPr>
                <w:rFonts w:ascii="Times New Roman" w:eastAsia="宋体" w:hAnsi="Times New Roman" w:cs="Times New Roman"/>
                <w:sz w:val="24"/>
              </w:rPr>
            </w:pPr>
            <w:r>
              <w:rPr>
                <w:rFonts w:ascii="Times New Roman" w:eastAsia="宋体" w:hAnsi="Times New Roman" w:cs="Times New Roman"/>
                <w:sz w:val="24"/>
              </w:rPr>
              <w:t>absolute acidophil count</w:t>
            </w:r>
          </w:p>
        </w:tc>
        <w:tc>
          <w:tcPr>
            <w:tcW w:w="3051" w:type="dxa"/>
          </w:tcPr>
          <w:p w14:paraId="548D5DAE" w14:textId="01629457" w:rsidR="00EE005A" w:rsidRDefault="000441DC">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.77%</w:t>
            </w:r>
          </w:p>
        </w:tc>
      </w:tr>
      <w:tr w:rsidR="00EE005A" w14:paraId="0D00BBB3" w14:textId="77777777" w:rsidTr="0086219A">
        <w:tc>
          <w:tcPr>
            <w:tcW w:w="5245" w:type="dxa"/>
          </w:tcPr>
          <w:p w14:paraId="6134DA20" w14:textId="3FF05159" w:rsidR="00EE005A" w:rsidRDefault="0078525B">
            <w:pPr>
              <w:spacing w:line="480" w:lineRule="auto"/>
              <w:rPr>
                <w:rFonts w:ascii="Times New Roman" w:eastAsia="宋体" w:hAnsi="Times New Roman" w:cs="Times New Roman"/>
                <w:sz w:val="24"/>
              </w:rPr>
            </w:pPr>
            <w:r>
              <w:rPr>
                <w:rFonts w:ascii="Times New Roman" w:eastAsia="宋体" w:hAnsi="Times New Roman" w:cs="Times New Roman"/>
                <w:sz w:val="24"/>
              </w:rPr>
              <w:t>acidophil percentage</w:t>
            </w:r>
          </w:p>
        </w:tc>
        <w:tc>
          <w:tcPr>
            <w:tcW w:w="3051" w:type="dxa"/>
          </w:tcPr>
          <w:p w14:paraId="43A0DB10" w14:textId="36BFC3B9" w:rsidR="00EE005A" w:rsidRDefault="000441DC">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.77%</w:t>
            </w:r>
          </w:p>
        </w:tc>
      </w:tr>
      <w:tr w:rsidR="00EE005A" w14:paraId="2A04DA05" w14:textId="77777777" w:rsidTr="0086219A">
        <w:tc>
          <w:tcPr>
            <w:tcW w:w="5245" w:type="dxa"/>
          </w:tcPr>
          <w:p w14:paraId="077C51A7" w14:textId="5F71E50C" w:rsidR="00EE005A" w:rsidRDefault="0078525B">
            <w:pPr>
              <w:spacing w:line="480" w:lineRule="auto"/>
              <w:rPr>
                <w:rFonts w:ascii="Times New Roman" w:eastAsia="宋体" w:hAnsi="Times New Roman" w:cs="Times New Roman"/>
                <w:sz w:val="24"/>
              </w:rPr>
            </w:pPr>
            <w:r>
              <w:rPr>
                <w:rFonts w:ascii="Times New Roman" w:eastAsia="宋体" w:hAnsi="Times New Roman" w:cs="Times New Roman"/>
                <w:sz w:val="24"/>
              </w:rPr>
              <w:t xml:space="preserve">lymphocyte percentage </w:t>
            </w:r>
          </w:p>
        </w:tc>
        <w:tc>
          <w:tcPr>
            <w:tcW w:w="3051" w:type="dxa"/>
          </w:tcPr>
          <w:p w14:paraId="47552F50" w14:textId="7BA41543" w:rsidR="00EE005A" w:rsidRDefault="000441DC">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.68%</w:t>
            </w:r>
          </w:p>
        </w:tc>
      </w:tr>
      <w:tr w:rsidR="00EE005A" w14:paraId="0B85FE46" w14:textId="77777777" w:rsidTr="0086219A">
        <w:tc>
          <w:tcPr>
            <w:tcW w:w="5245" w:type="dxa"/>
          </w:tcPr>
          <w:p w14:paraId="45D45D1F" w14:textId="1B87127D" w:rsidR="00EE005A" w:rsidRPr="0078525B" w:rsidRDefault="0078525B">
            <w:pPr>
              <w:spacing w:line="480" w:lineRule="auto"/>
              <w:rPr>
                <w:rFonts w:ascii="Times New Roman" w:eastAsia="宋体" w:hAnsi="Times New Roman" w:cs="Times New Roman"/>
                <w:sz w:val="24"/>
              </w:rPr>
            </w:pPr>
            <w:r>
              <w:rPr>
                <w:rFonts w:ascii="Times New Roman" w:eastAsia="宋体" w:hAnsi="Times New Roman" w:cs="Times New Roman"/>
                <w:sz w:val="24"/>
              </w:rPr>
              <w:t>absolute lymphocyte count</w:t>
            </w:r>
          </w:p>
        </w:tc>
        <w:tc>
          <w:tcPr>
            <w:tcW w:w="3051" w:type="dxa"/>
          </w:tcPr>
          <w:p w14:paraId="7F055B21" w14:textId="59DAF73B" w:rsidR="00EE005A" w:rsidRDefault="000441DC">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.70%</w:t>
            </w:r>
          </w:p>
        </w:tc>
      </w:tr>
      <w:tr w:rsidR="00EE005A" w14:paraId="773F8176" w14:textId="77777777" w:rsidTr="0086219A">
        <w:tc>
          <w:tcPr>
            <w:tcW w:w="5245" w:type="dxa"/>
          </w:tcPr>
          <w:p w14:paraId="3617923B" w14:textId="44E6F351" w:rsidR="00EE005A" w:rsidRDefault="0078525B">
            <w:pPr>
              <w:spacing w:line="480" w:lineRule="auto"/>
              <w:rPr>
                <w:rFonts w:ascii="Times New Roman" w:eastAsia="宋体" w:hAnsi="Times New Roman" w:cs="Times New Roman"/>
                <w:sz w:val="24"/>
              </w:rPr>
            </w:pPr>
            <w:r>
              <w:rPr>
                <w:rFonts w:ascii="Times New Roman" w:eastAsia="宋体" w:hAnsi="Times New Roman" w:cs="Times New Roman"/>
                <w:sz w:val="24"/>
              </w:rPr>
              <w:t>neutrophil granulocyte percentage</w:t>
            </w:r>
          </w:p>
        </w:tc>
        <w:tc>
          <w:tcPr>
            <w:tcW w:w="3051" w:type="dxa"/>
          </w:tcPr>
          <w:p w14:paraId="4151B953" w14:textId="57641500" w:rsidR="00EE005A" w:rsidRDefault="000441DC">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.68%</w:t>
            </w:r>
          </w:p>
        </w:tc>
      </w:tr>
      <w:tr w:rsidR="00EE005A" w14:paraId="448C7232" w14:textId="77777777" w:rsidTr="0086219A">
        <w:tc>
          <w:tcPr>
            <w:tcW w:w="5245" w:type="dxa"/>
          </w:tcPr>
          <w:p w14:paraId="7827C7BC" w14:textId="294FFEC5" w:rsidR="00EE005A" w:rsidRDefault="0078525B">
            <w:pPr>
              <w:spacing w:line="480" w:lineRule="auto"/>
              <w:rPr>
                <w:rFonts w:ascii="Times New Roman" w:eastAsia="宋体" w:hAnsi="Times New Roman" w:cs="Times New Roman"/>
                <w:sz w:val="24"/>
              </w:rPr>
            </w:pPr>
            <w:r>
              <w:rPr>
                <w:rFonts w:ascii="Times New Roman" w:eastAsia="宋体" w:hAnsi="Times New Roman" w:cs="Times New Roman"/>
                <w:sz w:val="24"/>
              </w:rPr>
              <w:t>absolute neutrophil granulocyte count</w:t>
            </w:r>
          </w:p>
        </w:tc>
        <w:tc>
          <w:tcPr>
            <w:tcW w:w="3051" w:type="dxa"/>
          </w:tcPr>
          <w:p w14:paraId="29267CBF" w14:textId="45702C0F" w:rsidR="00EE005A" w:rsidRDefault="000441DC">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.70%</w:t>
            </w:r>
          </w:p>
        </w:tc>
      </w:tr>
      <w:tr w:rsidR="0078525B" w14:paraId="51A40801" w14:textId="77777777" w:rsidTr="0086219A">
        <w:tc>
          <w:tcPr>
            <w:tcW w:w="5245" w:type="dxa"/>
          </w:tcPr>
          <w:p w14:paraId="3225A8B1" w14:textId="76A26F2D" w:rsidR="0078525B" w:rsidRDefault="0078525B">
            <w:pPr>
              <w:spacing w:line="480" w:lineRule="auto"/>
              <w:rPr>
                <w:rFonts w:ascii="Times New Roman" w:eastAsia="宋体" w:hAnsi="Times New Roman" w:cs="Times New Roman"/>
                <w:sz w:val="24"/>
              </w:rPr>
            </w:pPr>
            <w:r>
              <w:rPr>
                <w:rFonts w:ascii="Times New Roman" w:eastAsia="宋体" w:hAnsi="Times New Roman" w:cs="Times New Roman"/>
                <w:sz w:val="24"/>
              </w:rPr>
              <w:t>monocyte percentage</w:t>
            </w:r>
          </w:p>
        </w:tc>
        <w:tc>
          <w:tcPr>
            <w:tcW w:w="3051" w:type="dxa"/>
          </w:tcPr>
          <w:p w14:paraId="69C5503C" w14:textId="35702A4C" w:rsidR="0078525B" w:rsidRDefault="000441DC">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.68%</w:t>
            </w:r>
          </w:p>
        </w:tc>
      </w:tr>
      <w:tr w:rsidR="0078525B" w14:paraId="470D961A" w14:textId="77777777" w:rsidTr="0086219A">
        <w:tc>
          <w:tcPr>
            <w:tcW w:w="5245" w:type="dxa"/>
          </w:tcPr>
          <w:p w14:paraId="3E76A98F" w14:textId="4F8C9661" w:rsidR="0078525B" w:rsidRDefault="0078525B">
            <w:pPr>
              <w:spacing w:line="480" w:lineRule="auto"/>
              <w:rPr>
                <w:rFonts w:ascii="Times New Roman" w:eastAsia="宋体" w:hAnsi="Times New Roman" w:cs="Times New Roman"/>
                <w:sz w:val="24"/>
              </w:rPr>
            </w:pPr>
            <w:r>
              <w:rPr>
                <w:rFonts w:ascii="Times New Roman" w:eastAsia="宋体" w:hAnsi="Times New Roman" w:cs="Times New Roman"/>
                <w:sz w:val="24"/>
              </w:rPr>
              <w:t>absolute monocyte count</w:t>
            </w:r>
          </w:p>
        </w:tc>
        <w:tc>
          <w:tcPr>
            <w:tcW w:w="3051" w:type="dxa"/>
          </w:tcPr>
          <w:p w14:paraId="6953987B" w14:textId="1285F4A5" w:rsidR="0078525B" w:rsidRDefault="000441DC">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.68%</w:t>
            </w:r>
          </w:p>
        </w:tc>
      </w:tr>
      <w:tr w:rsidR="0078525B" w14:paraId="5DFCF7C9" w14:textId="77777777" w:rsidTr="0086219A">
        <w:tc>
          <w:tcPr>
            <w:tcW w:w="5245" w:type="dxa"/>
          </w:tcPr>
          <w:p w14:paraId="52A75C6C" w14:textId="15602405" w:rsidR="0078525B" w:rsidRDefault="006F5016">
            <w:pPr>
              <w:spacing w:line="480" w:lineRule="auto"/>
              <w:rPr>
                <w:rFonts w:ascii="Times New Roman" w:eastAsia="宋体" w:hAnsi="Times New Roman" w:cs="Times New Roman"/>
                <w:sz w:val="24"/>
              </w:rPr>
            </w:pPr>
            <w:r>
              <w:rPr>
                <w:rFonts w:ascii="Times New Roman" w:hAnsi="Times New Roman" w:cs="Times New Roman"/>
                <w:sz w:val="24"/>
              </w:rPr>
              <w:t>Prothrombin time</w:t>
            </w:r>
          </w:p>
        </w:tc>
        <w:tc>
          <w:tcPr>
            <w:tcW w:w="3051" w:type="dxa"/>
          </w:tcPr>
          <w:p w14:paraId="79918089" w14:textId="16C80C90" w:rsidR="0078525B" w:rsidRDefault="000441DC">
            <w:pPr>
              <w:spacing w:line="480" w:lineRule="auto"/>
              <w:rPr>
                <w:rFonts w:ascii="Times New Roman" w:eastAsia="宋体" w:hAnsi="Times New Roman" w:cs="Times New Roman"/>
                <w:sz w:val="24"/>
              </w:rPr>
            </w:pPr>
            <w:r>
              <w:rPr>
                <w:rFonts w:ascii="Times New Roman" w:eastAsia="宋体" w:hAnsi="Times New Roman" w:cs="Times New Roman" w:hint="eastAsia"/>
                <w:sz w:val="24"/>
              </w:rPr>
              <w:t>8</w:t>
            </w:r>
            <w:r>
              <w:rPr>
                <w:rFonts w:ascii="Times New Roman" w:eastAsia="宋体" w:hAnsi="Times New Roman" w:cs="Times New Roman"/>
                <w:sz w:val="24"/>
              </w:rPr>
              <w:t>.16%</w:t>
            </w:r>
          </w:p>
        </w:tc>
      </w:tr>
      <w:tr w:rsidR="0078525B" w14:paraId="3A70DDBC" w14:textId="77777777" w:rsidTr="0086219A">
        <w:tc>
          <w:tcPr>
            <w:tcW w:w="5245" w:type="dxa"/>
          </w:tcPr>
          <w:p w14:paraId="46D24E51" w14:textId="24529648" w:rsidR="0078525B" w:rsidRDefault="006F5016">
            <w:pPr>
              <w:spacing w:line="480" w:lineRule="auto"/>
              <w:rPr>
                <w:rFonts w:ascii="Times New Roman" w:eastAsia="宋体" w:hAnsi="Times New Roman" w:cs="Times New Roman"/>
                <w:sz w:val="24"/>
              </w:rPr>
            </w:pPr>
            <w:r>
              <w:rPr>
                <w:rFonts w:ascii="Times New Roman" w:hAnsi="Times New Roman" w:cs="Times New Roman"/>
                <w:sz w:val="24"/>
              </w:rPr>
              <w:t>Activated partial thromboplastin time</w:t>
            </w:r>
          </w:p>
        </w:tc>
        <w:tc>
          <w:tcPr>
            <w:tcW w:w="3051" w:type="dxa"/>
          </w:tcPr>
          <w:p w14:paraId="0D135A03" w14:textId="64367C3E" w:rsidR="0078525B" w:rsidRDefault="000441DC">
            <w:pPr>
              <w:spacing w:line="480" w:lineRule="auto"/>
              <w:rPr>
                <w:rFonts w:ascii="Times New Roman" w:eastAsia="宋体" w:hAnsi="Times New Roman" w:cs="Times New Roman"/>
                <w:sz w:val="24"/>
              </w:rPr>
            </w:pPr>
            <w:r>
              <w:rPr>
                <w:rFonts w:ascii="Times New Roman" w:eastAsia="宋体" w:hAnsi="Times New Roman" w:cs="Times New Roman" w:hint="eastAsia"/>
                <w:sz w:val="24"/>
              </w:rPr>
              <w:t>8</w:t>
            </w:r>
            <w:r>
              <w:rPr>
                <w:rFonts w:ascii="Times New Roman" w:eastAsia="宋体" w:hAnsi="Times New Roman" w:cs="Times New Roman"/>
                <w:sz w:val="24"/>
              </w:rPr>
              <w:t>.20%</w:t>
            </w:r>
          </w:p>
        </w:tc>
      </w:tr>
      <w:tr w:rsidR="0078525B" w14:paraId="5B92CE66" w14:textId="77777777" w:rsidTr="0086219A">
        <w:tc>
          <w:tcPr>
            <w:tcW w:w="5245" w:type="dxa"/>
          </w:tcPr>
          <w:p w14:paraId="5C453A8E" w14:textId="7C05A213" w:rsidR="0078525B" w:rsidRDefault="0078525B">
            <w:pPr>
              <w:spacing w:line="480" w:lineRule="auto"/>
              <w:rPr>
                <w:rFonts w:ascii="Times New Roman" w:eastAsia="宋体" w:hAnsi="Times New Roman" w:cs="Times New Roman"/>
                <w:sz w:val="24"/>
              </w:rPr>
            </w:pPr>
            <w:r>
              <w:rPr>
                <w:rFonts w:ascii="Times New Roman" w:eastAsia="宋体" w:hAnsi="Times New Roman" w:cs="Times New Roman"/>
                <w:sz w:val="24"/>
              </w:rPr>
              <w:lastRenderedPageBreak/>
              <w:t>fibrinogen</w:t>
            </w:r>
          </w:p>
        </w:tc>
        <w:tc>
          <w:tcPr>
            <w:tcW w:w="3051" w:type="dxa"/>
          </w:tcPr>
          <w:p w14:paraId="66E43359" w14:textId="34A67ECB" w:rsidR="0078525B" w:rsidRDefault="000441DC">
            <w:pPr>
              <w:spacing w:line="480" w:lineRule="auto"/>
              <w:rPr>
                <w:rFonts w:ascii="Times New Roman" w:eastAsia="宋体" w:hAnsi="Times New Roman" w:cs="Times New Roman"/>
                <w:sz w:val="24"/>
              </w:rPr>
            </w:pPr>
            <w:r>
              <w:rPr>
                <w:rFonts w:ascii="Times New Roman" w:eastAsia="宋体" w:hAnsi="Times New Roman" w:cs="Times New Roman" w:hint="eastAsia"/>
                <w:sz w:val="24"/>
              </w:rPr>
              <w:t>8</w:t>
            </w:r>
            <w:r>
              <w:rPr>
                <w:rFonts w:ascii="Times New Roman" w:eastAsia="宋体" w:hAnsi="Times New Roman" w:cs="Times New Roman"/>
                <w:sz w:val="24"/>
              </w:rPr>
              <w:t>.22%</w:t>
            </w:r>
          </w:p>
        </w:tc>
      </w:tr>
      <w:tr w:rsidR="0078525B" w14:paraId="30E193BC" w14:textId="77777777" w:rsidTr="0086219A">
        <w:tc>
          <w:tcPr>
            <w:tcW w:w="5245" w:type="dxa"/>
          </w:tcPr>
          <w:p w14:paraId="66287A20" w14:textId="0F5C000E" w:rsidR="0078525B" w:rsidRDefault="006F5016">
            <w:pPr>
              <w:spacing w:line="480" w:lineRule="auto"/>
              <w:rPr>
                <w:rFonts w:ascii="Times New Roman" w:eastAsia="宋体" w:hAnsi="Times New Roman" w:cs="Times New Roman"/>
                <w:sz w:val="24"/>
              </w:rPr>
            </w:pPr>
            <w:r>
              <w:rPr>
                <w:rFonts w:ascii="Times New Roman" w:hAnsi="Times New Roman" w:cs="Times New Roman"/>
                <w:sz w:val="24"/>
              </w:rPr>
              <w:t>Thrombin time</w:t>
            </w:r>
          </w:p>
        </w:tc>
        <w:tc>
          <w:tcPr>
            <w:tcW w:w="3051" w:type="dxa"/>
          </w:tcPr>
          <w:p w14:paraId="39E21237" w14:textId="7EA5DE36" w:rsidR="0078525B" w:rsidRDefault="000441DC">
            <w:pPr>
              <w:spacing w:line="480" w:lineRule="auto"/>
              <w:rPr>
                <w:rFonts w:ascii="Times New Roman" w:eastAsia="宋体" w:hAnsi="Times New Roman" w:cs="Times New Roman"/>
                <w:sz w:val="24"/>
              </w:rPr>
            </w:pPr>
            <w:r>
              <w:rPr>
                <w:rFonts w:ascii="Times New Roman" w:eastAsia="宋体" w:hAnsi="Times New Roman" w:cs="Times New Roman" w:hint="eastAsia"/>
                <w:sz w:val="24"/>
              </w:rPr>
              <w:t>8</w:t>
            </w:r>
            <w:r>
              <w:rPr>
                <w:rFonts w:ascii="Times New Roman" w:eastAsia="宋体" w:hAnsi="Times New Roman" w:cs="Times New Roman"/>
                <w:sz w:val="24"/>
              </w:rPr>
              <w:t>.20%</w:t>
            </w:r>
          </w:p>
        </w:tc>
      </w:tr>
      <w:tr w:rsidR="0078525B" w14:paraId="4809AB4A" w14:textId="77777777" w:rsidTr="0086219A">
        <w:tc>
          <w:tcPr>
            <w:tcW w:w="5245" w:type="dxa"/>
          </w:tcPr>
          <w:p w14:paraId="342FBEB1" w14:textId="577ADFE4" w:rsidR="0078525B" w:rsidRDefault="006F5016">
            <w:pPr>
              <w:spacing w:line="480" w:lineRule="auto"/>
              <w:rPr>
                <w:rFonts w:ascii="Times New Roman" w:eastAsia="宋体" w:hAnsi="Times New Roman" w:cs="Times New Roman"/>
                <w:sz w:val="24"/>
              </w:rPr>
            </w:pPr>
            <w:r>
              <w:rPr>
                <w:rFonts w:ascii="Times New Roman" w:hAnsi="Times New Roman" w:cs="Times New Roman"/>
                <w:sz w:val="24"/>
              </w:rPr>
              <w:t>International normalized ratio</w:t>
            </w:r>
            <w:r w:rsidDel="006F5016">
              <w:rPr>
                <w:rFonts w:ascii="Times New Roman" w:eastAsia="宋体" w:hAnsi="Times New Roman" w:cs="Times New Roman"/>
                <w:sz w:val="24"/>
              </w:rPr>
              <w:t xml:space="preserve"> </w:t>
            </w:r>
          </w:p>
        </w:tc>
        <w:tc>
          <w:tcPr>
            <w:tcW w:w="3051" w:type="dxa"/>
          </w:tcPr>
          <w:p w14:paraId="26B34FD0" w14:textId="6429E234" w:rsidR="0078525B" w:rsidRDefault="000441DC">
            <w:pPr>
              <w:spacing w:line="480" w:lineRule="auto"/>
              <w:rPr>
                <w:rFonts w:ascii="Times New Roman" w:eastAsia="宋体" w:hAnsi="Times New Roman" w:cs="Times New Roman"/>
                <w:sz w:val="24"/>
              </w:rPr>
            </w:pPr>
            <w:r>
              <w:rPr>
                <w:rFonts w:ascii="Times New Roman" w:eastAsia="宋体" w:hAnsi="Times New Roman" w:cs="Times New Roman" w:hint="eastAsia"/>
                <w:sz w:val="24"/>
              </w:rPr>
              <w:t>8</w:t>
            </w:r>
            <w:r>
              <w:rPr>
                <w:rFonts w:ascii="Times New Roman" w:eastAsia="宋体" w:hAnsi="Times New Roman" w:cs="Times New Roman"/>
                <w:sz w:val="24"/>
              </w:rPr>
              <w:t>.16%</w:t>
            </w:r>
          </w:p>
        </w:tc>
      </w:tr>
      <w:tr w:rsidR="0078525B" w14:paraId="24E57423" w14:textId="77777777" w:rsidTr="0086219A">
        <w:tc>
          <w:tcPr>
            <w:tcW w:w="5245" w:type="dxa"/>
          </w:tcPr>
          <w:p w14:paraId="4F5255C0" w14:textId="1FEC209F" w:rsidR="0078525B" w:rsidRDefault="006F5016">
            <w:pPr>
              <w:spacing w:line="480" w:lineRule="auto"/>
              <w:rPr>
                <w:rFonts w:ascii="Times New Roman" w:eastAsia="宋体" w:hAnsi="Times New Roman" w:cs="Times New Roman"/>
                <w:sz w:val="24"/>
              </w:rPr>
            </w:pPr>
            <w:r>
              <w:rPr>
                <w:rFonts w:ascii="Times New Roman" w:eastAsia="宋体" w:hAnsi="Times New Roman" w:cs="Times New Roman"/>
                <w:sz w:val="24"/>
              </w:rPr>
              <w:t>ALT</w:t>
            </w:r>
          </w:p>
        </w:tc>
        <w:tc>
          <w:tcPr>
            <w:tcW w:w="3051" w:type="dxa"/>
          </w:tcPr>
          <w:p w14:paraId="24B09233" w14:textId="196FB0D8" w:rsidR="0078525B" w:rsidRDefault="000441DC">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.48%</w:t>
            </w:r>
          </w:p>
        </w:tc>
      </w:tr>
      <w:tr w:rsidR="0078525B" w14:paraId="002F45D9" w14:textId="77777777" w:rsidTr="0086219A">
        <w:tc>
          <w:tcPr>
            <w:tcW w:w="5245" w:type="dxa"/>
          </w:tcPr>
          <w:p w14:paraId="2087B528" w14:textId="4B93153B" w:rsidR="0078525B" w:rsidRPr="0078525B" w:rsidRDefault="0078525B">
            <w:pPr>
              <w:spacing w:line="480" w:lineRule="auto"/>
              <w:rPr>
                <w:rFonts w:ascii="Times New Roman" w:eastAsia="宋体" w:hAnsi="Times New Roman" w:cs="Times New Roman"/>
                <w:sz w:val="24"/>
              </w:rPr>
            </w:pPr>
            <w:r>
              <w:rPr>
                <w:rFonts w:ascii="Times New Roman" w:eastAsia="宋体" w:hAnsi="Times New Roman" w:cs="Times New Roman"/>
                <w:sz w:val="24"/>
              </w:rPr>
              <w:t>AST</w:t>
            </w:r>
          </w:p>
        </w:tc>
        <w:tc>
          <w:tcPr>
            <w:tcW w:w="3051" w:type="dxa"/>
          </w:tcPr>
          <w:p w14:paraId="113D854B" w14:textId="2E68A662" w:rsidR="0078525B" w:rsidRDefault="000441DC">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.48%</w:t>
            </w:r>
          </w:p>
        </w:tc>
      </w:tr>
      <w:tr w:rsidR="0078525B" w14:paraId="5A27C7F5" w14:textId="77777777" w:rsidTr="0086219A">
        <w:tc>
          <w:tcPr>
            <w:tcW w:w="5245" w:type="dxa"/>
          </w:tcPr>
          <w:p w14:paraId="3BB5C941" w14:textId="7B091A77" w:rsidR="0078525B" w:rsidRDefault="0078525B">
            <w:pPr>
              <w:spacing w:line="480" w:lineRule="auto"/>
              <w:rPr>
                <w:rFonts w:ascii="Times New Roman" w:eastAsia="宋体" w:hAnsi="Times New Roman" w:cs="Times New Roman"/>
                <w:sz w:val="24"/>
              </w:rPr>
            </w:pPr>
            <w:r>
              <w:rPr>
                <w:rFonts w:ascii="Times New Roman" w:eastAsia="宋体" w:hAnsi="Times New Roman" w:cs="Times New Roman"/>
                <w:sz w:val="24"/>
              </w:rPr>
              <w:t>AST/ALT</w:t>
            </w:r>
          </w:p>
        </w:tc>
        <w:tc>
          <w:tcPr>
            <w:tcW w:w="3051" w:type="dxa"/>
          </w:tcPr>
          <w:p w14:paraId="47F697BB" w14:textId="2A91BE01" w:rsidR="0078525B" w:rsidRDefault="000441DC">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.48%</w:t>
            </w:r>
          </w:p>
        </w:tc>
      </w:tr>
      <w:tr w:rsidR="0078525B" w14:paraId="3B16CBD1" w14:textId="77777777" w:rsidTr="0086219A">
        <w:tc>
          <w:tcPr>
            <w:tcW w:w="5245" w:type="dxa"/>
          </w:tcPr>
          <w:p w14:paraId="665E4AD0" w14:textId="73788381" w:rsidR="0078525B" w:rsidRDefault="0078525B">
            <w:pPr>
              <w:spacing w:line="480" w:lineRule="auto"/>
              <w:rPr>
                <w:rFonts w:ascii="Times New Roman" w:eastAsia="宋体" w:hAnsi="Times New Roman" w:cs="Times New Roman"/>
                <w:sz w:val="24"/>
              </w:rPr>
            </w:pPr>
            <w:r>
              <w:rPr>
                <w:rFonts w:ascii="Times New Roman" w:eastAsia="宋体" w:hAnsi="Times New Roman" w:cs="Times New Roman"/>
                <w:sz w:val="24"/>
              </w:rPr>
              <w:t>blood urea</w:t>
            </w:r>
          </w:p>
        </w:tc>
        <w:tc>
          <w:tcPr>
            <w:tcW w:w="3051" w:type="dxa"/>
          </w:tcPr>
          <w:p w14:paraId="4A690CA4" w14:textId="06B7E34E" w:rsidR="0078525B" w:rsidRDefault="000441DC">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.42%</w:t>
            </w:r>
          </w:p>
        </w:tc>
      </w:tr>
      <w:tr w:rsidR="0078525B" w14:paraId="41D2840A" w14:textId="77777777" w:rsidTr="0086219A">
        <w:tc>
          <w:tcPr>
            <w:tcW w:w="5245" w:type="dxa"/>
          </w:tcPr>
          <w:p w14:paraId="5A52AA5F" w14:textId="060E2BDD" w:rsidR="0078525B" w:rsidRDefault="0078525B">
            <w:pPr>
              <w:spacing w:line="480" w:lineRule="auto"/>
              <w:rPr>
                <w:rFonts w:ascii="Times New Roman" w:eastAsia="宋体" w:hAnsi="Times New Roman" w:cs="Times New Roman"/>
                <w:sz w:val="24"/>
              </w:rPr>
            </w:pPr>
            <w:r>
              <w:rPr>
                <w:rFonts w:ascii="Times New Roman" w:eastAsia="宋体" w:hAnsi="Times New Roman" w:cs="Times New Roman"/>
                <w:sz w:val="24"/>
              </w:rPr>
              <w:t>uric acid</w:t>
            </w:r>
          </w:p>
        </w:tc>
        <w:tc>
          <w:tcPr>
            <w:tcW w:w="3051" w:type="dxa"/>
          </w:tcPr>
          <w:p w14:paraId="305ED9B3" w14:textId="759B9470" w:rsidR="0078525B" w:rsidRDefault="000441DC">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.42%</w:t>
            </w:r>
          </w:p>
        </w:tc>
      </w:tr>
      <w:tr w:rsidR="0078525B" w14:paraId="3C6BFDEF" w14:textId="77777777" w:rsidTr="0086219A">
        <w:tc>
          <w:tcPr>
            <w:tcW w:w="5245" w:type="dxa"/>
          </w:tcPr>
          <w:p w14:paraId="0FE19EF5" w14:textId="180F8504" w:rsidR="0078525B" w:rsidRDefault="0078525B">
            <w:pPr>
              <w:spacing w:line="480" w:lineRule="auto"/>
              <w:rPr>
                <w:rFonts w:ascii="Times New Roman" w:eastAsia="宋体" w:hAnsi="Times New Roman" w:cs="Times New Roman"/>
                <w:sz w:val="24"/>
              </w:rPr>
            </w:pPr>
            <w:r>
              <w:rPr>
                <w:rFonts w:ascii="Times New Roman" w:eastAsia="宋体" w:hAnsi="Times New Roman" w:cs="Times New Roman"/>
                <w:sz w:val="24"/>
              </w:rPr>
              <w:t>total bilirubin</w:t>
            </w:r>
          </w:p>
        </w:tc>
        <w:tc>
          <w:tcPr>
            <w:tcW w:w="3051" w:type="dxa"/>
          </w:tcPr>
          <w:p w14:paraId="5D9BC89C" w14:textId="509B2A40" w:rsidR="0078525B" w:rsidRDefault="000441DC">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.48%</w:t>
            </w:r>
          </w:p>
        </w:tc>
      </w:tr>
      <w:tr w:rsidR="0078525B" w14:paraId="253BC061" w14:textId="77777777" w:rsidTr="0086219A">
        <w:tc>
          <w:tcPr>
            <w:tcW w:w="5245" w:type="dxa"/>
          </w:tcPr>
          <w:p w14:paraId="1ADC5881" w14:textId="74609478" w:rsidR="0078525B" w:rsidRDefault="0078525B">
            <w:pPr>
              <w:spacing w:line="480" w:lineRule="auto"/>
              <w:rPr>
                <w:rFonts w:ascii="Times New Roman" w:eastAsia="宋体" w:hAnsi="Times New Roman" w:cs="Times New Roman"/>
                <w:sz w:val="24"/>
              </w:rPr>
            </w:pPr>
            <w:r>
              <w:rPr>
                <w:rFonts w:ascii="Times New Roman" w:eastAsia="宋体" w:hAnsi="Times New Roman" w:cs="Times New Roman"/>
                <w:sz w:val="24"/>
              </w:rPr>
              <w:t>direct bilirubin</w:t>
            </w:r>
          </w:p>
        </w:tc>
        <w:tc>
          <w:tcPr>
            <w:tcW w:w="3051" w:type="dxa"/>
          </w:tcPr>
          <w:p w14:paraId="123C0FED" w14:textId="371F3B18" w:rsidR="0078525B" w:rsidRDefault="006C7170">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.48%</w:t>
            </w:r>
          </w:p>
        </w:tc>
      </w:tr>
      <w:tr w:rsidR="0078525B" w14:paraId="5F2CF982" w14:textId="77777777" w:rsidTr="0086219A">
        <w:tc>
          <w:tcPr>
            <w:tcW w:w="5245" w:type="dxa"/>
          </w:tcPr>
          <w:p w14:paraId="359D35D7" w14:textId="63193AC7" w:rsidR="0078525B" w:rsidRDefault="0078525B">
            <w:pPr>
              <w:spacing w:line="480" w:lineRule="auto"/>
              <w:rPr>
                <w:rFonts w:ascii="Times New Roman" w:eastAsia="宋体" w:hAnsi="Times New Roman" w:cs="Times New Roman"/>
                <w:sz w:val="24"/>
              </w:rPr>
            </w:pPr>
            <w:r>
              <w:rPr>
                <w:rFonts w:ascii="Times New Roman" w:eastAsia="宋体" w:hAnsi="Times New Roman" w:cs="Times New Roman"/>
                <w:sz w:val="24"/>
              </w:rPr>
              <w:t>indirect bilirubin</w:t>
            </w:r>
          </w:p>
        </w:tc>
        <w:tc>
          <w:tcPr>
            <w:tcW w:w="3051" w:type="dxa"/>
          </w:tcPr>
          <w:p w14:paraId="6B275677" w14:textId="778D820F" w:rsidR="0078525B" w:rsidRDefault="006C7170">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.48%</w:t>
            </w:r>
          </w:p>
        </w:tc>
      </w:tr>
      <w:tr w:rsidR="0078525B" w14:paraId="375746AD" w14:textId="77777777" w:rsidTr="0086219A">
        <w:tc>
          <w:tcPr>
            <w:tcW w:w="5245" w:type="dxa"/>
          </w:tcPr>
          <w:p w14:paraId="300F31D9" w14:textId="15E93B0B" w:rsidR="0078525B" w:rsidRDefault="0078525B">
            <w:pPr>
              <w:spacing w:line="480" w:lineRule="auto"/>
              <w:rPr>
                <w:rFonts w:ascii="Times New Roman" w:eastAsia="宋体" w:hAnsi="Times New Roman" w:cs="Times New Roman"/>
                <w:sz w:val="24"/>
              </w:rPr>
            </w:pPr>
            <w:r>
              <w:rPr>
                <w:rFonts w:ascii="Times New Roman" w:eastAsia="宋体" w:hAnsi="Times New Roman" w:cs="Times New Roman"/>
                <w:sz w:val="24"/>
              </w:rPr>
              <w:t>total protein</w:t>
            </w:r>
          </w:p>
        </w:tc>
        <w:tc>
          <w:tcPr>
            <w:tcW w:w="3051" w:type="dxa"/>
          </w:tcPr>
          <w:p w14:paraId="51F822AE" w14:textId="494B252A" w:rsidR="0078525B" w:rsidRDefault="006C7170">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.48%</w:t>
            </w:r>
          </w:p>
        </w:tc>
      </w:tr>
      <w:tr w:rsidR="0078525B" w14:paraId="6904ECC7" w14:textId="77777777" w:rsidTr="0086219A">
        <w:tc>
          <w:tcPr>
            <w:tcW w:w="5245" w:type="dxa"/>
          </w:tcPr>
          <w:p w14:paraId="1902B807" w14:textId="27C838B1" w:rsidR="0078525B" w:rsidRDefault="00335A80">
            <w:pPr>
              <w:spacing w:line="480" w:lineRule="auto"/>
              <w:rPr>
                <w:rFonts w:ascii="Times New Roman" w:eastAsia="宋体" w:hAnsi="Times New Roman" w:cs="Times New Roman"/>
                <w:sz w:val="24"/>
              </w:rPr>
            </w:pPr>
            <w:r>
              <w:rPr>
                <w:rFonts w:ascii="Times New Roman" w:eastAsia="宋体" w:hAnsi="Times New Roman" w:cs="Times New Roman"/>
                <w:sz w:val="24"/>
              </w:rPr>
              <w:t>globulin</w:t>
            </w:r>
          </w:p>
        </w:tc>
        <w:tc>
          <w:tcPr>
            <w:tcW w:w="3051" w:type="dxa"/>
          </w:tcPr>
          <w:p w14:paraId="185AA8A8" w14:textId="3A216E9F" w:rsidR="0078525B" w:rsidRDefault="006C7170">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.48%</w:t>
            </w:r>
          </w:p>
        </w:tc>
      </w:tr>
      <w:tr w:rsidR="0078525B" w14:paraId="6BDA0C24" w14:textId="77777777" w:rsidTr="0086219A">
        <w:tc>
          <w:tcPr>
            <w:tcW w:w="5245" w:type="dxa"/>
          </w:tcPr>
          <w:p w14:paraId="173577E4" w14:textId="3E726CB1" w:rsidR="0078525B" w:rsidRPr="00335A80" w:rsidRDefault="00335A80">
            <w:pPr>
              <w:spacing w:line="480" w:lineRule="auto"/>
              <w:rPr>
                <w:rFonts w:ascii="Times New Roman" w:eastAsia="宋体" w:hAnsi="Times New Roman" w:cs="Times New Roman"/>
                <w:sz w:val="24"/>
              </w:rPr>
            </w:pPr>
            <w:r>
              <w:rPr>
                <w:rFonts w:ascii="Times New Roman" w:eastAsia="宋体" w:hAnsi="Times New Roman" w:cs="Times New Roman"/>
                <w:sz w:val="24"/>
              </w:rPr>
              <w:t>albumin</w:t>
            </w:r>
          </w:p>
        </w:tc>
        <w:tc>
          <w:tcPr>
            <w:tcW w:w="3051" w:type="dxa"/>
          </w:tcPr>
          <w:p w14:paraId="79451F98" w14:textId="600538AE" w:rsidR="0078525B" w:rsidRDefault="006C7170">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.48%</w:t>
            </w:r>
          </w:p>
        </w:tc>
      </w:tr>
      <w:tr w:rsidR="0078525B" w14:paraId="771BF75E" w14:textId="77777777" w:rsidTr="0086219A">
        <w:tc>
          <w:tcPr>
            <w:tcW w:w="5245" w:type="dxa"/>
          </w:tcPr>
          <w:p w14:paraId="73F1F281" w14:textId="60B40CC8" w:rsidR="0078525B" w:rsidRDefault="00335A80">
            <w:pPr>
              <w:spacing w:line="480" w:lineRule="auto"/>
              <w:rPr>
                <w:rFonts w:ascii="Times New Roman" w:eastAsia="宋体" w:hAnsi="Times New Roman" w:cs="Times New Roman"/>
                <w:sz w:val="24"/>
              </w:rPr>
            </w:pPr>
            <w:r>
              <w:rPr>
                <w:rFonts w:ascii="Times New Roman" w:eastAsia="宋体" w:hAnsi="Times New Roman" w:cs="Times New Roman"/>
                <w:sz w:val="24"/>
              </w:rPr>
              <w:t>albumin-globulin ratio</w:t>
            </w:r>
          </w:p>
        </w:tc>
        <w:tc>
          <w:tcPr>
            <w:tcW w:w="3051" w:type="dxa"/>
          </w:tcPr>
          <w:p w14:paraId="23F1321B" w14:textId="04FF3EE0" w:rsidR="0078525B" w:rsidRDefault="006C7170">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.48%</w:t>
            </w:r>
          </w:p>
        </w:tc>
      </w:tr>
      <w:tr w:rsidR="0078525B" w14:paraId="246C050C" w14:textId="77777777" w:rsidTr="0086219A">
        <w:tc>
          <w:tcPr>
            <w:tcW w:w="5245" w:type="dxa"/>
          </w:tcPr>
          <w:p w14:paraId="5BE6706D" w14:textId="40AC31BA" w:rsidR="0078525B" w:rsidRDefault="008017AB">
            <w:pPr>
              <w:spacing w:line="480" w:lineRule="auto"/>
              <w:rPr>
                <w:rFonts w:ascii="Times New Roman" w:eastAsia="宋体" w:hAnsi="Times New Roman" w:cs="Times New Roman"/>
                <w:sz w:val="24"/>
              </w:rPr>
            </w:pPr>
            <w:r>
              <w:rPr>
                <w:rFonts w:ascii="Times New Roman" w:hAnsi="Times New Roman" w:cs="Times New Roman"/>
                <w:sz w:val="24"/>
              </w:rPr>
              <w:t>Alkaline phosphatase</w:t>
            </w:r>
          </w:p>
        </w:tc>
        <w:tc>
          <w:tcPr>
            <w:tcW w:w="3051" w:type="dxa"/>
          </w:tcPr>
          <w:p w14:paraId="3273ED86" w14:textId="2EF71C51" w:rsidR="0078525B" w:rsidRDefault="006C7170">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.48%</w:t>
            </w:r>
          </w:p>
        </w:tc>
      </w:tr>
      <w:tr w:rsidR="0078525B" w14:paraId="1514257E" w14:textId="77777777" w:rsidTr="0086219A">
        <w:tc>
          <w:tcPr>
            <w:tcW w:w="5245" w:type="dxa"/>
          </w:tcPr>
          <w:p w14:paraId="7C4E11D6" w14:textId="569708E9" w:rsidR="0078525B" w:rsidRDefault="00335A80">
            <w:pPr>
              <w:spacing w:line="480" w:lineRule="auto"/>
              <w:rPr>
                <w:rFonts w:ascii="Times New Roman" w:eastAsia="宋体" w:hAnsi="Times New Roman" w:cs="Times New Roman"/>
                <w:sz w:val="24"/>
              </w:rPr>
            </w:pPr>
            <w:r>
              <w:rPr>
                <w:rFonts w:ascii="Times New Roman" w:eastAsia="宋体" w:hAnsi="Times New Roman" w:cs="Times New Roman"/>
                <w:sz w:val="24"/>
              </w:rPr>
              <w:t>creatinine</w:t>
            </w:r>
          </w:p>
        </w:tc>
        <w:tc>
          <w:tcPr>
            <w:tcW w:w="3051" w:type="dxa"/>
          </w:tcPr>
          <w:p w14:paraId="5A0F3940" w14:textId="6751DE5F" w:rsidR="0078525B" w:rsidRDefault="006C7170">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.42%</w:t>
            </w:r>
          </w:p>
        </w:tc>
      </w:tr>
      <w:tr w:rsidR="00335A80" w14:paraId="7A7CE88A" w14:textId="77777777" w:rsidTr="0086219A">
        <w:tc>
          <w:tcPr>
            <w:tcW w:w="5245" w:type="dxa"/>
          </w:tcPr>
          <w:p w14:paraId="319DD6F5" w14:textId="33BC77E7" w:rsidR="00335A80" w:rsidRDefault="00335A80">
            <w:pPr>
              <w:spacing w:line="480" w:lineRule="auto"/>
              <w:rPr>
                <w:rFonts w:ascii="Times New Roman" w:eastAsia="宋体" w:hAnsi="Times New Roman" w:cs="Times New Roman"/>
                <w:sz w:val="24"/>
              </w:rPr>
            </w:pPr>
            <w:r>
              <w:rPr>
                <w:rFonts w:ascii="Times New Roman" w:eastAsia="宋体" w:hAnsi="Times New Roman" w:cs="Times New Roman"/>
                <w:sz w:val="24"/>
              </w:rPr>
              <w:t>blood glucose</w:t>
            </w:r>
          </w:p>
        </w:tc>
        <w:tc>
          <w:tcPr>
            <w:tcW w:w="3051" w:type="dxa"/>
          </w:tcPr>
          <w:p w14:paraId="0F4C3AEA" w14:textId="78CB774D" w:rsidR="00335A80" w:rsidRDefault="006C7170">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.49%</w:t>
            </w:r>
          </w:p>
        </w:tc>
      </w:tr>
      <w:tr w:rsidR="00335A80" w14:paraId="71572D05" w14:textId="77777777" w:rsidTr="0086219A">
        <w:tc>
          <w:tcPr>
            <w:tcW w:w="5245" w:type="dxa"/>
          </w:tcPr>
          <w:p w14:paraId="76CB18DD" w14:textId="5BB95CC7" w:rsidR="00335A80" w:rsidRDefault="00335A80">
            <w:pPr>
              <w:spacing w:line="480" w:lineRule="auto"/>
              <w:rPr>
                <w:rFonts w:ascii="Times New Roman" w:eastAsia="宋体" w:hAnsi="Times New Roman" w:cs="Times New Roman"/>
                <w:sz w:val="24"/>
              </w:rPr>
            </w:pPr>
            <w:r>
              <w:rPr>
                <w:rFonts w:ascii="Times New Roman" w:eastAsia="宋体" w:hAnsi="Times New Roman" w:cs="Times New Roman"/>
                <w:sz w:val="24"/>
              </w:rPr>
              <w:t>serum cystatin C level</w:t>
            </w:r>
          </w:p>
        </w:tc>
        <w:tc>
          <w:tcPr>
            <w:tcW w:w="3051" w:type="dxa"/>
          </w:tcPr>
          <w:p w14:paraId="6885D55D" w14:textId="5BB96FBC" w:rsidR="00335A80" w:rsidRDefault="006C7170">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.44%</w:t>
            </w:r>
          </w:p>
        </w:tc>
      </w:tr>
      <w:tr w:rsidR="00335A80" w14:paraId="34027873" w14:textId="77777777" w:rsidTr="0086219A">
        <w:tc>
          <w:tcPr>
            <w:tcW w:w="5245" w:type="dxa"/>
          </w:tcPr>
          <w:p w14:paraId="4930E114" w14:textId="28FC8EBA" w:rsidR="00335A80" w:rsidRDefault="008017AB">
            <w:pPr>
              <w:spacing w:line="480" w:lineRule="auto"/>
              <w:rPr>
                <w:rFonts w:ascii="Times New Roman" w:eastAsia="宋体" w:hAnsi="Times New Roman" w:cs="Times New Roman"/>
                <w:sz w:val="24"/>
              </w:rPr>
            </w:pPr>
            <w:r>
              <w:rPr>
                <w:rFonts w:ascii="Times New Roman" w:hAnsi="Times New Roman" w:cs="Times New Roman"/>
                <w:sz w:val="24"/>
              </w:rPr>
              <w:t>Glutamyl transpeptidase</w:t>
            </w:r>
          </w:p>
        </w:tc>
        <w:tc>
          <w:tcPr>
            <w:tcW w:w="3051" w:type="dxa"/>
          </w:tcPr>
          <w:p w14:paraId="73378551" w14:textId="5EDDC693" w:rsidR="00335A80" w:rsidRDefault="00F526E3">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.48%</w:t>
            </w:r>
          </w:p>
        </w:tc>
      </w:tr>
      <w:tr w:rsidR="00335A80" w14:paraId="0B1A4ADC" w14:textId="77777777" w:rsidTr="0086219A">
        <w:tc>
          <w:tcPr>
            <w:tcW w:w="5245" w:type="dxa"/>
          </w:tcPr>
          <w:p w14:paraId="58256170" w14:textId="3E1F4A6A" w:rsidR="00335A80" w:rsidRDefault="00A3085B">
            <w:pPr>
              <w:spacing w:line="480" w:lineRule="auto"/>
              <w:rPr>
                <w:rFonts w:ascii="Times New Roman" w:eastAsia="宋体" w:hAnsi="Times New Roman" w:cs="Times New Roman"/>
                <w:sz w:val="24"/>
              </w:rPr>
            </w:pPr>
            <w:r>
              <w:rPr>
                <w:rFonts w:ascii="Times New Roman" w:eastAsia="宋体" w:hAnsi="Times New Roman" w:cs="Times New Roman"/>
                <w:sz w:val="24"/>
              </w:rPr>
              <w:t xml:space="preserve">serum sodium </w:t>
            </w:r>
          </w:p>
        </w:tc>
        <w:tc>
          <w:tcPr>
            <w:tcW w:w="3051" w:type="dxa"/>
          </w:tcPr>
          <w:p w14:paraId="2D17F4E2" w14:textId="52DF513D" w:rsidR="00335A80" w:rsidRDefault="006C7170">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.53%</w:t>
            </w:r>
          </w:p>
        </w:tc>
      </w:tr>
      <w:tr w:rsidR="00335A80" w14:paraId="40FEE6AD" w14:textId="77777777" w:rsidTr="0086219A">
        <w:tc>
          <w:tcPr>
            <w:tcW w:w="5245" w:type="dxa"/>
          </w:tcPr>
          <w:p w14:paraId="521EB520" w14:textId="33C88B56" w:rsidR="00335A80" w:rsidRPr="00A3085B" w:rsidRDefault="00A3085B">
            <w:pPr>
              <w:spacing w:line="480" w:lineRule="auto"/>
              <w:rPr>
                <w:rFonts w:ascii="Times New Roman" w:eastAsia="宋体" w:hAnsi="Times New Roman" w:cs="Times New Roman"/>
                <w:sz w:val="24"/>
              </w:rPr>
            </w:pPr>
            <w:r>
              <w:rPr>
                <w:rFonts w:ascii="Times New Roman" w:eastAsia="宋体" w:hAnsi="Times New Roman" w:cs="Times New Roman"/>
                <w:sz w:val="24"/>
              </w:rPr>
              <w:t>serum chlorine</w:t>
            </w:r>
          </w:p>
        </w:tc>
        <w:tc>
          <w:tcPr>
            <w:tcW w:w="3051" w:type="dxa"/>
          </w:tcPr>
          <w:p w14:paraId="7F176EB4" w14:textId="6795DFEB" w:rsidR="00335A80" w:rsidRDefault="006C7170">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.53%</w:t>
            </w:r>
          </w:p>
        </w:tc>
      </w:tr>
      <w:tr w:rsidR="00335A80" w14:paraId="754D4DFA" w14:textId="77777777" w:rsidTr="0086219A">
        <w:tc>
          <w:tcPr>
            <w:tcW w:w="5245" w:type="dxa"/>
          </w:tcPr>
          <w:p w14:paraId="354741FD" w14:textId="304CA102" w:rsidR="00335A80" w:rsidRDefault="00A3085B">
            <w:pPr>
              <w:spacing w:line="480" w:lineRule="auto"/>
              <w:rPr>
                <w:rFonts w:ascii="Times New Roman" w:eastAsia="宋体" w:hAnsi="Times New Roman" w:cs="Times New Roman"/>
                <w:sz w:val="24"/>
              </w:rPr>
            </w:pPr>
            <w:r>
              <w:rPr>
                <w:rFonts w:ascii="Times New Roman" w:eastAsia="宋体" w:hAnsi="Times New Roman" w:cs="Times New Roman"/>
                <w:sz w:val="24"/>
              </w:rPr>
              <w:lastRenderedPageBreak/>
              <w:t>serum phosphorus</w:t>
            </w:r>
          </w:p>
        </w:tc>
        <w:tc>
          <w:tcPr>
            <w:tcW w:w="3051" w:type="dxa"/>
          </w:tcPr>
          <w:p w14:paraId="09BB6639" w14:textId="01C9DE70" w:rsidR="00335A80" w:rsidRDefault="006C7170">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.92%</w:t>
            </w:r>
          </w:p>
        </w:tc>
      </w:tr>
      <w:tr w:rsidR="00335A80" w14:paraId="2BA5701A" w14:textId="77777777" w:rsidTr="0086219A">
        <w:tc>
          <w:tcPr>
            <w:tcW w:w="5245" w:type="dxa"/>
          </w:tcPr>
          <w:p w14:paraId="61D260E2" w14:textId="595E3A4C" w:rsidR="00335A80" w:rsidRDefault="00A3085B">
            <w:pPr>
              <w:spacing w:line="480" w:lineRule="auto"/>
              <w:rPr>
                <w:rFonts w:ascii="Times New Roman" w:eastAsia="宋体" w:hAnsi="Times New Roman" w:cs="Times New Roman"/>
                <w:sz w:val="24"/>
              </w:rPr>
            </w:pPr>
            <w:r>
              <w:rPr>
                <w:rFonts w:ascii="Times New Roman" w:eastAsia="宋体" w:hAnsi="Times New Roman" w:cs="Times New Roman"/>
                <w:sz w:val="24"/>
              </w:rPr>
              <w:t>serum magnesium</w:t>
            </w:r>
          </w:p>
        </w:tc>
        <w:tc>
          <w:tcPr>
            <w:tcW w:w="3051" w:type="dxa"/>
          </w:tcPr>
          <w:p w14:paraId="5EDBA713" w14:textId="064B758A" w:rsidR="00335A80" w:rsidRDefault="006C7170">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.92%</w:t>
            </w:r>
          </w:p>
        </w:tc>
      </w:tr>
      <w:tr w:rsidR="00335A80" w14:paraId="73D8138F" w14:textId="77777777" w:rsidTr="0086219A">
        <w:tc>
          <w:tcPr>
            <w:tcW w:w="5245" w:type="dxa"/>
          </w:tcPr>
          <w:p w14:paraId="3DED6E75" w14:textId="0C33F120" w:rsidR="00335A80" w:rsidRDefault="00A3085B">
            <w:pPr>
              <w:spacing w:line="480" w:lineRule="auto"/>
              <w:rPr>
                <w:rFonts w:ascii="Times New Roman" w:eastAsia="宋体" w:hAnsi="Times New Roman" w:cs="Times New Roman"/>
                <w:sz w:val="24"/>
              </w:rPr>
            </w:pPr>
            <w:r>
              <w:rPr>
                <w:rFonts w:ascii="Times New Roman" w:eastAsia="宋体" w:hAnsi="Times New Roman" w:cs="Times New Roman"/>
                <w:sz w:val="24"/>
              </w:rPr>
              <w:t>serum potassium</w:t>
            </w:r>
          </w:p>
        </w:tc>
        <w:tc>
          <w:tcPr>
            <w:tcW w:w="3051" w:type="dxa"/>
          </w:tcPr>
          <w:p w14:paraId="58B35BDD" w14:textId="30A9DA7E" w:rsidR="00335A80" w:rsidRDefault="006C7170">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.53%</w:t>
            </w:r>
          </w:p>
        </w:tc>
      </w:tr>
      <w:tr w:rsidR="00A3085B" w14:paraId="6195022D" w14:textId="77777777" w:rsidTr="0086219A">
        <w:tc>
          <w:tcPr>
            <w:tcW w:w="5245" w:type="dxa"/>
          </w:tcPr>
          <w:p w14:paraId="79C1861A" w14:textId="67DA48F4" w:rsidR="00A3085B" w:rsidRDefault="00A3085B">
            <w:pPr>
              <w:spacing w:line="480" w:lineRule="auto"/>
              <w:rPr>
                <w:rFonts w:ascii="Times New Roman" w:eastAsia="宋体" w:hAnsi="Times New Roman" w:cs="Times New Roman"/>
                <w:sz w:val="24"/>
              </w:rPr>
            </w:pPr>
            <w:r>
              <w:rPr>
                <w:rFonts w:ascii="Times New Roman" w:eastAsia="宋体" w:hAnsi="Times New Roman" w:cs="Times New Roman"/>
                <w:sz w:val="24"/>
              </w:rPr>
              <w:t>serum calcium</w:t>
            </w:r>
          </w:p>
        </w:tc>
        <w:tc>
          <w:tcPr>
            <w:tcW w:w="3051" w:type="dxa"/>
          </w:tcPr>
          <w:p w14:paraId="10427BD3" w14:textId="6985B1F5" w:rsidR="00A3085B" w:rsidRDefault="006C7170">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.92%</w:t>
            </w:r>
          </w:p>
        </w:tc>
      </w:tr>
      <w:tr w:rsidR="00A3085B" w14:paraId="5A9EBA54" w14:textId="77777777" w:rsidTr="0086219A">
        <w:tc>
          <w:tcPr>
            <w:tcW w:w="5245" w:type="dxa"/>
          </w:tcPr>
          <w:p w14:paraId="1E20658A" w14:textId="6A9B490B" w:rsidR="00A3085B" w:rsidRDefault="00A3085B">
            <w:pPr>
              <w:spacing w:line="480" w:lineRule="auto"/>
              <w:rPr>
                <w:rFonts w:ascii="Times New Roman" w:eastAsia="宋体" w:hAnsi="Times New Roman" w:cs="Times New Roman"/>
                <w:sz w:val="24"/>
              </w:rPr>
            </w:pPr>
            <w:r>
              <w:rPr>
                <w:rFonts w:ascii="Times New Roman" w:eastAsia="宋体" w:hAnsi="Times New Roman" w:cs="Times New Roman"/>
                <w:sz w:val="24"/>
              </w:rPr>
              <w:t>SpO</w:t>
            </w:r>
            <w:r>
              <w:rPr>
                <w:rFonts w:ascii="Times New Roman" w:eastAsia="宋体" w:hAnsi="Times New Roman" w:cs="Times New Roman"/>
                <w:sz w:val="24"/>
                <w:vertAlign w:val="subscript"/>
              </w:rPr>
              <w:t>2</w:t>
            </w:r>
          </w:p>
        </w:tc>
        <w:tc>
          <w:tcPr>
            <w:tcW w:w="3051" w:type="dxa"/>
          </w:tcPr>
          <w:p w14:paraId="5BE42650" w14:textId="203D1F0F" w:rsidR="00A3085B" w:rsidRDefault="006C7170">
            <w:pPr>
              <w:spacing w:line="480" w:lineRule="auto"/>
              <w:rPr>
                <w:rFonts w:ascii="Times New Roman" w:eastAsia="宋体" w:hAnsi="Times New Roman" w:cs="Times New Roman"/>
                <w:sz w:val="24"/>
              </w:rPr>
            </w:pPr>
            <w:r>
              <w:rPr>
                <w:rFonts w:ascii="Times New Roman" w:eastAsia="宋体" w:hAnsi="Times New Roman" w:cs="Times New Roman" w:hint="eastAsia"/>
                <w:sz w:val="24"/>
              </w:rPr>
              <w:t>1</w:t>
            </w:r>
            <w:r>
              <w:rPr>
                <w:rFonts w:ascii="Times New Roman" w:eastAsia="宋体" w:hAnsi="Times New Roman" w:cs="Times New Roman"/>
                <w:sz w:val="24"/>
              </w:rPr>
              <w:t>.61%</w:t>
            </w:r>
          </w:p>
        </w:tc>
      </w:tr>
      <w:tr w:rsidR="00A3085B" w14:paraId="2E067F3E" w14:textId="77777777" w:rsidTr="0086219A">
        <w:tc>
          <w:tcPr>
            <w:tcW w:w="5245" w:type="dxa"/>
          </w:tcPr>
          <w:p w14:paraId="2016B874" w14:textId="42F60C08" w:rsidR="00A3085B" w:rsidRPr="00A3085B" w:rsidRDefault="00A3085B">
            <w:pPr>
              <w:spacing w:line="480" w:lineRule="auto"/>
              <w:rPr>
                <w:rFonts w:ascii="Times New Roman" w:eastAsia="宋体" w:hAnsi="Times New Roman" w:cs="Times New Roman"/>
                <w:sz w:val="24"/>
              </w:rPr>
            </w:pPr>
            <w:r>
              <w:rPr>
                <w:rFonts w:ascii="Times New Roman" w:eastAsia="宋体" w:hAnsi="Times New Roman" w:cs="Times New Roman"/>
                <w:sz w:val="24"/>
              </w:rPr>
              <w:t>CO</w:t>
            </w:r>
            <w:r>
              <w:rPr>
                <w:rFonts w:ascii="Times New Roman" w:eastAsia="宋体" w:hAnsi="Times New Roman" w:cs="Times New Roman"/>
                <w:sz w:val="24"/>
                <w:vertAlign w:val="subscript"/>
              </w:rPr>
              <w:t>2</w:t>
            </w:r>
            <w:r>
              <w:rPr>
                <w:rFonts w:ascii="Times New Roman" w:eastAsia="宋体" w:hAnsi="Times New Roman" w:cs="Times New Roman"/>
                <w:sz w:val="24"/>
              </w:rPr>
              <w:t>CP</w:t>
            </w:r>
          </w:p>
        </w:tc>
        <w:tc>
          <w:tcPr>
            <w:tcW w:w="3051" w:type="dxa"/>
          </w:tcPr>
          <w:p w14:paraId="22AEFC01" w14:textId="6B5D05D8" w:rsidR="00A3085B" w:rsidRDefault="006C7170">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.97%</w:t>
            </w:r>
          </w:p>
        </w:tc>
      </w:tr>
      <w:tr w:rsidR="00A3085B" w14:paraId="1020EDD6" w14:textId="77777777" w:rsidTr="0086219A">
        <w:tc>
          <w:tcPr>
            <w:tcW w:w="5245" w:type="dxa"/>
          </w:tcPr>
          <w:p w14:paraId="62CF1A25" w14:textId="403C8B3A" w:rsidR="00A3085B" w:rsidRDefault="00A3085B">
            <w:pPr>
              <w:spacing w:line="480" w:lineRule="auto"/>
              <w:rPr>
                <w:rFonts w:ascii="Times New Roman" w:eastAsia="宋体" w:hAnsi="Times New Roman" w:cs="Times New Roman"/>
                <w:sz w:val="24"/>
              </w:rPr>
            </w:pPr>
            <w:r>
              <w:rPr>
                <w:rFonts w:ascii="Times New Roman" w:eastAsia="宋体" w:hAnsi="Times New Roman" w:cs="Times New Roman"/>
                <w:sz w:val="24"/>
              </w:rPr>
              <w:t>blood β-hydroxybutyrate</w:t>
            </w:r>
          </w:p>
        </w:tc>
        <w:tc>
          <w:tcPr>
            <w:tcW w:w="3051" w:type="dxa"/>
          </w:tcPr>
          <w:p w14:paraId="3E2AEF08" w14:textId="058E239A" w:rsidR="00A3085B" w:rsidRDefault="006C7170">
            <w:pPr>
              <w:spacing w:line="480" w:lineRule="auto"/>
              <w:rPr>
                <w:rFonts w:ascii="Times New Roman" w:eastAsia="宋体" w:hAnsi="Times New Roman" w:cs="Times New Roman"/>
                <w:sz w:val="24"/>
              </w:rPr>
            </w:pPr>
            <w:r>
              <w:rPr>
                <w:rFonts w:ascii="Times New Roman" w:eastAsia="宋体" w:hAnsi="Times New Roman" w:cs="Times New Roman" w:hint="eastAsia"/>
                <w:sz w:val="24"/>
              </w:rPr>
              <w:t>3</w:t>
            </w:r>
            <w:r>
              <w:rPr>
                <w:rFonts w:ascii="Times New Roman" w:eastAsia="宋体" w:hAnsi="Times New Roman" w:cs="Times New Roman"/>
                <w:sz w:val="24"/>
              </w:rPr>
              <w:t>.87%</w:t>
            </w:r>
          </w:p>
        </w:tc>
      </w:tr>
      <w:tr w:rsidR="00A3085B" w14:paraId="53A7F275" w14:textId="77777777" w:rsidTr="0086219A">
        <w:tc>
          <w:tcPr>
            <w:tcW w:w="5245" w:type="dxa"/>
          </w:tcPr>
          <w:p w14:paraId="78CEBD6E" w14:textId="22BF033D" w:rsidR="00A3085B" w:rsidRDefault="00A3085B">
            <w:pPr>
              <w:spacing w:line="480" w:lineRule="auto"/>
              <w:rPr>
                <w:rFonts w:ascii="Times New Roman" w:eastAsia="宋体" w:hAnsi="Times New Roman" w:cs="Times New Roman"/>
                <w:sz w:val="24"/>
              </w:rPr>
            </w:pPr>
            <w:r>
              <w:rPr>
                <w:rFonts w:ascii="Times New Roman" w:eastAsia="宋体" w:hAnsi="Times New Roman" w:cs="Times New Roman"/>
                <w:sz w:val="24"/>
              </w:rPr>
              <w:t>hydroxybutyrate dehydrogenase</w:t>
            </w:r>
          </w:p>
        </w:tc>
        <w:tc>
          <w:tcPr>
            <w:tcW w:w="3051" w:type="dxa"/>
          </w:tcPr>
          <w:p w14:paraId="2E46228B" w14:textId="36F5C702" w:rsidR="00A3085B" w:rsidRDefault="006C7170">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.77%</w:t>
            </w:r>
          </w:p>
        </w:tc>
      </w:tr>
      <w:tr w:rsidR="00A3085B" w14:paraId="2922B2E0" w14:textId="77777777" w:rsidTr="0086219A">
        <w:tc>
          <w:tcPr>
            <w:tcW w:w="5245" w:type="dxa"/>
          </w:tcPr>
          <w:p w14:paraId="5493DFAC" w14:textId="243B30A3" w:rsidR="00A3085B" w:rsidRDefault="00A3085B">
            <w:pPr>
              <w:spacing w:line="480" w:lineRule="auto"/>
              <w:rPr>
                <w:rFonts w:ascii="Times New Roman" w:eastAsia="宋体" w:hAnsi="Times New Roman" w:cs="Times New Roman"/>
                <w:sz w:val="24"/>
              </w:rPr>
            </w:pPr>
            <w:r>
              <w:rPr>
                <w:rFonts w:ascii="Times New Roman" w:eastAsia="宋体" w:hAnsi="Times New Roman" w:cs="Times New Roman"/>
                <w:sz w:val="24"/>
              </w:rPr>
              <w:t>B-type natriuretic peptide</w:t>
            </w:r>
          </w:p>
        </w:tc>
        <w:tc>
          <w:tcPr>
            <w:tcW w:w="3051" w:type="dxa"/>
          </w:tcPr>
          <w:p w14:paraId="47F8A6C5" w14:textId="0AB6545C" w:rsidR="00A3085B" w:rsidRDefault="006C7170">
            <w:pPr>
              <w:spacing w:line="480" w:lineRule="auto"/>
              <w:rPr>
                <w:rFonts w:ascii="Times New Roman" w:eastAsia="宋体" w:hAnsi="Times New Roman" w:cs="Times New Roman"/>
                <w:sz w:val="24"/>
              </w:rPr>
            </w:pPr>
            <w:r>
              <w:rPr>
                <w:rFonts w:ascii="Times New Roman" w:eastAsia="宋体" w:hAnsi="Times New Roman" w:cs="Times New Roman" w:hint="eastAsia"/>
                <w:sz w:val="24"/>
              </w:rPr>
              <w:t>8</w:t>
            </w:r>
            <w:r>
              <w:rPr>
                <w:rFonts w:ascii="Times New Roman" w:eastAsia="宋体" w:hAnsi="Times New Roman" w:cs="Times New Roman"/>
                <w:sz w:val="24"/>
              </w:rPr>
              <w:t>1.91%</w:t>
            </w:r>
          </w:p>
        </w:tc>
      </w:tr>
      <w:tr w:rsidR="00A3085B" w14:paraId="0C1D187A" w14:textId="77777777" w:rsidTr="0086219A">
        <w:tc>
          <w:tcPr>
            <w:tcW w:w="5245" w:type="dxa"/>
          </w:tcPr>
          <w:p w14:paraId="0892AD75" w14:textId="5E98E350" w:rsidR="00A3085B" w:rsidRDefault="00A3085B">
            <w:pPr>
              <w:spacing w:line="480" w:lineRule="auto"/>
              <w:rPr>
                <w:rFonts w:ascii="Times New Roman" w:eastAsia="宋体" w:hAnsi="Times New Roman" w:cs="Times New Roman"/>
                <w:sz w:val="24"/>
              </w:rPr>
            </w:pPr>
            <w:r>
              <w:rPr>
                <w:rFonts w:ascii="Times New Roman" w:eastAsia="宋体" w:hAnsi="Times New Roman" w:cs="Times New Roman"/>
                <w:sz w:val="24"/>
              </w:rPr>
              <w:t>creatine kinase-MB isoenzyme</w:t>
            </w:r>
          </w:p>
        </w:tc>
        <w:tc>
          <w:tcPr>
            <w:tcW w:w="3051" w:type="dxa"/>
          </w:tcPr>
          <w:p w14:paraId="7E152443" w14:textId="5254B2D8" w:rsidR="00A3085B" w:rsidRDefault="006C7170">
            <w:pPr>
              <w:spacing w:line="480" w:lineRule="auto"/>
              <w:rPr>
                <w:rFonts w:ascii="Times New Roman" w:eastAsia="宋体" w:hAnsi="Times New Roman" w:cs="Times New Roman"/>
                <w:sz w:val="24"/>
              </w:rPr>
            </w:pPr>
            <w:r>
              <w:rPr>
                <w:rFonts w:ascii="Times New Roman" w:eastAsia="宋体" w:hAnsi="Times New Roman" w:cs="Times New Roman" w:hint="eastAsia"/>
                <w:sz w:val="24"/>
              </w:rPr>
              <w:t>7</w:t>
            </w:r>
            <w:r>
              <w:rPr>
                <w:rFonts w:ascii="Times New Roman" w:eastAsia="宋体" w:hAnsi="Times New Roman" w:cs="Times New Roman"/>
                <w:sz w:val="24"/>
              </w:rPr>
              <w:t>9.07%</w:t>
            </w:r>
          </w:p>
        </w:tc>
      </w:tr>
      <w:tr w:rsidR="00A3085B" w14:paraId="7C5D3B8A" w14:textId="77777777" w:rsidTr="0086219A">
        <w:tc>
          <w:tcPr>
            <w:tcW w:w="5245" w:type="dxa"/>
          </w:tcPr>
          <w:p w14:paraId="3E7DCC2D" w14:textId="0D2802F1" w:rsidR="00A3085B" w:rsidRDefault="00A3085B">
            <w:pPr>
              <w:spacing w:line="480" w:lineRule="auto"/>
              <w:rPr>
                <w:rFonts w:ascii="Times New Roman" w:eastAsia="宋体" w:hAnsi="Times New Roman" w:cs="Times New Roman"/>
                <w:sz w:val="24"/>
              </w:rPr>
            </w:pPr>
            <w:r>
              <w:rPr>
                <w:rFonts w:ascii="Times New Roman" w:eastAsia="宋体" w:hAnsi="Times New Roman" w:cs="Times New Roman"/>
                <w:sz w:val="24"/>
              </w:rPr>
              <w:t>myoglobin</w:t>
            </w:r>
          </w:p>
        </w:tc>
        <w:tc>
          <w:tcPr>
            <w:tcW w:w="3051" w:type="dxa"/>
          </w:tcPr>
          <w:p w14:paraId="7B0EA858" w14:textId="5265C0FD" w:rsidR="00A3085B" w:rsidRDefault="006C7170">
            <w:pPr>
              <w:spacing w:line="480" w:lineRule="auto"/>
              <w:rPr>
                <w:rFonts w:ascii="Times New Roman" w:eastAsia="宋体" w:hAnsi="Times New Roman" w:cs="Times New Roman"/>
                <w:sz w:val="24"/>
              </w:rPr>
            </w:pPr>
            <w:r>
              <w:rPr>
                <w:rFonts w:ascii="Times New Roman" w:eastAsia="宋体" w:hAnsi="Times New Roman" w:cs="Times New Roman" w:hint="eastAsia"/>
                <w:sz w:val="24"/>
              </w:rPr>
              <w:t>7</w:t>
            </w:r>
            <w:r>
              <w:rPr>
                <w:rFonts w:ascii="Times New Roman" w:eastAsia="宋体" w:hAnsi="Times New Roman" w:cs="Times New Roman"/>
                <w:sz w:val="24"/>
              </w:rPr>
              <w:t>9.07%</w:t>
            </w:r>
          </w:p>
        </w:tc>
      </w:tr>
      <w:tr w:rsidR="00A3085B" w14:paraId="04810B5D" w14:textId="77777777" w:rsidTr="0086219A">
        <w:tc>
          <w:tcPr>
            <w:tcW w:w="5245" w:type="dxa"/>
          </w:tcPr>
          <w:p w14:paraId="0455796C" w14:textId="7C9A1749" w:rsidR="00A3085B" w:rsidRDefault="00A3085B">
            <w:pPr>
              <w:spacing w:line="480" w:lineRule="auto"/>
              <w:rPr>
                <w:rFonts w:ascii="Times New Roman" w:eastAsia="宋体" w:hAnsi="Times New Roman" w:cs="Times New Roman"/>
                <w:sz w:val="24"/>
              </w:rPr>
            </w:pPr>
            <w:r>
              <w:rPr>
                <w:rFonts w:ascii="Times New Roman" w:eastAsia="宋体" w:hAnsi="Times New Roman" w:cs="Times New Roman"/>
                <w:sz w:val="24"/>
              </w:rPr>
              <w:t>troponin-T</w:t>
            </w:r>
          </w:p>
        </w:tc>
        <w:tc>
          <w:tcPr>
            <w:tcW w:w="3051" w:type="dxa"/>
          </w:tcPr>
          <w:p w14:paraId="5E1FC979" w14:textId="108363C3" w:rsidR="00A3085B" w:rsidRDefault="006C7170">
            <w:pPr>
              <w:spacing w:line="480" w:lineRule="auto"/>
              <w:rPr>
                <w:rFonts w:ascii="Times New Roman" w:eastAsia="宋体" w:hAnsi="Times New Roman" w:cs="Times New Roman"/>
                <w:sz w:val="24"/>
              </w:rPr>
            </w:pPr>
            <w:r>
              <w:rPr>
                <w:rFonts w:ascii="Times New Roman" w:eastAsia="宋体" w:hAnsi="Times New Roman" w:cs="Times New Roman" w:hint="eastAsia"/>
                <w:sz w:val="24"/>
              </w:rPr>
              <w:t>7</w:t>
            </w:r>
            <w:r>
              <w:rPr>
                <w:rFonts w:ascii="Times New Roman" w:eastAsia="宋体" w:hAnsi="Times New Roman" w:cs="Times New Roman"/>
                <w:sz w:val="24"/>
              </w:rPr>
              <w:t>7.97%</w:t>
            </w:r>
          </w:p>
        </w:tc>
      </w:tr>
      <w:tr w:rsidR="00A3085B" w14:paraId="749851A8" w14:textId="77777777" w:rsidTr="0086219A">
        <w:tc>
          <w:tcPr>
            <w:tcW w:w="5245" w:type="dxa"/>
          </w:tcPr>
          <w:p w14:paraId="65302B70" w14:textId="7BFC4D75" w:rsidR="00A3085B" w:rsidRDefault="008017AB">
            <w:pPr>
              <w:spacing w:line="480" w:lineRule="auto"/>
              <w:rPr>
                <w:rFonts w:ascii="Times New Roman" w:eastAsia="宋体" w:hAnsi="Times New Roman" w:cs="Times New Roman"/>
                <w:sz w:val="24"/>
              </w:rPr>
            </w:pPr>
            <w:r>
              <w:rPr>
                <w:rFonts w:ascii="Times New Roman" w:hAnsi="Times New Roman" w:cs="Times New Roman"/>
                <w:sz w:val="24"/>
              </w:rPr>
              <w:t>Creatine kinase</w:t>
            </w:r>
          </w:p>
        </w:tc>
        <w:tc>
          <w:tcPr>
            <w:tcW w:w="3051" w:type="dxa"/>
          </w:tcPr>
          <w:p w14:paraId="03FF4F78" w14:textId="2019A9F5" w:rsidR="00A3085B" w:rsidRDefault="00F526E3">
            <w:pPr>
              <w:spacing w:line="480" w:lineRule="auto"/>
              <w:rPr>
                <w:rFonts w:ascii="Times New Roman" w:eastAsia="宋体" w:hAnsi="Times New Roman" w:cs="Times New Roman"/>
                <w:sz w:val="24"/>
              </w:rPr>
            </w:pPr>
            <w:r>
              <w:rPr>
                <w:rFonts w:ascii="Times New Roman" w:eastAsia="宋体" w:hAnsi="Times New Roman" w:cs="Times New Roman" w:hint="eastAsia"/>
                <w:sz w:val="24"/>
              </w:rPr>
              <w:t>2.77%</w:t>
            </w:r>
          </w:p>
        </w:tc>
      </w:tr>
      <w:tr w:rsidR="0039567C" w14:paraId="63857E4D" w14:textId="77777777" w:rsidTr="0086219A">
        <w:tc>
          <w:tcPr>
            <w:tcW w:w="5245" w:type="dxa"/>
          </w:tcPr>
          <w:p w14:paraId="4798F2EF" w14:textId="1934842E" w:rsidR="0039567C" w:rsidRPr="0039567C" w:rsidRDefault="008017AB">
            <w:pPr>
              <w:spacing w:line="480" w:lineRule="auto"/>
              <w:rPr>
                <w:rFonts w:ascii="Times New Roman" w:eastAsia="宋体" w:hAnsi="Times New Roman" w:cs="Times New Roman"/>
                <w:sz w:val="24"/>
              </w:rPr>
            </w:pPr>
            <w:r>
              <w:rPr>
                <w:rFonts w:ascii="Times New Roman" w:hAnsi="Times New Roman" w:cs="Times New Roman"/>
                <w:sz w:val="24"/>
              </w:rPr>
              <w:t>Lactate dehydrogenase</w:t>
            </w:r>
          </w:p>
        </w:tc>
        <w:tc>
          <w:tcPr>
            <w:tcW w:w="3051" w:type="dxa"/>
          </w:tcPr>
          <w:p w14:paraId="51AC8C0C" w14:textId="31E72CCC" w:rsidR="0039567C" w:rsidRDefault="00F526E3">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.75%</w:t>
            </w:r>
          </w:p>
        </w:tc>
      </w:tr>
      <w:tr w:rsidR="0039567C" w14:paraId="4D1B43A0" w14:textId="77777777" w:rsidTr="0086219A">
        <w:tc>
          <w:tcPr>
            <w:tcW w:w="5245" w:type="dxa"/>
          </w:tcPr>
          <w:p w14:paraId="67C87308" w14:textId="0EBFAA29" w:rsidR="0039567C" w:rsidRDefault="008017AB">
            <w:pPr>
              <w:spacing w:line="480" w:lineRule="auto"/>
              <w:rPr>
                <w:rFonts w:ascii="Times New Roman" w:eastAsia="宋体" w:hAnsi="Times New Roman" w:cs="Times New Roman"/>
                <w:sz w:val="24"/>
              </w:rPr>
            </w:pPr>
            <w:r>
              <w:rPr>
                <w:rFonts w:ascii="Times New Roman" w:hAnsi="Times New Roman" w:cs="Times New Roman"/>
                <w:sz w:val="24"/>
              </w:rPr>
              <w:t>Anion gap</w:t>
            </w:r>
          </w:p>
        </w:tc>
        <w:tc>
          <w:tcPr>
            <w:tcW w:w="3051" w:type="dxa"/>
          </w:tcPr>
          <w:p w14:paraId="0FF1DF96" w14:textId="0A07833E" w:rsidR="0039567C" w:rsidRDefault="00F526E3">
            <w:pPr>
              <w:spacing w:line="480" w:lineRule="auto"/>
              <w:rPr>
                <w:rFonts w:ascii="Times New Roman" w:eastAsia="宋体" w:hAnsi="Times New Roman" w:cs="Times New Roman"/>
                <w:sz w:val="24"/>
              </w:rPr>
            </w:pPr>
            <w:r>
              <w:rPr>
                <w:rFonts w:ascii="Times New Roman" w:eastAsia="宋体" w:hAnsi="Times New Roman" w:cs="Times New Roman" w:hint="eastAsia"/>
                <w:sz w:val="24"/>
              </w:rPr>
              <w:t>2.81%</w:t>
            </w:r>
          </w:p>
        </w:tc>
      </w:tr>
      <w:tr w:rsidR="0039567C" w14:paraId="3E820D14" w14:textId="77777777" w:rsidTr="0086219A">
        <w:tc>
          <w:tcPr>
            <w:tcW w:w="5245" w:type="dxa"/>
          </w:tcPr>
          <w:p w14:paraId="59EA5C5F" w14:textId="18EBA4F0" w:rsid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total bile acid</w:t>
            </w:r>
          </w:p>
        </w:tc>
        <w:tc>
          <w:tcPr>
            <w:tcW w:w="3051" w:type="dxa"/>
          </w:tcPr>
          <w:p w14:paraId="0EE6922A" w14:textId="5EB16EB7" w:rsidR="0039567C" w:rsidRDefault="00F526E3">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.84%</w:t>
            </w:r>
          </w:p>
        </w:tc>
      </w:tr>
      <w:tr w:rsidR="0039567C" w14:paraId="02976BD9" w14:textId="77777777" w:rsidTr="0086219A">
        <w:tc>
          <w:tcPr>
            <w:tcW w:w="5245" w:type="dxa"/>
          </w:tcPr>
          <w:p w14:paraId="656646C0" w14:textId="4DC02E49" w:rsid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eGFR</w:t>
            </w:r>
          </w:p>
        </w:tc>
        <w:tc>
          <w:tcPr>
            <w:tcW w:w="3051" w:type="dxa"/>
          </w:tcPr>
          <w:p w14:paraId="1FB51FF3" w14:textId="58881850" w:rsidR="0039567C" w:rsidRDefault="00F526E3">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.83%</w:t>
            </w:r>
          </w:p>
        </w:tc>
      </w:tr>
      <w:tr w:rsidR="0039567C" w14:paraId="59A2A45D" w14:textId="77777777" w:rsidTr="0086219A">
        <w:tc>
          <w:tcPr>
            <w:tcW w:w="5245" w:type="dxa"/>
          </w:tcPr>
          <w:p w14:paraId="3B25319E" w14:textId="7BA893A9" w:rsid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cholesterol</w:t>
            </w:r>
          </w:p>
        </w:tc>
        <w:tc>
          <w:tcPr>
            <w:tcW w:w="3051" w:type="dxa"/>
          </w:tcPr>
          <w:p w14:paraId="1CED60AE" w14:textId="1C1C0971" w:rsidR="0039567C" w:rsidRDefault="00F526E3">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.72</w:t>
            </w:r>
            <w:r>
              <w:rPr>
                <w:rFonts w:ascii="Times New Roman" w:eastAsia="宋体" w:hAnsi="Times New Roman" w:cs="Times New Roman" w:hint="eastAsia"/>
                <w:sz w:val="24"/>
              </w:rPr>
              <w:t>%</w:t>
            </w:r>
          </w:p>
        </w:tc>
      </w:tr>
      <w:tr w:rsidR="0039567C" w14:paraId="76E4A867" w14:textId="77777777" w:rsidTr="0086219A">
        <w:tc>
          <w:tcPr>
            <w:tcW w:w="5245" w:type="dxa"/>
          </w:tcPr>
          <w:p w14:paraId="6DD008EE" w14:textId="3A591689" w:rsid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low density lipoprotein</w:t>
            </w:r>
          </w:p>
        </w:tc>
        <w:tc>
          <w:tcPr>
            <w:tcW w:w="3051" w:type="dxa"/>
          </w:tcPr>
          <w:p w14:paraId="60F37537" w14:textId="11570074" w:rsidR="0039567C" w:rsidRDefault="00F526E3">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.72</w:t>
            </w:r>
            <w:r>
              <w:rPr>
                <w:rFonts w:ascii="Times New Roman" w:eastAsia="宋体" w:hAnsi="Times New Roman" w:cs="Times New Roman" w:hint="eastAsia"/>
                <w:sz w:val="24"/>
              </w:rPr>
              <w:t>%</w:t>
            </w:r>
          </w:p>
        </w:tc>
      </w:tr>
      <w:tr w:rsidR="0039567C" w14:paraId="38B110D8" w14:textId="77777777" w:rsidTr="0086219A">
        <w:tc>
          <w:tcPr>
            <w:tcW w:w="5245" w:type="dxa"/>
          </w:tcPr>
          <w:p w14:paraId="353CDB4F" w14:textId="29BBF593" w:rsid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high density lipoprotein</w:t>
            </w:r>
          </w:p>
        </w:tc>
        <w:tc>
          <w:tcPr>
            <w:tcW w:w="3051" w:type="dxa"/>
          </w:tcPr>
          <w:p w14:paraId="7AB624DC" w14:textId="0A5A6B30" w:rsidR="0039567C" w:rsidRDefault="00F526E3">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.72</w:t>
            </w:r>
            <w:r>
              <w:rPr>
                <w:rFonts w:ascii="Times New Roman" w:eastAsia="宋体" w:hAnsi="Times New Roman" w:cs="Times New Roman" w:hint="eastAsia"/>
                <w:sz w:val="24"/>
              </w:rPr>
              <w:t>%</w:t>
            </w:r>
          </w:p>
        </w:tc>
      </w:tr>
      <w:tr w:rsidR="0039567C" w14:paraId="0A78E35E" w14:textId="77777777" w:rsidTr="0086219A">
        <w:tc>
          <w:tcPr>
            <w:tcW w:w="5245" w:type="dxa"/>
          </w:tcPr>
          <w:p w14:paraId="09354DFD" w14:textId="6F09924E" w:rsid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triglyceride</w:t>
            </w:r>
          </w:p>
        </w:tc>
        <w:tc>
          <w:tcPr>
            <w:tcW w:w="3051" w:type="dxa"/>
          </w:tcPr>
          <w:p w14:paraId="5CFDAA3E" w14:textId="41DF67F3" w:rsidR="0039567C" w:rsidRDefault="00F526E3">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sz w:val="24"/>
              </w:rPr>
              <w:t>.72</w:t>
            </w:r>
            <w:r>
              <w:rPr>
                <w:rFonts w:ascii="Times New Roman" w:eastAsia="宋体" w:hAnsi="Times New Roman" w:cs="Times New Roman" w:hint="eastAsia"/>
                <w:sz w:val="24"/>
              </w:rPr>
              <w:t>%</w:t>
            </w:r>
          </w:p>
        </w:tc>
      </w:tr>
      <w:tr w:rsidR="00F24115" w14:paraId="58018664" w14:textId="77777777" w:rsidTr="0086219A">
        <w:tc>
          <w:tcPr>
            <w:tcW w:w="5245" w:type="dxa"/>
          </w:tcPr>
          <w:p w14:paraId="4934E9A1" w14:textId="77777777" w:rsidR="00F24115" w:rsidRDefault="00D407AB">
            <w:pPr>
              <w:spacing w:line="480" w:lineRule="auto"/>
              <w:rPr>
                <w:rFonts w:ascii="Times New Roman" w:eastAsia="宋体" w:hAnsi="Times New Roman" w:cs="Times New Roman"/>
                <w:sz w:val="24"/>
              </w:rPr>
            </w:pPr>
            <w:r>
              <w:rPr>
                <w:rFonts w:ascii="Times New Roman" w:eastAsia="宋体" w:hAnsi="Times New Roman" w:cs="Times New Roman"/>
                <w:sz w:val="24"/>
              </w:rPr>
              <w:t>Comorbidities</w:t>
            </w:r>
          </w:p>
        </w:tc>
        <w:tc>
          <w:tcPr>
            <w:tcW w:w="3051" w:type="dxa"/>
          </w:tcPr>
          <w:p w14:paraId="0DF3AB5B" w14:textId="69EFAB60" w:rsidR="00F24115" w:rsidRDefault="00F24115">
            <w:pPr>
              <w:spacing w:line="480" w:lineRule="auto"/>
            </w:pPr>
          </w:p>
        </w:tc>
      </w:tr>
      <w:tr w:rsidR="0039567C" w14:paraId="463615F5" w14:textId="77777777" w:rsidTr="0086219A">
        <w:tc>
          <w:tcPr>
            <w:tcW w:w="5245" w:type="dxa"/>
          </w:tcPr>
          <w:p w14:paraId="29D3C792" w14:textId="31960421" w:rsidR="0039567C" w:rsidRP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lastRenderedPageBreak/>
              <w:t>hypertension</w:t>
            </w:r>
          </w:p>
        </w:tc>
        <w:tc>
          <w:tcPr>
            <w:tcW w:w="3051" w:type="dxa"/>
          </w:tcPr>
          <w:p w14:paraId="3C9BF5EB" w14:textId="66E663DE" w:rsidR="0039567C"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39567C" w14:paraId="4D778A52" w14:textId="77777777" w:rsidTr="0086219A">
        <w:tc>
          <w:tcPr>
            <w:tcW w:w="5245" w:type="dxa"/>
          </w:tcPr>
          <w:p w14:paraId="22DF70CC" w14:textId="28683B5A" w:rsidR="0039567C" w:rsidRP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ischemic heart disease</w:t>
            </w:r>
          </w:p>
        </w:tc>
        <w:tc>
          <w:tcPr>
            <w:tcW w:w="3051" w:type="dxa"/>
          </w:tcPr>
          <w:p w14:paraId="70F6F73B" w14:textId="08F1FDCE" w:rsidR="0039567C"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39567C" w14:paraId="6ABE3B12" w14:textId="77777777" w:rsidTr="0086219A">
        <w:tc>
          <w:tcPr>
            <w:tcW w:w="5245" w:type="dxa"/>
          </w:tcPr>
          <w:p w14:paraId="5654AA6D" w14:textId="4F362DC3" w:rsid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congestive heart failure</w:t>
            </w:r>
          </w:p>
        </w:tc>
        <w:tc>
          <w:tcPr>
            <w:tcW w:w="3051" w:type="dxa"/>
          </w:tcPr>
          <w:p w14:paraId="091AF88F" w14:textId="395542BA" w:rsidR="0039567C"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w:t>
            </w:r>
            <w:r w:rsidR="00933AAD">
              <w:rPr>
                <w:rFonts w:ascii="Times New Roman" w:eastAsia="宋体" w:hAnsi="Times New Roman" w:cs="Times New Roman" w:hint="eastAsia"/>
                <w:sz w:val="24"/>
              </w:rPr>
              <w:t>2</w:t>
            </w:r>
            <w:r>
              <w:rPr>
                <w:rFonts w:ascii="Times New Roman" w:eastAsia="宋体" w:hAnsi="Times New Roman" w:cs="Times New Roman"/>
                <w:sz w:val="24"/>
              </w:rPr>
              <w:t>%</w:t>
            </w:r>
          </w:p>
        </w:tc>
      </w:tr>
      <w:tr w:rsidR="0039567C" w14:paraId="4F82EADB" w14:textId="77777777" w:rsidTr="0086219A">
        <w:tc>
          <w:tcPr>
            <w:tcW w:w="5245" w:type="dxa"/>
          </w:tcPr>
          <w:p w14:paraId="42276731" w14:textId="6FA37DC7" w:rsid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arrhythmia</w:t>
            </w:r>
          </w:p>
        </w:tc>
        <w:tc>
          <w:tcPr>
            <w:tcW w:w="3051" w:type="dxa"/>
          </w:tcPr>
          <w:p w14:paraId="7CAE8DCD" w14:textId="48F5AB47" w:rsidR="0039567C"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39567C" w14:paraId="73DCA954" w14:textId="77777777" w:rsidTr="0086219A">
        <w:tc>
          <w:tcPr>
            <w:tcW w:w="5245" w:type="dxa"/>
          </w:tcPr>
          <w:p w14:paraId="520199AD" w14:textId="5215345D" w:rsid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respiratory infection within last 1 month</w:t>
            </w:r>
          </w:p>
        </w:tc>
        <w:tc>
          <w:tcPr>
            <w:tcW w:w="3051" w:type="dxa"/>
          </w:tcPr>
          <w:p w14:paraId="2271692D" w14:textId="38A631F7" w:rsidR="0039567C"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w:t>
            </w:r>
            <w:r w:rsidR="00933AAD">
              <w:rPr>
                <w:rFonts w:ascii="Times New Roman" w:eastAsia="宋体" w:hAnsi="Times New Roman" w:cs="Times New Roman" w:hint="eastAsia"/>
                <w:sz w:val="24"/>
              </w:rPr>
              <w:t>12</w:t>
            </w:r>
            <w:r>
              <w:rPr>
                <w:rFonts w:ascii="Times New Roman" w:eastAsia="宋体" w:hAnsi="Times New Roman" w:cs="Times New Roman"/>
                <w:sz w:val="24"/>
              </w:rPr>
              <w:t>%</w:t>
            </w:r>
          </w:p>
        </w:tc>
      </w:tr>
      <w:tr w:rsidR="0039567C" w14:paraId="01FDD255" w14:textId="77777777" w:rsidTr="0086219A">
        <w:tc>
          <w:tcPr>
            <w:tcW w:w="5245" w:type="dxa"/>
          </w:tcPr>
          <w:p w14:paraId="51DE47C0" w14:textId="394D3266" w:rsid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COPD</w:t>
            </w:r>
          </w:p>
        </w:tc>
        <w:tc>
          <w:tcPr>
            <w:tcW w:w="3051" w:type="dxa"/>
          </w:tcPr>
          <w:p w14:paraId="57736BDD" w14:textId="311C45DB" w:rsidR="0039567C"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39567C" w14:paraId="2F7C997C" w14:textId="77777777" w:rsidTr="0086219A">
        <w:tc>
          <w:tcPr>
            <w:tcW w:w="5245" w:type="dxa"/>
          </w:tcPr>
          <w:p w14:paraId="149EBF58" w14:textId="1CF301BA" w:rsid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pleural effusion</w:t>
            </w:r>
          </w:p>
        </w:tc>
        <w:tc>
          <w:tcPr>
            <w:tcW w:w="3051" w:type="dxa"/>
          </w:tcPr>
          <w:p w14:paraId="291F43E6" w14:textId="7C4CD838" w:rsidR="0039567C"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39567C" w14:paraId="09FFFA8B" w14:textId="77777777" w:rsidTr="0086219A">
        <w:tc>
          <w:tcPr>
            <w:tcW w:w="5245" w:type="dxa"/>
          </w:tcPr>
          <w:p w14:paraId="1037BEB5" w14:textId="07339364" w:rsid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pneumothorax</w:t>
            </w:r>
          </w:p>
        </w:tc>
        <w:tc>
          <w:tcPr>
            <w:tcW w:w="3051" w:type="dxa"/>
          </w:tcPr>
          <w:p w14:paraId="459BEDD6" w14:textId="6902FC86" w:rsidR="0039567C"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39567C" w14:paraId="6A125D49" w14:textId="77777777" w:rsidTr="0086219A">
        <w:tc>
          <w:tcPr>
            <w:tcW w:w="5245" w:type="dxa"/>
          </w:tcPr>
          <w:p w14:paraId="4CBA79F0" w14:textId="653498DB" w:rsid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 xml:space="preserve">stroke </w:t>
            </w:r>
          </w:p>
        </w:tc>
        <w:tc>
          <w:tcPr>
            <w:tcW w:w="3051" w:type="dxa"/>
          </w:tcPr>
          <w:p w14:paraId="28E4BC23" w14:textId="0B5601C7" w:rsidR="0039567C"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39567C" w14:paraId="5CD3D381" w14:textId="77777777" w:rsidTr="0086219A">
        <w:tc>
          <w:tcPr>
            <w:tcW w:w="5245" w:type="dxa"/>
          </w:tcPr>
          <w:p w14:paraId="2C6439E6" w14:textId="21537140" w:rsidR="0039567C" w:rsidRP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psychiatric disorder</w:t>
            </w:r>
          </w:p>
        </w:tc>
        <w:tc>
          <w:tcPr>
            <w:tcW w:w="3051" w:type="dxa"/>
          </w:tcPr>
          <w:p w14:paraId="1C0DE9EC" w14:textId="1F3ADC0B" w:rsidR="0039567C"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39567C" w14:paraId="7045381F" w14:textId="77777777" w:rsidTr="0086219A">
        <w:tc>
          <w:tcPr>
            <w:tcW w:w="5245" w:type="dxa"/>
          </w:tcPr>
          <w:p w14:paraId="08ADCE23" w14:textId="3A14AD38" w:rsid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neuromuscular disease</w:t>
            </w:r>
          </w:p>
        </w:tc>
        <w:tc>
          <w:tcPr>
            <w:tcW w:w="3051" w:type="dxa"/>
          </w:tcPr>
          <w:p w14:paraId="0EC9D6E1" w14:textId="21EE5257" w:rsidR="0039567C"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39567C" w14:paraId="135B233F" w14:textId="77777777" w:rsidTr="0086219A">
        <w:tc>
          <w:tcPr>
            <w:tcW w:w="5245" w:type="dxa"/>
          </w:tcPr>
          <w:p w14:paraId="2C7F793F" w14:textId="69A0F95C" w:rsid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diabetes mellitus</w:t>
            </w:r>
          </w:p>
        </w:tc>
        <w:tc>
          <w:tcPr>
            <w:tcW w:w="3051" w:type="dxa"/>
          </w:tcPr>
          <w:p w14:paraId="315B3709" w14:textId="4E290FAE" w:rsidR="0039567C"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39567C" w14:paraId="5ADECA81" w14:textId="77777777" w:rsidTr="0086219A">
        <w:tc>
          <w:tcPr>
            <w:tcW w:w="5245" w:type="dxa"/>
          </w:tcPr>
          <w:p w14:paraId="6CE547D4" w14:textId="2ABB0692" w:rsid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pheochromocytoma</w:t>
            </w:r>
          </w:p>
        </w:tc>
        <w:tc>
          <w:tcPr>
            <w:tcW w:w="3051" w:type="dxa"/>
          </w:tcPr>
          <w:p w14:paraId="33017B2A" w14:textId="6B48F1C8" w:rsidR="0039567C"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39567C" w14:paraId="25A6957F" w14:textId="77777777" w:rsidTr="0086219A">
        <w:tc>
          <w:tcPr>
            <w:tcW w:w="5245" w:type="dxa"/>
          </w:tcPr>
          <w:p w14:paraId="72FBEC83" w14:textId="455A856F" w:rsid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liver disease</w:t>
            </w:r>
          </w:p>
        </w:tc>
        <w:tc>
          <w:tcPr>
            <w:tcW w:w="3051" w:type="dxa"/>
          </w:tcPr>
          <w:p w14:paraId="45AD551A" w14:textId="4E82FFCA" w:rsidR="0039567C"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39567C" w14:paraId="5CEC9918" w14:textId="77777777" w:rsidTr="0086219A">
        <w:tc>
          <w:tcPr>
            <w:tcW w:w="5245" w:type="dxa"/>
          </w:tcPr>
          <w:p w14:paraId="3C2590FB" w14:textId="7BBA1963" w:rsid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kidney disease</w:t>
            </w:r>
          </w:p>
        </w:tc>
        <w:tc>
          <w:tcPr>
            <w:tcW w:w="3051" w:type="dxa"/>
          </w:tcPr>
          <w:p w14:paraId="0837BA24" w14:textId="076D9E7F" w:rsidR="0039567C"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39567C" w14:paraId="31BDB0D4" w14:textId="77777777" w:rsidTr="0086219A">
        <w:tc>
          <w:tcPr>
            <w:tcW w:w="5245" w:type="dxa"/>
          </w:tcPr>
          <w:p w14:paraId="79A06C3B" w14:textId="47273D44" w:rsid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digestive tract hemorrhage within last 1 week</w:t>
            </w:r>
          </w:p>
        </w:tc>
        <w:tc>
          <w:tcPr>
            <w:tcW w:w="3051" w:type="dxa"/>
          </w:tcPr>
          <w:p w14:paraId="1A650D58" w14:textId="50324966" w:rsidR="0039567C"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39567C" w14:paraId="4E5955B3" w14:textId="77777777" w:rsidTr="0086219A">
        <w:tc>
          <w:tcPr>
            <w:tcW w:w="5245" w:type="dxa"/>
          </w:tcPr>
          <w:p w14:paraId="6BC41A77" w14:textId="4C7ED13E" w:rsid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gastroesophageal reflux</w:t>
            </w:r>
          </w:p>
        </w:tc>
        <w:tc>
          <w:tcPr>
            <w:tcW w:w="3051" w:type="dxa"/>
          </w:tcPr>
          <w:p w14:paraId="5D3827BD" w14:textId="1637F07D" w:rsidR="0039567C"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39567C" w14:paraId="11383FF3" w14:textId="77777777" w:rsidTr="0086219A">
        <w:tc>
          <w:tcPr>
            <w:tcW w:w="5245" w:type="dxa"/>
          </w:tcPr>
          <w:p w14:paraId="10A4AE0C" w14:textId="40AA6D6C" w:rsid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peptic ulcer</w:t>
            </w:r>
          </w:p>
        </w:tc>
        <w:tc>
          <w:tcPr>
            <w:tcW w:w="3051" w:type="dxa"/>
          </w:tcPr>
          <w:p w14:paraId="18B5CAF8" w14:textId="56EFF071" w:rsidR="0039567C"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39567C" w14:paraId="7FFC9735" w14:textId="77777777" w:rsidTr="0086219A">
        <w:tc>
          <w:tcPr>
            <w:tcW w:w="5245" w:type="dxa"/>
          </w:tcPr>
          <w:p w14:paraId="1FE89B64" w14:textId="3A0908F6" w:rsid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coagulation disorders</w:t>
            </w:r>
            <w:r>
              <w:rPr>
                <w:rFonts w:ascii="Times New Roman" w:eastAsia="宋体" w:hAnsi="Times New Roman" w:cs="Times New Roman"/>
                <w:color w:val="000000"/>
                <w:sz w:val="24"/>
              </w:rPr>
              <w:t xml:space="preserve"> </w:t>
            </w:r>
          </w:p>
        </w:tc>
        <w:tc>
          <w:tcPr>
            <w:tcW w:w="3051" w:type="dxa"/>
          </w:tcPr>
          <w:p w14:paraId="399E10F0" w14:textId="77229243" w:rsidR="0039567C"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39567C" w14:paraId="1465D43E" w14:textId="77777777" w:rsidTr="0086219A">
        <w:tc>
          <w:tcPr>
            <w:tcW w:w="5245" w:type="dxa"/>
          </w:tcPr>
          <w:p w14:paraId="7B1176FC" w14:textId="747E28C2" w:rsidR="0039567C" w:rsidRP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hematological disease</w:t>
            </w:r>
          </w:p>
        </w:tc>
        <w:tc>
          <w:tcPr>
            <w:tcW w:w="3051" w:type="dxa"/>
          </w:tcPr>
          <w:p w14:paraId="680EA1E6" w14:textId="57DF97FF" w:rsidR="0039567C"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39567C" w14:paraId="671AC24E" w14:textId="77777777" w:rsidTr="0086219A">
        <w:tc>
          <w:tcPr>
            <w:tcW w:w="5245" w:type="dxa"/>
          </w:tcPr>
          <w:p w14:paraId="1A620043" w14:textId="37F09E0F" w:rsid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immunity dysfunction</w:t>
            </w:r>
          </w:p>
        </w:tc>
        <w:tc>
          <w:tcPr>
            <w:tcW w:w="3051" w:type="dxa"/>
          </w:tcPr>
          <w:p w14:paraId="3CB0D651" w14:textId="08DDEE9A" w:rsidR="0039567C"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39567C" w14:paraId="534D3D6D" w14:textId="77777777" w:rsidTr="0086219A">
        <w:tc>
          <w:tcPr>
            <w:tcW w:w="5245" w:type="dxa"/>
          </w:tcPr>
          <w:p w14:paraId="674897CE" w14:textId="733E7734" w:rsid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autoimmune disease</w:t>
            </w:r>
          </w:p>
        </w:tc>
        <w:tc>
          <w:tcPr>
            <w:tcW w:w="3051" w:type="dxa"/>
          </w:tcPr>
          <w:p w14:paraId="66F4AAE7" w14:textId="128B06A4" w:rsidR="0039567C"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39567C" w14:paraId="11B3B406" w14:textId="77777777" w:rsidTr="0086219A">
        <w:tc>
          <w:tcPr>
            <w:tcW w:w="5245" w:type="dxa"/>
          </w:tcPr>
          <w:p w14:paraId="20504654" w14:textId="31DA7A6C" w:rsid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lastRenderedPageBreak/>
              <w:t>sleep apnea syndrome</w:t>
            </w:r>
          </w:p>
        </w:tc>
        <w:tc>
          <w:tcPr>
            <w:tcW w:w="3051" w:type="dxa"/>
          </w:tcPr>
          <w:p w14:paraId="42A6BD29" w14:textId="3B21EB11" w:rsidR="0039567C"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39567C" w14:paraId="4F272AB5" w14:textId="77777777" w:rsidTr="0086219A">
        <w:tc>
          <w:tcPr>
            <w:tcW w:w="5245" w:type="dxa"/>
          </w:tcPr>
          <w:p w14:paraId="3691C387" w14:textId="079E5873" w:rsidR="0039567C" w:rsidRDefault="0039567C">
            <w:pPr>
              <w:spacing w:line="480" w:lineRule="auto"/>
              <w:rPr>
                <w:rFonts w:ascii="Times New Roman" w:eastAsia="宋体" w:hAnsi="Times New Roman" w:cs="Times New Roman"/>
                <w:sz w:val="24"/>
              </w:rPr>
            </w:pPr>
            <w:r>
              <w:rPr>
                <w:rFonts w:ascii="Times New Roman" w:eastAsia="宋体" w:hAnsi="Times New Roman" w:cs="Times New Roman"/>
                <w:sz w:val="24"/>
              </w:rPr>
              <w:t>airway obstruction</w:t>
            </w:r>
          </w:p>
        </w:tc>
        <w:tc>
          <w:tcPr>
            <w:tcW w:w="3051" w:type="dxa"/>
          </w:tcPr>
          <w:p w14:paraId="1106DBB3" w14:textId="7F00A464" w:rsidR="0039567C"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39567C" w14:paraId="400F8FF4" w14:textId="77777777" w:rsidTr="0086219A">
        <w:tc>
          <w:tcPr>
            <w:tcW w:w="5245" w:type="dxa"/>
          </w:tcPr>
          <w:p w14:paraId="556D1880" w14:textId="63099769" w:rsidR="0039567C" w:rsidRDefault="0039567C">
            <w:pPr>
              <w:spacing w:line="480" w:lineRule="auto"/>
              <w:rPr>
                <w:rFonts w:ascii="Times New Roman" w:eastAsia="宋体" w:hAnsi="Times New Roman" w:cs="Times New Roman"/>
                <w:sz w:val="24"/>
              </w:rPr>
            </w:pPr>
            <w:r>
              <w:rPr>
                <w:rFonts w:ascii="Times New Roman" w:eastAsia="宋体" w:hAnsi="Times New Roman" w:cs="Times New Roman"/>
                <w:color w:val="000000"/>
                <w:sz w:val="24"/>
              </w:rPr>
              <w:t>dyspnea</w:t>
            </w:r>
          </w:p>
        </w:tc>
        <w:tc>
          <w:tcPr>
            <w:tcW w:w="3051" w:type="dxa"/>
          </w:tcPr>
          <w:p w14:paraId="5551D970" w14:textId="0029C072" w:rsidR="0039567C"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39567C" w14:paraId="1A0F5906" w14:textId="77777777" w:rsidTr="0086219A">
        <w:tc>
          <w:tcPr>
            <w:tcW w:w="5245" w:type="dxa"/>
          </w:tcPr>
          <w:p w14:paraId="4F68CD89" w14:textId="7AABF713" w:rsidR="0039567C" w:rsidRDefault="00181AB6">
            <w:pPr>
              <w:spacing w:line="480" w:lineRule="auto"/>
              <w:rPr>
                <w:rFonts w:ascii="Times New Roman" w:eastAsia="宋体" w:hAnsi="Times New Roman" w:cs="Times New Roman"/>
                <w:color w:val="000000"/>
                <w:sz w:val="24"/>
              </w:rPr>
            </w:pPr>
            <w:r>
              <w:rPr>
                <w:rFonts w:ascii="Times New Roman" w:eastAsia="宋体" w:hAnsi="Times New Roman" w:cs="Times New Roman"/>
                <w:color w:val="000000"/>
                <w:sz w:val="24"/>
              </w:rPr>
              <w:t>difficult ventilation history</w:t>
            </w:r>
          </w:p>
        </w:tc>
        <w:tc>
          <w:tcPr>
            <w:tcW w:w="3051" w:type="dxa"/>
          </w:tcPr>
          <w:p w14:paraId="02A1F3B7" w14:textId="231808F4" w:rsidR="0039567C"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39567C" w14:paraId="56F7C379" w14:textId="77777777" w:rsidTr="0086219A">
        <w:tc>
          <w:tcPr>
            <w:tcW w:w="5245" w:type="dxa"/>
          </w:tcPr>
          <w:p w14:paraId="56D8D8F7" w14:textId="2BC4DAC2" w:rsidR="0039567C" w:rsidRDefault="00181AB6">
            <w:pPr>
              <w:spacing w:line="480" w:lineRule="auto"/>
              <w:rPr>
                <w:rFonts w:ascii="Times New Roman" w:eastAsia="宋体" w:hAnsi="Times New Roman" w:cs="Times New Roman"/>
                <w:color w:val="000000"/>
                <w:sz w:val="24"/>
              </w:rPr>
            </w:pPr>
            <w:r>
              <w:rPr>
                <w:rFonts w:ascii="Times New Roman" w:eastAsia="宋体" w:hAnsi="Times New Roman" w:cs="Times New Roman"/>
                <w:color w:val="000000"/>
                <w:sz w:val="24"/>
              </w:rPr>
              <w:t>difficult intubation history</w:t>
            </w:r>
          </w:p>
        </w:tc>
        <w:tc>
          <w:tcPr>
            <w:tcW w:w="3051" w:type="dxa"/>
          </w:tcPr>
          <w:p w14:paraId="58087184" w14:textId="2498D4FD" w:rsidR="0039567C"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39567C" w14:paraId="1A866702" w14:textId="77777777" w:rsidTr="0086219A">
        <w:tc>
          <w:tcPr>
            <w:tcW w:w="5245" w:type="dxa"/>
          </w:tcPr>
          <w:p w14:paraId="2D29B59B" w14:textId="5688E1A9" w:rsidR="0039567C" w:rsidRDefault="00181AB6">
            <w:pPr>
              <w:spacing w:line="480" w:lineRule="auto"/>
              <w:rPr>
                <w:rFonts w:ascii="Times New Roman" w:eastAsia="宋体" w:hAnsi="Times New Roman" w:cs="Times New Roman"/>
                <w:color w:val="000000"/>
                <w:sz w:val="24"/>
              </w:rPr>
            </w:pPr>
            <w:r>
              <w:rPr>
                <w:rFonts w:ascii="Times New Roman" w:eastAsia="宋体" w:hAnsi="Times New Roman" w:cs="Times New Roman"/>
                <w:sz w:val="24"/>
              </w:rPr>
              <w:t>Surgical details</w:t>
            </w:r>
          </w:p>
        </w:tc>
        <w:tc>
          <w:tcPr>
            <w:tcW w:w="3051" w:type="dxa"/>
          </w:tcPr>
          <w:p w14:paraId="3428C125" w14:textId="77777777" w:rsidR="0039567C" w:rsidRDefault="0039567C">
            <w:pPr>
              <w:spacing w:line="480" w:lineRule="auto"/>
              <w:rPr>
                <w:rFonts w:ascii="Times New Roman" w:eastAsia="宋体" w:hAnsi="Times New Roman" w:cs="Times New Roman"/>
                <w:sz w:val="24"/>
              </w:rPr>
            </w:pPr>
          </w:p>
        </w:tc>
      </w:tr>
      <w:tr w:rsidR="00D723C2" w14:paraId="1D255DC3" w14:textId="77777777" w:rsidTr="0086219A">
        <w:tc>
          <w:tcPr>
            <w:tcW w:w="5245" w:type="dxa"/>
          </w:tcPr>
          <w:p w14:paraId="438ACFD7" w14:textId="25AE43DF" w:rsidR="00D723C2" w:rsidRDefault="00D723C2">
            <w:pPr>
              <w:spacing w:line="480" w:lineRule="auto"/>
              <w:rPr>
                <w:rFonts w:ascii="Times New Roman" w:eastAsia="宋体" w:hAnsi="Times New Roman" w:cs="Times New Roman"/>
                <w:sz w:val="24"/>
              </w:rPr>
            </w:pPr>
            <w:r>
              <w:rPr>
                <w:rFonts w:ascii="Times New Roman" w:eastAsia="宋体" w:hAnsi="Times New Roman" w:cs="Times New Roman"/>
                <w:sz w:val="24"/>
              </w:rPr>
              <w:t>emergency surgery</w:t>
            </w:r>
          </w:p>
        </w:tc>
        <w:tc>
          <w:tcPr>
            <w:tcW w:w="3051" w:type="dxa"/>
          </w:tcPr>
          <w:p w14:paraId="3F543942" w14:textId="42B020CB" w:rsidR="00D723C2"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F24115" w14:paraId="64050CE6" w14:textId="77777777" w:rsidTr="0086219A">
        <w:tc>
          <w:tcPr>
            <w:tcW w:w="5245" w:type="dxa"/>
          </w:tcPr>
          <w:p w14:paraId="4D8D9D58" w14:textId="31012036" w:rsidR="00F24115" w:rsidRDefault="00181AB6">
            <w:pPr>
              <w:spacing w:line="480" w:lineRule="auto"/>
              <w:rPr>
                <w:rFonts w:ascii="Times New Roman" w:eastAsia="宋体" w:hAnsi="Times New Roman" w:cs="Times New Roman"/>
                <w:sz w:val="24"/>
              </w:rPr>
            </w:pPr>
            <w:r>
              <w:rPr>
                <w:rFonts w:ascii="Times New Roman" w:eastAsia="宋体" w:hAnsi="Times New Roman" w:cs="Times New Roman"/>
                <w:sz w:val="24"/>
              </w:rPr>
              <w:t>operation site</w:t>
            </w:r>
          </w:p>
        </w:tc>
        <w:tc>
          <w:tcPr>
            <w:tcW w:w="3051" w:type="dxa"/>
          </w:tcPr>
          <w:p w14:paraId="4CDA0BD7" w14:textId="0E7B5654" w:rsidR="00F24115"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181AB6" w14:paraId="0893ECE8" w14:textId="77777777" w:rsidTr="0086219A">
        <w:tc>
          <w:tcPr>
            <w:tcW w:w="5245" w:type="dxa"/>
          </w:tcPr>
          <w:p w14:paraId="525B346B" w14:textId="6916E226" w:rsidR="00181AB6" w:rsidRPr="00181AB6" w:rsidRDefault="00181AB6">
            <w:pPr>
              <w:spacing w:line="480" w:lineRule="auto"/>
              <w:rPr>
                <w:rFonts w:ascii="Times New Roman" w:eastAsia="宋体" w:hAnsi="Times New Roman" w:cs="Times New Roman"/>
                <w:sz w:val="24"/>
              </w:rPr>
            </w:pPr>
            <w:r>
              <w:rPr>
                <w:rFonts w:ascii="Times New Roman" w:eastAsia="宋体" w:hAnsi="Times New Roman" w:cs="Times New Roman"/>
                <w:sz w:val="24"/>
              </w:rPr>
              <w:t>operation type</w:t>
            </w:r>
          </w:p>
        </w:tc>
        <w:tc>
          <w:tcPr>
            <w:tcW w:w="3051" w:type="dxa"/>
          </w:tcPr>
          <w:p w14:paraId="0FF6C298" w14:textId="4BAD3DDD" w:rsidR="00181AB6"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181AB6" w14:paraId="0F790787" w14:textId="77777777" w:rsidTr="0086219A">
        <w:tc>
          <w:tcPr>
            <w:tcW w:w="5245" w:type="dxa"/>
          </w:tcPr>
          <w:p w14:paraId="47F17DFD" w14:textId="352A82C1" w:rsidR="00181AB6" w:rsidRDefault="00181AB6">
            <w:pPr>
              <w:spacing w:line="480" w:lineRule="auto"/>
              <w:rPr>
                <w:rFonts w:ascii="Times New Roman" w:eastAsia="宋体" w:hAnsi="Times New Roman" w:cs="Times New Roman"/>
                <w:sz w:val="24"/>
              </w:rPr>
            </w:pPr>
            <w:r>
              <w:rPr>
                <w:rFonts w:ascii="Times New Roman" w:eastAsia="宋体" w:hAnsi="Times New Roman" w:cs="Times New Roman"/>
                <w:sz w:val="24"/>
              </w:rPr>
              <w:t>estimated operation time</w:t>
            </w:r>
          </w:p>
        </w:tc>
        <w:tc>
          <w:tcPr>
            <w:tcW w:w="3051" w:type="dxa"/>
          </w:tcPr>
          <w:p w14:paraId="167B33A5" w14:textId="1F6D8D3B" w:rsidR="00181AB6"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181AB6" w14:paraId="6D6B7534" w14:textId="77777777" w:rsidTr="0086219A">
        <w:tc>
          <w:tcPr>
            <w:tcW w:w="5245" w:type="dxa"/>
          </w:tcPr>
          <w:p w14:paraId="63B27D65" w14:textId="6F2CF47D" w:rsidR="00181AB6" w:rsidRDefault="00181AB6">
            <w:pPr>
              <w:spacing w:line="480" w:lineRule="auto"/>
              <w:rPr>
                <w:rFonts w:ascii="Times New Roman" w:eastAsia="宋体" w:hAnsi="Times New Roman" w:cs="Times New Roman"/>
                <w:sz w:val="24"/>
              </w:rPr>
            </w:pPr>
            <w:r>
              <w:rPr>
                <w:rFonts w:ascii="Times New Roman" w:eastAsia="宋体" w:hAnsi="Times New Roman" w:cs="Times New Roman"/>
                <w:sz w:val="24"/>
              </w:rPr>
              <w:t>estimated blood loss</w:t>
            </w:r>
          </w:p>
        </w:tc>
        <w:tc>
          <w:tcPr>
            <w:tcW w:w="3051" w:type="dxa"/>
          </w:tcPr>
          <w:p w14:paraId="51816E25" w14:textId="4D32C180" w:rsidR="00181AB6"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F24115" w14:paraId="5CE0B560" w14:textId="77777777" w:rsidTr="0086219A">
        <w:tc>
          <w:tcPr>
            <w:tcW w:w="5245" w:type="dxa"/>
          </w:tcPr>
          <w:p w14:paraId="30CCAC92" w14:textId="77777777" w:rsidR="00F24115" w:rsidRDefault="00D407AB">
            <w:pPr>
              <w:spacing w:line="480" w:lineRule="auto"/>
              <w:rPr>
                <w:rFonts w:ascii="Times New Roman" w:eastAsia="宋体" w:hAnsi="Times New Roman" w:cs="Times New Roman"/>
                <w:sz w:val="24"/>
              </w:rPr>
            </w:pPr>
            <w:r>
              <w:rPr>
                <w:rFonts w:ascii="Times New Roman" w:eastAsia="宋体" w:hAnsi="Times New Roman" w:cs="Times New Roman"/>
                <w:sz w:val="24"/>
              </w:rPr>
              <w:t>Other variables</w:t>
            </w:r>
          </w:p>
        </w:tc>
        <w:tc>
          <w:tcPr>
            <w:tcW w:w="3051" w:type="dxa"/>
          </w:tcPr>
          <w:p w14:paraId="37052EC9" w14:textId="68C86B63" w:rsidR="00F24115" w:rsidRDefault="00F24115">
            <w:pPr>
              <w:spacing w:line="480" w:lineRule="auto"/>
              <w:rPr>
                <w:rFonts w:ascii="Times New Roman" w:eastAsia="宋体" w:hAnsi="Times New Roman" w:cs="Times New Roman"/>
                <w:color w:val="00B050"/>
                <w:sz w:val="24"/>
              </w:rPr>
            </w:pPr>
          </w:p>
        </w:tc>
      </w:tr>
      <w:tr w:rsidR="00977BB0" w14:paraId="6F7C32F0" w14:textId="77777777" w:rsidTr="0086219A">
        <w:tc>
          <w:tcPr>
            <w:tcW w:w="5245" w:type="dxa"/>
          </w:tcPr>
          <w:p w14:paraId="1E6428B0" w14:textId="32FF69D1" w:rsidR="00977BB0" w:rsidRDefault="008015A1">
            <w:pPr>
              <w:spacing w:line="480" w:lineRule="auto"/>
              <w:rPr>
                <w:rFonts w:ascii="Times New Roman" w:eastAsia="宋体" w:hAnsi="Times New Roman" w:cs="Times New Roman"/>
                <w:sz w:val="24"/>
              </w:rPr>
            </w:pPr>
            <w:r>
              <w:rPr>
                <w:rFonts w:ascii="Times New Roman" w:eastAsia="宋体" w:hAnsi="Times New Roman" w:cs="Times New Roman"/>
                <w:sz w:val="24"/>
              </w:rPr>
              <w:t>the FRAIL Scale</w:t>
            </w:r>
          </w:p>
        </w:tc>
        <w:tc>
          <w:tcPr>
            <w:tcW w:w="3051" w:type="dxa"/>
          </w:tcPr>
          <w:p w14:paraId="0379B75E" w14:textId="422D7903" w:rsidR="00977BB0" w:rsidRDefault="003E0446">
            <w:pPr>
              <w:spacing w:line="480" w:lineRule="auto"/>
              <w:rPr>
                <w:rFonts w:ascii="Times New Roman" w:eastAsia="宋体" w:hAnsi="Times New Roman" w:cs="Times New Roman"/>
                <w:color w:val="00B050"/>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181AB6" w14:paraId="702AE0AA" w14:textId="77777777" w:rsidTr="0086219A">
        <w:tc>
          <w:tcPr>
            <w:tcW w:w="5245" w:type="dxa"/>
          </w:tcPr>
          <w:p w14:paraId="312B77B8" w14:textId="38779A97" w:rsidR="00181AB6" w:rsidRPr="00181AB6" w:rsidRDefault="00181AB6">
            <w:pPr>
              <w:spacing w:line="480" w:lineRule="auto"/>
              <w:rPr>
                <w:rFonts w:ascii="Times New Roman" w:eastAsia="宋体" w:hAnsi="Times New Roman" w:cs="Times New Roman"/>
                <w:sz w:val="24"/>
              </w:rPr>
            </w:pPr>
            <w:r>
              <w:rPr>
                <w:rFonts w:ascii="Times New Roman" w:eastAsia="宋体" w:hAnsi="Times New Roman" w:cs="Times New Roman"/>
                <w:sz w:val="24"/>
              </w:rPr>
              <w:t>ASA classification</w:t>
            </w:r>
          </w:p>
        </w:tc>
        <w:tc>
          <w:tcPr>
            <w:tcW w:w="3051" w:type="dxa"/>
          </w:tcPr>
          <w:p w14:paraId="6B9C8F1B" w14:textId="5B501C97" w:rsidR="00181AB6"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181AB6" w14:paraId="66407B9D" w14:textId="77777777" w:rsidTr="0086219A">
        <w:tc>
          <w:tcPr>
            <w:tcW w:w="5245" w:type="dxa"/>
          </w:tcPr>
          <w:p w14:paraId="168C6031" w14:textId="590940E6" w:rsidR="00181AB6" w:rsidRDefault="00181AB6">
            <w:pPr>
              <w:spacing w:line="480" w:lineRule="auto"/>
              <w:rPr>
                <w:rFonts w:ascii="Times New Roman" w:eastAsia="宋体" w:hAnsi="Times New Roman" w:cs="Times New Roman"/>
                <w:sz w:val="24"/>
              </w:rPr>
            </w:pPr>
            <w:r>
              <w:rPr>
                <w:rFonts w:ascii="Times New Roman" w:eastAsia="宋体" w:hAnsi="Times New Roman" w:cs="Times New Roman"/>
                <w:color w:val="000000"/>
                <w:sz w:val="24"/>
              </w:rPr>
              <w:t>general condition</w:t>
            </w:r>
          </w:p>
        </w:tc>
        <w:tc>
          <w:tcPr>
            <w:tcW w:w="3051" w:type="dxa"/>
          </w:tcPr>
          <w:p w14:paraId="22530701" w14:textId="487E049D" w:rsidR="00181AB6"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w:t>
            </w:r>
            <w:r w:rsidR="00260EEA">
              <w:rPr>
                <w:rFonts w:ascii="Times New Roman" w:eastAsia="宋体" w:hAnsi="Times New Roman" w:cs="Times New Roman" w:hint="eastAsia"/>
                <w:sz w:val="24"/>
              </w:rPr>
              <w:t>13</w:t>
            </w:r>
            <w:r>
              <w:rPr>
                <w:rFonts w:ascii="Times New Roman" w:eastAsia="宋体" w:hAnsi="Times New Roman" w:cs="Times New Roman"/>
                <w:sz w:val="24"/>
              </w:rPr>
              <w:t>%</w:t>
            </w:r>
          </w:p>
        </w:tc>
      </w:tr>
      <w:tr w:rsidR="00181AB6" w14:paraId="6B98A79A" w14:textId="77777777" w:rsidTr="0086219A">
        <w:tc>
          <w:tcPr>
            <w:tcW w:w="5245" w:type="dxa"/>
          </w:tcPr>
          <w:p w14:paraId="400B6971" w14:textId="5C218601" w:rsidR="00181AB6" w:rsidRDefault="00181AB6">
            <w:pPr>
              <w:spacing w:line="480" w:lineRule="auto"/>
              <w:rPr>
                <w:rFonts w:ascii="Times New Roman" w:eastAsia="宋体" w:hAnsi="Times New Roman" w:cs="Times New Roman"/>
                <w:sz w:val="24"/>
              </w:rPr>
            </w:pPr>
            <w:r>
              <w:rPr>
                <w:rFonts w:ascii="Times New Roman" w:eastAsia="宋体" w:hAnsi="Times New Roman" w:cs="Times New Roman"/>
                <w:color w:val="000000"/>
                <w:sz w:val="24"/>
              </w:rPr>
              <w:t>NYHA classification</w:t>
            </w:r>
          </w:p>
        </w:tc>
        <w:tc>
          <w:tcPr>
            <w:tcW w:w="3051" w:type="dxa"/>
          </w:tcPr>
          <w:p w14:paraId="10D8E367" w14:textId="5C94C6DE" w:rsidR="00181AB6" w:rsidRDefault="00260EEA">
            <w:pPr>
              <w:spacing w:line="480" w:lineRule="auto"/>
              <w:rPr>
                <w:rFonts w:ascii="Times New Roman" w:eastAsia="宋体" w:hAnsi="Times New Roman" w:cs="Times New Roman"/>
                <w:sz w:val="24"/>
              </w:rPr>
            </w:pPr>
            <w:r>
              <w:rPr>
                <w:rFonts w:ascii="Times New Roman" w:eastAsia="宋体" w:hAnsi="Times New Roman" w:cs="Times New Roman" w:hint="eastAsia"/>
                <w:sz w:val="24"/>
              </w:rPr>
              <w:t>1.09</w:t>
            </w:r>
            <w:r w:rsidR="003E0446">
              <w:rPr>
                <w:rFonts w:ascii="Times New Roman" w:eastAsia="宋体" w:hAnsi="Times New Roman" w:cs="Times New Roman"/>
                <w:sz w:val="24"/>
              </w:rPr>
              <w:t>%</w:t>
            </w:r>
          </w:p>
        </w:tc>
      </w:tr>
      <w:tr w:rsidR="00181AB6" w14:paraId="0DB2BE18" w14:textId="77777777" w:rsidTr="0086219A">
        <w:tc>
          <w:tcPr>
            <w:tcW w:w="5245" w:type="dxa"/>
          </w:tcPr>
          <w:p w14:paraId="17B25A0D" w14:textId="228CBB56" w:rsidR="00181AB6" w:rsidRDefault="00181AB6">
            <w:pPr>
              <w:spacing w:line="480" w:lineRule="auto"/>
              <w:rPr>
                <w:rFonts w:ascii="Times New Roman" w:eastAsia="宋体" w:hAnsi="Times New Roman" w:cs="Times New Roman"/>
                <w:sz w:val="24"/>
              </w:rPr>
            </w:pPr>
            <w:r>
              <w:rPr>
                <w:rFonts w:ascii="Times New Roman" w:eastAsia="宋体" w:hAnsi="Times New Roman" w:cs="Times New Roman"/>
                <w:color w:val="000000"/>
                <w:sz w:val="24"/>
              </w:rPr>
              <w:t>daily activity ability</w:t>
            </w:r>
          </w:p>
        </w:tc>
        <w:tc>
          <w:tcPr>
            <w:tcW w:w="3051" w:type="dxa"/>
          </w:tcPr>
          <w:p w14:paraId="30357413" w14:textId="5BA63E86" w:rsidR="00181AB6" w:rsidRDefault="00260EEA">
            <w:pPr>
              <w:spacing w:line="480" w:lineRule="auto"/>
              <w:rPr>
                <w:rFonts w:ascii="Times New Roman" w:eastAsia="宋体" w:hAnsi="Times New Roman" w:cs="Times New Roman"/>
                <w:sz w:val="24"/>
              </w:rPr>
            </w:pPr>
            <w:r>
              <w:rPr>
                <w:rFonts w:ascii="Times New Roman" w:eastAsia="宋体" w:hAnsi="Times New Roman" w:cs="Times New Roman" w:hint="eastAsia"/>
                <w:sz w:val="24"/>
              </w:rPr>
              <w:t>1.73</w:t>
            </w:r>
            <w:r w:rsidR="003E0446">
              <w:rPr>
                <w:rFonts w:ascii="Times New Roman" w:eastAsia="宋体" w:hAnsi="Times New Roman" w:cs="Times New Roman"/>
                <w:sz w:val="24"/>
              </w:rPr>
              <w:t>%</w:t>
            </w:r>
          </w:p>
        </w:tc>
      </w:tr>
      <w:tr w:rsidR="00181AB6" w14:paraId="09584ED6" w14:textId="77777777" w:rsidTr="0086219A">
        <w:tc>
          <w:tcPr>
            <w:tcW w:w="5245" w:type="dxa"/>
          </w:tcPr>
          <w:p w14:paraId="7BF6CA99" w14:textId="6ED88F5D" w:rsidR="00181AB6" w:rsidRDefault="00181AB6">
            <w:pPr>
              <w:spacing w:line="480" w:lineRule="auto"/>
              <w:rPr>
                <w:rFonts w:ascii="Times New Roman" w:eastAsia="宋体" w:hAnsi="Times New Roman" w:cs="Times New Roman"/>
                <w:sz w:val="24"/>
              </w:rPr>
            </w:pPr>
            <w:r>
              <w:rPr>
                <w:rFonts w:ascii="Times New Roman" w:eastAsia="宋体" w:hAnsi="Times New Roman" w:cs="Times New Roman"/>
                <w:color w:val="000000"/>
                <w:sz w:val="24"/>
              </w:rPr>
              <w:t>ventilation modes</w:t>
            </w:r>
          </w:p>
        </w:tc>
        <w:tc>
          <w:tcPr>
            <w:tcW w:w="3051" w:type="dxa"/>
          </w:tcPr>
          <w:p w14:paraId="45C7496A" w14:textId="0B8782E5" w:rsidR="00181AB6"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181AB6" w14:paraId="3F72DB8F" w14:textId="77777777" w:rsidTr="0086219A">
        <w:tc>
          <w:tcPr>
            <w:tcW w:w="5245" w:type="dxa"/>
          </w:tcPr>
          <w:p w14:paraId="51F76ED6" w14:textId="23E6BF9B" w:rsidR="00181AB6" w:rsidRDefault="00181AB6">
            <w:pPr>
              <w:spacing w:line="480" w:lineRule="auto"/>
              <w:rPr>
                <w:rFonts w:ascii="Times New Roman" w:eastAsia="宋体" w:hAnsi="Times New Roman" w:cs="Times New Roman"/>
                <w:sz w:val="24"/>
              </w:rPr>
            </w:pPr>
            <w:r>
              <w:rPr>
                <w:rFonts w:ascii="Times New Roman" w:eastAsia="宋体" w:hAnsi="Times New Roman" w:cs="Times New Roman"/>
                <w:color w:val="000000"/>
                <w:sz w:val="24"/>
              </w:rPr>
              <w:t>breath-holding test</w:t>
            </w:r>
          </w:p>
        </w:tc>
        <w:tc>
          <w:tcPr>
            <w:tcW w:w="3051" w:type="dxa"/>
          </w:tcPr>
          <w:p w14:paraId="1C63E5C8" w14:textId="281C579A" w:rsidR="00181AB6" w:rsidRDefault="00260EEA">
            <w:pPr>
              <w:spacing w:line="480" w:lineRule="auto"/>
              <w:rPr>
                <w:rFonts w:ascii="Times New Roman" w:eastAsia="宋体" w:hAnsi="Times New Roman" w:cs="Times New Roman"/>
                <w:sz w:val="24"/>
              </w:rPr>
            </w:pPr>
            <w:r>
              <w:rPr>
                <w:rFonts w:ascii="Times New Roman" w:eastAsia="宋体" w:hAnsi="Times New Roman" w:cs="Times New Roman" w:hint="eastAsia"/>
                <w:sz w:val="24"/>
              </w:rPr>
              <w:t>1.55</w:t>
            </w:r>
            <w:r w:rsidR="003E0446">
              <w:rPr>
                <w:rFonts w:ascii="Times New Roman" w:eastAsia="宋体" w:hAnsi="Times New Roman" w:cs="Times New Roman"/>
                <w:sz w:val="24"/>
              </w:rPr>
              <w:t>%</w:t>
            </w:r>
          </w:p>
        </w:tc>
      </w:tr>
      <w:tr w:rsidR="00181AB6" w14:paraId="73D02871" w14:textId="77777777" w:rsidTr="0086219A">
        <w:tc>
          <w:tcPr>
            <w:tcW w:w="5245" w:type="dxa"/>
          </w:tcPr>
          <w:p w14:paraId="65F18901" w14:textId="14914A97" w:rsidR="00181AB6" w:rsidRDefault="00181AB6">
            <w:pPr>
              <w:spacing w:line="480" w:lineRule="auto"/>
              <w:rPr>
                <w:rFonts w:ascii="Times New Roman" w:eastAsia="宋体" w:hAnsi="Times New Roman" w:cs="Times New Roman"/>
                <w:sz w:val="24"/>
              </w:rPr>
            </w:pPr>
            <w:r>
              <w:rPr>
                <w:rFonts w:ascii="Times New Roman" w:eastAsia="宋体" w:hAnsi="Times New Roman" w:cs="Times New Roman"/>
                <w:color w:val="000000"/>
                <w:sz w:val="24"/>
              </w:rPr>
              <w:t>conscious state</w:t>
            </w:r>
          </w:p>
        </w:tc>
        <w:tc>
          <w:tcPr>
            <w:tcW w:w="3051" w:type="dxa"/>
          </w:tcPr>
          <w:p w14:paraId="7E21DAB4" w14:textId="791F270D" w:rsidR="00181AB6"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w:t>
            </w:r>
            <w:r w:rsidR="00260EEA">
              <w:rPr>
                <w:rFonts w:ascii="Times New Roman" w:eastAsia="宋体" w:hAnsi="Times New Roman" w:cs="Times New Roman" w:hint="eastAsia"/>
                <w:sz w:val="24"/>
              </w:rPr>
              <w:t>9</w:t>
            </w:r>
            <w:r>
              <w:rPr>
                <w:rFonts w:ascii="Times New Roman" w:eastAsia="宋体" w:hAnsi="Times New Roman" w:cs="Times New Roman"/>
                <w:sz w:val="24"/>
              </w:rPr>
              <w:t>%</w:t>
            </w:r>
          </w:p>
        </w:tc>
      </w:tr>
      <w:tr w:rsidR="00181AB6" w14:paraId="578E1E39" w14:textId="77777777" w:rsidTr="0086219A">
        <w:tc>
          <w:tcPr>
            <w:tcW w:w="5245" w:type="dxa"/>
          </w:tcPr>
          <w:p w14:paraId="2D58F6D1" w14:textId="7BCB53AA" w:rsidR="00181AB6" w:rsidRDefault="00181AB6">
            <w:pPr>
              <w:spacing w:line="480" w:lineRule="auto"/>
              <w:rPr>
                <w:rFonts w:ascii="Times New Roman" w:eastAsia="宋体" w:hAnsi="Times New Roman" w:cs="Times New Roman"/>
                <w:sz w:val="24"/>
              </w:rPr>
            </w:pPr>
            <w:proofErr w:type="spellStart"/>
            <w:r>
              <w:rPr>
                <w:rFonts w:ascii="Times New Roman" w:eastAsia="宋体" w:hAnsi="Times New Roman" w:cs="Times New Roman"/>
                <w:color w:val="000000"/>
                <w:sz w:val="24"/>
              </w:rPr>
              <w:t>Mallampati</w:t>
            </w:r>
            <w:proofErr w:type="spellEnd"/>
            <w:r>
              <w:rPr>
                <w:rFonts w:ascii="Times New Roman" w:eastAsia="宋体" w:hAnsi="Times New Roman" w:cs="Times New Roman"/>
                <w:color w:val="000000"/>
                <w:sz w:val="24"/>
              </w:rPr>
              <w:t xml:space="preserve"> airway classification</w:t>
            </w:r>
          </w:p>
        </w:tc>
        <w:tc>
          <w:tcPr>
            <w:tcW w:w="3051" w:type="dxa"/>
          </w:tcPr>
          <w:p w14:paraId="49017263" w14:textId="2CFBA9B4" w:rsidR="00181AB6"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w:t>
            </w:r>
            <w:r w:rsidR="00260EEA">
              <w:rPr>
                <w:rFonts w:ascii="Times New Roman" w:eastAsia="宋体" w:hAnsi="Times New Roman" w:cs="Times New Roman" w:hint="eastAsia"/>
                <w:sz w:val="24"/>
              </w:rPr>
              <w:t>54</w:t>
            </w:r>
            <w:r>
              <w:rPr>
                <w:rFonts w:ascii="Times New Roman" w:eastAsia="宋体" w:hAnsi="Times New Roman" w:cs="Times New Roman"/>
                <w:sz w:val="24"/>
              </w:rPr>
              <w:t>%</w:t>
            </w:r>
          </w:p>
        </w:tc>
      </w:tr>
      <w:tr w:rsidR="00181AB6" w14:paraId="51E5047E" w14:textId="77777777" w:rsidTr="0086219A">
        <w:tc>
          <w:tcPr>
            <w:tcW w:w="5245" w:type="dxa"/>
          </w:tcPr>
          <w:p w14:paraId="3F7D2897" w14:textId="0691A11F" w:rsidR="00181AB6" w:rsidRDefault="00181AB6">
            <w:pPr>
              <w:spacing w:line="480" w:lineRule="auto"/>
              <w:rPr>
                <w:rFonts w:ascii="Times New Roman" w:eastAsia="宋体" w:hAnsi="Times New Roman" w:cs="Times New Roman"/>
                <w:sz w:val="24"/>
              </w:rPr>
            </w:pPr>
            <w:r>
              <w:rPr>
                <w:rFonts w:ascii="Times New Roman" w:eastAsia="宋体" w:hAnsi="Times New Roman" w:cs="Times New Roman"/>
                <w:color w:val="000000"/>
                <w:sz w:val="24"/>
              </w:rPr>
              <w:t>mandibular protrusion test</w:t>
            </w:r>
          </w:p>
        </w:tc>
        <w:tc>
          <w:tcPr>
            <w:tcW w:w="3051" w:type="dxa"/>
          </w:tcPr>
          <w:p w14:paraId="3F8AFBA7" w14:textId="68EEE295" w:rsidR="00181AB6"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r w:rsidR="00181AB6" w14:paraId="19F51913" w14:textId="77777777" w:rsidTr="0086219A">
        <w:tc>
          <w:tcPr>
            <w:tcW w:w="5245" w:type="dxa"/>
            <w:tcBorders>
              <w:bottom w:val="single" w:sz="4" w:space="0" w:color="auto"/>
            </w:tcBorders>
          </w:tcPr>
          <w:p w14:paraId="1450379F" w14:textId="3BC75303" w:rsidR="00181AB6" w:rsidRDefault="00181AB6">
            <w:pPr>
              <w:spacing w:line="480" w:lineRule="auto"/>
              <w:rPr>
                <w:rFonts w:ascii="Times New Roman" w:eastAsia="宋体" w:hAnsi="Times New Roman" w:cs="Times New Roman"/>
                <w:color w:val="000000"/>
                <w:sz w:val="24"/>
              </w:rPr>
            </w:pPr>
            <w:r>
              <w:rPr>
                <w:rFonts w:ascii="Times New Roman" w:eastAsia="宋体" w:hAnsi="Times New Roman" w:cs="Times New Roman"/>
                <w:color w:val="000000"/>
                <w:sz w:val="24"/>
              </w:rPr>
              <w:lastRenderedPageBreak/>
              <w:t>limited mouth opening</w:t>
            </w:r>
          </w:p>
        </w:tc>
        <w:tc>
          <w:tcPr>
            <w:tcW w:w="3051" w:type="dxa"/>
            <w:tcBorders>
              <w:bottom w:val="single" w:sz="4" w:space="0" w:color="auto"/>
            </w:tcBorders>
          </w:tcPr>
          <w:p w14:paraId="64728F6C" w14:textId="51C94FC6" w:rsidR="00181AB6" w:rsidRDefault="003E0446">
            <w:pPr>
              <w:spacing w:line="480" w:lineRule="auto"/>
              <w:rPr>
                <w:rFonts w:ascii="Times New Roman" w:eastAsia="宋体" w:hAnsi="Times New Roman" w:cs="Times New Roman"/>
                <w:sz w:val="24"/>
              </w:rPr>
            </w:pPr>
            <w:r>
              <w:rPr>
                <w:rFonts w:ascii="Times New Roman" w:eastAsia="宋体" w:hAnsi="Times New Roman" w:cs="Times New Roman" w:hint="eastAsia"/>
                <w:sz w:val="24"/>
              </w:rPr>
              <w:t>0</w:t>
            </w:r>
            <w:r>
              <w:rPr>
                <w:rFonts w:ascii="Times New Roman" w:eastAsia="宋体" w:hAnsi="Times New Roman" w:cs="Times New Roman"/>
                <w:sz w:val="24"/>
              </w:rPr>
              <w:t>.00%</w:t>
            </w:r>
          </w:p>
        </w:tc>
      </w:tr>
    </w:tbl>
    <w:p w14:paraId="339B1458" w14:textId="70A17DBE" w:rsidR="00F24115" w:rsidRDefault="00D407AB">
      <w:pPr>
        <w:spacing w:line="480" w:lineRule="auto"/>
        <w:rPr>
          <w:rFonts w:ascii="Times New Roman" w:hAnsi="Times New Roman" w:cs="Times New Roman"/>
          <w:sz w:val="24"/>
        </w:rPr>
      </w:pPr>
      <w:r>
        <w:rPr>
          <w:rFonts w:ascii="Times New Roman" w:eastAsia="宋体" w:hAnsi="Times New Roman" w:cs="Times New Roman"/>
          <w:sz w:val="24"/>
        </w:rPr>
        <w:t xml:space="preserve">Footnote: Abbreviations: </w:t>
      </w:r>
      <w:r>
        <w:rPr>
          <w:rFonts w:ascii="Times New Roman" w:hAnsi="Times New Roman" w:cs="Times New Roman"/>
          <w:sz w:val="24"/>
        </w:rPr>
        <w:t xml:space="preserve">RDW-CV: Coefficient of variation of red blood cell distribution width; RDW-SD: Standard deviation of red blood cell distribution width; </w:t>
      </w:r>
      <w:r w:rsidR="008017AB">
        <w:rPr>
          <w:rFonts w:ascii="Times New Roman" w:hAnsi="Times New Roman" w:cs="Times New Roman"/>
          <w:sz w:val="24"/>
        </w:rPr>
        <w:t>ALT: Alanine aminotransferase; AST: Aspartate aminotransferase;</w:t>
      </w:r>
      <w:r>
        <w:rPr>
          <w:rFonts w:ascii="Times New Roman" w:hAnsi="Times New Roman" w:cs="Times New Roman"/>
          <w:sz w:val="24"/>
        </w:rPr>
        <w:t xml:space="preserve"> SpO</w:t>
      </w:r>
      <w:r>
        <w:rPr>
          <w:rFonts w:ascii="Times New Roman" w:hAnsi="Times New Roman" w:cs="Times New Roman"/>
          <w:sz w:val="24"/>
          <w:vertAlign w:val="subscript"/>
        </w:rPr>
        <w:t>2</w:t>
      </w:r>
      <w:r>
        <w:rPr>
          <w:rFonts w:ascii="Times New Roman" w:hAnsi="Times New Roman" w:cs="Times New Roman"/>
          <w:sz w:val="24"/>
        </w:rPr>
        <w:t>: Oxygen saturation; CO</w:t>
      </w:r>
      <w:r>
        <w:rPr>
          <w:rFonts w:ascii="Times New Roman" w:hAnsi="Times New Roman" w:cs="Times New Roman"/>
          <w:sz w:val="24"/>
          <w:vertAlign w:val="subscript"/>
        </w:rPr>
        <w:t>2</w:t>
      </w:r>
      <w:r>
        <w:rPr>
          <w:rFonts w:ascii="Times New Roman" w:hAnsi="Times New Roman" w:cs="Times New Roman"/>
          <w:sz w:val="24"/>
        </w:rPr>
        <w:t>CP: Carbon dioxide combining power; eGFR: Estimated glomerular filtration rate; COPD: Chronic obstructive pulmonary disease; ASA: American Society of Anesthesiologists; NYHA: New York Heart Association.</w:t>
      </w:r>
    </w:p>
    <w:p w14:paraId="5F684018" w14:textId="77777777" w:rsidR="00F24115" w:rsidRDefault="00D407AB">
      <w:pPr>
        <w:widowControl/>
        <w:jc w:val="left"/>
        <w:rPr>
          <w:rFonts w:ascii="Times New Roman" w:hAnsi="Times New Roman" w:cs="Times New Roman"/>
          <w:sz w:val="24"/>
        </w:rPr>
      </w:pPr>
      <w:r>
        <w:rPr>
          <w:rFonts w:ascii="Times New Roman" w:hAnsi="Times New Roman" w:cs="Times New Roman"/>
          <w:sz w:val="24"/>
        </w:rPr>
        <w:br w:type="page"/>
      </w:r>
    </w:p>
    <w:p w14:paraId="3D6FC78A" w14:textId="77777777" w:rsidR="00F24115" w:rsidRDefault="00D407AB">
      <w:pPr>
        <w:spacing w:line="480" w:lineRule="auto"/>
        <w:rPr>
          <w:rFonts w:ascii="Times New Roman" w:hAnsi="Times New Roman" w:cs="Times New Roman"/>
          <w:sz w:val="24"/>
        </w:rPr>
      </w:pPr>
      <w:r>
        <w:rPr>
          <w:rFonts w:ascii="Times New Roman" w:eastAsia="宋体" w:hAnsi="Times New Roman" w:cs="Times New Roman"/>
          <w:sz w:val="24"/>
        </w:rPr>
        <w:lastRenderedPageBreak/>
        <w:t>Supplementary Table S2. Patient characteristics in the original set.</w:t>
      </w:r>
    </w:p>
    <w:tbl>
      <w:tblPr>
        <w:tblW w:w="9229" w:type="dxa"/>
        <w:tblInd w:w="-15" w:type="dxa"/>
        <w:tblLayout w:type="fixed"/>
        <w:tblCellMar>
          <w:top w:w="15" w:type="dxa"/>
          <w:left w:w="15" w:type="dxa"/>
          <w:bottom w:w="15" w:type="dxa"/>
          <w:right w:w="15" w:type="dxa"/>
        </w:tblCellMar>
        <w:tblLook w:val="04A0" w:firstRow="1" w:lastRow="0" w:firstColumn="1" w:lastColumn="0" w:noHBand="0" w:noVBand="1"/>
      </w:tblPr>
      <w:tblGrid>
        <w:gridCol w:w="4551"/>
        <w:gridCol w:w="1843"/>
        <w:gridCol w:w="1701"/>
        <w:gridCol w:w="1134"/>
      </w:tblGrid>
      <w:tr w:rsidR="00F24115" w14:paraId="43CCD39C" w14:textId="77777777">
        <w:trPr>
          <w:trHeight w:val="285"/>
        </w:trPr>
        <w:tc>
          <w:tcPr>
            <w:tcW w:w="4551" w:type="dxa"/>
            <w:tcBorders>
              <w:top w:val="single" w:sz="4" w:space="0" w:color="auto"/>
              <w:bottom w:val="single" w:sz="6" w:space="0" w:color="auto"/>
            </w:tcBorders>
            <w:shd w:val="clear" w:color="auto" w:fill="auto"/>
          </w:tcPr>
          <w:p w14:paraId="0446C56A" w14:textId="535D0ED3" w:rsidR="00F24115" w:rsidRDefault="00D407AB">
            <w:pPr>
              <w:widowControl/>
              <w:spacing w:line="480" w:lineRule="auto"/>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Variable</w:t>
            </w:r>
          </w:p>
        </w:tc>
        <w:tc>
          <w:tcPr>
            <w:tcW w:w="1843" w:type="dxa"/>
            <w:tcBorders>
              <w:top w:val="single" w:sz="4" w:space="0" w:color="auto"/>
              <w:bottom w:val="single" w:sz="6" w:space="0" w:color="auto"/>
            </w:tcBorders>
            <w:shd w:val="clear" w:color="auto" w:fill="auto"/>
          </w:tcPr>
          <w:p w14:paraId="2A10238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Training set (n=4564)</w:t>
            </w:r>
          </w:p>
        </w:tc>
        <w:tc>
          <w:tcPr>
            <w:tcW w:w="1701" w:type="dxa"/>
            <w:tcBorders>
              <w:top w:val="single" w:sz="4" w:space="0" w:color="auto"/>
              <w:bottom w:val="single" w:sz="6" w:space="0" w:color="auto"/>
            </w:tcBorders>
            <w:shd w:val="clear" w:color="auto" w:fill="auto"/>
          </w:tcPr>
          <w:p w14:paraId="4830292B" w14:textId="77777777" w:rsidR="00F24115" w:rsidRDefault="00D407AB">
            <w:pPr>
              <w:widowControl/>
              <w:spacing w:line="480" w:lineRule="auto"/>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Test set</w:t>
            </w:r>
          </w:p>
          <w:p w14:paraId="7AA82DC2" w14:textId="77777777" w:rsidR="00F24115" w:rsidRDefault="00D407AB">
            <w:pPr>
              <w:widowControl/>
              <w:spacing w:line="480" w:lineRule="auto"/>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(n=1141)</w:t>
            </w:r>
          </w:p>
        </w:tc>
        <w:tc>
          <w:tcPr>
            <w:tcW w:w="1134" w:type="dxa"/>
            <w:tcBorders>
              <w:top w:val="single" w:sz="4" w:space="0" w:color="auto"/>
              <w:bottom w:val="single" w:sz="6" w:space="0" w:color="auto"/>
            </w:tcBorders>
            <w:shd w:val="clear" w:color="auto" w:fill="auto"/>
          </w:tcPr>
          <w:p w14:paraId="20F07532" w14:textId="77777777" w:rsidR="00F24115" w:rsidRDefault="00D407AB">
            <w:pPr>
              <w:widowControl/>
              <w:spacing w:line="480" w:lineRule="auto"/>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i/>
                <w:color w:val="000000"/>
                <w:kern w:val="0"/>
                <w:sz w:val="24"/>
                <w:lang w:bidi="ar"/>
              </w:rPr>
              <w:t xml:space="preserve">p </w:t>
            </w:r>
            <w:r>
              <w:rPr>
                <w:rFonts w:ascii="Times New Roman" w:eastAsia="等线" w:hAnsi="Times New Roman" w:cs="Times New Roman"/>
                <w:color w:val="000000"/>
                <w:kern w:val="0"/>
                <w:sz w:val="24"/>
                <w:lang w:bidi="ar"/>
              </w:rPr>
              <w:t>Value</w:t>
            </w:r>
          </w:p>
        </w:tc>
      </w:tr>
      <w:tr w:rsidR="00F24115" w14:paraId="7448C5AA" w14:textId="77777777">
        <w:trPr>
          <w:trHeight w:val="285"/>
        </w:trPr>
        <w:tc>
          <w:tcPr>
            <w:tcW w:w="4551" w:type="dxa"/>
            <w:tcBorders>
              <w:top w:val="single" w:sz="6" w:space="0" w:color="auto"/>
            </w:tcBorders>
            <w:shd w:val="clear" w:color="auto" w:fill="auto"/>
            <w:vAlign w:val="bottom"/>
          </w:tcPr>
          <w:p w14:paraId="23DED65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male</w:t>
            </w:r>
          </w:p>
        </w:tc>
        <w:tc>
          <w:tcPr>
            <w:tcW w:w="1843" w:type="dxa"/>
            <w:tcBorders>
              <w:top w:val="single" w:sz="6" w:space="0" w:color="auto"/>
            </w:tcBorders>
            <w:shd w:val="clear" w:color="auto" w:fill="auto"/>
            <w:vAlign w:val="center"/>
          </w:tcPr>
          <w:p w14:paraId="36D1E38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2575(56.42)</w:t>
            </w:r>
          </w:p>
        </w:tc>
        <w:tc>
          <w:tcPr>
            <w:tcW w:w="1701" w:type="dxa"/>
            <w:tcBorders>
              <w:top w:val="single" w:sz="6" w:space="0" w:color="auto"/>
            </w:tcBorders>
            <w:shd w:val="clear" w:color="auto" w:fill="auto"/>
            <w:vAlign w:val="center"/>
          </w:tcPr>
          <w:p w14:paraId="2D12B20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655(57.41)</w:t>
            </w:r>
          </w:p>
        </w:tc>
        <w:tc>
          <w:tcPr>
            <w:tcW w:w="1134" w:type="dxa"/>
            <w:tcBorders>
              <w:top w:val="single" w:sz="6" w:space="0" w:color="auto"/>
            </w:tcBorders>
            <w:shd w:val="clear" w:color="auto" w:fill="auto"/>
            <w:vAlign w:val="center"/>
          </w:tcPr>
          <w:p w14:paraId="41444CF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0.57 </w:t>
            </w:r>
          </w:p>
        </w:tc>
      </w:tr>
      <w:tr w:rsidR="00F24115" w14:paraId="2A178702" w14:textId="77777777">
        <w:trPr>
          <w:trHeight w:val="285"/>
        </w:trPr>
        <w:tc>
          <w:tcPr>
            <w:tcW w:w="4551" w:type="dxa"/>
            <w:shd w:val="clear" w:color="auto" w:fill="auto"/>
            <w:vAlign w:val="bottom"/>
          </w:tcPr>
          <w:p w14:paraId="26D3FE3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age</w:t>
            </w:r>
          </w:p>
        </w:tc>
        <w:tc>
          <w:tcPr>
            <w:tcW w:w="1843" w:type="dxa"/>
            <w:shd w:val="clear" w:color="auto" w:fill="auto"/>
            <w:vAlign w:val="center"/>
          </w:tcPr>
          <w:p w14:paraId="2DCCA71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72.01±5.77</w:t>
            </w:r>
          </w:p>
        </w:tc>
        <w:tc>
          <w:tcPr>
            <w:tcW w:w="1701" w:type="dxa"/>
            <w:shd w:val="clear" w:color="auto" w:fill="auto"/>
            <w:vAlign w:val="center"/>
          </w:tcPr>
          <w:p w14:paraId="1F33547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72.15±5.68</w:t>
            </w:r>
          </w:p>
        </w:tc>
        <w:tc>
          <w:tcPr>
            <w:tcW w:w="1134" w:type="dxa"/>
            <w:shd w:val="clear" w:color="auto" w:fill="auto"/>
            <w:vAlign w:val="center"/>
          </w:tcPr>
          <w:p w14:paraId="0F3CC9D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0.14 </w:t>
            </w:r>
          </w:p>
        </w:tc>
      </w:tr>
      <w:tr w:rsidR="00F24115" w14:paraId="49A2DBEC" w14:textId="77777777">
        <w:trPr>
          <w:trHeight w:val="285"/>
        </w:trPr>
        <w:tc>
          <w:tcPr>
            <w:tcW w:w="4551" w:type="dxa"/>
            <w:shd w:val="clear" w:color="auto" w:fill="auto"/>
            <w:vAlign w:val="bottom"/>
          </w:tcPr>
          <w:p w14:paraId="63A32C0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height</w:t>
            </w:r>
          </w:p>
        </w:tc>
        <w:tc>
          <w:tcPr>
            <w:tcW w:w="1843" w:type="dxa"/>
            <w:shd w:val="clear" w:color="auto" w:fill="auto"/>
            <w:vAlign w:val="center"/>
          </w:tcPr>
          <w:p w14:paraId="05DCA2E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160.39±8.04</w:t>
            </w:r>
          </w:p>
        </w:tc>
        <w:tc>
          <w:tcPr>
            <w:tcW w:w="1701" w:type="dxa"/>
            <w:shd w:val="clear" w:color="auto" w:fill="auto"/>
            <w:vAlign w:val="center"/>
          </w:tcPr>
          <w:p w14:paraId="7C62E8C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160.13±8.04</w:t>
            </w:r>
          </w:p>
        </w:tc>
        <w:tc>
          <w:tcPr>
            <w:tcW w:w="1134" w:type="dxa"/>
            <w:shd w:val="clear" w:color="auto" w:fill="auto"/>
            <w:vAlign w:val="center"/>
          </w:tcPr>
          <w:p w14:paraId="798A4C6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0.25 </w:t>
            </w:r>
          </w:p>
        </w:tc>
      </w:tr>
      <w:tr w:rsidR="00F24115" w14:paraId="0B1AE27B" w14:textId="77777777">
        <w:trPr>
          <w:trHeight w:val="285"/>
        </w:trPr>
        <w:tc>
          <w:tcPr>
            <w:tcW w:w="4551" w:type="dxa"/>
            <w:shd w:val="clear" w:color="auto" w:fill="auto"/>
            <w:vAlign w:val="bottom"/>
          </w:tcPr>
          <w:p w14:paraId="07DBBCF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weight</w:t>
            </w:r>
          </w:p>
        </w:tc>
        <w:tc>
          <w:tcPr>
            <w:tcW w:w="1843" w:type="dxa"/>
            <w:shd w:val="clear" w:color="auto" w:fill="auto"/>
            <w:vAlign w:val="center"/>
          </w:tcPr>
          <w:p w14:paraId="13EDD7A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60.57±10.52</w:t>
            </w:r>
          </w:p>
        </w:tc>
        <w:tc>
          <w:tcPr>
            <w:tcW w:w="1701" w:type="dxa"/>
            <w:shd w:val="clear" w:color="auto" w:fill="auto"/>
            <w:vAlign w:val="center"/>
          </w:tcPr>
          <w:p w14:paraId="26760B4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60.49±9.50</w:t>
            </w:r>
          </w:p>
        </w:tc>
        <w:tc>
          <w:tcPr>
            <w:tcW w:w="1134" w:type="dxa"/>
            <w:shd w:val="clear" w:color="auto" w:fill="auto"/>
            <w:vAlign w:val="center"/>
          </w:tcPr>
          <w:p w14:paraId="199BDA8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0.49 </w:t>
            </w:r>
          </w:p>
        </w:tc>
      </w:tr>
      <w:tr w:rsidR="00F24115" w14:paraId="4600559A" w14:textId="77777777">
        <w:trPr>
          <w:trHeight w:val="285"/>
        </w:trPr>
        <w:tc>
          <w:tcPr>
            <w:tcW w:w="4551" w:type="dxa"/>
            <w:shd w:val="clear" w:color="auto" w:fill="auto"/>
            <w:vAlign w:val="bottom"/>
          </w:tcPr>
          <w:p w14:paraId="216F4B1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BMI</w:t>
            </w:r>
          </w:p>
        </w:tc>
        <w:tc>
          <w:tcPr>
            <w:tcW w:w="1843" w:type="dxa"/>
            <w:shd w:val="clear" w:color="auto" w:fill="auto"/>
            <w:vAlign w:val="center"/>
          </w:tcPr>
          <w:p w14:paraId="459FC8D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23.52±3.47</w:t>
            </w:r>
          </w:p>
        </w:tc>
        <w:tc>
          <w:tcPr>
            <w:tcW w:w="1701" w:type="dxa"/>
            <w:shd w:val="clear" w:color="auto" w:fill="auto"/>
            <w:vAlign w:val="center"/>
          </w:tcPr>
          <w:p w14:paraId="1DE85E4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23.59±3.38</w:t>
            </w:r>
          </w:p>
        </w:tc>
        <w:tc>
          <w:tcPr>
            <w:tcW w:w="1134" w:type="dxa"/>
            <w:shd w:val="clear" w:color="auto" w:fill="auto"/>
            <w:vAlign w:val="center"/>
          </w:tcPr>
          <w:p w14:paraId="7676C8C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0.38 </w:t>
            </w:r>
          </w:p>
        </w:tc>
      </w:tr>
      <w:tr w:rsidR="00F24115" w14:paraId="4FCA8DE9" w14:textId="77777777">
        <w:trPr>
          <w:trHeight w:val="285"/>
        </w:trPr>
        <w:tc>
          <w:tcPr>
            <w:tcW w:w="4551" w:type="dxa"/>
            <w:shd w:val="clear" w:color="auto" w:fill="auto"/>
            <w:vAlign w:val="bottom"/>
          </w:tcPr>
          <w:p w14:paraId="15E0C57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kern w:val="0"/>
                <w:sz w:val="24"/>
                <w:lang w:bidi="ar"/>
              </w:rPr>
              <w:t>smoking</w:t>
            </w:r>
          </w:p>
        </w:tc>
        <w:tc>
          <w:tcPr>
            <w:tcW w:w="1843" w:type="dxa"/>
            <w:shd w:val="clear" w:color="auto" w:fill="auto"/>
            <w:vAlign w:val="center"/>
          </w:tcPr>
          <w:p w14:paraId="6B0556B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hint="eastAsia"/>
                <w:color w:val="000000"/>
                <w:kern w:val="0"/>
                <w:sz w:val="24"/>
                <w:lang w:bidi="ar"/>
              </w:rPr>
              <w:t>3</w:t>
            </w:r>
            <w:r>
              <w:rPr>
                <w:rFonts w:ascii="Times New Roman" w:eastAsia="等线" w:hAnsi="Times New Roman" w:cs="Times New Roman"/>
                <w:color w:val="000000"/>
                <w:kern w:val="0"/>
                <w:sz w:val="24"/>
                <w:lang w:bidi="ar"/>
              </w:rPr>
              <w:t>36(7.36)</w:t>
            </w:r>
          </w:p>
        </w:tc>
        <w:tc>
          <w:tcPr>
            <w:tcW w:w="1701" w:type="dxa"/>
            <w:shd w:val="clear" w:color="auto" w:fill="auto"/>
            <w:vAlign w:val="center"/>
          </w:tcPr>
          <w:p w14:paraId="46DD033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hint="eastAsia"/>
                <w:color w:val="000000"/>
                <w:kern w:val="0"/>
                <w:sz w:val="24"/>
                <w:lang w:bidi="ar"/>
              </w:rPr>
              <w:t>8</w:t>
            </w:r>
            <w:r>
              <w:rPr>
                <w:rFonts w:ascii="Times New Roman" w:eastAsia="等线" w:hAnsi="Times New Roman" w:cs="Times New Roman"/>
                <w:color w:val="000000"/>
                <w:kern w:val="0"/>
                <w:sz w:val="24"/>
                <w:lang w:bidi="ar"/>
              </w:rPr>
              <w:t>8(7.71)</w:t>
            </w:r>
          </w:p>
        </w:tc>
        <w:tc>
          <w:tcPr>
            <w:tcW w:w="1134" w:type="dxa"/>
            <w:shd w:val="clear" w:color="auto" w:fill="auto"/>
            <w:vAlign w:val="center"/>
          </w:tcPr>
          <w:p w14:paraId="27D2747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0.73 </w:t>
            </w:r>
          </w:p>
        </w:tc>
      </w:tr>
      <w:tr w:rsidR="00F24115" w14:paraId="2EAE39E5" w14:textId="77777777">
        <w:trPr>
          <w:trHeight w:val="285"/>
        </w:trPr>
        <w:tc>
          <w:tcPr>
            <w:tcW w:w="4551" w:type="dxa"/>
            <w:shd w:val="clear" w:color="auto" w:fill="auto"/>
            <w:vAlign w:val="bottom"/>
          </w:tcPr>
          <w:p w14:paraId="28B3029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alcohol</w:t>
            </w:r>
          </w:p>
        </w:tc>
        <w:tc>
          <w:tcPr>
            <w:tcW w:w="1843" w:type="dxa"/>
            <w:shd w:val="clear" w:color="auto" w:fill="auto"/>
            <w:vAlign w:val="center"/>
          </w:tcPr>
          <w:p w14:paraId="7676C6E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52(1.14)</w:t>
            </w:r>
          </w:p>
        </w:tc>
        <w:tc>
          <w:tcPr>
            <w:tcW w:w="1701" w:type="dxa"/>
            <w:shd w:val="clear" w:color="auto" w:fill="auto"/>
            <w:vAlign w:val="center"/>
          </w:tcPr>
          <w:p w14:paraId="45BA3FC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15(1.31)</w:t>
            </w:r>
          </w:p>
        </w:tc>
        <w:tc>
          <w:tcPr>
            <w:tcW w:w="1134" w:type="dxa"/>
            <w:shd w:val="clear" w:color="auto" w:fill="auto"/>
            <w:vAlign w:val="center"/>
          </w:tcPr>
          <w:p w14:paraId="152E5CE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0.74 </w:t>
            </w:r>
          </w:p>
        </w:tc>
      </w:tr>
      <w:tr w:rsidR="00F24115" w14:paraId="4F5D9EA3" w14:textId="77777777">
        <w:trPr>
          <w:trHeight w:val="285"/>
        </w:trPr>
        <w:tc>
          <w:tcPr>
            <w:tcW w:w="4551" w:type="dxa"/>
            <w:shd w:val="clear" w:color="auto" w:fill="auto"/>
            <w:vAlign w:val="bottom"/>
          </w:tcPr>
          <w:p w14:paraId="6CEFE05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allergic history</w:t>
            </w:r>
          </w:p>
        </w:tc>
        <w:tc>
          <w:tcPr>
            <w:tcW w:w="1843" w:type="dxa"/>
            <w:shd w:val="clear" w:color="auto" w:fill="auto"/>
            <w:vAlign w:val="center"/>
          </w:tcPr>
          <w:p w14:paraId="497DE41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467(10.23)</w:t>
            </w:r>
          </w:p>
        </w:tc>
        <w:tc>
          <w:tcPr>
            <w:tcW w:w="1701" w:type="dxa"/>
            <w:shd w:val="clear" w:color="auto" w:fill="auto"/>
            <w:vAlign w:val="center"/>
          </w:tcPr>
          <w:p w14:paraId="7DA302D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127(11.13)</w:t>
            </w:r>
          </w:p>
        </w:tc>
        <w:tc>
          <w:tcPr>
            <w:tcW w:w="1134" w:type="dxa"/>
            <w:shd w:val="clear" w:color="auto" w:fill="auto"/>
            <w:vAlign w:val="center"/>
          </w:tcPr>
          <w:p w14:paraId="71B1DC4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0.40 </w:t>
            </w:r>
          </w:p>
        </w:tc>
      </w:tr>
      <w:tr w:rsidR="00F24115" w14:paraId="77976182" w14:textId="77777777">
        <w:trPr>
          <w:trHeight w:val="285"/>
        </w:trPr>
        <w:tc>
          <w:tcPr>
            <w:tcW w:w="4551" w:type="dxa"/>
            <w:shd w:val="clear" w:color="auto" w:fill="auto"/>
            <w:vAlign w:val="bottom"/>
          </w:tcPr>
          <w:p w14:paraId="559BA84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systolic blood pressure</w:t>
            </w:r>
          </w:p>
        </w:tc>
        <w:tc>
          <w:tcPr>
            <w:tcW w:w="1843" w:type="dxa"/>
            <w:shd w:val="clear" w:color="auto" w:fill="auto"/>
            <w:vAlign w:val="center"/>
          </w:tcPr>
          <w:p w14:paraId="4F92CC0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134.52±17.65</w:t>
            </w:r>
          </w:p>
        </w:tc>
        <w:tc>
          <w:tcPr>
            <w:tcW w:w="1701" w:type="dxa"/>
            <w:shd w:val="clear" w:color="auto" w:fill="auto"/>
            <w:vAlign w:val="center"/>
          </w:tcPr>
          <w:p w14:paraId="4DAA49D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135.25±17.90</w:t>
            </w:r>
          </w:p>
        </w:tc>
        <w:tc>
          <w:tcPr>
            <w:tcW w:w="1134" w:type="dxa"/>
            <w:shd w:val="clear" w:color="auto" w:fill="auto"/>
            <w:vAlign w:val="center"/>
          </w:tcPr>
          <w:p w14:paraId="18E07FE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0.11 </w:t>
            </w:r>
          </w:p>
        </w:tc>
      </w:tr>
      <w:tr w:rsidR="00F24115" w14:paraId="51A1A691" w14:textId="77777777">
        <w:trPr>
          <w:trHeight w:val="285"/>
        </w:trPr>
        <w:tc>
          <w:tcPr>
            <w:tcW w:w="4551" w:type="dxa"/>
            <w:shd w:val="clear" w:color="auto" w:fill="auto"/>
            <w:vAlign w:val="bottom"/>
          </w:tcPr>
          <w:p w14:paraId="0584B8F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diastolic blood pressure</w:t>
            </w:r>
          </w:p>
        </w:tc>
        <w:tc>
          <w:tcPr>
            <w:tcW w:w="1843" w:type="dxa"/>
            <w:shd w:val="clear" w:color="auto" w:fill="auto"/>
            <w:vAlign w:val="center"/>
          </w:tcPr>
          <w:p w14:paraId="4FB844E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79.69±11.68</w:t>
            </w:r>
          </w:p>
        </w:tc>
        <w:tc>
          <w:tcPr>
            <w:tcW w:w="1701" w:type="dxa"/>
            <w:shd w:val="clear" w:color="auto" w:fill="auto"/>
            <w:vAlign w:val="center"/>
          </w:tcPr>
          <w:p w14:paraId="6B37363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79.67±11.41</w:t>
            </w:r>
          </w:p>
        </w:tc>
        <w:tc>
          <w:tcPr>
            <w:tcW w:w="1134" w:type="dxa"/>
            <w:shd w:val="clear" w:color="auto" w:fill="auto"/>
            <w:vAlign w:val="center"/>
          </w:tcPr>
          <w:p w14:paraId="4027CAF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0.45 </w:t>
            </w:r>
          </w:p>
        </w:tc>
      </w:tr>
      <w:tr w:rsidR="00F24115" w14:paraId="5ECA5837" w14:textId="77777777">
        <w:trPr>
          <w:trHeight w:val="285"/>
        </w:trPr>
        <w:tc>
          <w:tcPr>
            <w:tcW w:w="4551" w:type="dxa"/>
            <w:shd w:val="clear" w:color="auto" w:fill="auto"/>
            <w:vAlign w:val="bottom"/>
          </w:tcPr>
          <w:p w14:paraId="417FDDC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respiratory rate</w:t>
            </w:r>
          </w:p>
        </w:tc>
        <w:tc>
          <w:tcPr>
            <w:tcW w:w="1843" w:type="dxa"/>
            <w:shd w:val="clear" w:color="auto" w:fill="auto"/>
            <w:vAlign w:val="center"/>
          </w:tcPr>
          <w:p w14:paraId="616C9BC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19.56±2.21</w:t>
            </w:r>
          </w:p>
        </w:tc>
        <w:tc>
          <w:tcPr>
            <w:tcW w:w="1701" w:type="dxa"/>
            <w:shd w:val="clear" w:color="auto" w:fill="auto"/>
            <w:vAlign w:val="center"/>
          </w:tcPr>
          <w:p w14:paraId="1EA0CB6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19.57±2.96</w:t>
            </w:r>
          </w:p>
        </w:tc>
        <w:tc>
          <w:tcPr>
            <w:tcW w:w="1134" w:type="dxa"/>
            <w:shd w:val="clear" w:color="auto" w:fill="auto"/>
            <w:vAlign w:val="center"/>
          </w:tcPr>
          <w:p w14:paraId="19A80B6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0.16 </w:t>
            </w:r>
          </w:p>
        </w:tc>
      </w:tr>
      <w:tr w:rsidR="00F24115" w14:paraId="47A2FD2E" w14:textId="77777777">
        <w:trPr>
          <w:trHeight w:val="285"/>
        </w:trPr>
        <w:tc>
          <w:tcPr>
            <w:tcW w:w="4551" w:type="dxa"/>
            <w:shd w:val="clear" w:color="auto" w:fill="auto"/>
            <w:vAlign w:val="bottom"/>
          </w:tcPr>
          <w:p w14:paraId="13A7221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heart rate</w:t>
            </w:r>
          </w:p>
        </w:tc>
        <w:tc>
          <w:tcPr>
            <w:tcW w:w="1843" w:type="dxa"/>
            <w:shd w:val="clear" w:color="auto" w:fill="auto"/>
            <w:vAlign w:val="center"/>
          </w:tcPr>
          <w:p w14:paraId="0DD41D6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79.56±12.92</w:t>
            </w:r>
          </w:p>
        </w:tc>
        <w:tc>
          <w:tcPr>
            <w:tcW w:w="1701" w:type="dxa"/>
            <w:shd w:val="clear" w:color="auto" w:fill="auto"/>
            <w:vAlign w:val="center"/>
          </w:tcPr>
          <w:p w14:paraId="1D78F01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79.13±12.31</w:t>
            </w:r>
          </w:p>
        </w:tc>
        <w:tc>
          <w:tcPr>
            <w:tcW w:w="1134" w:type="dxa"/>
            <w:shd w:val="clear" w:color="auto" w:fill="auto"/>
            <w:vAlign w:val="center"/>
          </w:tcPr>
          <w:p w14:paraId="439F0C2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0.16 </w:t>
            </w:r>
          </w:p>
        </w:tc>
      </w:tr>
      <w:tr w:rsidR="00F24115" w14:paraId="731AA236" w14:textId="77777777">
        <w:trPr>
          <w:trHeight w:val="285"/>
        </w:trPr>
        <w:tc>
          <w:tcPr>
            <w:tcW w:w="4551" w:type="dxa"/>
            <w:shd w:val="clear" w:color="auto" w:fill="auto"/>
            <w:vAlign w:val="bottom"/>
          </w:tcPr>
          <w:p w14:paraId="52D7979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body temperature</w:t>
            </w:r>
          </w:p>
        </w:tc>
        <w:tc>
          <w:tcPr>
            <w:tcW w:w="1843" w:type="dxa"/>
            <w:shd w:val="clear" w:color="auto" w:fill="auto"/>
            <w:vAlign w:val="center"/>
          </w:tcPr>
          <w:p w14:paraId="33DF597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36.46±0.27</w:t>
            </w:r>
          </w:p>
        </w:tc>
        <w:tc>
          <w:tcPr>
            <w:tcW w:w="1701" w:type="dxa"/>
            <w:shd w:val="clear" w:color="auto" w:fill="auto"/>
            <w:vAlign w:val="center"/>
          </w:tcPr>
          <w:p w14:paraId="1A7718D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36.47±0.25</w:t>
            </w:r>
          </w:p>
        </w:tc>
        <w:tc>
          <w:tcPr>
            <w:tcW w:w="1134" w:type="dxa"/>
            <w:shd w:val="clear" w:color="auto" w:fill="auto"/>
            <w:vAlign w:val="center"/>
          </w:tcPr>
          <w:p w14:paraId="6601EE2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0.20 </w:t>
            </w:r>
          </w:p>
        </w:tc>
      </w:tr>
      <w:tr w:rsidR="00F24115" w14:paraId="1C210B77" w14:textId="77777777">
        <w:trPr>
          <w:trHeight w:val="285"/>
        </w:trPr>
        <w:tc>
          <w:tcPr>
            <w:tcW w:w="4551" w:type="dxa"/>
            <w:shd w:val="clear" w:color="auto" w:fill="auto"/>
            <w:vAlign w:val="center"/>
          </w:tcPr>
          <w:p w14:paraId="5FCDF37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hypertension</w:t>
            </w:r>
          </w:p>
        </w:tc>
        <w:tc>
          <w:tcPr>
            <w:tcW w:w="1843" w:type="dxa"/>
            <w:shd w:val="clear" w:color="auto" w:fill="auto"/>
            <w:vAlign w:val="center"/>
          </w:tcPr>
          <w:p w14:paraId="7B021430"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19CD6E39"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134" w:type="dxa"/>
            <w:shd w:val="clear" w:color="auto" w:fill="auto"/>
            <w:vAlign w:val="center"/>
          </w:tcPr>
          <w:p w14:paraId="790A530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0.43 </w:t>
            </w:r>
          </w:p>
        </w:tc>
      </w:tr>
      <w:tr w:rsidR="00F24115" w14:paraId="7B4A3F35" w14:textId="77777777">
        <w:trPr>
          <w:trHeight w:val="285"/>
        </w:trPr>
        <w:tc>
          <w:tcPr>
            <w:tcW w:w="4551" w:type="dxa"/>
            <w:shd w:val="clear" w:color="auto" w:fill="auto"/>
            <w:vAlign w:val="bottom"/>
          </w:tcPr>
          <w:p w14:paraId="3AC1A3E1"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w:t>
            </w:r>
          </w:p>
        </w:tc>
        <w:tc>
          <w:tcPr>
            <w:tcW w:w="1843" w:type="dxa"/>
            <w:shd w:val="clear" w:color="auto" w:fill="auto"/>
            <w:vAlign w:val="center"/>
          </w:tcPr>
          <w:p w14:paraId="31B8CBC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540(11.83)</w:t>
            </w:r>
          </w:p>
        </w:tc>
        <w:tc>
          <w:tcPr>
            <w:tcW w:w="1701" w:type="dxa"/>
            <w:shd w:val="clear" w:color="auto" w:fill="auto"/>
            <w:vAlign w:val="center"/>
          </w:tcPr>
          <w:p w14:paraId="196F41E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143(12.53)</w:t>
            </w:r>
          </w:p>
        </w:tc>
        <w:tc>
          <w:tcPr>
            <w:tcW w:w="1134" w:type="dxa"/>
            <w:shd w:val="clear" w:color="auto" w:fill="auto"/>
            <w:vAlign w:val="center"/>
          </w:tcPr>
          <w:p w14:paraId="5C3F1660"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6225034A" w14:textId="77777777">
        <w:trPr>
          <w:trHeight w:val="285"/>
        </w:trPr>
        <w:tc>
          <w:tcPr>
            <w:tcW w:w="4551" w:type="dxa"/>
            <w:shd w:val="clear" w:color="auto" w:fill="auto"/>
            <w:vAlign w:val="bottom"/>
          </w:tcPr>
          <w:p w14:paraId="6A67C864"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II</w:t>
            </w:r>
          </w:p>
        </w:tc>
        <w:tc>
          <w:tcPr>
            <w:tcW w:w="1843" w:type="dxa"/>
            <w:shd w:val="clear" w:color="auto" w:fill="auto"/>
            <w:vAlign w:val="center"/>
          </w:tcPr>
          <w:p w14:paraId="2A7F932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699(15.32)</w:t>
            </w:r>
          </w:p>
        </w:tc>
        <w:tc>
          <w:tcPr>
            <w:tcW w:w="1701" w:type="dxa"/>
            <w:shd w:val="clear" w:color="auto" w:fill="auto"/>
            <w:vAlign w:val="center"/>
          </w:tcPr>
          <w:p w14:paraId="7B3CE51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175(15.34)</w:t>
            </w:r>
          </w:p>
        </w:tc>
        <w:tc>
          <w:tcPr>
            <w:tcW w:w="1134" w:type="dxa"/>
            <w:shd w:val="clear" w:color="auto" w:fill="auto"/>
            <w:vAlign w:val="center"/>
          </w:tcPr>
          <w:p w14:paraId="6A2D2D05"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3AA1FFC4" w14:textId="77777777">
        <w:trPr>
          <w:trHeight w:val="285"/>
        </w:trPr>
        <w:tc>
          <w:tcPr>
            <w:tcW w:w="4551" w:type="dxa"/>
            <w:shd w:val="clear" w:color="auto" w:fill="auto"/>
            <w:vAlign w:val="bottom"/>
          </w:tcPr>
          <w:p w14:paraId="40FC0BFE"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III</w:t>
            </w:r>
          </w:p>
        </w:tc>
        <w:tc>
          <w:tcPr>
            <w:tcW w:w="1843" w:type="dxa"/>
            <w:shd w:val="clear" w:color="auto" w:fill="auto"/>
            <w:vAlign w:val="center"/>
          </w:tcPr>
          <w:p w14:paraId="2064EE8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403(8.83)</w:t>
            </w:r>
          </w:p>
        </w:tc>
        <w:tc>
          <w:tcPr>
            <w:tcW w:w="1701" w:type="dxa"/>
            <w:shd w:val="clear" w:color="auto" w:fill="auto"/>
            <w:vAlign w:val="center"/>
          </w:tcPr>
          <w:p w14:paraId="5B1EC5E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116(10.17)</w:t>
            </w:r>
          </w:p>
        </w:tc>
        <w:tc>
          <w:tcPr>
            <w:tcW w:w="1134" w:type="dxa"/>
            <w:shd w:val="clear" w:color="auto" w:fill="auto"/>
            <w:vAlign w:val="center"/>
          </w:tcPr>
          <w:p w14:paraId="469AC5C5"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36F44CE3" w14:textId="77777777">
        <w:trPr>
          <w:trHeight w:val="285"/>
        </w:trPr>
        <w:tc>
          <w:tcPr>
            <w:tcW w:w="4551" w:type="dxa"/>
            <w:shd w:val="clear" w:color="auto" w:fill="auto"/>
            <w:vAlign w:val="bottom"/>
          </w:tcPr>
          <w:p w14:paraId="73DDDCF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ischemic heart disease</w:t>
            </w:r>
          </w:p>
        </w:tc>
        <w:tc>
          <w:tcPr>
            <w:tcW w:w="1843" w:type="dxa"/>
            <w:shd w:val="clear" w:color="auto" w:fill="auto"/>
            <w:vAlign w:val="center"/>
          </w:tcPr>
          <w:p w14:paraId="2171E21E"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28FC675A"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134" w:type="dxa"/>
            <w:shd w:val="clear" w:color="auto" w:fill="auto"/>
            <w:vAlign w:val="center"/>
          </w:tcPr>
          <w:p w14:paraId="7615A1F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0.83 </w:t>
            </w:r>
          </w:p>
        </w:tc>
      </w:tr>
      <w:tr w:rsidR="00F24115" w14:paraId="36E014F8" w14:textId="77777777">
        <w:trPr>
          <w:trHeight w:val="285"/>
        </w:trPr>
        <w:tc>
          <w:tcPr>
            <w:tcW w:w="4551" w:type="dxa"/>
            <w:shd w:val="clear" w:color="auto" w:fill="auto"/>
            <w:vAlign w:val="bottom"/>
          </w:tcPr>
          <w:p w14:paraId="5536828C"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lastRenderedPageBreak/>
              <w:t>mild stenosis</w:t>
            </w:r>
          </w:p>
        </w:tc>
        <w:tc>
          <w:tcPr>
            <w:tcW w:w="1843" w:type="dxa"/>
            <w:shd w:val="clear" w:color="auto" w:fill="auto"/>
            <w:vAlign w:val="center"/>
          </w:tcPr>
          <w:p w14:paraId="273B05C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63(1.38)</w:t>
            </w:r>
          </w:p>
        </w:tc>
        <w:tc>
          <w:tcPr>
            <w:tcW w:w="1701" w:type="dxa"/>
            <w:shd w:val="clear" w:color="auto" w:fill="auto"/>
            <w:vAlign w:val="center"/>
          </w:tcPr>
          <w:p w14:paraId="1E59AA1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13(1.14)</w:t>
            </w:r>
          </w:p>
        </w:tc>
        <w:tc>
          <w:tcPr>
            <w:tcW w:w="1134" w:type="dxa"/>
            <w:shd w:val="clear" w:color="auto" w:fill="auto"/>
            <w:vAlign w:val="center"/>
          </w:tcPr>
          <w:p w14:paraId="70DF056D"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6B431093" w14:textId="77777777">
        <w:trPr>
          <w:trHeight w:val="285"/>
        </w:trPr>
        <w:tc>
          <w:tcPr>
            <w:tcW w:w="4551" w:type="dxa"/>
            <w:shd w:val="clear" w:color="auto" w:fill="auto"/>
            <w:vAlign w:val="bottom"/>
          </w:tcPr>
          <w:p w14:paraId="4D91370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  moderate stenosis</w:t>
            </w:r>
          </w:p>
        </w:tc>
        <w:tc>
          <w:tcPr>
            <w:tcW w:w="1843" w:type="dxa"/>
            <w:shd w:val="clear" w:color="auto" w:fill="auto"/>
            <w:vAlign w:val="center"/>
          </w:tcPr>
          <w:p w14:paraId="56F7CAB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28(0.61)</w:t>
            </w:r>
          </w:p>
        </w:tc>
        <w:tc>
          <w:tcPr>
            <w:tcW w:w="1701" w:type="dxa"/>
            <w:shd w:val="clear" w:color="auto" w:fill="auto"/>
            <w:vAlign w:val="center"/>
          </w:tcPr>
          <w:p w14:paraId="7B28FF3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7(0.61)</w:t>
            </w:r>
          </w:p>
        </w:tc>
        <w:tc>
          <w:tcPr>
            <w:tcW w:w="1134" w:type="dxa"/>
            <w:shd w:val="clear" w:color="auto" w:fill="auto"/>
            <w:vAlign w:val="center"/>
          </w:tcPr>
          <w:p w14:paraId="6ED48D71"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04F88665" w14:textId="77777777">
        <w:trPr>
          <w:trHeight w:val="285"/>
        </w:trPr>
        <w:tc>
          <w:tcPr>
            <w:tcW w:w="4551" w:type="dxa"/>
            <w:shd w:val="clear" w:color="auto" w:fill="auto"/>
            <w:vAlign w:val="bottom"/>
          </w:tcPr>
          <w:p w14:paraId="06DFC03B"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severe stenosis</w:t>
            </w:r>
          </w:p>
        </w:tc>
        <w:tc>
          <w:tcPr>
            <w:tcW w:w="1843" w:type="dxa"/>
            <w:shd w:val="clear" w:color="auto" w:fill="auto"/>
            <w:vAlign w:val="center"/>
          </w:tcPr>
          <w:p w14:paraId="50DE4F6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23(0.50)</w:t>
            </w:r>
          </w:p>
        </w:tc>
        <w:tc>
          <w:tcPr>
            <w:tcW w:w="1701" w:type="dxa"/>
            <w:shd w:val="clear" w:color="auto" w:fill="auto"/>
            <w:vAlign w:val="center"/>
          </w:tcPr>
          <w:p w14:paraId="7B99168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4(0.35)</w:t>
            </w:r>
          </w:p>
        </w:tc>
        <w:tc>
          <w:tcPr>
            <w:tcW w:w="1134" w:type="dxa"/>
            <w:shd w:val="clear" w:color="auto" w:fill="auto"/>
            <w:vAlign w:val="center"/>
          </w:tcPr>
          <w:p w14:paraId="3B033441"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193F577B" w14:textId="77777777">
        <w:trPr>
          <w:trHeight w:val="285"/>
        </w:trPr>
        <w:tc>
          <w:tcPr>
            <w:tcW w:w="4551" w:type="dxa"/>
            <w:shd w:val="clear" w:color="auto" w:fill="auto"/>
            <w:vAlign w:val="center"/>
          </w:tcPr>
          <w:p w14:paraId="4D488FE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congestive heart failure</w:t>
            </w:r>
          </w:p>
        </w:tc>
        <w:tc>
          <w:tcPr>
            <w:tcW w:w="1843" w:type="dxa"/>
            <w:shd w:val="clear" w:color="auto" w:fill="auto"/>
            <w:vAlign w:val="center"/>
          </w:tcPr>
          <w:p w14:paraId="73C682F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15(0.33)</w:t>
            </w:r>
          </w:p>
        </w:tc>
        <w:tc>
          <w:tcPr>
            <w:tcW w:w="1701" w:type="dxa"/>
            <w:shd w:val="clear" w:color="auto" w:fill="auto"/>
            <w:vAlign w:val="center"/>
          </w:tcPr>
          <w:p w14:paraId="219C027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6(0.53)</w:t>
            </w:r>
          </w:p>
        </w:tc>
        <w:tc>
          <w:tcPr>
            <w:tcW w:w="1134" w:type="dxa"/>
            <w:shd w:val="clear" w:color="auto" w:fill="auto"/>
            <w:vAlign w:val="center"/>
          </w:tcPr>
          <w:p w14:paraId="7917986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0.48 </w:t>
            </w:r>
          </w:p>
        </w:tc>
      </w:tr>
      <w:tr w:rsidR="00F24115" w14:paraId="5B50FB5B" w14:textId="77777777">
        <w:trPr>
          <w:trHeight w:val="285"/>
        </w:trPr>
        <w:tc>
          <w:tcPr>
            <w:tcW w:w="4551" w:type="dxa"/>
            <w:shd w:val="clear" w:color="auto" w:fill="auto"/>
            <w:vAlign w:val="center"/>
          </w:tcPr>
          <w:p w14:paraId="2E0BC10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arrhythmia</w:t>
            </w:r>
          </w:p>
        </w:tc>
        <w:tc>
          <w:tcPr>
            <w:tcW w:w="1843" w:type="dxa"/>
            <w:shd w:val="clear" w:color="auto" w:fill="auto"/>
            <w:vAlign w:val="center"/>
          </w:tcPr>
          <w:p w14:paraId="13FA18D8"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7C97D960"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134" w:type="dxa"/>
            <w:shd w:val="clear" w:color="auto" w:fill="auto"/>
            <w:vAlign w:val="center"/>
          </w:tcPr>
          <w:p w14:paraId="687B3FF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0.97 </w:t>
            </w:r>
          </w:p>
        </w:tc>
      </w:tr>
      <w:tr w:rsidR="00F24115" w14:paraId="0B52926C" w14:textId="77777777">
        <w:trPr>
          <w:trHeight w:val="285"/>
        </w:trPr>
        <w:tc>
          <w:tcPr>
            <w:tcW w:w="4551" w:type="dxa"/>
            <w:shd w:val="clear" w:color="auto" w:fill="auto"/>
            <w:vAlign w:val="center"/>
          </w:tcPr>
          <w:p w14:paraId="4CC7C719"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low risk</w:t>
            </w:r>
          </w:p>
        </w:tc>
        <w:tc>
          <w:tcPr>
            <w:tcW w:w="1843" w:type="dxa"/>
            <w:shd w:val="clear" w:color="auto" w:fill="auto"/>
            <w:vAlign w:val="center"/>
          </w:tcPr>
          <w:p w14:paraId="272DD94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184(4.03)</w:t>
            </w:r>
          </w:p>
        </w:tc>
        <w:tc>
          <w:tcPr>
            <w:tcW w:w="1701" w:type="dxa"/>
            <w:shd w:val="clear" w:color="auto" w:fill="auto"/>
            <w:vAlign w:val="center"/>
          </w:tcPr>
          <w:p w14:paraId="24F578C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43(3.77)</w:t>
            </w:r>
          </w:p>
        </w:tc>
        <w:tc>
          <w:tcPr>
            <w:tcW w:w="1134" w:type="dxa"/>
            <w:shd w:val="clear" w:color="auto" w:fill="auto"/>
            <w:vAlign w:val="center"/>
          </w:tcPr>
          <w:p w14:paraId="782700B2"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01894714" w14:textId="77777777">
        <w:trPr>
          <w:trHeight w:val="285"/>
        </w:trPr>
        <w:tc>
          <w:tcPr>
            <w:tcW w:w="4551" w:type="dxa"/>
            <w:shd w:val="clear" w:color="auto" w:fill="auto"/>
            <w:vAlign w:val="center"/>
          </w:tcPr>
          <w:p w14:paraId="79C7E01E"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medium risk</w:t>
            </w:r>
          </w:p>
        </w:tc>
        <w:tc>
          <w:tcPr>
            <w:tcW w:w="1843" w:type="dxa"/>
            <w:shd w:val="clear" w:color="auto" w:fill="auto"/>
            <w:vAlign w:val="center"/>
          </w:tcPr>
          <w:p w14:paraId="03EDE98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104(2.28)</w:t>
            </w:r>
          </w:p>
        </w:tc>
        <w:tc>
          <w:tcPr>
            <w:tcW w:w="1701" w:type="dxa"/>
            <w:shd w:val="clear" w:color="auto" w:fill="auto"/>
            <w:vAlign w:val="center"/>
          </w:tcPr>
          <w:p w14:paraId="5924484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25(2.19)</w:t>
            </w:r>
          </w:p>
        </w:tc>
        <w:tc>
          <w:tcPr>
            <w:tcW w:w="1134" w:type="dxa"/>
            <w:shd w:val="clear" w:color="auto" w:fill="auto"/>
            <w:vAlign w:val="center"/>
          </w:tcPr>
          <w:p w14:paraId="5FF628D4"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40B331CD" w14:textId="77777777">
        <w:trPr>
          <w:trHeight w:val="285"/>
        </w:trPr>
        <w:tc>
          <w:tcPr>
            <w:tcW w:w="4551" w:type="dxa"/>
            <w:shd w:val="clear" w:color="auto" w:fill="auto"/>
            <w:vAlign w:val="center"/>
          </w:tcPr>
          <w:p w14:paraId="0A7879A0"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high risk</w:t>
            </w:r>
          </w:p>
        </w:tc>
        <w:tc>
          <w:tcPr>
            <w:tcW w:w="1843" w:type="dxa"/>
            <w:shd w:val="clear" w:color="auto" w:fill="auto"/>
            <w:vAlign w:val="center"/>
          </w:tcPr>
          <w:p w14:paraId="4ADE9AC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47(1.03)</w:t>
            </w:r>
          </w:p>
        </w:tc>
        <w:tc>
          <w:tcPr>
            <w:tcW w:w="1701" w:type="dxa"/>
            <w:shd w:val="clear" w:color="auto" w:fill="auto"/>
            <w:vAlign w:val="center"/>
          </w:tcPr>
          <w:p w14:paraId="58E5D89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11(0.96)</w:t>
            </w:r>
          </w:p>
        </w:tc>
        <w:tc>
          <w:tcPr>
            <w:tcW w:w="1134" w:type="dxa"/>
            <w:shd w:val="clear" w:color="auto" w:fill="auto"/>
            <w:vAlign w:val="center"/>
          </w:tcPr>
          <w:p w14:paraId="04B22146"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29696BFF" w14:textId="77777777">
        <w:trPr>
          <w:trHeight w:val="285"/>
        </w:trPr>
        <w:tc>
          <w:tcPr>
            <w:tcW w:w="4551" w:type="dxa"/>
            <w:shd w:val="clear" w:color="auto" w:fill="auto"/>
            <w:vAlign w:val="bottom"/>
          </w:tcPr>
          <w:p w14:paraId="358A683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dyspnea</w:t>
            </w:r>
          </w:p>
        </w:tc>
        <w:tc>
          <w:tcPr>
            <w:tcW w:w="1843" w:type="dxa"/>
            <w:shd w:val="clear" w:color="auto" w:fill="auto"/>
            <w:vAlign w:val="center"/>
          </w:tcPr>
          <w:p w14:paraId="19CD6259"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7742ABAC"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134" w:type="dxa"/>
            <w:shd w:val="clear" w:color="auto" w:fill="auto"/>
            <w:vAlign w:val="center"/>
          </w:tcPr>
          <w:p w14:paraId="53C0E04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0.35 </w:t>
            </w:r>
          </w:p>
        </w:tc>
      </w:tr>
      <w:tr w:rsidR="00F24115" w14:paraId="5348AE38" w14:textId="77777777">
        <w:trPr>
          <w:trHeight w:val="285"/>
        </w:trPr>
        <w:tc>
          <w:tcPr>
            <w:tcW w:w="4551" w:type="dxa"/>
            <w:shd w:val="clear" w:color="auto" w:fill="auto"/>
            <w:vAlign w:val="bottom"/>
          </w:tcPr>
          <w:p w14:paraId="4C60EBCE"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w:t>
            </w:r>
          </w:p>
        </w:tc>
        <w:tc>
          <w:tcPr>
            <w:tcW w:w="1843" w:type="dxa"/>
            <w:shd w:val="clear" w:color="auto" w:fill="auto"/>
            <w:vAlign w:val="center"/>
          </w:tcPr>
          <w:p w14:paraId="3D43135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130(2.85)</w:t>
            </w:r>
          </w:p>
        </w:tc>
        <w:tc>
          <w:tcPr>
            <w:tcW w:w="1701" w:type="dxa"/>
            <w:shd w:val="clear" w:color="auto" w:fill="auto"/>
            <w:vAlign w:val="center"/>
          </w:tcPr>
          <w:p w14:paraId="5149610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43(3.77)</w:t>
            </w:r>
          </w:p>
        </w:tc>
        <w:tc>
          <w:tcPr>
            <w:tcW w:w="1134" w:type="dxa"/>
            <w:shd w:val="clear" w:color="auto" w:fill="auto"/>
            <w:vAlign w:val="center"/>
          </w:tcPr>
          <w:p w14:paraId="071BDF0D"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3A526FE6" w14:textId="77777777">
        <w:trPr>
          <w:trHeight w:val="285"/>
        </w:trPr>
        <w:tc>
          <w:tcPr>
            <w:tcW w:w="4551" w:type="dxa"/>
            <w:shd w:val="clear" w:color="auto" w:fill="auto"/>
            <w:vAlign w:val="bottom"/>
          </w:tcPr>
          <w:p w14:paraId="26507289"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II</w:t>
            </w:r>
          </w:p>
        </w:tc>
        <w:tc>
          <w:tcPr>
            <w:tcW w:w="1843" w:type="dxa"/>
            <w:shd w:val="clear" w:color="auto" w:fill="auto"/>
            <w:vAlign w:val="center"/>
          </w:tcPr>
          <w:p w14:paraId="7746C39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229(5.02)</w:t>
            </w:r>
          </w:p>
        </w:tc>
        <w:tc>
          <w:tcPr>
            <w:tcW w:w="1701" w:type="dxa"/>
            <w:shd w:val="clear" w:color="auto" w:fill="auto"/>
            <w:vAlign w:val="center"/>
          </w:tcPr>
          <w:p w14:paraId="70CA5F2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59(5.17)</w:t>
            </w:r>
          </w:p>
        </w:tc>
        <w:tc>
          <w:tcPr>
            <w:tcW w:w="1134" w:type="dxa"/>
            <w:shd w:val="clear" w:color="auto" w:fill="auto"/>
            <w:vAlign w:val="center"/>
          </w:tcPr>
          <w:p w14:paraId="1EB25422"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6F3F6839" w14:textId="77777777">
        <w:trPr>
          <w:trHeight w:val="285"/>
        </w:trPr>
        <w:tc>
          <w:tcPr>
            <w:tcW w:w="4551" w:type="dxa"/>
            <w:shd w:val="clear" w:color="auto" w:fill="auto"/>
            <w:vAlign w:val="bottom"/>
          </w:tcPr>
          <w:p w14:paraId="079B9257"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III</w:t>
            </w:r>
          </w:p>
        </w:tc>
        <w:tc>
          <w:tcPr>
            <w:tcW w:w="1843" w:type="dxa"/>
            <w:shd w:val="clear" w:color="auto" w:fill="auto"/>
            <w:vAlign w:val="center"/>
          </w:tcPr>
          <w:p w14:paraId="7649C78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63(1.38)</w:t>
            </w:r>
          </w:p>
        </w:tc>
        <w:tc>
          <w:tcPr>
            <w:tcW w:w="1701" w:type="dxa"/>
            <w:shd w:val="clear" w:color="auto" w:fill="auto"/>
            <w:vAlign w:val="center"/>
          </w:tcPr>
          <w:p w14:paraId="0778818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14(1.23)</w:t>
            </w:r>
          </w:p>
        </w:tc>
        <w:tc>
          <w:tcPr>
            <w:tcW w:w="1134" w:type="dxa"/>
            <w:shd w:val="clear" w:color="auto" w:fill="auto"/>
            <w:vAlign w:val="center"/>
          </w:tcPr>
          <w:p w14:paraId="350DD8B5"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5777CD83" w14:textId="77777777">
        <w:trPr>
          <w:trHeight w:val="285"/>
        </w:trPr>
        <w:tc>
          <w:tcPr>
            <w:tcW w:w="4551" w:type="dxa"/>
            <w:shd w:val="clear" w:color="auto" w:fill="auto"/>
            <w:vAlign w:val="bottom"/>
          </w:tcPr>
          <w:p w14:paraId="6E8E560E"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IV</w:t>
            </w:r>
          </w:p>
        </w:tc>
        <w:tc>
          <w:tcPr>
            <w:tcW w:w="1843" w:type="dxa"/>
            <w:shd w:val="clear" w:color="auto" w:fill="auto"/>
            <w:vAlign w:val="center"/>
          </w:tcPr>
          <w:p w14:paraId="658840F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20(0.44)</w:t>
            </w:r>
          </w:p>
        </w:tc>
        <w:tc>
          <w:tcPr>
            <w:tcW w:w="1701" w:type="dxa"/>
            <w:shd w:val="clear" w:color="auto" w:fill="auto"/>
            <w:vAlign w:val="center"/>
          </w:tcPr>
          <w:p w14:paraId="3730EA2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2(0.18)</w:t>
            </w:r>
          </w:p>
        </w:tc>
        <w:tc>
          <w:tcPr>
            <w:tcW w:w="1134" w:type="dxa"/>
            <w:shd w:val="clear" w:color="auto" w:fill="auto"/>
            <w:vAlign w:val="center"/>
          </w:tcPr>
          <w:p w14:paraId="6A94546D"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10164723" w14:textId="77777777">
        <w:trPr>
          <w:trHeight w:val="285"/>
        </w:trPr>
        <w:tc>
          <w:tcPr>
            <w:tcW w:w="4551" w:type="dxa"/>
            <w:shd w:val="clear" w:color="auto" w:fill="auto"/>
            <w:vAlign w:val="bottom"/>
          </w:tcPr>
          <w:p w14:paraId="2A13F45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respiratory infection within last 1 month </w:t>
            </w:r>
          </w:p>
        </w:tc>
        <w:tc>
          <w:tcPr>
            <w:tcW w:w="1843" w:type="dxa"/>
            <w:shd w:val="clear" w:color="auto" w:fill="auto"/>
            <w:vAlign w:val="center"/>
          </w:tcPr>
          <w:p w14:paraId="5A9211C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86(1.88)</w:t>
            </w:r>
          </w:p>
        </w:tc>
        <w:tc>
          <w:tcPr>
            <w:tcW w:w="1701" w:type="dxa"/>
            <w:shd w:val="clear" w:color="auto" w:fill="auto"/>
            <w:vAlign w:val="center"/>
          </w:tcPr>
          <w:p w14:paraId="30C0435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22(1.93)</w:t>
            </w:r>
          </w:p>
        </w:tc>
        <w:tc>
          <w:tcPr>
            <w:tcW w:w="1134" w:type="dxa"/>
            <w:shd w:val="clear" w:color="auto" w:fill="auto"/>
            <w:vAlign w:val="center"/>
          </w:tcPr>
          <w:p w14:paraId="5AE4A18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0.98 </w:t>
            </w:r>
          </w:p>
        </w:tc>
      </w:tr>
      <w:tr w:rsidR="00F24115" w14:paraId="405C3210" w14:textId="77777777">
        <w:trPr>
          <w:trHeight w:val="285"/>
        </w:trPr>
        <w:tc>
          <w:tcPr>
            <w:tcW w:w="4551" w:type="dxa"/>
            <w:shd w:val="clear" w:color="auto" w:fill="auto"/>
            <w:vAlign w:val="bottom"/>
          </w:tcPr>
          <w:p w14:paraId="41B3C3E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COPD</w:t>
            </w:r>
          </w:p>
        </w:tc>
        <w:tc>
          <w:tcPr>
            <w:tcW w:w="1843" w:type="dxa"/>
            <w:shd w:val="clear" w:color="auto" w:fill="auto"/>
            <w:vAlign w:val="center"/>
          </w:tcPr>
          <w:p w14:paraId="287086D6"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7FF17F81"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134" w:type="dxa"/>
            <w:shd w:val="clear" w:color="auto" w:fill="auto"/>
            <w:vAlign w:val="center"/>
          </w:tcPr>
          <w:p w14:paraId="6EB567C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0.21 </w:t>
            </w:r>
          </w:p>
        </w:tc>
      </w:tr>
      <w:tr w:rsidR="00F24115" w14:paraId="1CC50D93" w14:textId="77777777">
        <w:trPr>
          <w:trHeight w:val="285"/>
        </w:trPr>
        <w:tc>
          <w:tcPr>
            <w:tcW w:w="4551" w:type="dxa"/>
            <w:shd w:val="clear" w:color="auto" w:fill="auto"/>
            <w:vAlign w:val="bottom"/>
          </w:tcPr>
          <w:p w14:paraId="2BF95CC4"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stable</w:t>
            </w:r>
          </w:p>
        </w:tc>
        <w:tc>
          <w:tcPr>
            <w:tcW w:w="1843" w:type="dxa"/>
            <w:shd w:val="clear" w:color="auto" w:fill="auto"/>
            <w:vAlign w:val="center"/>
          </w:tcPr>
          <w:p w14:paraId="1868939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194(4.25)</w:t>
            </w:r>
          </w:p>
        </w:tc>
        <w:tc>
          <w:tcPr>
            <w:tcW w:w="1701" w:type="dxa"/>
            <w:shd w:val="clear" w:color="auto" w:fill="auto"/>
            <w:vAlign w:val="center"/>
          </w:tcPr>
          <w:p w14:paraId="7EF2A6C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57(5.00)</w:t>
            </w:r>
          </w:p>
        </w:tc>
        <w:tc>
          <w:tcPr>
            <w:tcW w:w="1134" w:type="dxa"/>
            <w:shd w:val="clear" w:color="auto" w:fill="auto"/>
            <w:vAlign w:val="center"/>
          </w:tcPr>
          <w:p w14:paraId="3DF5E0FD"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1C61B173" w14:textId="77777777">
        <w:trPr>
          <w:trHeight w:val="285"/>
        </w:trPr>
        <w:tc>
          <w:tcPr>
            <w:tcW w:w="4551" w:type="dxa"/>
            <w:shd w:val="clear" w:color="auto" w:fill="auto"/>
            <w:vAlign w:val="bottom"/>
          </w:tcPr>
          <w:p w14:paraId="4EA674B4"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exacerbations</w:t>
            </w:r>
          </w:p>
        </w:tc>
        <w:tc>
          <w:tcPr>
            <w:tcW w:w="1843" w:type="dxa"/>
            <w:shd w:val="clear" w:color="auto" w:fill="auto"/>
            <w:vAlign w:val="center"/>
          </w:tcPr>
          <w:p w14:paraId="62D7EEF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7(0.15)</w:t>
            </w:r>
          </w:p>
        </w:tc>
        <w:tc>
          <w:tcPr>
            <w:tcW w:w="1701" w:type="dxa"/>
            <w:shd w:val="clear" w:color="auto" w:fill="auto"/>
            <w:vAlign w:val="center"/>
          </w:tcPr>
          <w:p w14:paraId="10F8325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0(0.00)</w:t>
            </w:r>
          </w:p>
        </w:tc>
        <w:tc>
          <w:tcPr>
            <w:tcW w:w="1134" w:type="dxa"/>
            <w:shd w:val="clear" w:color="auto" w:fill="auto"/>
            <w:vAlign w:val="center"/>
          </w:tcPr>
          <w:p w14:paraId="1CAFB93A"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710F4AC4" w14:textId="77777777">
        <w:trPr>
          <w:trHeight w:val="285"/>
        </w:trPr>
        <w:tc>
          <w:tcPr>
            <w:tcW w:w="4551" w:type="dxa"/>
            <w:shd w:val="clear" w:color="auto" w:fill="auto"/>
            <w:vAlign w:val="bottom"/>
          </w:tcPr>
          <w:p w14:paraId="6AE15846"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repeated exacerbations within 1 year≥3</w:t>
            </w:r>
          </w:p>
        </w:tc>
        <w:tc>
          <w:tcPr>
            <w:tcW w:w="1843" w:type="dxa"/>
            <w:shd w:val="clear" w:color="auto" w:fill="auto"/>
            <w:vAlign w:val="center"/>
          </w:tcPr>
          <w:p w14:paraId="62046AE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5(0.11)</w:t>
            </w:r>
          </w:p>
        </w:tc>
        <w:tc>
          <w:tcPr>
            <w:tcW w:w="1701" w:type="dxa"/>
            <w:shd w:val="clear" w:color="auto" w:fill="auto"/>
            <w:vAlign w:val="center"/>
          </w:tcPr>
          <w:p w14:paraId="5E868C0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3(0.26)</w:t>
            </w:r>
          </w:p>
        </w:tc>
        <w:tc>
          <w:tcPr>
            <w:tcW w:w="1134" w:type="dxa"/>
            <w:shd w:val="clear" w:color="auto" w:fill="auto"/>
            <w:vAlign w:val="center"/>
          </w:tcPr>
          <w:p w14:paraId="6AB65CB4"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2BCD7C1C" w14:textId="77777777">
        <w:trPr>
          <w:trHeight w:val="285"/>
        </w:trPr>
        <w:tc>
          <w:tcPr>
            <w:tcW w:w="4551" w:type="dxa"/>
            <w:shd w:val="clear" w:color="auto" w:fill="auto"/>
            <w:vAlign w:val="bottom"/>
          </w:tcPr>
          <w:p w14:paraId="72B4383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pneumothorax</w:t>
            </w:r>
          </w:p>
        </w:tc>
        <w:tc>
          <w:tcPr>
            <w:tcW w:w="1843" w:type="dxa"/>
            <w:shd w:val="clear" w:color="auto" w:fill="auto"/>
            <w:vAlign w:val="center"/>
          </w:tcPr>
          <w:p w14:paraId="06DC745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2(0.04)</w:t>
            </w:r>
          </w:p>
        </w:tc>
        <w:tc>
          <w:tcPr>
            <w:tcW w:w="1701" w:type="dxa"/>
            <w:shd w:val="clear" w:color="auto" w:fill="auto"/>
            <w:vAlign w:val="center"/>
          </w:tcPr>
          <w:p w14:paraId="5268CF0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2(0.18)</w:t>
            </w:r>
          </w:p>
        </w:tc>
        <w:tc>
          <w:tcPr>
            <w:tcW w:w="1134" w:type="dxa"/>
            <w:shd w:val="clear" w:color="auto" w:fill="auto"/>
            <w:vAlign w:val="center"/>
          </w:tcPr>
          <w:p w14:paraId="19DC199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0.38 </w:t>
            </w:r>
          </w:p>
        </w:tc>
      </w:tr>
      <w:tr w:rsidR="00F24115" w14:paraId="4CE472FB" w14:textId="77777777">
        <w:trPr>
          <w:trHeight w:val="285"/>
        </w:trPr>
        <w:tc>
          <w:tcPr>
            <w:tcW w:w="4551" w:type="dxa"/>
            <w:shd w:val="clear" w:color="auto" w:fill="auto"/>
            <w:vAlign w:val="bottom"/>
          </w:tcPr>
          <w:p w14:paraId="051F0D0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pleural effusion</w:t>
            </w:r>
          </w:p>
        </w:tc>
        <w:tc>
          <w:tcPr>
            <w:tcW w:w="1843" w:type="dxa"/>
            <w:shd w:val="clear" w:color="auto" w:fill="auto"/>
            <w:vAlign w:val="center"/>
          </w:tcPr>
          <w:p w14:paraId="13426FC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6(0.13)</w:t>
            </w:r>
          </w:p>
        </w:tc>
        <w:tc>
          <w:tcPr>
            <w:tcW w:w="1701" w:type="dxa"/>
            <w:shd w:val="clear" w:color="auto" w:fill="auto"/>
            <w:vAlign w:val="center"/>
          </w:tcPr>
          <w:p w14:paraId="76C6D04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2(0.18)</w:t>
            </w:r>
          </w:p>
        </w:tc>
        <w:tc>
          <w:tcPr>
            <w:tcW w:w="1134" w:type="dxa"/>
            <w:shd w:val="clear" w:color="auto" w:fill="auto"/>
            <w:vAlign w:val="center"/>
          </w:tcPr>
          <w:p w14:paraId="4431FDD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0.93 </w:t>
            </w:r>
          </w:p>
        </w:tc>
      </w:tr>
      <w:tr w:rsidR="00F24115" w14:paraId="7966190D" w14:textId="77777777">
        <w:trPr>
          <w:trHeight w:val="285"/>
        </w:trPr>
        <w:tc>
          <w:tcPr>
            <w:tcW w:w="4551" w:type="dxa"/>
            <w:shd w:val="clear" w:color="auto" w:fill="auto"/>
            <w:vAlign w:val="bottom"/>
          </w:tcPr>
          <w:p w14:paraId="731BD86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stroke</w:t>
            </w:r>
          </w:p>
        </w:tc>
        <w:tc>
          <w:tcPr>
            <w:tcW w:w="1843" w:type="dxa"/>
            <w:shd w:val="clear" w:color="auto" w:fill="auto"/>
            <w:vAlign w:val="center"/>
          </w:tcPr>
          <w:p w14:paraId="0E49E3BA"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43B2173C"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134" w:type="dxa"/>
            <w:shd w:val="clear" w:color="auto" w:fill="auto"/>
            <w:vAlign w:val="center"/>
          </w:tcPr>
          <w:p w14:paraId="2232294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0.68 </w:t>
            </w:r>
          </w:p>
        </w:tc>
      </w:tr>
      <w:tr w:rsidR="00F24115" w14:paraId="657156AC" w14:textId="77777777">
        <w:trPr>
          <w:trHeight w:val="285"/>
        </w:trPr>
        <w:tc>
          <w:tcPr>
            <w:tcW w:w="4551" w:type="dxa"/>
            <w:shd w:val="clear" w:color="auto" w:fill="auto"/>
            <w:vAlign w:val="bottom"/>
          </w:tcPr>
          <w:p w14:paraId="5CDBF185"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lastRenderedPageBreak/>
              <w:t>&gt;12 months</w:t>
            </w:r>
          </w:p>
        </w:tc>
        <w:tc>
          <w:tcPr>
            <w:tcW w:w="1843" w:type="dxa"/>
            <w:shd w:val="clear" w:color="auto" w:fill="auto"/>
            <w:vAlign w:val="center"/>
          </w:tcPr>
          <w:p w14:paraId="7CCD676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66(1.45)</w:t>
            </w:r>
          </w:p>
        </w:tc>
        <w:tc>
          <w:tcPr>
            <w:tcW w:w="1701" w:type="dxa"/>
            <w:shd w:val="clear" w:color="auto" w:fill="auto"/>
            <w:vAlign w:val="center"/>
          </w:tcPr>
          <w:p w14:paraId="6F0611A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15(1.31)</w:t>
            </w:r>
          </w:p>
        </w:tc>
        <w:tc>
          <w:tcPr>
            <w:tcW w:w="1134" w:type="dxa"/>
            <w:shd w:val="clear" w:color="auto" w:fill="auto"/>
            <w:vAlign w:val="center"/>
          </w:tcPr>
          <w:p w14:paraId="56DFDEC0"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1509DC78" w14:textId="77777777">
        <w:trPr>
          <w:trHeight w:val="285"/>
        </w:trPr>
        <w:tc>
          <w:tcPr>
            <w:tcW w:w="4551" w:type="dxa"/>
            <w:shd w:val="clear" w:color="auto" w:fill="auto"/>
            <w:vAlign w:val="bottom"/>
          </w:tcPr>
          <w:p w14:paraId="4816E60A"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6~12 months </w:t>
            </w:r>
          </w:p>
        </w:tc>
        <w:tc>
          <w:tcPr>
            <w:tcW w:w="1843" w:type="dxa"/>
            <w:shd w:val="clear" w:color="auto" w:fill="auto"/>
            <w:vAlign w:val="center"/>
          </w:tcPr>
          <w:p w14:paraId="3183FA8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9(0.20)</w:t>
            </w:r>
          </w:p>
        </w:tc>
        <w:tc>
          <w:tcPr>
            <w:tcW w:w="1701" w:type="dxa"/>
            <w:shd w:val="clear" w:color="auto" w:fill="auto"/>
            <w:vAlign w:val="center"/>
          </w:tcPr>
          <w:p w14:paraId="2F2DFDC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1(0.09)</w:t>
            </w:r>
          </w:p>
        </w:tc>
        <w:tc>
          <w:tcPr>
            <w:tcW w:w="1134" w:type="dxa"/>
            <w:shd w:val="clear" w:color="auto" w:fill="auto"/>
            <w:vAlign w:val="center"/>
          </w:tcPr>
          <w:p w14:paraId="126DB01C"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298D501E" w14:textId="77777777">
        <w:trPr>
          <w:trHeight w:val="285"/>
        </w:trPr>
        <w:tc>
          <w:tcPr>
            <w:tcW w:w="4551" w:type="dxa"/>
            <w:shd w:val="clear" w:color="auto" w:fill="auto"/>
            <w:vAlign w:val="bottom"/>
          </w:tcPr>
          <w:p w14:paraId="365BA735"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1~6 months</w:t>
            </w:r>
          </w:p>
        </w:tc>
        <w:tc>
          <w:tcPr>
            <w:tcW w:w="1843" w:type="dxa"/>
            <w:shd w:val="clear" w:color="auto" w:fill="auto"/>
            <w:vAlign w:val="center"/>
          </w:tcPr>
          <w:p w14:paraId="752A7E4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7(0.15)</w:t>
            </w:r>
          </w:p>
        </w:tc>
        <w:tc>
          <w:tcPr>
            <w:tcW w:w="1701" w:type="dxa"/>
            <w:shd w:val="clear" w:color="auto" w:fill="auto"/>
            <w:vAlign w:val="center"/>
          </w:tcPr>
          <w:p w14:paraId="7A3A9A4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3(0.26)</w:t>
            </w:r>
          </w:p>
        </w:tc>
        <w:tc>
          <w:tcPr>
            <w:tcW w:w="1134" w:type="dxa"/>
            <w:shd w:val="clear" w:color="auto" w:fill="auto"/>
            <w:vAlign w:val="center"/>
          </w:tcPr>
          <w:p w14:paraId="353E13E0"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0AC4248C" w14:textId="77777777">
        <w:trPr>
          <w:trHeight w:val="285"/>
        </w:trPr>
        <w:tc>
          <w:tcPr>
            <w:tcW w:w="4551" w:type="dxa"/>
            <w:shd w:val="clear" w:color="auto" w:fill="auto"/>
            <w:vAlign w:val="bottom"/>
          </w:tcPr>
          <w:p w14:paraId="2D475D46"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&lt;1 month</w:t>
            </w:r>
          </w:p>
        </w:tc>
        <w:tc>
          <w:tcPr>
            <w:tcW w:w="1843" w:type="dxa"/>
            <w:shd w:val="clear" w:color="auto" w:fill="auto"/>
            <w:vAlign w:val="center"/>
          </w:tcPr>
          <w:p w14:paraId="25D2201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9(0.20)</w:t>
            </w:r>
          </w:p>
        </w:tc>
        <w:tc>
          <w:tcPr>
            <w:tcW w:w="1701" w:type="dxa"/>
            <w:shd w:val="clear" w:color="auto" w:fill="auto"/>
            <w:vAlign w:val="center"/>
          </w:tcPr>
          <w:p w14:paraId="0927090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4(0.35)</w:t>
            </w:r>
          </w:p>
        </w:tc>
        <w:tc>
          <w:tcPr>
            <w:tcW w:w="1134" w:type="dxa"/>
            <w:shd w:val="clear" w:color="auto" w:fill="auto"/>
            <w:vAlign w:val="center"/>
          </w:tcPr>
          <w:p w14:paraId="39910045"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64AE7C39" w14:textId="77777777">
        <w:trPr>
          <w:trHeight w:val="285"/>
        </w:trPr>
        <w:tc>
          <w:tcPr>
            <w:tcW w:w="4551" w:type="dxa"/>
            <w:shd w:val="clear" w:color="auto" w:fill="auto"/>
            <w:vAlign w:val="bottom"/>
          </w:tcPr>
          <w:p w14:paraId="21BABB4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psychiatric disorder</w:t>
            </w:r>
          </w:p>
        </w:tc>
        <w:tc>
          <w:tcPr>
            <w:tcW w:w="1843" w:type="dxa"/>
            <w:shd w:val="clear" w:color="auto" w:fill="auto"/>
            <w:vAlign w:val="center"/>
          </w:tcPr>
          <w:p w14:paraId="13AFFB1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30(0.66)</w:t>
            </w:r>
          </w:p>
        </w:tc>
        <w:tc>
          <w:tcPr>
            <w:tcW w:w="1701" w:type="dxa"/>
            <w:shd w:val="clear" w:color="auto" w:fill="auto"/>
            <w:vAlign w:val="center"/>
          </w:tcPr>
          <w:p w14:paraId="613FBEA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9(0.79)</w:t>
            </w:r>
          </w:p>
        </w:tc>
        <w:tc>
          <w:tcPr>
            <w:tcW w:w="1134" w:type="dxa"/>
            <w:shd w:val="clear" w:color="auto" w:fill="auto"/>
            <w:vAlign w:val="center"/>
          </w:tcPr>
          <w:p w14:paraId="6582C43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0.78 </w:t>
            </w:r>
          </w:p>
        </w:tc>
      </w:tr>
      <w:tr w:rsidR="00F24115" w14:paraId="1F2F4AFC" w14:textId="77777777">
        <w:trPr>
          <w:trHeight w:val="285"/>
        </w:trPr>
        <w:tc>
          <w:tcPr>
            <w:tcW w:w="4551" w:type="dxa"/>
            <w:shd w:val="clear" w:color="auto" w:fill="auto"/>
            <w:vAlign w:val="bottom"/>
          </w:tcPr>
          <w:p w14:paraId="14E0756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neuromuscular disease</w:t>
            </w:r>
          </w:p>
        </w:tc>
        <w:tc>
          <w:tcPr>
            <w:tcW w:w="1843" w:type="dxa"/>
            <w:shd w:val="clear" w:color="auto" w:fill="auto"/>
            <w:vAlign w:val="center"/>
          </w:tcPr>
          <w:p w14:paraId="0205542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28(0.61)</w:t>
            </w:r>
          </w:p>
        </w:tc>
        <w:tc>
          <w:tcPr>
            <w:tcW w:w="1701" w:type="dxa"/>
            <w:shd w:val="clear" w:color="auto" w:fill="auto"/>
            <w:vAlign w:val="center"/>
          </w:tcPr>
          <w:p w14:paraId="217929B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9(0.79)</w:t>
            </w:r>
          </w:p>
        </w:tc>
        <w:tc>
          <w:tcPr>
            <w:tcW w:w="1134" w:type="dxa"/>
            <w:shd w:val="clear" w:color="auto" w:fill="auto"/>
            <w:vAlign w:val="center"/>
          </w:tcPr>
          <w:p w14:paraId="40412B8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0.65 </w:t>
            </w:r>
          </w:p>
        </w:tc>
      </w:tr>
      <w:tr w:rsidR="00F24115" w14:paraId="6943FA1A" w14:textId="77777777">
        <w:trPr>
          <w:trHeight w:val="285"/>
        </w:trPr>
        <w:tc>
          <w:tcPr>
            <w:tcW w:w="4551" w:type="dxa"/>
            <w:shd w:val="clear" w:color="auto" w:fill="auto"/>
            <w:vAlign w:val="bottom"/>
          </w:tcPr>
          <w:p w14:paraId="745C6BD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kern w:val="0"/>
                <w:sz w:val="24"/>
                <w:lang w:bidi="ar"/>
              </w:rPr>
              <w:t>diabetes mellitus</w:t>
            </w:r>
          </w:p>
        </w:tc>
        <w:tc>
          <w:tcPr>
            <w:tcW w:w="1843" w:type="dxa"/>
            <w:shd w:val="clear" w:color="auto" w:fill="auto"/>
            <w:vAlign w:val="bottom"/>
          </w:tcPr>
          <w:p w14:paraId="18A18C65"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bottom"/>
          </w:tcPr>
          <w:p w14:paraId="0893B338"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134" w:type="dxa"/>
            <w:shd w:val="clear" w:color="auto" w:fill="auto"/>
            <w:vAlign w:val="center"/>
          </w:tcPr>
          <w:p w14:paraId="254F2B7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0.20 </w:t>
            </w:r>
          </w:p>
        </w:tc>
      </w:tr>
      <w:tr w:rsidR="00F24115" w14:paraId="23AAEEC0" w14:textId="77777777">
        <w:trPr>
          <w:trHeight w:val="285"/>
        </w:trPr>
        <w:tc>
          <w:tcPr>
            <w:tcW w:w="4551" w:type="dxa"/>
            <w:shd w:val="clear" w:color="auto" w:fill="auto"/>
            <w:vAlign w:val="bottom"/>
          </w:tcPr>
          <w:p w14:paraId="6FDEB147"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no intervention</w:t>
            </w:r>
          </w:p>
        </w:tc>
        <w:tc>
          <w:tcPr>
            <w:tcW w:w="1843" w:type="dxa"/>
            <w:shd w:val="clear" w:color="auto" w:fill="auto"/>
            <w:vAlign w:val="center"/>
          </w:tcPr>
          <w:p w14:paraId="4D43D7F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34(0.74)</w:t>
            </w:r>
          </w:p>
        </w:tc>
        <w:tc>
          <w:tcPr>
            <w:tcW w:w="1701" w:type="dxa"/>
            <w:shd w:val="clear" w:color="auto" w:fill="auto"/>
            <w:vAlign w:val="center"/>
          </w:tcPr>
          <w:p w14:paraId="3EC1239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9(0.79)</w:t>
            </w:r>
          </w:p>
        </w:tc>
        <w:tc>
          <w:tcPr>
            <w:tcW w:w="1134" w:type="dxa"/>
            <w:shd w:val="clear" w:color="auto" w:fill="auto"/>
            <w:vAlign w:val="center"/>
          </w:tcPr>
          <w:p w14:paraId="127EC07B"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72E5C322" w14:textId="77777777">
        <w:trPr>
          <w:trHeight w:val="285"/>
        </w:trPr>
        <w:tc>
          <w:tcPr>
            <w:tcW w:w="4551" w:type="dxa"/>
            <w:shd w:val="clear" w:color="auto" w:fill="auto"/>
            <w:vAlign w:val="bottom"/>
          </w:tcPr>
          <w:p w14:paraId="6F95FAD6"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diet therapy</w:t>
            </w:r>
          </w:p>
        </w:tc>
        <w:tc>
          <w:tcPr>
            <w:tcW w:w="1843" w:type="dxa"/>
            <w:shd w:val="clear" w:color="auto" w:fill="auto"/>
            <w:vAlign w:val="center"/>
          </w:tcPr>
          <w:p w14:paraId="67C4E1B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31(0.68)</w:t>
            </w:r>
          </w:p>
        </w:tc>
        <w:tc>
          <w:tcPr>
            <w:tcW w:w="1701" w:type="dxa"/>
            <w:shd w:val="clear" w:color="auto" w:fill="auto"/>
            <w:vAlign w:val="center"/>
          </w:tcPr>
          <w:p w14:paraId="0713508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9(0.79)</w:t>
            </w:r>
          </w:p>
        </w:tc>
        <w:tc>
          <w:tcPr>
            <w:tcW w:w="1134" w:type="dxa"/>
            <w:shd w:val="clear" w:color="auto" w:fill="auto"/>
            <w:vAlign w:val="center"/>
          </w:tcPr>
          <w:p w14:paraId="0B05A709"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4362F8C6" w14:textId="77777777">
        <w:trPr>
          <w:trHeight w:val="285"/>
        </w:trPr>
        <w:tc>
          <w:tcPr>
            <w:tcW w:w="4551" w:type="dxa"/>
            <w:shd w:val="clear" w:color="auto" w:fill="auto"/>
            <w:vAlign w:val="bottom"/>
          </w:tcPr>
          <w:p w14:paraId="737BD866"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oral </w:t>
            </w:r>
            <w:proofErr w:type="spellStart"/>
            <w:r>
              <w:rPr>
                <w:rFonts w:ascii="Times New Roman" w:eastAsia="等线" w:hAnsi="Times New Roman" w:cs="Times New Roman"/>
                <w:color w:val="000000"/>
                <w:kern w:val="0"/>
                <w:sz w:val="24"/>
                <w:lang w:bidi="ar"/>
              </w:rPr>
              <w:t>hypoglycaemic</w:t>
            </w:r>
            <w:proofErr w:type="spellEnd"/>
            <w:r>
              <w:rPr>
                <w:rFonts w:ascii="Times New Roman" w:eastAsia="等线" w:hAnsi="Times New Roman" w:cs="Times New Roman"/>
                <w:color w:val="000000"/>
                <w:kern w:val="0"/>
                <w:sz w:val="24"/>
                <w:lang w:bidi="ar"/>
              </w:rPr>
              <w:t xml:space="preserve"> therapy</w:t>
            </w:r>
          </w:p>
        </w:tc>
        <w:tc>
          <w:tcPr>
            <w:tcW w:w="1843" w:type="dxa"/>
            <w:shd w:val="clear" w:color="auto" w:fill="auto"/>
            <w:vAlign w:val="center"/>
          </w:tcPr>
          <w:p w14:paraId="7129B45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300(6.57)</w:t>
            </w:r>
          </w:p>
        </w:tc>
        <w:tc>
          <w:tcPr>
            <w:tcW w:w="1701" w:type="dxa"/>
            <w:shd w:val="clear" w:color="auto" w:fill="auto"/>
            <w:vAlign w:val="center"/>
          </w:tcPr>
          <w:p w14:paraId="67F968F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96(8.41)</w:t>
            </w:r>
          </w:p>
        </w:tc>
        <w:tc>
          <w:tcPr>
            <w:tcW w:w="1134" w:type="dxa"/>
            <w:shd w:val="clear" w:color="auto" w:fill="auto"/>
            <w:vAlign w:val="center"/>
          </w:tcPr>
          <w:p w14:paraId="663CBE72"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6A0906C8" w14:textId="77777777">
        <w:trPr>
          <w:trHeight w:val="285"/>
        </w:trPr>
        <w:tc>
          <w:tcPr>
            <w:tcW w:w="4551" w:type="dxa"/>
            <w:shd w:val="clear" w:color="auto" w:fill="auto"/>
            <w:vAlign w:val="bottom"/>
          </w:tcPr>
          <w:p w14:paraId="46EEAA35"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insulin dependent</w:t>
            </w:r>
          </w:p>
        </w:tc>
        <w:tc>
          <w:tcPr>
            <w:tcW w:w="1843" w:type="dxa"/>
            <w:shd w:val="clear" w:color="auto" w:fill="auto"/>
            <w:vAlign w:val="center"/>
          </w:tcPr>
          <w:p w14:paraId="4D048AC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148(3.24)</w:t>
            </w:r>
          </w:p>
        </w:tc>
        <w:tc>
          <w:tcPr>
            <w:tcW w:w="1701" w:type="dxa"/>
            <w:shd w:val="clear" w:color="auto" w:fill="auto"/>
            <w:vAlign w:val="center"/>
          </w:tcPr>
          <w:p w14:paraId="424C876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30(2.63)</w:t>
            </w:r>
          </w:p>
        </w:tc>
        <w:tc>
          <w:tcPr>
            <w:tcW w:w="1134" w:type="dxa"/>
            <w:shd w:val="clear" w:color="auto" w:fill="auto"/>
            <w:vAlign w:val="center"/>
          </w:tcPr>
          <w:p w14:paraId="0CF33A1C"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255256AE" w14:textId="77777777">
        <w:trPr>
          <w:trHeight w:val="285"/>
        </w:trPr>
        <w:tc>
          <w:tcPr>
            <w:tcW w:w="4551" w:type="dxa"/>
            <w:shd w:val="clear" w:color="auto" w:fill="auto"/>
            <w:vAlign w:val="bottom"/>
          </w:tcPr>
          <w:p w14:paraId="775612D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pheochromocytoma</w:t>
            </w:r>
          </w:p>
        </w:tc>
        <w:tc>
          <w:tcPr>
            <w:tcW w:w="1843" w:type="dxa"/>
            <w:shd w:val="clear" w:color="auto" w:fill="auto"/>
            <w:vAlign w:val="center"/>
          </w:tcPr>
          <w:p w14:paraId="3C1E1A2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9(0.20)</w:t>
            </w:r>
          </w:p>
        </w:tc>
        <w:tc>
          <w:tcPr>
            <w:tcW w:w="1701" w:type="dxa"/>
            <w:shd w:val="clear" w:color="auto" w:fill="auto"/>
            <w:vAlign w:val="center"/>
          </w:tcPr>
          <w:p w14:paraId="69DD0AE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3(0.26)</w:t>
            </w:r>
          </w:p>
        </w:tc>
        <w:tc>
          <w:tcPr>
            <w:tcW w:w="1134" w:type="dxa"/>
            <w:shd w:val="clear" w:color="auto" w:fill="auto"/>
            <w:vAlign w:val="center"/>
          </w:tcPr>
          <w:p w14:paraId="5FF717A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0.94 </w:t>
            </w:r>
          </w:p>
        </w:tc>
      </w:tr>
      <w:tr w:rsidR="00F24115" w14:paraId="4B8D17D4" w14:textId="77777777">
        <w:trPr>
          <w:trHeight w:val="285"/>
        </w:trPr>
        <w:tc>
          <w:tcPr>
            <w:tcW w:w="4551" w:type="dxa"/>
            <w:shd w:val="clear" w:color="auto" w:fill="auto"/>
            <w:vAlign w:val="bottom"/>
          </w:tcPr>
          <w:p w14:paraId="62D406D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liver disease</w:t>
            </w:r>
          </w:p>
        </w:tc>
        <w:tc>
          <w:tcPr>
            <w:tcW w:w="1843" w:type="dxa"/>
            <w:shd w:val="clear" w:color="auto" w:fill="auto"/>
            <w:vAlign w:val="center"/>
          </w:tcPr>
          <w:p w14:paraId="7B1801D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138(3.02)</w:t>
            </w:r>
          </w:p>
        </w:tc>
        <w:tc>
          <w:tcPr>
            <w:tcW w:w="1701" w:type="dxa"/>
            <w:shd w:val="clear" w:color="auto" w:fill="auto"/>
            <w:vAlign w:val="center"/>
          </w:tcPr>
          <w:p w14:paraId="630C29E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29(2.54)</w:t>
            </w:r>
          </w:p>
        </w:tc>
        <w:tc>
          <w:tcPr>
            <w:tcW w:w="1134" w:type="dxa"/>
            <w:shd w:val="clear" w:color="auto" w:fill="auto"/>
            <w:vAlign w:val="center"/>
          </w:tcPr>
          <w:p w14:paraId="64AFE91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0.44 </w:t>
            </w:r>
          </w:p>
        </w:tc>
      </w:tr>
      <w:tr w:rsidR="00F24115" w14:paraId="400CC8DC" w14:textId="77777777">
        <w:trPr>
          <w:trHeight w:val="285"/>
        </w:trPr>
        <w:tc>
          <w:tcPr>
            <w:tcW w:w="4551" w:type="dxa"/>
            <w:shd w:val="clear" w:color="auto" w:fill="auto"/>
            <w:vAlign w:val="bottom"/>
          </w:tcPr>
          <w:p w14:paraId="7ED7F40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kidney disease</w:t>
            </w:r>
          </w:p>
        </w:tc>
        <w:tc>
          <w:tcPr>
            <w:tcW w:w="1843" w:type="dxa"/>
            <w:shd w:val="clear" w:color="auto" w:fill="auto"/>
            <w:vAlign w:val="center"/>
          </w:tcPr>
          <w:p w14:paraId="3DB8E25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44(0.96)</w:t>
            </w:r>
          </w:p>
        </w:tc>
        <w:tc>
          <w:tcPr>
            <w:tcW w:w="1701" w:type="dxa"/>
            <w:shd w:val="clear" w:color="auto" w:fill="auto"/>
            <w:vAlign w:val="center"/>
          </w:tcPr>
          <w:p w14:paraId="78CF255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10(0.88)</w:t>
            </w:r>
          </w:p>
        </w:tc>
        <w:tc>
          <w:tcPr>
            <w:tcW w:w="1134" w:type="dxa"/>
            <w:shd w:val="clear" w:color="auto" w:fill="auto"/>
            <w:vAlign w:val="center"/>
          </w:tcPr>
          <w:p w14:paraId="3DD8C51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0.92 </w:t>
            </w:r>
          </w:p>
        </w:tc>
      </w:tr>
      <w:tr w:rsidR="00F24115" w14:paraId="616A9557" w14:textId="77777777">
        <w:trPr>
          <w:trHeight w:val="285"/>
        </w:trPr>
        <w:tc>
          <w:tcPr>
            <w:tcW w:w="4551" w:type="dxa"/>
            <w:shd w:val="clear" w:color="auto" w:fill="auto"/>
            <w:vAlign w:val="bottom"/>
          </w:tcPr>
          <w:p w14:paraId="458275C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digestive tract hemorrhage within last 1 week</w:t>
            </w:r>
          </w:p>
        </w:tc>
        <w:tc>
          <w:tcPr>
            <w:tcW w:w="1843" w:type="dxa"/>
            <w:shd w:val="clear" w:color="auto" w:fill="auto"/>
            <w:vAlign w:val="center"/>
          </w:tcPr>
          <w:p w14:paraId="38EDA65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36(0.79)</w:t>
            </w:r>
          </w:p>
        </w:tc>
        <w:tc>
          <w:tcPr>
            <w:tcW w:w="1701" w:type="dxa"/>
            <w:shd w:val="clear" w:color="auto" w:fill="auto"/>
            <w:vAlign w:val="center"/>
          </w:tcPr>
          <w:p w14:paraId="101431C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10(0.88)</w:t>
            </w:r>
          </w:p>
        </w:tc>
        <w:tc>
          <w:tcPr>
            <w:tcW w:w="1134" w:type="dxa"/>
            <w:shd w:val="clear" w:color="auto" w:fill="auto"/>
            <w:vAlign w:val="center"/>
          </w:tcPr>
          <w:p w14:paraId="71C659A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0.91 </w:t>
            </w:r>
          </w:p>
        </w:tc>
      </w:tr>
      <w:tr w:rsidR="00F24115" w14:paraId="3080EA6F" w14:textId="77777777">
        <w:trPr>
          <w:trHeight w:val="285"/>
        </w:trPr>
        <w:tc>
          <w:tcPr>
            <w:tcW w:w="4551" w:type="dxa"/>
            <w:shd w:val="clear" w:color="auto" w:fill="auto"/>
            <w:vAlign w:val="bottom"/>
          </w:tcPr>
          <w:p w14:paraId="50F008A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gastroesophageal reflux</w:t>
            </w:r>
          </w:p>
        </w:tc>
        <w:tc>
          <w:tcPr>
            <w:tcW w:w="1843" w:type="dxa"/>
            <w:shd w:val="clear" w:color="auto" w:fill="auto"/>
            <w:vAlign w:val="center"/>
          </w:tcPr>
          <w:p w14:paraId="238853D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57(1.25)</w:t>
            </w:r>
          </w:p>
        </w:tc>
        <w:tc>
          <w:tcPr>
            <w:tcW w:w="1701" w:type="dxa"/>
            <w:shd w:val="clear" w:color="auto" w:fill="auto"/>
            <w:vAlign w:val="center"/>
          </w:tcPr>
          <w:p w14:paraId="40055E4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9(0.79)</w:t>
            </w:r>
          </w:p>
        </w:tc>
        <w:tc>
          <w:tcPr>
            <w:tcW w:w="1134" w:type="dxa"/>
            <w:shd w:val="clear" w:color="auto" w:fill="auto"/>
            <w:vAlign w:val="center"/>
          </w:tcPr>
          <w:p w14:paraId="28FDED2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0.25 </w:t>
            </w:r>
          </w:p>
        </w:tc>
      </w:tr>
      <w:tr w:rsidR="00F24115" w14:paraId="766EEB09" w14:textId="77777777">
        <w:trPr>
          <w:trHeight w:val="285"/>
        </w:trPr>
        <w:tc>
          <w:tcPr>
            <w:tcW w:w="4551" w:type="dxa"/>
            <w:shd w:val="clear" w:color="auto" w:fill="auto"/>
            <w:vAlign w:val="bottom"/>
          </w:tcPr>
          <w:p w14:paraId="5CAE6D4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peptic ulcer</w:t>
            </w:r>
          </w:p>
        </w:tc>
        <w:tc>
          <w:tcPr>
            <w:tcW w:w="1843" w:type="dxa"/>
            <w:shd w:val="clear" w:color="auto" w:fill="auto"/>
            <w:vAlign w:val="center"/>
          </w:tcPr>
          <w:p w14:paraId="2AA4200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52(1.14)</w:t>
            </w:r>
          </w:p>
        </w:tc>
        <w:tc>
          <w:tcPr>
            <w:tcW w:w="1701" w:type="dxa"/>
            <w:shd w:val="clear" w:color="auto" w:fill="auto"/>
            <w:vAlign w:val="center"/>
          </w:tcPr>
          <w:p w14:paraId="756D8C7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10(0.88)</w:t>
            </w:r>
          </w:p>
        </w:tc>
        <w:tc>
          <w:tcPr>
            <w:tcW w:w="1134" w:type="dxa"/>
            <w:shd w:val="clear" w:color="auto" w:fill="auto"/>
            <w:vAlign w:val="center"/>
          </w:tcPr>
          <w:p w14:paraId="06B204C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0.54 </w:t>
            </w:r>
          </w:p>
        </w:tc>
      </w:tr>
      <w:tr w:rsidR="00F24115" w14:paraId="3A590B87" w14:textId="77777777">
        <w:trPr>
          <w:trHeight w:val="285"/>
        </w:trPr>
        <w:tc>
          <w:tcPr>
            <w:tcW w:w="4551" w:type="dxa"/>
            <w:shd w:val="clear" w:color="auto" w:fill="auto"/>
            <w:vAlign w:val="bottom"/>
          </w:tcPr>
          <w:p w14:paraId="183BABD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coagulation disorders</w:t>
            </w:r>
          </w:p>
        </w:tc>
        <w:tc>
          <w:tcPr>
            <w:tcW w:w="1843" w:type="dxa"/>
            <w:shd w:val="clear" w:color="auto" w:fill="auto"/>
            <w:vAlign w:val="center"/>
          </w:tcPr>
          <w:p w14:paraId="443B01A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8(0.18)</w:t>
            </w:r>
          </w:p>
        </w:tc>
        <w:tc>
          <w:tcPr>
            <w:tcW w:w="1701" w:type="dxa"/>
            <w:shd w:val="clear" w:color="auto" w:fill="auto"/>
            <w:vAlign w:val="center"/>
          </w:tcPr>
          <w:p w14:paraId="26BA911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0(0.00)</w:t>
            </w:r>
          </w:p>
        </w:tc>
        <w:tc>
          <w:tcPr>
            <w:tcW w:w="1134" w:type="dxa"/>
            <w:shd w:val="clear" w:color="auto" w:fill="auto"/>
            <w:vAlign w:val="center"/>
          </w:tcPr>
          <w:p w14:paraId="5E5D3F7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0.33 </w:t>
            </w:r>
          </w:p>
        </w:tc>
      </w:tr>
      <w:tr w:rsidR="00F24115" w14:paraId="36620F03" w14:textId="77777777">
        <w:trPr>
          <w:trHeight w:val="285"/>
        </w:trPr>
        <w:tc>
          <w:tcPr>
            <w:tcW w:w="4551" w:type="dxa"/>
            <w:shd w:val="clear" w:color="auto" w:fill="auto"/>
            <w:vAlign w:val="bottom"/>
          </w:tcPr>
          <w:p w14:paraId="051C1C9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hematological disease</w:t>
            </w:r>
          </w:p>
        </w:tc>
        <w:tc>
          <w:tcPr>
            <w:tcW w:w="1843" w:type="dxa"/>
            <w:shd w:val="clear" w:color="auto" w:fill="auto"/>
            <w:vAlign w:val="center"/>
          </w:tcPr>
          <w:p w14:paraId="228107C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12(0.26)</w:t>
            </w:r>
          </w:p>
        </w:tc>
        <w:tc>
          <w:tcPr>
            <w:tcW w:w="1701" w:type="dxa"/>
            <w:shd w:val="clear" w:color="auto" w:fill="auto"/>
            <w:vAlign w:val="center"/>
          </w:tcPr>
          <w:p w14:paraId="4B13FEA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1(0.09)</w:t>
            </w:r>
          </w:p>
        </w:tc>
        <w:tc>
          <w:tcPr>
            <w:tcW w:w="1134" w:type="dxa"/>
            <w:shd w:val="clear" w:color="auto" w:fill="auto"/>
            <w:vAlign w:val="center"/>
          </w:tcPr>
          <w:p w14:paraId="591C868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0.45 </w:t>
            </w:r>
          </w:p>
        </w:tc>
      </w:tr>
      <w:tr w:rsidR="00F24115" w14:paraId="1CB74B11" w14:textId="77777777">
        <w:trPr>
          <w:trHeight w:val="285"/>
        </w:trPr>
        <w:tc>
          <w:tcPr>
            <w:tcW w:w="4551" w:type="dxa"/>
            <w:shd w:val="clear" w:color="auto" w:fill="auto"/>
            <w:vAlign w:val="bottom"/>
          </w:tcPr>
          <w:p w14:paraId="6AE6A66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immunity dysfunction</w:t>
            </w:r>
          </w:p>
        </w:tc>
        <w:tc>
          <w:tcPr>
            <w:tcW w:w="1843" w:type="dxa"/>
            <w:shd w:val="clear" w:color="auto" w:fill="auto"/>
            <w:vAlign w:val="center"/>
          </w:tcPr>
          <w:p w14:paraId="2D89AB3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1(0.02)</w:t>
            </w:r>
          </w:p>
        </w:tc>
        <w:tc>
          <w:tcPr>
            <w:tcW w:w="1701" w:type="dxa"/>
            <w:shd w:val="clear" w:color="auto" w:fill="auto"/>
            <w:vAlign w:val="center"/>
          </w:tcPr>
          <w:p w14:paraId="157AE81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1(0.09)</w:t>
            </w:r>
          </w:p>
        </w:tc>
        <w:tc>
          <w:tcPr>
            <w:tcW w:w="1134" w:type="dxa"/>
            <w:shd w:val="clear" w:color="auto" w:fill="auto"/>
            <w:vAlign w:val="center"/>
          </w:tcPr>
          <w:p w14:paraId="2726F5F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0.86 </w:t>
            </w:r>
          </w:p>
        </w:tc>
      </w:tr>
      <w:tr w:rsidR="00F24115" w14:paraId="19C1AAB3" w14:textId="77777777">
        <w:trPr>
          <w:trHeight w:val="285"/>
        </w:trPr>
        <w:tc>
          <w:tcPr>
            <w:tcW w:w="4551" w:type="dxa"/>
            <w:shd w:val="clear" w:color="auto" w:fill="auto"/>
            <w:vAlign w:val="bottom"/>
          </w:tcPr>
          <w:p w14:paraId="3EC79D7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autoimmune disease</w:t>
            </w:r>
          </w:p>
        </w:tc>
        <w:tc>
          <w:tcPr>
            <w:tcW w:w="1843" w:type="dxa"/>
            <w:shd w:val="clear" w:color="auto" w:fill="auto"/>
            <w:vAlign w:val="center"/>
          </w:tcPr>
          <w:p w14:paraId="0AF0093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7(0.15)</w:t>
            </w:r>
          </w:p>
        </w:tc>
        <w:tc>
          <w:tcPr>
            <w:tcW w:w="1701" w:type="dxa"/>
            <w:shd w:val="clear" w:color="auto" w:fill="auto"/>
            <w:vAlign w:val="center"/>
          </w:tcPr>
          <w:p w14:paraId="359D4A0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3(0.26)</w:t>
            </w:r>
          </w:p>
        </w:tc>
        <w:tc>
          <w:tcPr>
            <w:tcW w:w="1134" w:type="dxa"/>
            <w:shd w:val="clear" w:color="auto" w:fill="auto"/>
            <w:vAlign w:val="center"/>
          </w:tcPr>
          <w:p w14:paraId="6E2EF03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0.69 </w:t>
            </w:r>
          </w:p>
        </w:tc>
      </w:tr>
      <w:tr w:rsidR="00F24115" w14:paraId="054A4A5B" w14:textId="77777777">
        <w:trPr>
          <w:trHeight w:val="285"/>
        </w:trPr>
        <w:tc>
          <w:tcPr>
            <w:tcW w:w="4551" w:type="dxa"/>
            <w:shd w:val="clear" w:color="auto" w:fill="auto"/>
            <w:vAlign w:val="bottom"/>
          </w:tcPr>
          <w:p w14:paraId="35BE444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lastRenderedPageBreak/>
              <w:t>sleep apnea syndrome</w:t>
            </w:r>
          </w:p>
        </w:tc>
        <w:tc>
          <w:tcPr>
            <w:tcW w:w="1843" w:type="dxa"/>
            <w:shd w:val="clear" w:color="auto" w:fill="auto"/>
            <w:vAlign w:val="center"/>
          </w:tcPr>
          <w:p w14:paraId="5F4F55C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428(9.38)</w:t>
            </w:r>
          </w:p>
        </w:tc>
        <w:tc>
          <w:tcPr>
            <w:tcW w:w="1701" w:type="dxa"/>
            <w:shd w:val="clear" w:color="auto" w:fill="auto"/>
            <w:vAlign w:val="center"/>
          </w:tcPr>
          <w:p w14:paraId="019A8D4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104(9.11)</w:t>
            </w:r>
          </w:p>
        </w:tc>
        <w:tc>
          <w:tcPr>
            <w:tcW w:w="1134" w:type="dxa"/>
            <w:shd w:val="clear" w:color="auto" w:fill="auto"/>
            <w:vAlign w:val="center"/>
          </w:tcPr>
          <w:p w14:paraId="212AE2C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0.83 </w:t>
            </w:r>
          </w:p>
        </w:tc>
      </w:tr>
      <w:tr w:rsidR="00F24115" w14:paraId="3FBBBC2F" w14:textId="77777777">
        <w:trPr>
          <w:trHeight w:val="285"/>
        </w:trPr>
        <w:tc>
          <w:tcPr>
            <w:tcW w:w="4551" w:type="dxa"/>
            <w:shd w:val="clear" w:color="auto" w:fill="auto"/>
            <w:vAlign w:val="bottom"/>
          </w:tcPr>
          <w:p w14:paraId="0E13392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airway obstruction</w:t>
            </w:r>
          </w:p>
        </w:tc>
        <w:tc>
          <w:tcPr>
            <w:tcW w:w="1843" w:type="dxa"/>
            <w:shd w:val="clear" w:color="auto" w:fill="auto"/>
            <w:vAlign w:val="center"/>
          </w:tcPr>
          <w:p w14:paraId="1285205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50(1.10)</w:t>
            </w:r>
          </w:p>
        </w:tc>
        <w:tc>
          <w:tcPr>
            <w:tcW w:w="1701" w:type="dxa"/>
            <w:shd w:val="clear" w:color="auto" w:fill="auto"/>
            <w:vAlign w:val="center"/>
          </w:tcPr>
          <w:p w14:paraId="1836998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11(0.96)</w:t>
            </w:r>
          </w:p>
        </w:tc>
        <w:tc>
          <w:tcPr>
            <w:tcW w:w="1134" w:type="dxa"/>
            <w:shd w:val="clear" w:color="auto" w:fill="auto"/>
            <w:vAlign w:val="center"/>
          </w:tcPr>
          <w:p w14:paraId="01AC080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0.82 </w:t>
            </w:r>
          </w:p>
        </w:tc>
      </w:tr>
      <w:tr w:rsidR="00F24115" w14:paraId="705F97C2" w14:textId="77777777">
        <w:trPr>
          <w:trHeight w:val="285"/>
        </w:trPr>
        <w:tc>
          <w:tcPr>
            <w:tcW w:w="4551" w:type="dxa"/>
            <w:shd w:val="clear" w:color="auto" w:fill="auto"/>
            <w:vAlign w:val="bottom"/>
          </w:tcPr>
          <w:p w14:paraId="202F208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difficult ventilation history</w:t>
            </w:r>
          </w:p>
        </w:tc>
        <w:tc>
          <w:tcPr>
            <w:tcW w:w="1843" w:type="dxa"/>
            <w:shd w:val="clear" w:color="auto" w:fill="auto"/>
            <w:vAlign w:val="center"/>
          </w:tcPr>
          <w:p w14:paraId="4B0055E7"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66EC5DDA"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134" w:type="dxa"/>
            <w:shd w:val="clear" w:color="auto" w:fill="auto"/>
            <w:vAlign w:val="center"/>
          </w:tcPr>
          <w:p w14:paraId="14D9535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0.15 </w:t>
            </w:r>
          </w:p>
        </w:tc>
      </w:tr>
      <w:tr w:rsidR="00F24115" w14:paraId="1DE14218" w14:textId="77777777">
        <w:trPr>
          <w:trHeight w:val="285"/>
        </w:trPr>
        <w:tc>
          <w:tcPr>
            <w:tcW w:w="4551" w:type="dxa"/>
            <w:shd w:val="clear" w:color="auto" w:fill="auto"/>
            <w:vAlign w:val="bottom"/>
          </w:tcPr>
          <w:p w14:paraId="1E4DD52E"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suspected</w:t>
            </w:r>
          </w:p>
        </w:tc>
        <w:tc>
          <w:tcPr>
            <w:tcW w:w="1843" w:type="dxa"/>
            <w:shd w:val="clear" w:color="auto" w:fill="auto"/>
            <w:vAlign w:val="center"/>
          </w:tcPr>
          <w:p w14:paraId="2AF8082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20(0.44)</w:t>
            </w:r>
          </w:p>
        </w:tc>
        <w:tc>
          <w:tcPr>
            <w:tcW w:w="1701" w:type="dxa"/>
            <w:shd w:val="clear" w:color="auto" w:fill="auto"/>
            <w:vAlign w:val="center"/>
          </w:tcPr>
          <w:p w14:paraId="085E5E3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10(0.88)</w:t>
            </w:r>
          </w:p>
        </w:tc>
        <w:tc>
          <w:tcPr>
            <w:tcW w:w="1134" w:type="dxa"/>
            <w:shd w:val="clear" w:color="auto" w:fill="auto"/>
            <w:vAlign w:val="center"/>
          </w:tcPr>
          <w:p w14:paraId="27525DB2"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2882832E" w14:textId="77777777">
        <w:trPr>
          <w:trHeight w:val="285"/>
        </w:trPr>
        <w:tc>
          <w:tcPr>
            <w:tcW w:w="4551" w:type="dxa"/>
            <w:shd w:val="clear" w:color="auto" w:fill="auto"/>
            <w:vAlign w:val="bottom"/>
          </w:tcPr>
          <w:p w14:paraId="65B150AF"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yes</w:t>
            </w:r>
          </w:p>
        </w:tc>
        <w:tc>
          <w:tcPr>
            <w:tcW w:w="1843" w:type="dxa"/>
            <w:shd w:val="clear" w:color="auto" w:fill="auto"/>
            <w:vAlign w:val="center"/>
          </w:tcPr>
          <w:p w14:paraId="5E712BB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8(0.18)</w:t>
            </w:r>
          </w:p>
        </w:tc>
        <w:tc>
          <w:tcPr>
            <w:tcW w:w="1701" w:type="dxa"/>
            <w:shd w:val="clear" w:color="auto" w:fill="auto"/>
            <w:vAlign w:val="center"/>
          </w:tcPr>
          <w:p w14:paraId="36A77CD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1(0.09)</w:t>
            </w:r>
          </w:p>
        </w:tc>
        <w:tc>
          <w:tcPr>
            <w:tcW w:w="1134" w:type="dxa"/>
            <w:shd w:val="clear" w:color="auto" w:fill="auto"/>
            <w:vAlign w:val="center"/>
          </w:tcPr>
          <w:p w14:paraId="526C86F7"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7F351DA5" w14:textId="77777777">
        <w:trPr>
          <w:trHeight w:val="285"/>
        </w:trPr>
        <w:tc>
          <w:tcPr>
            <w:tcW w:w="4551" w:type="dxa"/>
            <w:shd w:val="clear" w:color="auto" w:fill="auto"/>
            <w:vAlign w:val="bottom"/>
          </w:tcPr>
          <w:p w14:paraId="31EF403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difficult intubation history</w:t>
            </w:r>
          </w:p>
        </w:tc>
        <w:tc>
          <w:tcPr>
            <w:tcW w:w="1843" w:type="dxa"/>
            <w:shd w:val="clear" w:color="auto" w:fill="auto"/>
            <w:vAlign w:val="bottom"/>
          </w:tcPr>
          <w:p w14:paraId="427E98C1"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bottom"/>
          </w:tcPr>
          <w:p w14:paraId="0DB6EEBF"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134" w:type="dxa"/>
            <w:shd w:val="clear" w:color="auto" w:fill="auto"/>
            <w:vAlign w:val="center"/>
          </w:tcPr>
          <w:p w14:paraId="3DF1C59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0.30 </w:t>
            </w:r>
          </w:p>
        </w:tc>
      </w:tr>
      <w:tr w:rsidR="00F24115" w14:paraId="7E2F7F3B" w14:textId="77777777">
        <w:trPr>
          <w:trHeight w:val="285"/>
        </w:trPr>
        <w:tc>
          <w:tcPr>
            <w:tcW w:w="4551" w:type="dxa"/>
            <w:shd w:val="clear" w:color="auto" w:fill="auto"/>
            <w:vAlign w:val="bottom"/>
          </w:tcPr>
          <w:p w14:paraId="33BF3835"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suspected</w:t>
            </w:r>
          </w:p>
        </w:tc>
        <w:tc>
          <w:tcPr>
            <w:tcW w:w="1843" w:type="dxa"/>
            <w:shd w:val="clear" w:color="auto" w:fill="auto"/>
            <w:vAlign w:val="center"/>
          </w:tcPr>
          <w:p w14:paraId="49DC071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12(0.26)</w:t>
            </w:r>
          </w:p>
        </w:tc>
        <w:tc>
          <w:tcPr>
            <w:tcW w:w="1701" w:type="dxa"/>
            <w:shd w:val="clear" w:color="auto" w:fill="auto"/>
            <w:vAlign w:val="center"/>
          </w:tcPr>
          <w:p w14:paraId="190811C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5(0.44)</w:t>
            </w:r>
          </w:p>
        </w:tc>
        <w:tc>
          <w:tcPr>
            <w:tcW w:w="1134" w:type="dxa"/>
            <w:shd w:val="clear" w:color="auto" w:fill="auto"/>
            <w:vAlign w:val="center"/>
          </w:tcPr>
          <w:p w14:paraId="659E1F9C"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144C183A" w14:textId="77777777">
        <w:trPr>
          <w:trHeight w:val="285"/>
        </w:trPr>
        <w:tc>
          <w:tcPr>
            <w:tcW w:w="4551" w:type="dxa"/>
            <w:shd w:val="clear" w:color="auto" w:fill="auto"/>
            <w:vAlign w:val="bottom"/>
          </w:tcPr>
          <w:p w14:paraId="7F30F949"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yes</w:t>
            </w:r>
          </w:p>
        </w:tc>
        <w:tc>
          <w:tcPr>
            <w:tcW w:w="1843" w:type="dxa"/>
            <w:shd w:val="clear" w:color="auto" w:fill="auto"/>
            <w:vAlign w:val="center"/>
          </w:tcPr>
          <w:p w14:paraId="14D8534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6(0.13)</w:t>
            </w:r>
          </w:p>
        </w:tc>
        <w:tc>
          <w:tcPr>
            <w:tcW w:w="1701" w:type="dxa"/>
            <w:shd w:val="clear" w:color="auto" w:fill="auto"/>
            <w:vAlign w:val="center"/>
          </w:tcPr>
          <w:p w14:paraId="4A001BC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0(0.00)</w:t>
            </w:r>
          </w:p>
        </w:tc>
        <w:tc>
          <w:tcPr>
            <w:tcW w:w="1134" w:type="dxa"/>
            <w:shd w:val="clear" w:color="auto" w:fill="auto"/>
            <w:vAlign w:val="center"/>
          </w:tcPr>
          <w:p w14:paraId="01361EE6"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977BB0" w14:paraId="29BD5B5B" w14:textId="77777777">
        <w:trPr>
          <w:trHeight w:val="285"/>
        </w:trPr>
        <w:tc>
          <w:tcPr>
            <w:tcW w:w="4551" w:type="dxa"/>
            <w:shd w:val="clear" w:color="auto" w:fill="auto"/>
            <w:vAlign w:val="bottom"/>
          </w:tcPr>
          <w:p w14:paraId="68D9F761" w14:textId="30316B2C" w:rsidR="00977BB0" w:rsidRDefault="008A6B64" w:rsidP="0086219A">
            <w:pPr>
              <w:widowControl/>
              <w:spacing w:line="480" w:lineRule="auto"/>
              <w:jc w:val="left"/>
              <w:textAlignment w:val="center"/>
              <w:rPr>
                <w:rFonts w:ascii="Times New Roman" w:eastAsia="等线" w:hAnsi="Times New Roman" w:cs="Times New Roman"/>
                <w:color w:val="000000"/>
                <w:kern w:val="0"/>
                <w:sz w:val="24"/>
                <w:lang w:bidi="ar"/>
              </w:rPr>
            </w:pPr>
            <w:r w:rsidRPr="008A6B64">
              <w:rPr>
                <w:rFonts w:ascii="Times New Roman" w:eastAsia="等线" w:hAnsi="Times New Roman" w:cs="Times New Roman"/>
                <w:color w:val="000000"/>
                <w:kern w:val="0"/>
                <w:sz w:val="24"/>
                <w:lang w:bidi="ar"/>
              </w:rPr>
              <w:t>the FRAIL Scale</w:t>
            </w:r>
          </w:p>
        </w:tc>
        <w:tc>
          <w:tcPr>
            <w:tcW w:w="1843" w:type="dxa"/>
            <w:shd w:val="clear" w:color="auto" w:fill="auto"/>
            <w:vAlign w:val="center"/>
          </w:tcPr>
          <w:p w14:paraId="0CF42D5E" w14:textId="77777777" w:rsidR="00977BB0" w:rsidRDefault="00977BB0">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0E7D1C8F" w14:textId="77777777" w:rsidR="00977BB0" w:rsidRDefault="00977BB0">
            <w:pPr>
              <w:widowControl/>
              <w:spacing w:line="480" w:lineRule="auto"/>
              <w:jc w:val="left"/>
              <w:textAlignment w:val="center"/>
              <w:rPr>
                <w:rFonts w:ascii="Times New Roman" w:eastAsia="等线" w:hAnsi="Times New Roman" w:cs="Times New Roman"/>
                <w:color w:val="000000"/>
                <w:kern w:val="0"/>
                <w:sz w:val="24"/>
                <w:lang w:bidi="ar"/>
              </w:rPr>
            </w:pPr>
          </w:p>
        </w:tc>
        <w:tc>
          <w:tcPr>
            <w:tcW w:w="1134" w:type="dxa"/>
            <w:shd w:val="clear" w:color="auto" w:fill="auto"/>
            <w:vAlign w:val="center"/>
          </w:tcPr>
          <w:p w14:paraId="70BD5045" w14:textId="173D779A" w:rsidR="00977BB0" w:rsidRDefault="008A6B64">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hint="eastAsia"/>
                <w:color w:val="000000"/>
                <w:kern w:val="0"/>
                <w:sz w:val="24"/>
                <w:lang w:bidi="ar"/>
              </w:rPr>
              <w:t>0</w:t>
            </w:r>
            <w:r>
              <w:rPr>
                <w:rFonts w:ascii="Times New Roman" w:eastAsia="等线" w:hAnsi="Times New Roman" w:cs="Times New Roman"/>
                <w:color w:val="000000"/>
                <w:kern w:val="0"/>
                <w:sz w:val="24"/>
                <w:lang w:bidi="ar"/>
              </w:rPr>
              <w:t>.13</w:t>
            </w:r>
          </w:p>
        </w:tc>
      </w:tr>
      <w:tr w:rsidR="00977BB0" w14:paraId="45B80DFD" w14:textId="77777777" w:rsidTr="00977BB0">
        <w:trPr>
          <w:trHeight w:val="285"/>
        </w:trPr>
        <w:tc>
          <w:tcPr>
            <w:tcW w:w="4551" w:type="dxa"/>
            <w:shd w:val="clear" w:color="auto" w:fill="auto"/>
            <w:vAlign w:val="bottom"/>
          </w:tcPr>
          <w:p w14:paraId="17D8A77C" w14:textId="63C589C3" w:rsidR="00977BB0" w:rsidRPr="00977BB0" w:rsidRDefault="008A6B64" w:rsidP="00977BB0">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fit</w:t>
            </w:r>
          </w:p>
        </w:tc>
        <w:tc>
          <w:tcPr>
            <w:tcW w:w="1843" w:type="dxa"/>
            <w:shd w:val="clear" w:color="auto" w:fill="auto"/>
            <w:vAlign w:val="center"/>
          </w:tcPr>
          <w:p w14:paraId="6D9DFFBC" w14:textId="3631EF32" w:rsidR="00977BB0" w:rsidRPr="00977BB0" w:rsidRDefault="008A6B64" w:rsidP="00977BB0">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4437</w:t>
            </w:r>
            <w:r w:rsidR="00977BB0" w:rsidRPr="00977BB0">
              <w:rPr>
                <w:rFonts w:ascii="Times New Roman" w:eastAsia="等线" w:hAnsi="Times New Roman" w:cs="Times New Roman"/>
                <w:color w:val="000000"/>
                <w:kern w:val="0"/>
                <w:sz w:val="24"/>
                <w:lang w:bidi="ar"/>
              </w:rPr>
              <w:t>(</w:t>
            </w:r>
            <w:r>
              <w:rPr>
                <w:rFonts w:ascii="Times New Roman" w:eastAsia="等线" w:hAnsi="Times New Roman" w:cs="Times New Roman"/>
                <w:color w:val="000000"/>
                <w:kern w:val="0"/>
                <w:sz w:val="24"/>
                <w:lang w:bidi="ar"/>
              </w:rPr>
              <w:t>97.22</w:t>
            </w:r>
            <w:r w:rsidR="00977BB0" w:rsidRPr="00977BB0">
              <w:rPr>
                <w:rFonts w:ascii="Times New Roman" w:eastAsia="等线" w:hAnsi="Times New Roman" w:cs="Times New Roman"/>
                <w:color w:val="000000"/>
                <w:kern w:val="0"/>
                <w:sz w:val="24"/>
                <w:lang w:bidi="ar"/>
              </w:rPr>
              <w:t>)</w:t>
            </w:r>
          </w:p>
        </w:tc>
        <w:tc>
          <w:tcPr>
            <w:tcW w:w="1701" w:type="dxa"/>
            <w:shd w:val="clear" w:color="auto" w:fill="auto"/>
            <w:vAlign w:val="center"/>
          </w:tcPr>
          <w:p w14:paraId="6168B845" w14:textId="1B9D8AFF" w:rsidR="00977BB0" w:rsidRPr="00977BB0" w:rsidRDefault="008A6B64" w:rsidP="00977BB0">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1121</w:t>
            </w:r>
            <w:r w:rsidR="00977BB0" w:rsidRPr="00977BB0">
              <w:rPr>
                <w:rFonts w:ascii="Times New Roman" w:eastAsia="等线" w:hAnsi="Times New Roman" w:cs="Times New Roman"/>
                <w:color w:val="000000"/>
                <w:kern w:val="0"/>
                <w:sz w:val="24"/>
                <w:lang w:bidi="ar"/>
              </w:rPr>
              <w:t>(</w:t>
            </w:r>
            <w:r>
              <w:rPr>
                <w:rFonts w:ascii="Times New Roman" w:eastAsia="等线" w:hAnsi="Times New Roman" w:cs="Times New Roman"/>
                <w:color w:val="000000"/>
                <w:kern w:val="0"/>
                <w:sz w:val="24"/>
                <w:lang w:bidi="ar"/>
              </w:rPr>
              <w:t>98.25</w:t>
            </w:r>
            <w:r w:rsidR="00977BB0" w:rsidRPr="00977BB0">
              <w:rPr>
                <w:rFonts w:ascii="Times New Roman" w:eastAsia="等线" w:hAnsi="Times New Roman" w:cs="Times New Roman"/>
                <w:color w:val="000000"/>
                <w:kern w:val="0"/>
                <w:sz w:val="24"/>
                <w:lang w:bidi="ar"/>
              </w:rPr>
              <w:t>)</w:t>
            </w:r>
          </w:p>
        </w:tc>
        <w:tc>
          <w:tcPr>
            <w:tcW w:w="1134" w:type="dxa"/>
            <w:shd w:val="clear" w:color="auto" w:fill="auto"/>
            <w:vAlign w:val="center"/>
          </w:tcPr>
          <w:p w14:paraId="09721B57" w14:textId="513DC450" w:rsidR="00977BB0" w:rsidRPr="00977BB0" w:rsidRDefault="00977BB0" w:rsidP="00977BB0">
            <w:pPr>
              <w:widowControl/>
              <w:spacing w:line="480" w:lineRule="auto"/>
              <w:jc w:val="left"/>
              <w:textAlignment w:val="center"/>
              <w:rPr>
                <w:rFonts w:ascii="Times New Roman" w:eastAsia="等线" w:hAnsi="Times New Roman" w:cs="Times New Roman"/>
                <w:color w:val="000000"/>
                <w:kern w:val="0"/>
                <w:sz w:val="24"/>
                <w:lang w:bidi="ar"/>
              </w:rPr>
            </w:pPr>
          </w:p>
        </w:tc>
      </w:tr>
      <w:tr w:rsidR="00977BB0" w14:paraId="2BFAD59F" w14:textId="77777777" w:rsidTr="00977BB0">
        <w:trPr>
          <w:trHeight w:val="285"/>
        </w:trPr>
        <w:tc>
          <w:tcPr>
            <w:tcW w:w="4551" w:type="dxa"/>
            <w:shd w:val="clear" w:color="auto" w:fill="auto"/>
            <w:vAlign w:val="bottom"/>
          </w:tcPr>
          <w:p w14:paraId="15B29423" w14:textId="70FFBF21" w:rsidR="00977BB0" w:rsidRPr="00977BB0" w:rsidRDefault="008A6B64" w:rsidP="00977BB0">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pre-frail</w:t>
            </w:r>
          </w:p>
        </w:tc>
        <w:tc>
          <w:tcPr>
            <w:tcW w:w="1843" w:type="dxa"/>
            <w:shd w:val="clear" w:color="auto" w:fill="auto"/>
            <w:vAlign w:val="center"/>
          </w:tcPr>
          <w:p w14:paraId="7EE9BA15" w14:textId="64D6A196" w:rsidR="00977BB0" w:rsidRPr="00977BB0" w:rsidRDefault="008A6B64" w:rsidP="00977BB0">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82</w:t>
            </w:r>
            <w:r w:rsidR="00977BB0" w:rsidRPr="00977BB0">
              <w:rPr>
                <w:rFonts w:ascii="Times New Roman" w:eastAsia="等线" w:hAnsi="Times New Roman" w:cs="Times New Roman"/>
                <w:color w:val="000000"/>
                <w:kern w:val="0"/>
                <w:sz w:val="24"/>
                <w:lang w:bidi="ar"/>
              </w:rPr>
              <w:t>(</w:t>
            </w:r>
            <w:r>
              <w:rPr>
                <w:rFonts w:ascii="Times New Roman" w:eastAsia="等线" w:hAnsi="Times New Roman" w:cs="Times New Roman"/>
                <w:color w:val="000000"/>
                <w:kern w:val="0"/>
                <w:sz w:val="24"/>
                <w:lang w:bidi="ar"/>
              </w:rPr>
              <w:t>1.8</w:t>
            </w:r>
            <w:r w:rsidR="008015A1">
              <w:rPr>
                <w:rFonts w:ascii="Times New Roman" w:eastAsia="等线" w:hAnsi="Times New Roman" w:cs="Times New Roman"/>
                <w:color w:val="000000"/>
                <w:kern w:val="0"/>
                <w:sz w:val="24"/>
                <w:lang w:bidi="ar"/>
              </w:rPr>
              <w:t>0</w:t>
            </w:r>
            <w:r w:rsidR="00977BB0" w:rsidRPr="00977BB0">
              <w:rPr>
                <w:rFonts w:ascii="Times New Roman" w:eastAsia="等线" w:hAnsi="Times New Roman" w:cs="Times New Roman"/>
                <w:color w:val="000000"/>
                <w:kern w:val="0"/>
                <w:sz w:val="24"/>
                <w:lang w:bidi="ar"/>
              </w:rPr>
              <w:t>)</w:t>
            </w:r>
          </w:p>
        </w:tc>
        <w:tc>
          <w:tcPr>
            <w:tcW w:w="1701" w:type="dxa"/>
            <w:shd w:val="clear" w:color="auto" w:fill="auto"/>
            <w:vAlign w:val="center"/>
          </w:tcPr>
          <w:p w14:paraId="6794C0BF" w14:textId="121FD5CE" w:rsidR="00977BB0" w:rsidRPr="00977BB0" w:rsidRDefault="008A6B64" w:rsidP="00977BB0">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14</w:t>
            </w:r>
            <w:r w:rsidR="00977BB0" w:rsidRPr="00977BB0">
              <w:rPr>
                <w:rFonts w:ascii="Times New Roman" w:eastAsia="等线" w:hAnsi="Times New Roman" w:cs="Times New Roman"/>
                <w:color w:val="000000"/>
                <w:kern w:val="0"/>
                <w:sz w:val="24"/>
                <w:lang w:bidi="ar"/>
              </w:rPr>
              <w:t>(</w:t>
            </w:r>
            <w:r>
              <w:rPr>
                <w:rFonts w:ascii="Times New Roman" w:eastAsia="等线" w:hAnsi="Times New Roman" w:cs="Times New Roman"/>
                <w:color w:val="000000"/>
                <w:kern w:val="0"/>
                <w:sz w:val="24"/>
                <w:lang w:bidi="ar"/>
              </w:rPr>
              <w:t>1.23</w:t>
            </w:r>
            <w:r w:rsidR="00977BB0" w:rsidRPr="00977BB0">
              <w:rPr>
                <w:rFonts w:ascii="Times New Roman" w:eastAsia="等线" w:hAnsi="Times New Roman" w:cs="Times New Roman"/>
                <w:color w:val="000000"/>
                <w:kern w:val="0"/>
                <w:sz w:val="24"/>
                <w:lang w:bidi="ar"/>
              </w:rPr>
              <w:t>)</w:t>
            </w:r>
          </w:p>
        </w:tc>
        <w:tc>
          <w:tcPr>
            <w:tcW w:w="1134" w:type="dxa"/>
            <w:shd w:val="clear" w:color="auto" w:fill="auto"/>
            <w:vAlign w:val="center"/>
          </w:tcPr>
          <w:p w14:paraId="50B348CF" w14:textId="6F00A79E" w:rsidR="00977BB0" w:rsidRPr="00977BB0" w:rsidRDefault="00977BB0" w:rsidP="00977BB0">
            <w:pPr>
              <w:widowControl/>
              <w:spacing w:line="480" w:lineRule="auto"/>
              <w:jc w:val="left"/>
              <w:textAlignment w:val="center"/>
              <w:rPr>
                <w:rFonts w:ascii="Times New Roman" w:eastAsia="等线" w:hAnsi="Times New Roman" w:cs="Times New Roman"/>
                <w:color w:val="000000"/>
                <w:kern w:val="0"/>
                <w:sz w:val="24"/>
                <w:lang w:bidi="ar"/>
              </w:rPr>
            </w:pPr>
          </w:p>
        </w:tc>
      </w:tr>
      <w:tr w:rsidR="00977BB0" w14:paraId="7BAAB20C" w14:textId="77777777" w:rsidTr="00977BB0">
        <w:trPr>
          <w:trHeight w:val="285"/>
        </w:trPr>
        <w:tc>
          <w:tcPr>
            <w:tcW w:w="4551" w:type="dxa"/>
            <w:shd w:val="clear" w:color="auto" w:fill="auto"/>
            <w:vAlign w:val="bottom"/>
          </w:tcPr>
          <w:p w14:paraId="714856AB" w14:textId="7FB000A6" w:rsidR="00977BB0" w:rsidRPr="00977BB0" w:rsidRDefault="008A6B64" w:rsidP="00977BB0">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frail</w:t>
            </w:r>
          </w:p>
        </w:tc>
        <w:tc>
          <w:tcPr>
            <w:tcW w:w="1843" w:type="dxa"/>
            <w:shd w:val="clear" w:color="auto" w:fill="auto"/>
            <w:vAlign w:val="center"/>
          </w:tcPr>
          <w:p w14:paraId="7F31D3E8" w14:textId="3A537652" w:rsidR="00977BB0" w:rsidRPr="00977BB0" w:rsidRDefault="008A6B64" w:rsidP="00977BB0">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45</w:t>
            </w:r>
            <w:r w:rsidR="00977BB0" w:rsidRPr="00977BB0">
              <w:rPr>
                <w:rFonts w:ascii="Times New Roman" w:eastAsia="等线" w:hAnsi="Times New Roman" w:cs="Times New Roman"/>
                <w:color w:val="000000"/>
                <w:kern w:val="0"/>
                <w:sz w:val="24"/>
                <w:lang w:bidi="ar"/>
              </w:rPr>
              <w:t>(</w:t>
            </w:r>
            <w:r>
              <w:rPr>
                <w:rFonts w:ascii="Times New Roman" w:eastAsia="等线" w:hAnsi="Times New Roman" w:cs="Times New Roman"/>
                <w:color w:val="000000"/>
                <w:kern w:val="0"/>
                <w:sz w:val="24"/>
                <w:lang w:bidi="ar"/>
              </w:rPr>
              <w:t>0.99</w:t>
            </w:r>
            <w:r w:rsidR="00977BB0" w:rsidRPr="00977BB0">
              <w:rPr>
                <w:rFonts w:ascii="Times New Roman" w:eastAsia="等线" w:hAnsi="Times New Roman" w:cs="Times New Roman"/>
                <w:color w:val="000000"/>
                <w:kern w:val="0"/>
                <w:sz w:val="24"/>
                <w:lang w:bidi="ar"/>
              </w:rPr>
              <w:t>)</w:t>
            </w:r>
          </w:p>
        </w:tc>
        <w:tc>
          <w:tcPr>
            <w:tcW w:w="1701" w:type="dxa"/>
            <w:shd w:val="clear" w:color="auto" w:fill="auto"/>
            <w:vAlign w:val="center"/>
          </w:tcPr>
          <w:p w14:paraId="359B59CD" w14:textId="133CA19C" w:rsidR="00977BB0" w:rsidRPr="00977BB0" w:rsidRDefault="008A6B64" w:rsidP="00977BB0">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w:t>
            </w:r>
            <w:r w:rsidR="00977BB0" w:rsidRPr="00977BB0">
              <w:rPr>
                <w:rFonts w:ascii="Times New Roman" w:eastAsia="等线" w:hAnsi="Times New Roman" w:cs="Times New Roman"/>
                <w:color w:val="000000"/>
                <w:kern w:val="0"/>
                <w:sz w:val="24"/>
                <w:lang w:bidi="ar"/>
              </w:rPr>
              <w:t>(</w:t>
            </w:r>
            <w:r>
              <w:rPr>
                <w:rFonts w:ascii="Times New Roman" w:eastAsia="等线" w:hAnsi="Times New Roman" w:cs="Times New Roman"/>
                <w:color w:val="000000"/>
                <w:kern w:val="0"/>
                <w:sz w:val="24"/>
                <w:lang w:bidi="ar"/>
              </w:rPr>
              <w:t>0.53</w:t>
            </w:r>
            <w:r w:rsidR="00977BB0" w:rsidRPr="00977BB0">
              <w:rPr>
                <w:rFonts w:ascii="Times New Roman" w:eastAsia="等线" w:hAnsi="Times New Roman" w:cs="Times New Roman"/>
                <w:color w:val="000000"/>
                <w:kern w:val="0"/>
                <w:sz w:val="24"/>
                <w:lang w:bidi="ar"/>
              </w:rPr>
              <w:t>)</w:t>
            </w:r>
          </w:p>
        </w:tc>
        <w:tc>
          <w:tcPr>
            <w:tcW w:w="1134" w:type="dxa"/>
            <w:shd w:val="clear" w:color="auto" w:fill="auto"/>
            <w:vAlign w:val="center"/>
          </w:tcPr>
          <w:p w14:paraId="23D0E451" w14:textId="16DDCAD9" w:rsidR="00977BB0" w:rsidRPr="00977BB0" w:rsidRDefault="00977BB0" w:rsidP="00977BB0">
            <w:pPr>
              <w:widowControl/>
              <w:spacing w:line="480" w:lineRule="auto"/>
              <w:jc w:val="left"/>
              <w:textAlignment w:val="center"/>
              <w:rPr>
                <w:rFonts w:ascii="Times New Roman" w:eastAsia="等线" w:hAnsi="Times New Roman" w:cs="Times New Roman"/>
                <w:color w:val="000000"/>
                <w:kern w:val="0"/>
                <w:sz w:val="24"/>
                <w:lang w:bidi="ar"/>
              </w:rPr>
            </w:pPr>
          </w:p>
        </w:tc>
      </w:tr>
      <w:tr w:rsidR="00D723C2" w14:paraId="6CEBA8CB" w14:textId="77777777">
        <w:trPr>
          <w:trHeight w:val="285"/>
        </w:trPr>
        <w:tc>
          <w:tcPr>
            <w:tcW w:w="4551" w:type="dxa"/>
            <w:shd w:val="clear" w:color="auto" w:fill="auto"/>
            <w:vAlign w:val="bottom"/>
          </w:tcPr>
          <w:p w14:paraId="7E934AB2" w14:textId="59749907" w:rsidR="00D723C2" w:rsidRDefault="00D723C2" w:rsidP="0086219A">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emergency surgery</w:t>
            </w:r>
          </w:p>
        </w:tc>
        <w:tc>
          <w:tcPr>
            <w:tcW w:w="1843" w:type="dxa"/>
            <w:shd w:val="clear" w:color="auto" w:fill="auto"/>
            <w:vAlign w:val="center"/>
          </w:tcPr>
          <w:p w14:paraId="73A5947C" w14:textId="79889FAB" w:rsidR="00D723C2" w:rsidRDefault="00D723C2">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hint="eastAsia"/>
                <w:color w:val="000000"/>
                <w:kern w:val="0"/>
                <w:sz w:val="24"/>
                <w:lang w:bidi="ar"/>
              </w:rPr>
              <w:t>2</w:t>
            </w:r>
            <w:r>
              <w:rPr>
                <w:rFonts w:ascii="Times New Roman" w:eastAsia="等线" w:hAnsi="Times New Roman" w:cs="Times New Roman"/>
                <w:color w:val="000000"/>
                <w:kern w:val="0"/>
                <w:sz w:val="24"/>
                <w:lang w:bidi="ar"/>
              </w:rPr>
              <w:t>4(0.53)</w:t>
            </w:r>
          </w:p>
        </w:tc>
        <w:tc>
          <w:tcPr>
            <w:tcW w:w="1701" w:type="dxa"/>
            <w:shd w:val="clear" w:color="auto" w:fill="auto"/>
            <w:vAlign w:val="center"/>
          </w:tcPr>
          <w:p w14:paraId="323E42C6" w14:textId="1CC57501" w:rsidR="00D723C2" w:rsidRDefault="00D723C2">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hint="eastAsia"/>
                <w:color w:val="000000"/>
                <w:kern w:val="0"/>
                <w:sz w:val="24"/>
                <w:lang w:bidi="ar"/>
              </w:rPr>
              <w:t>8</w:t>
            </w:r>
            <w:r>
              <w:rPr>
                <w:rFonts w:ascii="Times New Roman" w:eastAsia="等线" w:hAnsi="Times New Roman" w:cs="Times New Roman"/>
                <w:color w:val="000000"/>
                <w:kern w:val="0"/>
                <w:sz w:val="24"/>
                <w:lang w:bidi="ar"/>
              </w:rPr>
              <w:t>(0.70)</w:t>
            </w:r>
          </w:p>
        </w:tc>
        <w:tc>
          <w:tcPr>
            <w:tcW w:w="1134" w:type="dxa"/>
            <w:shd w:val="clear" w:color="auto" w:fill="auto"/>
            <w:vAlign w:val="center"/>
          </w:tcPr>
          <w:p w14:paraId="199464CC" w14:textId="29547B1E" w:rsidR="00D723C2" w:rsidRDefault="00D723C2">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hint="eastAsia"/>
                <w:color w:val="000000"/>
                <w:kern w:val="0"/>
                <w:sz w:val="24"/>
                <w:lang w:bidi="ar"/>
              </w:rPr>
              <w:t>0</w:t>
            </w:r>
            <w:r>
              <w:rPr>
                <w:rFonts w:ascii="Times New Roman" w:eastAsia="等线" w:hAnsi="Times New Roman" w:cs="Times New Roman"/>
                <w:color w:val="000000"/>
                <w:kern w:val="0"/>
                <w:sz w:val="24"/>
                <w:lang w:bidi="ar"/>
              </w:rPr>
              <w:t>.63</w:t>
            </w:r>
          </w:p>
        </w:tc>
      </w:tr>
      <w:tr w:rsidR="00F24115" w14:paraId="3777FC80" w14:textId="77777777">
        <w:trPr>
          <w:trHeight w:val="285"/>
        </w:trPr>
        <w:tc>
          <w:tcPr>
            <w:tcW w:w="4551" w:type="dxa"/>
            <w:shd w:val="clear" w:color="auto" w:fill="auto"/>
            <w:vAlign w:val="bottom"/>
          </w:tcPr>
          <w:p w14:paraId="464A252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operation type</w:t>
            </w:r>
          </w:p>
        </w:tc>
        <w:tc>
          <w:tcPr>
            <w:tcW w:w="1843" w:type="dxa"/>
            <w:shd w:val="clear" w:color="auto" w:fill="auto"/>
            <w:vAlign w:val="center"/>
          </w:tcPr>
          <w:p w14:paraId="2580952A"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50E72068"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134" w:type="dxa"/>
            <w:shd w:val="clear" w:color="auto" w:fill="auto"/>
            <w:vAlign w:val="center"/>
          </w:tcPr>
          <w:p w14:paraId="4DD31FCE"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6D3DE022" w14:textId="77777777">
        <w:trPr>
          <w:trHeight w:val="285"/>
        </w:trPr>
        <w:tc>
          <w:tcPr>
            <w:tcW w:w="4551" w:type="dxa"/>
            <w:shd w:val="clear" w:color="auto" w:fill="auto"/>
            <w:vAlign w:val="bottom"/>
          </w:tcPr>
          <w:p w14:paraId="111E8C1A"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open surgery</w:t>
            </w:r>
          </w:p>
        </w:tc>
        <w:tc>
          <w:tcPr>
            <w:tcW w:w="1843" w:type="dxa"/>
            <w:shd w:val="clear" w:color="auto" w:fill="auto"/>
            <w:vAlign w:val="center"/>
          </w:tcPr>
          <w:p w14:paraId="5BF16D8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2667(58.44)</w:t>
            </w:r>
          </w:p>
        </w:tc>
        <w:tc>
          <w:tcPr>
            <w:tcW w:w="1701" w:type="dxa"/>
            <w:shd w:val="clear" w:color="auto" w:fill="auto"/>
            <w:vAlign w:val="center"/>
          </w:tcPr>
          <w:p w14:paraId="5802C03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674(59.07)</w:t>
            </w:r>
          </w:p>
        </w:tc>
        <w:tc>
          <w:tcPr>
            <w:tcW w:w="1134" w:type="dxa"/>
            <w:shd w:val="clear" w:color="auto" w:fill="auto"/>
            <w:vAlign w:val="center"/>
          </w:tcPr>
          <w:p w14:paraId="7C94A2F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0.72 </w:t>
            </w:r>
          </w:p>
        </w:tc>
      </w:tr>
      <w:tr w:rsidR="00F24115" w14:paraId="41DF2053" w14:textId="77777777">
        <w:trPr>
          <w:trHeight w:val="285"/>
        </w:trPr>
        <w:tc>
          <w:tcPr>
            <w:tcW w:w="4551" w:type="dxa"/>
            <w:shd w:val="clear" w:color="auto" w:fill="auto"/>
            <w:vAlign w:val="bottom"/>
          </w:tcPr>
          <w:p w14:paraId="79CC6DE9"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endoscopic surgery</w:t>
            </w:r>
          </w:p>
        </w:tc>
        <w:tc>
          <w:tcPr>
            <w:tcW w:w="1843" w:type="dxa"/>
            <w:shd w:val="clear" w:color="auto" w:fill="auto"/>
            <w:vAlign w:val="center"/>
          </w:tcPr>
          <w:p w14:paraId="32A183B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1918(42.02)</w:t>
            </w:r>
          </w:p>
        </w:tc>
        <w:tc>
          <w:tcPr>
            <w:tcW w:w="1701" w:type="dxa"/>
            <w:shd w:val="clear" w:color="auto" w:fill="auto"/>
            <w:vAlign w:val="center"/>
          </w:tcPr>
          <w:p w14:paraId="79462DD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471(41.28)</w:t>
            </w:r>
          </w:p>
        </w:tc>
        <w:tc>
          <w:tcPr>
            <w:tcW w:w="1134" w:type="dxa"/>
            <w:shd w:val="clear" w:color="auto" w:fill="auto"/>
            <w:vAlign w:val="center"/>
          </w:tcPr>
          <w:p w14:paraId="1459535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0.67 </w:t>
            </w:r>
          </w:p>
        </w:tc>
      </w:tr>
      <w:tr w:rsidR="00F24115" w14:paraId="44A4A939" w14:textId="77777777">
        <w:trPr>
          <w:trHeight w:val="285"/>
        </w:trPr>
        <w:tc>
          <w:tcPr>
            <w:tcW w:w="4551" w:type="dxa"/>
            <w:shd w:val="clear" w:color="auto" w:fill="auto"/>
            <w:vAlign w:val="bottom"/>
          </w:tcPr>
          <w:p w14:paraId="27E7E35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estimated operation time</w:t>
            </w:r>
          </w:p>
        </w:tc>
        <w:tc>
          <w:tcPr>
            <w:tcW w:w="1843" w:type="dxa"/>
            <w:shd w:val="clear" w:color="auto" w:fill="auto"/>
            <w:vAlign w:val="center"/>
          </w:tcPr>
          <w:p w14:paraId="0608B276"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16B2FB0A"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134" w:type="dxa"/>
            <w:shd w:val="clear" w:color="auto" w:fill="auto"/>
            <w:vAlign w:val="center"/>
          </w:tcPr>
          <w:p w14:paraId="6B555B8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0.84 </w:t>
            </w:r>
          </w:p>
        </w:tc>
      </w:tr>
      <w:tr w:rsidR="00F24115" w14:paraId="6A18D1E8" w14:textId="77777777">
        <w:trPr>
          <w:trHeight w:val="285"/>
        </w:trPr>
        <w:tc>
          <w:tcPr>
            <w:tcW w:w="4551" w:type="dxa"/>
            <w:shd w:val="clear" w:color="auto" w:fill="auto"/>
            <w:vAlign w:val="bottom"/>
          </w:tcPr>
          <w:p w14:paraId="7BFCDAA0"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&lt;2h  </w:t>
            </w:r>
          </w:p>
        </w:tc>
        <w:tc>
          <w:tcPr>
            <w:tcW w:w="1843" w:type="dxa"/>
            <w:shd w:val="clear" w:color="auto" w:fill="auto"/>
            <w:vAlign w:val="center"/>
          </w:tcPr>
          <w:p w14:paraId="2E5C340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2397(52.52)</w:t>
            </w:r>
          </w:p>
        </w:tc>
        <w:tc>
          <w:tcPr>
            <w:tcW w:w="1701" w:type="dxa"/>
            <w:shd w:val="clear" w:color="auto" w:fill="auto"/>
            <w:vAlign w:val="center"/>
          </w:tcPr>
          <w:p w14:paraId="2245770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591(51.80)</w:t>
            </w:r>
          </w:p>
        </w:tc>
        <w:tc>
          <w:tcPr>
            <w:tcW w:w="1134" w:type="dxa"/>
            <w:shd w:val="clear" w:color="auto" w:fill="auto"/>
            <w:vAlign w:val="center"/>
          </w:tcPr>
          <w:p w14:paraId="5DF3B94E"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541D5446" w14:textId="77777777">
        <w:trPr>
          <w:trHeight w:val="285"/>
        </w:trPr>
        <w:tc>
          <w:tcPr>
            <w:tcW w:w="4551" w:type="dxa"/>
            <w:shd w:val="clear" w:color="auto" w:fill="auto"/>
            <w:vAlign w:val="bottom"/>
          </w:tcPr>
          <w:p w14:paraId="553992B0"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2~4h</w:t>
            </w:r>
          </w:p>
        </w:tc>
        <w:tc>
          <w:tcPr>
            <w:tcW w:w="1843" w:type="dxa"/>
            <w:shd w:val="clear" w:color="auto" w:fill="auto"/>
            <w:vAlign w:val="center"/>
          </w:tcPr>
          <w:p w14:paraId="1CBD48E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1745(38.23)</w:t>
            </w:r>
          </w:p>
        </w:tc>
        <w:tc>
          <w:tcPr>
            <w:tcW w:w="1701" w:type="dxa"/>
            <w:shd w:val="clear" w:color="auto" w:fill="auto"/>
            <w:vAlign w:val="center"/>
          </w:tcPr>
          <w:p w14:paraId="24A1722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447(39.18)</w:t>
            </w:r>
          </w:p>
        </w:tc>
        <w:tc>
          <w:tcPr>
            <w:tcW w:w="1134" w:type="dxa"/>
            <w:shd w:val="clear" w:color="auto" w:fill="auto"/>
            <w:vAlign w:val="center"/>
          </w:tcPr>
          <w:p w14:paraId="60A5CFAF"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541E56D4" w14:textId="77777777">
        <w:trPr>
          <w:trHeight w:val="285"/>
        </w:trPr>
        <w:tc>
          <w:tcPr>
            <w:tcW w:w="4551" w:type="dxa"/>
            <w:shd w:val="clear" w:color="auto" w:fill="auto"/>
            <w:vAlign w:val="bottom"/>
          </w:tcPr>
          <w:p w14:paraId="0436EA42"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≥4h</w:t>
            </w:r>
          </w:p>
        </w:tc>
        <w:tc>
          <w:tcPr>
            <w:tcW w:w="1843" w:type="dxa"/>
            <w:shd w:val="clear" w:color="auto" w:fill="auto"/>
            <w:vAlign w:val="center"/>
          </w:tcPr>
          <w:p w14:paraId="49C59DD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422(9.25)</w:t>
            </w:r>
          </w:p>
        </w:tc>
        <w:tc>
          <w:tcPr>
            <w:tcW w:w="1701" w:type="dxa"/>
            <w:shd w:val="clear" w:color="auto" w:fill="auto"/>
            <w:vAlign w:val="center"/>
          </w:tcPr>
          <w:p w14:paraId="3D46612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103(9.03)</w:t>
            </w:r>
          </w:p>
        </w:tc>
        <w:tc>
          <w:tcPr>
            <w:tcW w:w="1134" w:type="dxa"/>
            <w:shd w:val="clear" w:color="auto" w:fill="auto"/>
            <w:vAlign w:val="center"/>
          </w:tcPr>
          <w:p w14:paraId="500B1480"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0F871C87" w14:textId="77777777">
        <w:trPr>
          <w:trHeight w:val="285"/>
        </w:trPr>
        <w:tc>
          <w:tcPr>
            <w:tcW w:w="4551" w:type="dxa"/>
            <w:shd w:val="clear" w:color="auto" w:fill="auto"/>
            <w:vAlign w:val="bottom"/>
          </w:tcPr>
          <w:p w14:paraId="2AF5E52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estimated blood loss</w:t>
            </w:r>
          </w:p>
        </w:tc>
        <w:tc>
          <w:tcPr>
            <w:tcW w:w="1843" w:type="dxa"/>
            <w:shd w:val="clear" w:color="auto" w:fill="auto"/>
            <w:vAlign w:val="bottom"/>
          </w:tcPr>
          <w:p w14:paraId="3665A0E0"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bottom"/>
          </w:tcPr>
          <w:p w14:paraId="73D98DAF"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134" w:type="dxa"/>
            <w:shd w:val="clear" w:color="auto" w:fill="auto"/>
            <w:vAlign w:val="center"/>
          </w:tcPr>
          <w:p w14:paraId="7C1D6A6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0.39 </w:t>
            </w:r>
          </w:p>
        </w:tc>
      </w:tr>
      <w:tr w:rsidR="00F24115" w14:paraId="634AF6A7" w14:textId="77777777">
        <w:trPr>
          <w:trHeight w:val="380"/>
        </w:trPr>
        <w:tc>
          <w:tcPr>
            <w:tcW w:w="4551" w:type="dxa"/>
            <w:shd w:val="clear" w:color="auto" w:fill="auto"/>
            <w:vAlign w:val="bottom"/>
          </w:tcPr>
          <w:p w14:paraId="4D5E2250"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lastRenderedPageBreak/>
              <w:t xml:space="preserve">&lt;10% estimated blood volume  </w:t>
            </w:r>
          </w:p>
        </w:tc>
        <w:tc>
          <w:tcPr>
            <w:tcW w:w="1843" w:type="dxa"/>
            <w:shd w:val="clear" w:color="auto" w:fill="auto"/>
            <w:vAlign w:val="center"/>
          </w:tcPr>
          <w:p w14:paraId="2F57248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3951(86.57)</w:t>
            </w:r>
          </w:p>
        </w:tc>
        <w:tc>
          <w:tcPr>
            <w:tcW w:w="1701" w:type="dxa"/>
            <w:shd w:val="clear" w:color="auto" w:fill="auto"/>
            <w:vAlign w:val="center"/>
          </w:tcPr>
          <w:p w14:paraId="3D2194E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1005(88.08)</w:t>
            </w:r>
          </w:p>
        </w:tc>
        <w:tc>
          <w:tcPr>
            <w:tcW w:w="1134" w:type="dxa"/>
            <w:shd w:val="clear" w:color="auto" w:fill="auto"/>
            <w:vAlign w:val="bottom"/>
          </w:tcPr>
          <w:p w14:paraId="4C5B3D49"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0A925110" w14:textId="77777777">
        <w:trPr>
          <w:trHeight w:val="285"/>
        </w:trPr>
        <w:tc>
          <w:tcPr>
            <w:tcW w:w="4551" w:type="dxa"/>
            <w:shd w:val="clear" w:color="auto" w:fill="auto"/>
            <w:vAlign w:val="bottom"/>
          </w:tcPr>
          <w:p w14:paraId="4DE55C67"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10~25% estimated blood volume</w:t>
            </w:r>
          </w:p>
        </w:tc>
        <w:tc>
          <w:tcPr>
            <w:tcW w:w="1843" w:type="dxa"/>
            <w:shd w:val="clear" w:color="auto" w:fill="auto"/>
            <w:vAlign w:val="center"/>
          </w:tcPr>
          <w:p w14:paraId="7316BF4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583(12.77)</w:t>
            </w:r>
          </w:p>
        </w:tc>
        <w:tc>
          <w:tcPr>
            <w:tcW w:w="1701" w:type="dxa"/>
            <w:shd w:val="clear" w:color="auto" w:fill="auto"/>
            <w:vAlign w:val="center"/>
          </w:tcPr>
          <w:p w14:paraId="4AB5A55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130(11.39)</w:t>
            </w:r>
          </w:p>
        </w:tc>
        <w:tc>
          <w:tcPr>
            <w:tcW w:w="1134" w:type="dxa"/>
            <w:shd w:val="clear" w:color="auto" w:fill="auto"/>
            <w:vAlign w:val="center"/>
          </w:tcPr>
          <w:p w14:paraId="3594050B"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3AD79BB6" w14:textId="77777777">
        <w:trPr>
          <w:trHeight w:val="285"/>
        </w:trPr>
        <w:tc>
          <w:tcPr>
            <w:tcW w:w="4551" w:type="dxa"/>
            <w:shd w:val="clear" w:color="auto" w:fill="auto"/>
            <w:vAlign w:val="bottom"/>
          </w:tcPr>
          <w:p w14:paraId="2A3C9307"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&gt;25% estimated blood volume</w:t>
            </w:r>
          </w:p>
        </w:tc>
        <w:tc>
          <w:tcPr>
            <w:tcW w:w="1843" w:type="dxa"/>
            <w:shd w:val="clear" w:color="auto" w:fill="auto"/>
            <w:vAlign w:val="center"/>
          </w:tcPr>
          <w:p w14:paraId="70E1409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30(0.66)</w:t>
            </w:r>
          </w:p>
        </w:tc>
        <w:tc>
          <w:tcPr>
            <w:tcW w:w="1701" w:type="dxa"/>
            <w:shd w:val="clear" w:color="auto" w:fill="auto"/>
            <w:vAlign w:val="center"/>
          </w:tcPr>
          <w:p w14:paraId="0C76F06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6(0.53)</w:t>
            </w:r>
          </w:p>
        </w:tc>
        <w:tc>
          <w:tcPr>
            <w:tcW w:w="1134" w:type="dxa"/>
            <w:shd w:val="clear" w:color="auto" w:fill="auto"/>
            <w:vAlign w:val="center"/>
          </w:tcPr>
          <w:p w14:paraId="49F0ED97"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7F233FA6" w14:textId="77777777">
        <w:trPr>
          <w:trHeight w:val="285"/>
        </w:trPr>
        <w:tc>
          <w:tcPr>
            <w:tcW w:w="4551" w:type="dxa"/>
            <w:shd w:val="clear" w:color="auto" w:fill="auto"/>
            <w:vAlign w:val="bottom"/>
          </w:tcPr>
          <w:p w14:paraId="7C7D777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operation site</w:t>
            </w:r>
          </w:p>
        </w:tc>
        <w:tc>
          <w:tcPr>
            <w:tcW w:w="1843" w:type="dxa"/>
            <w:shd w:val="clear" w:color="auto" w:fill="auto"/>
            <w:vAlign w:val="bottom"/>
          </w:tcPr>
          <w:p w14:paraId="745E2FEE"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bottom"/>
          </w:tcPr>
          <w:p w14:paraId="5C61B3C5"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134" w:type="dxa"/>
            <w:shd w:val="clear" w:color="auto" w:fill="auto"/>
            <w:vAlign w:val="center"/>
          </w:tcPr>
          <w:p w14:paraId="2B3A859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0.78 </w:t>
            </w:r>
          </w:p>
        </w:tc>
      </w:tr>
      <w:tr w:rsidR="00F24115" w14:paraId="70C818EE" w14:textId="77777777">
        <w:trPr>
          <w:trHeight w:val="285"/>
        </w:trPr>
        <w:tc>
          <w:tcPr>
            <w:tcW w:w="4551" w:type="dxa"/>
            <w:shd w:val="clear" w:color="auto" w:fill="auto"/>
            <w:vAlign w:val="center"/>
          </w:tcPr>
          <w:p w14:paraId="064DCF0D"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proofErr w:type="spellStart"/>
            <w:r>
              <w:rPr>
                <w:rFonts w:ascii="Times New Roman" w:eastAsia="等线" w:hAnsi="Times New Roman" w:cs="Times New Roman"/>
                <w:color w:val="000000"/>
                <w:kern w:val="0"/>
                <w:sz w:val="24"/>
                <w:lang w:bidi="ar"/>
              </w:rPr>
              <w:t>orthopaedics</w:t>
            </w:r>
            <w:proofErr w:type="spellEnd"/>
          </w:p>
        </w:tc>
        <w:tc>
          <w:tcPr>
            <w:tcW w:w="1843" w:type="dxa"/>
            <w:shd w:val="clear" w:color="auto" w:fill="auto"/>
            <w:vAlign w:val="center"/>
          </w:tcPr>
          <w:p w14:paraId="720CD00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880(19.28)</w:t>
            </w:r>
          </w:p>
        </w:tc>
        <w:tc>
          <w:tcPr>
            <w:tcW w:w="1701" w:type="dxa"/>
            <w:shd w:val="clear" w:color="auto" w:fill="auto"/>
            <w:vAlign w:val="center"/>
          </w:tcPr>
          <w:p w14:paraId="70969AF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216(18.93)</w:t>
            </w:r>
          </w:p>
        </w:tc>
        <w:tc>
          <w:tcPr>
            <w:tcW w:w="1134" w:type="dxa"/>
            <w:shd w:val="clear" w:color="auto" w:fill="auto"/>
            <w:vAlign w:val="center"/>
          </w:tcPr>
          <w:p w14:paraId="5CC44641"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61D6C579" w14:textId="77777777">
        <w:trPr>
          <w:trHeight w:val="285"/>
        </w:trPr>
        <w:tc>
          <w:tcPr>
            <w:tcW w:w="4551" w:type="dxa"/>
            <w:shd w:val="clear" w:color="auto" w:fill="auto"/>
            <w:vAlign w:val="center"/>
          </w:tcPr>
          <w:p w14:paraId="47716330"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general surgery</w:t>
            </w:r>
          </w:p>
        </w:tc>
        <w:tc>
          <w:tcPr>
            <w:tcW w:w="1843" w:type="dxa"/>
            <w:shd w:val="clear" w:color="auto" w:fill="auto"/>
            <w:vAlign w:val="center"/>
          </w:tcPr>
          <w:p w14:paraId="63F704A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2529(55.41)</w:t>
            </w:r>
          </w:p>
        </w:tc>
        <w:tc>
          <w:tcPr>
            <w:tcW w:w="1701" w:type="dxa"/>
            <w:shd w:val="clear" w:color="auto" w:fill="auto"/>
            <w:vAlign w:val="center"/>
          </w:tcPr>
          <w:p w14:paraId="167B2B5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619(54.25)</w:t>
            </w:r>
          </w:p>
        </w:tc>
        <w:tc>
          <w:tcPr>
            <w:tcW w:w="1134" w:type="dxa"/>
            <w:shd w:val="clear" w:color="auto" w:fill="auto"/>
            <w:vAlign w:val="center"/>
          </w:tcPr>
          <w:p w14:paraId="0E39FE20"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259DB47B" w14:textId="77777777">
        <w:trPr>
          <w:trHeight w:val="285"/>
        </w:trPr>
        <w:tc>
          <w:tcPr>
            <w:tcW w:w="4551" w:type="dxa"/>
            <w:shd w:val="clear" w:color="auto" w:fill="auto"/>
            <w:vAlign w:val="center"/>
          </w:tcPr>
          <w:p w14:paraId="0762A779"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thoracic surgery </w:t>
            </w:r>
          </w:p>
        </w:tc>
        <w:tc>
          <w:tcPr>
            <w:tcW w:w="1843" w:type="dxa"/>
            <w:shd w:val="clear" w:color="auto" w:fill="auto"/>
            <w:vAlign w:val="center"/>
          </w:tcPr>
          <w:p w14:paraId="6EBF91B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398(8.72)</w:t>
            </w:r>
          </w:p>
        </w:tc>
        <w:tc>
          <w:tcPr>
            <w:tcW w:w="1701" w:type="dxa"/>
            <w:shd w:val="clear" w:color="auto" w:fill="auto"/>
            <w:vAlign w:val="center"/>
          </w:tcPr>
          <w:p w14:paraId="4646F61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109(9.55)</w:t>
            </w:r>
          </w:p>
        </w:tc>
        <w:tc>
          <w:tcPr>
            <w:tcW w:w="1134" w:type="dxa"/>
            <w:shd w:val="clear" w:color="auto" w:fill="auto"/>
            <w:vAlign w:val="center"/>
          </w:tcPr>
          <w:p w14:paraId="2B5CE3D9"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37574DB0" w14:textId="77777777">
        <w:trPr>
          <w:trHeight w:val="285"/>
        </w:trPr>
        <w:tc>
          <w:tcPr>
            <w:tcW w:w="4551" w:type="dxa"/>
            <w:shd w:val="clear" w:color="auto" w:fill="auto"/>
            <w:vAlign w:val="center"/>
          </w:tcPr>
          <w:p w14:paraId="2E219273"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cardiovascular surgery</w:t>
            </w:r>
          </w:p>
        </w:tc>
        <w:tc>
          <w:tcPr>
            <w:tcW w:w="1843" w:type="dxa"/>
            <w:shd w:val="clear" w:color="auto" w:fill="auto"/>
            <w:vAlign w:val="center"/>
          </w:tcPr>
          <w:p w14:paraId="58FC0F5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207(4.54)</w:t>
            </w:r>
          </w:p>
        </w:tc>
        <w:tc>
          <w:tcPr>
            <w:tcW w:w="1701" w:type="dxa"/>
            <w:shd w:val="clear" w:color="auto" w:fill="auto"/>
            <w:vAlign w:val="center"/>
          </w:tcPr>
          <w:p w14:paraId="58E5FE2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49(4.29)</w:t>
            </w:r>
          </w:p>
        </w:tc>
        <w:tc>
          <w:tcPr>
            <w:tcW w:w="1134" w:type="dxa"/>
            <w:shd w:val="clear" w:color="auto" w:fill="auto"/>
            <w:vAlign w:val="center"/>
          </w:tcPr>
          <w:p w14:paraId="0A5343A9"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18772CAA" w14:textId="77777777">
        <w:trPr>
          <w:trHeight w:val="380"/>
        </w:trPr>
        <w:tc>
          <w:tcPr>
            <w:tcW w:w="4551" w:type="dxa"/>
            <w:shd w:val="clear" w:color="auto" w:fill="auto"/>
            <w:vAlign w:val="center"/>
          </w:tcPr>
          <w:p w14:paraId="2B4C219F"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other</w:t>
            </w:r>
          </w:p>
        </w:tc>
        <w:tc>
          <w:tcPr>
            <w:tcW w:w="1843" w:type="dxa"/>
            <w:shd w:val="clear" w:color="auto" w:fill="auto"/>
            <w:vAlign w:val="center"/>
          </w:tcPr>
          <w:p w14:paraId="22B28B9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550(12.05)</w:t>
            </w:r>
          </w:p>
        </w:tc>
        <w:tc>
          <w:tcPr>
            <w:tcW w:w="1701" w:type="dxa"/>
            <w:shd w:val="clear" w:color="auto" w:fill="auto"/>
            <w:vAlign w:val="center"/>
          </w:tcPr>
          <w:p w14:paraId="36A19D2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148(12.97)</w:t>
            </w:r>
          </w:p>
        </w:tc>
        <w:tc>
          <w:tcPr>
            <w:tcW w:w="1134" w:type="dxa"/>
            <w:shd w:val="clear" w:color="auto" w:fill="auto"/>
            <w:vAlign w:val="bottom"/>
          </w:tcPr>
          <w:p w14:paraId="7116F30D"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1CEA0DB7" w14:textId="77777777">
        <w:trPr>
          <w:trHeight w:val="285"/>
        </w:trPr>
        <w:tc>
          <w:tcPr>
            <w:tcW w:w="4551" w:type="dxa"/>
            <w:shd w:val="clear" w:color="auto" w:fill="auto"/>
            <w:vAlign w:val="bottom"/>
          </w:tcPr>
          <w:p w14:paraId="2EF941D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ASA classification</w:t>
            </w:r>
          </w:p>
        </w:tc>
        <w:tc>
          <w:tcPr>
            <w:tcW w:w="1843" w:type="dxa"/>
            <w:shd w:val="clear" w:color="auto" w:fill="auto"/>
            <w:vAlign w:val="bottom"/>
          </w:tcPr>
          <w:p w14:paraId="2B5E8A0D"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bottom"/>
          </w:tcPr>
          <w:p w14:paraId="64E2E51E"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134" w:type="dxa"/>
            <w:shd w:val="clear" w:color="auto" w:fill="auto"/>
            <w:vAlign w:val="center"/>
          </w:tcPr>
          <w:p w14:paraId="6F7CAC4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0.26 </w:t>
            </w:r>
          </w:p>
        </w:tc>
      </w:tr>
      <w:tr w:rsidR="00F24115" w14:paraId="1515EA47" w14:textId="77777777">
        <w:trPr>
          <w:trHeight w:val="380"/>
        </w:trPr>
        <w:tc>
          <w:tcPr>
            <w:tcW w:w="4551" w:type="dxa"/>
            <w:shd w:val="clear" w:color="auto" w:fill="auto"/>
            <w:vAlign w:val="bottom"/>
          </w:tcPr>
          <w:p w14:paraId="5A1CEAF0"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w:t>
            </w:r>
          </w:p>
        </w:tc>
        <w:tc>
          <w:tcPr>
            <w:tcW w:w="1843" w:type="dxa"/>
            <w:shd w:val="clear" w:color="auto" w:fill="auto"/>
            <w:vAlign w:val="center"/>
          </w:tcPr>
          <w:p w14:paraId="226DE1A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12(0.26)</w:t>
            </w:r>
          </w:p>
        </w:tc>
        <w:tc>
          <w:tcPr>
            <w:tcW w:w="1701" w:type="dxa"/>
            <w:shd w:val="clear" w:color="auto" w:fill="auto"/>
            <w:vAlign w:val="center"/>
          </w:tcPr>
          <w:p w14:paraId="6C760BF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3(0.26)</w:t>
            </w:r>
          </w:p>
        </w:tc>
        <w:tc>
          <w:tcPr>
            <w:tcW w:w="1134" w:type="dxa"/>
            <w:shd w:val="clear" w:color="auto" w:fill="auto"/>
            <w:vAlign w:val="bottom"/>
          </w:tcPr>
          <w:p w14:paraId="07B7110E"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045C6E68" w14:textId="77777777">
        <w:trPr>
          <w:trHeight w:val="285"/>
        </w:trPr>
        <w:tc>
          <w:tcPr>
            <w:tcW w:w="4551" w:type="dxa"/>
            <w:shd w:val="clear" w:color="auto" w:fill="auto"/>
            <w:vAlign w:val="bottom"/>
          </w:tcPr>
          <w:p w14:paraId="04C9755F"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II</w:t>
            </w:r>
          </w:p>
        </w:tc>
        <w:tc>
          <w:tcPr>
            <w:tcW w:w="1843" w:type="dxa"/>
            <w:shd w:val="clear" w:color="auto" w:fill="auto"/>
            <w:vAlign w:val="center"/>
          </w:tcPr>
          <w:p w14:paraId="3FA86D3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2227(48.79)</w:t>
            </w:r>
          </w:p>
        </w:tc>
        <w:tc>
          <w:tcPr>
            <w:tcW w:w="1701" w:type="dxa"/>
            <w:shd w:val="clear" w:color="auto" w:fill="auto"/>
            <w:vAlign w:val="center"/>
          </w:tcPr>
          <w:p w14:paraId="3B73B20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560(49.08)</w:t>
            </w:r>
          </w:p>
        </w:tc>
        <w:tc>
          <w:tcPr>
            <w:tcW w:w="1134" w:type="dxa"/>
            <w:shd w:val="clear" w:color="auto" w:fill="auto"/>
            <w:vAlign w:val="center"/>
          </w:tcPr>
          <w:p w14:paraId="60825DFC"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3F1F69A6" w14:textId="77777777">
        <w:trPr>
          <w:trHeight w:val="285"/>
        </w:trPr>
        <w:tc>
          <w:tcPr>
            <w:tcW w:w="4551" w:type="dxa"/>
            <w:shd w:val="clear" w:color="auto" w:fill="auto"/>
            <w:vAlign w:val="bottom"/>
          </w:tcPr>
          <w:p w14:paraId="690447CC"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III</w:t>
            </w:r>
          </w:p>
        </w:tc>
        <w:tc>
          <w:tcPr>
            <w:tcW w:w="1843" w:type="dxa"/>
            <w:shd w:val="clear" w:color="auto" w:fill="auto"/>
            <w:vAlign w:val="center"/>
          </w:tcPr>
          <w:p w14:paraId="644349E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2298(50.35)</w:t>
            </w:r>
          </w:p>
        </w:tc>
        <w:tc>
          <w:tcPr>
            <w:tcW w:w="1701" w:type="dxa"/>
            <w:shd w:val="clear" w:color="auto" w:fill="auto"/>
            <w:vAlign w:val="center"/>
          </w:tcPr>
          <w:p w14:paraId="0477193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565(49.52)</w:t>
            </w:r>
          </w:p>
        </w:tc>
        <w:tc>
          <w:tcPr>
            <w:tcW w:w="1134" w:type="dxa"/>
            <w:shd w:val="clear" w:color="auto" w:fill="auto"/>
            <w:vAlign w:val="center"/>
          </w:tcPr>
          <w:p w14:paraId="680FBF01"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4DF77619" w14:textId="77777777">
        <w:trPr>
          <w:trHeight w:val="285"/>
        </w:trPr>
        <w:tc>
          <w:tcPr>
            <w:tcW w:w="4551" w:type="dxa"/>
            <w:shd w:val="clear" w:color="auto" w:fill="auto"/>
            <w:vAlign w:val="bottom"/>
          </w:tcPr>
          <w:p w14:paraId="3324C871"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IV</w:t>
            </w:r>
          </w:p>
        </w:tc>
        <w:tc>
          <w:tcPr>
            <w:tcW w:w="1843" w:type="dxa"/>
            <w:shd w:val="clear" w:color="auto" w:fill="auto"/>
            <w:vAlign w:val="center"/>
          </w:tcPr>
          <w:p w14:paraId="252A674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27(0.59)</w:t>
            </w:r>
          </w:p>
        </w:tc>
        <w:tc>
          <w:tcPr>
            <w:tcW w:w="1701" w:type="dxa"/>
            <w:shd w:val="clear" w:color="auto" w:fill="auto"/>
            <w:vAlign w:val="center"/>
          </w:tcPr>
          <w:p w14:paraId="66C9BD0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13(1.14)</w:t>
            </w:r>
          </w:p>
        </w:tc>
        <w:tc>
          <w:tcPr>
            <w:tcW w:w="1134" w:type="dxa"/>
            <w:shd w:val="clear" w:color="auto" w:fill="auto"/>
            <w:vAlign w:val="center"/>
          </w:tcPr>
          <w:p w14:paraId="646691E2"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49CD3DB1" w14:textId="77777777">
        <w:trPr>
          <w:trHeight w:val="285"/>
        </w:trPr>
        <w:tc>
          <w:tcPr>
            <w:tcW w:w="4551" w:type="dxa"/>
            <w:shd w:val="clear" w:color="auto" w:fill="auto"/>
            <w:vAlign w:val="bottom"/>
          </w:tcPr>
          <w:p w14:paraId="297A859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conscious state</w:t>
            </w:r>
          </w:p>
        </w:tc>
        <w:tc>
          <w:tcPr>
            <w:tcW w:w="1843" w:type="dxa"/>
            <w:shd w:val="clear" w:color="auto" w:fill="auto"/>
            <w:vAlign w:val="center"/>
          </w:tcPr>
          <w:p w14:paraId="5C64740F"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14C53ABE"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134" w:type="dxa"/>
            <w:shd w:val="clear" w:color="auto" w:fill="auto"/>
            <w:vAlign w:val="center"/>
          </w:tcPr>
          <w:p w14:paraId="6D6B55F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0.24 </w:t>
            </w:r>
          </w:p>
        </w:tc>
      </w:tr>
      <w:tr w:rsidR="00F24115" w14:paraId="7993EA75" w14:textId="77777777">
        <w:trPr>
          <w:trHeight w:val="380"/>
        </w:trPr>
        <w:tc>
          <w:tcPr>
            <w:tcW w:w="4551" w:type="dxa"/>
            <w:shd w:val="clear" w:color="auto" w:fill="auto"/>
            <w:vAlign w:val="bottom"/>
          </w:tcPr>
          <w:p w14:paraId="61C49739"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sober</w:t>
            </w:r>
          </w:p>
        </w:tc>
        <w:tc>
          <w:tcPr>
            <w:tcW w:w="1843" w:type="dxa"/>
            <w:shd w:val="clear" w:color="auto" w:fill="auto"/>
            <w:vAlign w:val="center"/>
          </w:tcPr>
          <w:p w14:paraId="4DEA637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4551(99.72)</w:t>
            </w:r>
          </w:p>
        </w:tc>
        <w:tc>
          <w:tcPr>
            <w:tcW w:w="1701" w:type="dxa"/>
            <w:shd w:val="clear" w:color="auto" w:fill="auto"/>
            <w:vAlign w:val="center"/>
          </w:tcPr>
          <w:p w14:paraId="33F5919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1137(99.65)</w:t>
            </w:r>
          </w:p>
        </w:tc>
        <w:tc>
          <w:tcPr>
            <w:tcW w:w="1134" w:type="dxa"/>
            <w:shd w:val="clear" w:color="auto" w:fill="auto"/>
            <w:vAlign w:val="bottom"/>
          </w:tcPr>
          <w:p w14:paraId="6EDEEF6C"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3F65FC34" w14:textId="77777777">
        <w:trPr>
          <w:trHeight w:val="285"/>
        </w:trPr>
        <w:tc>
          <w:tcPr>
            <w:tcW w:w="4551" w:type="dxa"/>
            <w:shd w:val="clear" w:color="auto" w:fill="auto"/>
            <w:vAlign w:val="bottom"/>
          </w:tcPr>
          <w:p w14:paraId="3A967DD2"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somnolence </w:t>
            </w:r>
          </w:p>
        </w:tc>
        <w:tc>
          <w:tcPr>
            <w:tcW w:w="1843" w:type="dxa"/>
            <w:shd w:val="clear" w:color="auto" w:fill="auto"/>
            <w:vAlign w:val="center"/>
          </w:tcPr>
          <w:p w14:paraId="3A65A9B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11(0.24)</w:t>
            </w:r>
          </w:p>
        </w:tc>
        <w:tc>
          <w:tcPr>
            <w:tcW w:w="1701" w:type="dxa"/>
            <w:shd w:val="clear" w:color="auto" w:fill="auto"/>
            <w:vAlign w:val="center"/>
          </w:tcPr>
          <w:p w14:paraId="692DD0A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2(0.18)</w:t>
            </w:r>
          </w:p>
        </w:tc>
        <w:tc>
          <w:tcPr>
            <w:tcW w:w="1134" w:type="dxa"/>
            <w:shd w:val="clear" w:color="auto" w:fill="auto"/>
            <w:vAlign w:val="center"/>
          </w:tcPr>
          <w:p w14:paraId="1DAAE027"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77320B14" w14:textId="77777777">
        <w:trPr>
          <w:trHeight w:val="285"/>
        </w:trPr>
        <w:tc>
          <w:tcPr>
            <w:tcW w:w="4551" w:type="dxa"/>
            <w:shd w:val="clear" w:color="auto" w:fill="auto"/>
            <w:vAlign w:val="bottom"/>
          </w:tcPr>
          <w:p w14:paraId="46892E08"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lethargy</w:t>
            </w:r>
          </w:p>
        </w:tc>
        <w:tc>
          <w:tcPr>
            <w:tcW w:w="1843" w:type="dxa"/>
            <w:shd w:val="clear" w:color="auto" w:fill="auto"/>
            <w:vAlign w:val="center"/>
          </w:tcPr>
          <w:p w14:paraId="17B7CC4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1(0.02)</w:t>
            </w:r>
          </w:p>
        </w:tc>
        <w:tc>
          <w:tcPr>
            <w:tcW w:w="1701" w:type="dxa"/>
            <w:shd w:val="clear" w:color="auto" w:fill="auto"/>
            <w:vAlign w:val="center"/>
          </w:tcPr>
          <w:p w14:paraId="0123FAA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0(0.00)</w:t>
            </w:r>
          </w:p>
        </w:tc>
        <w:tc>
          <w:tcPr>
            <w:tcW w:w="1134" w:type="dxa"/>
            <w:shd w:val="clear" w:color="auto" w:fill="auto"/>
            <w:vAlign w:val="center"/>
          </w:tcPr>
          <w:p w14:paraId="5C52FFF4"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49D76E87" w14:textId="77777777">
        <w:trPr>
          <w:trHeight w:val="285"/>
        </w:trPr>
        <w:tc>
          <w:tcPr>
            <w:tcW w:w="4551" w:type="dxa"/>
            <w:shd w:val="clear" w:color="auto" w:fill="auto"/>
            <w:vAlign w:val="bottom"/>
          </w:tcPr>
          <w:p w14:paraId="55E008F5"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light coma</w:t>
            </w:r>
          </w:p>
        </w:tc>
        <w:tc>
          <w:tcPr>
            <w:tcW w:w="1843" w:type="dxa"/>
            <w:shd w:val="clear" w:color="auto" w:fill="auto"/>
            <w:vAlign w:val="center"/>
          </w:tcPr>
          <w:p w14:paraId="0EC4813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1(0.02)</w:t>
            </w:r>
          </w:p>
        </w:tc>
        <w:tc>
          <w:tcPr>
            <w:tcW w:w="1701" w:type="dxa"/>
            <w:shd w:val="clear" w:color="auto" w:fill="auto"/>
            <w:vAlign w:val="center"/>
          </w:tcPr>
          <w:p w14:paraId="239EB9A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1(0.09)</w:t>
            </w:r>
          </w:p>
        </w:tc>
        <w:tc>
          <w:tcPr>
            <w:tcW w:w="1134" w:type="dxa"/>
            <w:shd w:val="clear" w:color="auto" w:fill="auto"/>
            <w:vAlign w:val="center"/>
          </w:tcPr>
          <w:p w14:paraId="1B453A39"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51506D7F" w14:textId="77777777">
        <w:trPr>
          <w:trHeight w:val="285"/>
        </w:trPr>
        <w:tc>
          <w:tcPr>
            <w:tcW w:w="4551" w:type="dxa"/>
            <w:shd w:val="clear" w:color="auto" w:fill="auto"/>
            <w:vAlign w:val="bottom"/>
          </w:tcPr>
          <w:p w14:paraId="68B8185E"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deep coma</w:t>
            </w:r>
          </w:p>
        </w:tc>
        <w:tc>
          <w:tcPr>
            <w:tcW w:w="1843" w:type="dxa"/>
            <w:shd w:val="clear" w:color="auto" w:fill="auto"/>
            <w:vAlign w:val="center"/>
          </w:tcPr>
          <w:p w14:paraId="798BBA7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0(0.00)</w:t>
            </w:r>
          </w:p>
        </w:tc>
        <w:tc>
          <w:tcPr>
            <w:tcW w:w="1701" w:type="dxa"/>
            <w:shd w:val="clear" w:color="auto" w:fill="auto"/>
            <w:vAlign w:val="center"/>
          </w:tcPr>
          <w:p w14:paraId="007E66A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1(0.09)</w:t>
            </w:r>
          </w:p>
        </w:tc>
        <w:tc>
          <w:tcPr>
            <w:tcW w:w="1134" w:type="dxa"/>
            <w:shd w:val="clear" w:color="auto" w:fill="auto"/>
            <w:vAlign w:val="center"/>
          </w:tcPr>
          <w:p w14:paraId="0C346697"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765FA5FF" w14:textId="77777777">
        <w:trPr>
          <w:trHeight w:val="285"/>
        </w:trPr>
        <w:tc>
          <w:tcPr>
            <w:tcW w:w="4551" w:type="dxa"/>
            <w:shd w:val="clear" w:color="auto" w:fill="auto"/>
            <w:vAlign w:val="bottom"/>
          </w:tcPr>
          <w:p w14:paraId="158580C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general condition</w:t>
            </w:r>
          </w:p>
        </w:tc>
        <w:tc>
          <w:tcPr>
            <w:tcW w:w="1843" w:type="dxa"/>
            <w:shd w:val="clear" w:color="auto" w:fill="auto"/>
            <w:vAlign w:val="center"/>
          </w:tcPr>
          <w:p w14:paraId="3DAA6082"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4C452BA0"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134" w:type="dxa"/>
            <w:shd w:val="clear" w:color="auto" w:fill="auto"/>
            <w:vAlign w:val="center"/>
          </w:tcPr>
          <w:p w14:paraId="14A76F2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0.45 </w:t>
            </w:r>
          </w:p>
        </w:tc>
      </w:tr>
      <w:tr w:rsidR="00F24115" w14:paraId="4D5F4AE5" w14:textId="77777777">
        <w:trPr>
          <w:trHeight w:val="380"/>
        </w:trPr>
        <w:tc>
          <w:tcPr>
            <w:tcW w:w="4551" w:type="dxa"/>
            <w:shd w:val="clear" w:color="auto" w:fill="auto"/>
            <w:vAlign w:val="bottom"/>
          </w:tcPr>
          <w:p w14:paraId="4E701362"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lastRenderedPageBreak/>
              <w:t>partial dependence</w:t>
            </w:r>
          </w:p>
        </w:tc>
        <w:tc>
          <w:tcPr>
            <w:tcW w:w="1843" w:type="dxa"/>
            <w:shd w:val="clear" w:color="auto" w:fill="auto"/>
            <w:vAlign w:val="center"/>
          </w:tcPr>
          <w:p w14:paraId="3CA4783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3019(66.15)</w:t>
            </w:r>
          </w:p>
        </w:tc>
        <w:tc>
          <w:tcPr>
            <w:tcW w:w="1701" w:type="dxa"/>
            <w:shd w:val="clear" w:color="auto" w:fill="auto"/>
            <w:vAlign w:val="center"/>
          </w:tcPr>
          <w:p w14:paraId="0CA5634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773(67.75)</w:t>
            </w:r>
          </w:p>
        </w:tc>
        <w:tc>
          <w:tcPr>
            <w:tcW w:w="1134" w:type="dxa"/>
            <w:shd w:val="clear" w:color="auto" w:fill="auto"/>
            <w:vAlign w:val="bottom"/>
          </w:tcPr>
          <w:p w14:paraId="3FDE473A"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7C5B2E76" w14:textId="77777777">
        <w:trPr>
          <w:trHeight w:val="285"/>
        </w:trPr>
        <w:tc>
          <w:tcPr>
            <w:tcW w:w="4551" w:type="dxa"/>
            <w:shd w:val="clear" w:color="auto" w:fill="auto"/>
            <w:vAlign w:val="bottom"/>
          </w:tcPr>
          <w:p w14:paraId="5BC91053"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dependence</w:t>
            </w:r>
          </w:p>
        </w:tc>
        <w:tc>
          <w:tcPr>
            <w:tcW w:w="1843" w:type="dxa"/>
            <w:shd w:val="clear" w:color="auto" w:fill="auto"/>
            <w:vAlign w:val="center"/>
          </w:tcPr>
          <w:p w14:paraId="4B8437E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1449(31.75)</w:t>
            </w:r>
          </w:p>
        </w:tc>
        <w:tc>
          <w:tcPr>
            <w:tcW w:w="1701" w:type="dxa"/>
            <w:shd w:val="clear" w:color="auto" w:fill="auto"/>
            <w:vAlign w:val="center"/>
          </w:tcPr>
          <w:p w14:paraId="2A60E35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349(30.59)</w:t>
            </w:r>
          </w:p>
        </w:tc>
        <w:tc>
          <w:tcPr>
            <w:tcW w:w="1134" w:type="dxa"/>
            <w:shd w:val="clear" w:color="auto" w:fill="auto"/>
            <w:vAlign w:val="center"/>
          </w:tcPr>
          <w:p w14:paraId="61FE85AD"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2CBE36E8" w14:textId="77777777">
        <w:trPr>
          <w:trHeight w:val="285"/>
        </w:trPr>
        <w:tc>
          <w:tcPr>
            <w:tcW w:w="4551" w:type="dxa"/>
            <w:shd w:val="clear" w:color="auto" w:fill="auto"/>
            <w:vAlign w:val="center"/>
          </w:tcPr>
          <w:p w14:paraId="5112654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NYHA classification</w:t>
            </w:r>
          </w:p>
        </w:tc>
        <w:tc>
          <w:tcPr>
            <w:tcW w:w="1843" w:type="dxa"/>
            <w:shd w:val="clear" w:color="auto" w:fill="auto"/>
            <w:vAlign w:val="bottom"/>
          </w:tcPr>
          <w:p w14:paraId="49C4D4F9"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bottom"/>
          </w:tcPr>
          <w:p w14:paraId="1F2B2F6C"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134" w:type="dxa"/>
            <w:shd w:val="clear" w:color="auto" w:fill="auto"/>
            <w:vAlign w:val="center"/>
          </w:tcPr>
          <w:p w14:paraId="56C7095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0.61 </w:t>
            </w:r>
          </w:p>
        </w:tc>
      </w:tr>
      <w:tr w:rsidR="00F24115" w14:paraId="73AF8F7C" w14:textId="77777777">
        <w:trPr>
          <w:trHeight w:val="285"/>
        </w:trPr>
        <w:tc>
          <w:tcPr>
            <w:tcW w:w="4551" w:type="dxa"/>
            <w:shd w:val="clear" w:color="auto" w:fill="auto"/>
            <w:vAlign w:val="bottom"/>
          </w:tcPr>
          <w:p w14:paraId="184D3621"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w:t>
            </w:r>
          </w:p>
        </w:tc>
        <w:tc>
          <w:tcPr>
            <w:tcW w:w="1843" w:type="dxa"/>
            <w:shd w:val="clear" w:color="auto" w:fill="auto"/>
            <w:vAlign w:val="center"/>
          </w:tcPr>
          <w:p w14:paraId="65224D4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2492(54.60)</w:t>
            </w:r>
          </w:p>
        </w:tc>
        <w:tc>
          <w:tcPr>
            <w:tcW w:w="1701" w:type="dxa"/>
            <w:shd w:val="clear" w:color="auto" w:fill="auto"/>
            <w:vAlign w:val="center"/>
          </w:tcPr>
          <w:p w14:paraId="6FFB8CF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622(54.51)</w:t>
            </w:r>
          </w:p>
        </w:tc>
        <w:tc>
          <w:tcPr>
            <w:tcW w:w="1134" w:type="dxa"/>
            <w:shd w:val="clear" w:color="auto" w:fill="auto"/>
            <w:vAlign w:val="center"/>
          </w:tcPr>
          <w:p w14:paraId="205B8FFD"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4D04D22F" w14:textId="77777777">
        <w:trPr>
          <w:trHeight w:val="285"/>
        </w:trPr>
        <w:tc>
          <w:tcPr>
            <w:tcW w:w="4551" w:type="dxa"/>
            <w:shd w:val="clear" w:color="auto" w:fill="auto"/>
            <w:vAlign w:val="bottom"/>
          </w:tcPr>
          <w:p w14:paraId="31207931"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II</w:t>
            </w:r>
          </w:p>
        </w:tc>
        <w:tc>
          <w:tcPr>
            <w:tcW w:w="1843" w:type="dxa"/>
            <w:shd w:val="clear" w:color="auto" w:fill="auto"/>
            <w:vAlign w:val="center"/>
          </w:tcPr>
          <w:p w14:paraId="45D60B1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1682(36.85)</w:t>
            </w:r>
          </w:p>
        </w:tc>
        <w:tc>
          <w:tcPr>
            <w:tcW w:w="1701" w:type="dxa"/>
            <w:shd w:val="clear" w:color="auto" w:fill="auto"/>
            <w:vAlign w:val="center"/>
          </w:tcPr>
          <w:p w14:paraId="3F7362D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430(37.69)</w:t>
            </w:r>
          </w:p>
        </w:tc>
        <w:tc>
          <w:tcPr>
            <w:tcW w:w="1134" w:type="dxa"/>
            <w:shd w:val="clear" w:color="auto" w:fill="auto"/>
            <w:vAlign w:val="center"/>
          </w:tcPr>
          <w:p w14:paraId="48A3BFE0"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4FCD1BF7" w14:textId="77777777">
        <w:trPr>
          <w:trHeight w:val="285"/>
        </w:trPr>
        <w:tc>
          <w:tcPr>
            <w:tcW w:w="4551" w:type="dxa"/>
            <w:shd w:val="clear" w:color="auto" w:fill="auto"/>
            <w:vAlign w:val="bottom"/>
          </w:tcPr>
          <w:p w14:paraId="4D003ECC"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III</w:t>
            </w:r>
          </w:p>
        </w:tc>
        <w:tc>
          <w:tcPr>
            <w:tcW w:w="1843" w:type="dxa"/>
            <w:shd w:val="clear" w:color="auto" w:fill="auto"/>
            <w:vAlign w:val="center"/>
          </w:tcPr>
          <w:p w14:paraId="1D75FD4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254(5.57)</w:t>
            </w:r>
          </w:p>
        </w:tc>
        <w:tc>
          <w:tcPr>
            <w:tcW w:w="1701" w:type="dxa"/>
            <w:shd w:val="clear" w:color="auto" w:fill="auto"/>
            <w:vAlign w:val="center"/>
          </w:tcPr>
          <w:p w14:paraId="5281D56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54(4.73)</w:t>
            </w:r>
          </w:p>
        </w:tc>
        <w:tc>
          <w:tcPr>
            <w:tcW w:w="1134" w:type="dxa"/>
            <w:shd w:val="clear" w:color="auto" w:fill="auto"/>
            <w:vAlign w:val="center"/>
          </w:tcPr>
          <w:p w14:paraId="59E56128"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62A381B8" w14:textId="77777777">
        <w:trPr>
          <w:trHeight w:val="285"/>
        </w:trPr>
        <w:tc>
          <w:tcPr>
            <w:tcW w:w="4551" w:type="dxa"/>
            <w:shd w:val="clear" w:color="auto" w:fill="auto"/>
            <w:vAlign w:val="bottom"/>
          </w:tcPr>
          <w:p w14:paraId="0AB6A3CE"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IV</w:t>
            </w:r>
          </w:p>
        </w:tc>
        <w:tc>
          <w:tcPr>
            <w:tcW w:w="1843" w:type="dxa"/>
            <w:shd w:val="clear" w:color="auto" w:fill="auto"/>
            <w:vAlign w:val="center"/>
          </w:tcPr>
          <w:p w14:paraId="1BB6DDD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17(0.37)</w:t>
            </w:r>
          </w:p>
        </w:tc>
        <w:tc>
          <w:tcPr>
            <w:tcW w:w="1701" w:type="dxa"/>
            <w:shd w:val="clear" w:color="auto" w:fill="auto"/>
            <w:vAlign w:val="center"/>
          </w:tcPr>
          <w:p w14:paraId="5169704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2(0.18)</w:t>
            </w:r>
          </w:p>
        </w:tc>
        <w:tc>
          <w:tcPr>
            <w:tcW w:w="1134" w:type="dxa"/>
            <w:shd w:val="clear" w:color="auto" w:fill="auto"/>
            <w:vAlign w:val="center"/>
          </w:tcPr>
          <w:p w14:paraId="550602BA"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5618D47E" w14:textId="77777777">
        <w:trPr>
          <w:trHeight w:val="285"/>
        </w:trPr>
        <w:tc>
          <w:tcPr>
            <w:tcW w:w="4551" w:type="dxa"/>
            <w:shd w:val="clear" w:color="auto" w:fill="auto"/>
            <w:vAlign w:val="bottom"/>
          </w:tcPr>
          <w:p w14:paraId="35B45C1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daily activity ability</w:t>
            </w:r>
          </w:p>
        </w:tc>
        <w:tc>
          <w:tcPr>
            <w:tcW w:w="1843" w:type="dxa"/>
            <w:shd w:val="clear" w:color="auto" w:fill="auto"/>
            <w:vAlign w:val="bottom"/>
          </w:tcPr>
          <w:p w14:paraId="633EB06E"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bottom"/>
          </w:tcPr>
          <w:p w14:paraId="77035B60"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134" w:type="dxa"/>
            <w:shd w:val="clear" w:color="auto" w:fill="auto"/>
            <w:vAlign w:val="center"/>
          </w:tcPr>
          <w:p w14:paraId="56D575E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0.92 </w:t>
            </w:r>
          </w:p>
        </w:tc>
      </w:tr>
      <w:tr w:rsidR="00F24115" w14:paraId="5DAE39E3" w14:textId="77777777">
        <w:trPr>
          <w:trHeight w:val="380"/>
        </w:trPr>
        <w:tc>
          <w:tcPr>
            <w:tcW w:w="4551" w:type="dxa"/>
            <w:shd w:val="clear" w:color="auto" w:fill="auto"/>
            <w:vAlign w:val="bottom"/>
          </w:tcPr>
          <w:p w14:paraId="119CBABF"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&gt;6MET</w:t>
            </w:r>
          </w:p>
        </w:tc>
        <w:tc>
          <w:tcPr>
            <w:tcW w:w="1843" w:type="dxa"/>
            <w:shd w:val="clear" w:color="auto" w:fill="auto"/>
            <w:vAlign w:val="center"/>
          </w:tcPr>
          <w:p w14:paraId="44B4E41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883(19.35)</w:t>
            </w:r>
          </w:p>
        </w:tc>
        <w:tc>
          <w:tcPr>
            <w:tcW w:w="1701" w:type="dxa"/>
            <w:shd w:val="clear" w:color="auto" w:fill="auto"/>
            <w:vAlign w:val="center"/>
          </w:tcPr>
          <w:p w14:paraId="6AA0053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219(19.19)</w:t>
            </w:r>
          </w:p>
        </w:tc>
        <w:tc>
          <w:tcPr>
            <w:tcW w:w="1134" w:type="dxa"/>
            <w:shd w:val="clear" w:color="auto" w:fill="auto"/>
            <w:vAlign w:val="bottom"/>
          </w:tcPr>
          <w:p w14:paraId="17F6447D"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251D3170" w14:textId="77777777">
        <w:trPr>
          <w:trHeight w:val="285"/>
        </w:trPr>
        <w:tc>
          <w:tcPr>
            <w:tcW w:w="4551" w:type="dxa"/>
            <w:shd w:val="clear" w:color="auto" w:fill="auto"/>
            <w:vAlign w:val="bottom"/>
          </w:tcPr>
          <w:p w14:paraId="7FEFA86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  3-6MET</w:t>
            </w:r>
          </w:p>
        </w:tc>
        <w:tc>
          <w:tcPr>
            <w:tcW w:w="1843" w:type="dxa"/>
            <w:shd w:val="clear" w:color="auto" w:fill="auto"/>
            <w:vAlign w:val="center"/>
          </w:tcPr>
          <w:p w14:paraId="281D848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2672(58.55)</w:t>
            </w:r>
          </w:p>
        </w:tc>
        <w:tc>
          <w:tcPr>
            <w:tcW w:w="1701" w:type="dxa"/>
            <w:shd w:val="clear" w:color="auto" w:fill="auto"/>
            <w:vAlign w:val="center"/>
          </w:tcPr>
          <w:p w14:paraId="0F72704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675(59.16)</w:t>
            </w:r>
          </w:p>
        </w:tc>
        <w:tc>
          <w:tcPr>
            <w:tcW w:w="1134" w:type="dxa"/>
            <w:shd w:val="clear" w:color="auto" w:fill="auto"/>
            <w:vAlign w:val="center"/>
          </w:tcPr>
          <w:p w14:paraId="344A654E"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00CF39B9" w14:textId="77777777">
        <w:trPr>
          <w:trHeight w:val="285"/>
        </w:trPr>
        <w:tc>
          <w:tcPr>
            <w:tcW w:w="4551" w:type="dxa"/>
            <w:shd w:val="clear" w:color="auto" w:fill="auto"/>
            <w:vAlign w:val="bottom"/>
          </w:tcPr>
          <w:p w14:paraId="6BFE4FD4"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&lt;3MET</w:t>
            </w:r>
          </w:p>
        </w:tc>
        <w:tc>
          <w:tcPr>
            <w:tcW w:w="1843" w:type="dxa"/>
            <w:shd w:val="clear" w:color="auto" w:fill="auto"/>
            <w:vAlign w:val="center"/>
          </w:tcPr>
          <w:p w14:paraId="1649766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1009(22.11)</w:t>
            </w:r>
          </w:p>
        </w:tc>
        <w:tc>
          <w:tcPr>
            <w:tcW w:w="1701" w:type="dxa"/>
            <w:shd w:val="clear" w:color="auto" w:fill="auto"/>
            <w:vAlign w:val="center"/>
          </w:tcPr>
          <w:p w14:paraId="1B50D13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247(21.65)</w:t>
            </w:r>
          </w:p>
        </w:tc>
        <w:tc>
          <w:tcPr>
            <w:tcW w:w="1134" w:type="dxa"/>
            <w:shd w:val="clear" w:color="auto" w:fill="auto"/>
            <w:vAlign w:val="center"/>
          </w:tcPr>
          <w:p w14:paraId="06763B57"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24B93FAD" w14:textId="77777777">
        <w:trPr>
          <w:trHeight w:val="285"/>
        </w:trPr>
        <w:tc>
          <w:tcPr>
            <w:tcW w:w="4551" w:type="dxa"/>
            <w:shd w:val="clear" w:color="auto" w:fill="auto"/>
            <w:vAlign w:val="bottom"/>
          </w:tcPr>
          <w:p w14:paraId="28E61BC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ventilation modes</w:t>
            </w:r>
          </w:p>
        </w:tc>
        <w:tc>
          <w:tcPr>
            <w:tcW w:w="1843" w:type="dxa"/>
            <w:shd w:val="clear" w:color="auto" w:fill="auto"/>
            <w:vAlign w:val="center"/>
          </w:tcPr>
          <w:p w14:paraId="1EC3F277"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5E39906A"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134" w:type="dxa"/>
            <w:shd w:val="clear" w:color="auto" w:fill="auto"/>
            <w:vAlign w:val="center"/>
          </w:tcPr>
          <w:p w14:paraId="6166182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0.81 </w:t>
            </w:r>
          </w:p>
        </w:tc>
      </w:tr>
      <w:tr w:rsidR="00F24115" w14:paraId="4C86E6B7" w14:textId="77777777">
        <w:trPr>
          <w:trHeight w:val="285"/>
        </w:trPr>
        <w:tc>
          <w:tcPr>
            <w:tcW w:w="4551" w:type="dxa"/>
            <w:shd w:val="clear" w:color="auto" w:fill="auto"/>
            <w:vAlign w:val="bottom"/>
          </w:tcPr>
          <w:p w14:paraId="71CC8977"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spontaneous respiration</w:t>
            </w:r>
          </w:p>
        </w:tc>
        <w:tc>
          <w:tcPr>
            <w:tcW w:w="1843" w:type="dxa"/>
            <w:shd w:val="clear" w:color="auto" w:fill="auto"/>
            <w:vAlign w:val="center"/>
          </w:tcPr>
          <w:p w14:paraId="4EC28E3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4539(99.45)</w:t>
            </w:r>
          </w:p>
        </w:tc>
        <w:tc>
          <w:tcPr>
            <w:tcW w:w="1701" w:type="dxa"/>
            <w:shd w:val="clear" w:color="auto" w:fill="auto"/>
            <w:vAlign w:val="center"/>
          </w:tcPr>
          <w:p w14:paraId="18D6DB1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1135(99.47)</w:t>
            </w:r>
          </w:p>
        </w:tc>
        <w:tc>
          <w:tcPr>
            <w:tcW w:w="1134" w:type="dxa"/>
            <w:shd w:val="clear" w:color="auto" w:fill="auto"/>
            <w:vAlign w:val="center"/>
          </w:tcPr>
          <w:p w14:paraId="059F54DA"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3572A514" w14:textId="77777777">
        <w:trPr>
          <w:trHeight w:val="285"/>
        </w:trPr>
        <w:tc>
          <w:tcPr>
            <w:tcW w:w="4551" w:type="dxa"/>
            <w:shd w:val="clear" w:color="auto" w:fill="auto"/>
            <w:vAlign w:val="bottom"/>
          </w:tcPr>
          <w:p w14:paraId="6E4DEB2C"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assisted ventilation</w:t>
            </w:r>
          </w:p>
        </w:tc>
        <w:tc>
          <w:tcPr>
            <w:tcW w:w="1843" w:type="dxa"/>
            <w:shd w:val="clear" w:color="auto" w:fill="auto"/>
            <w:vAlign w:val="center"/>
          </w:tcPr>
          <w:p w14:paraId="3E43D80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13(0.28)</w:t>
            </w:r>
          </w:p>
        </w:tc>
        <w:tc>
          <w:tcPr>
            <w:tcW w:w="1701" w:type="dxa"/>
            <w:shd w:val="clear" w:color="auto" w:fill="auto"/>
            <w:vAlign w:val="center"/>
          </w:tcPr>
          <w:p w14:paraId="4BC2F3F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4(0.35)</w:t>
            </w:r>
          </w:p>
        </w:tc>
        <w:tc>
          <w:tcPr>
            <w:tcW w:w="1134" w:type="dxa"/>
            <w:shd w:val="clear" w:color="auto" w:fill="auto"/>
            <w:vAlign w:val="center"/>
          </w:tcPr>
          <w:p w14:paraId="1116DEEB"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6329BA74" w14:textId="77777777">
        <w:trPr>
          <w:trHeight w:val="285"/>
        </w:trPr>
        <w:tc>
          <w:tcPr>
            <w:tcW w:w="4551" w:type="dxa"/>
            <w:shd w:val="clear" w:color="auto" w:fill="auto"/>
            <w:vAlign w:val="bottom"/>
          </w:tcPr>
          <w:p w14:paraId="0A33C397"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controlled ventilation</w:t>
            </w:r>
          </w:p>
        </w:tc>
        <w:tc>
          <w:tcPr>
            <w:tcW w:w="1843" w:type="dxa"/>
            <w:shd w:val="clear" w:color="auto" w:fill="auto"/>
            <w:vAlign w:val="center"/>
          </w:tcPr>
          <w:p w14:paraId="7EE32AB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12(0.26)</w:t>
            </w:r>
          </w:p>
        </w:tc>
        <w:tc>
          <w:tcPr>
            <w:tcW w:w="1701" w:type="dxa"/>
            <w:shd w:val="clear" w:color="auto" w:fill="auto"/>
            <w:vAlign w:val="center"/>
          </w:tcPr>
          <w:p w14:paraId="6BEB2E9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2(0.18)</w:t>
            </w:r>
          </w:p>
        </w:tc>
        <w:tc>
          <w:tcPr>
            <w:tcW w:w="1134" w:type="dxa"/>
            <w:shd w:val="clear" w:color="auto" w:fill="auto"/>
            <w:vAlign w:val="center"/>
          </w:tcPr>
          <w:p w14:paraId="386704A3"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3EAE51B7" w14:textId="77777777">
        <w:trPr>
          <w:trHeight w:val="285"/>
        </w:trPr>
        <w:tc>
          <w:tcPr>
            <w:tcW w:w="4551" w:type="dxa"/>
            <w:shd w:val="clear" w:color="auto" w:fill="auto"/>
            <w:vAlign w:val="bottom"/>
          </w:tcPr>
          <w:p w14:paraId="52E2DAC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breath-holding test</w:t>
            </w:r>
          </w:p>
        </w:tc>
        <w:tc>
          <w:tcPr>
            <w:tcW w:w="1843" w:type="dxa"/>
            <w:shd w:val="clear" w:color="auto" w:fill="auto"/>
            <w:vAlign w:val="center"/>
          </w:tcPr>
          <w:p w14:paraId="63F071BD"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1A485141"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134" w:type="dxa"/>
            <w:shd w:val="clear" w:color="auto" w:fill="auto"/>
            <w:vAlign w:val="center"/>
          </w:tcPr>
          <w:p w14:paraId="6361EC2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0.63 </w:t>
            </w:r>
          </w:p>
        </w:tc>
      </w:tr>
      <w:tr w:rsidR="00F24115" w14:paraId="7E0485AD" w14:textId="77777777">
        <w:trPr>
          <w:trHeight w:val="380"/>
        </w:trPr>
        <w:tc>
          <w:tcPr>
            <w:tcW w:w="4551" w:type="dxa"/>
            <w:shd w:val="clear" w:color="auto" w:fill="auto"/>
            <w:vAlign w:val="bottom"/>
          </w:tcPr>
          <w:p w14:paraId="4081AB61"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≥30s</w:t>
            </w:r>
          </w:p>
        </w:tc>
        <w:tc>
          <w:tcPr>
            <w:tcW w:w="1843" w:type="dxa"/>
            <w:shd w:val="clear" w:color="auto" w:fill="auto"/>
            <w:vAlign w:val="center"/>
          </w:tcPr>
          <w:p w14:paraId="4998702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1800(39.44)</w:t>
            </w:r>
          </w:p>
        </w:tc>
        <w:tc>
          <w:tcPr>
            <w:tcW w:w="1701" w:type="dxa"/>
            <w:shd w:val="clear" w:color="auto" w:fill="auto"/>
            <w:vAlign w:val="center"/>
          </w:tcPr>
          <w:p w14:paraId="781409D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427(37.42)</w:t>
            </w:r>
          </w:p>
        </w:tc>
        <w:tc>
          <w:tcPr>
            <w:tcW w:w="1134" w:type="dxa"/>
            <w:shd w:val="clear" w:color="auto" w:fill="auto"/>
            <w:vAlign w:val="bottom"/>
          </w:tcPr>
          <w:p w14:paraId="33CA96B6"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62540F8A" w14:textId="77777777">
        <w:trPr>
          <w:trHeight w:val="285"/>
        </w:trPr>
        <w:tc>
          <w:tcPr>
            <w:tcW w:w="4551" w:type="dxa"/>
            <w:shd w:val="clear" w:color="auto" w:fill="auto"/>
            <w:vAlign w:val="bottom"/>
          </w:tcPr>
          <w:p w14:paraId="0E893B95"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20~29s </w:t>
            </w:r>
          </w:p>
        </w:tc>
        <w:tc>
          <w:tcPr>
            <w:tcW w:w="1843" w:type="dxa"/>
            <w:shd w:val="clear" w:color="auto" w:fill="auto"/>
            <w:vAlign w:val="center"/>
          </w:tcPr>
          <w:p w14:paraId="41BF6ED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2325(50.94)</w:t>
            </w:r>
          </w:p>
        </w:tc>
        <w:tc>
          <w:tcPr>
            <w:tcW w:w="1701" w:type="dxa"/>
            <w:shd w:val="clear" w:color="auto" w:fill="auto"/>
            <w:vAlign w:val="center"/>
          </w:tcPr>
          <w:p w14:paraId="680AF76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605(53.02)</w:t>
            </w:r>
          </w:p>
        </w:tc>
        <w:tc>
          <w:tcPr>
            <w:tcW w:w="1134" w:type="dxa"/>
            <w:shd w:val="clear" w:color="auto" w:fill="auto"/>
            <w:vAlign w:val="center"/>
          </w:tcPr>
          <w:p w14:paraId="07C316F3"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6EACC8EE" w14:textId="77777777">
        <w:trPr>
          <w:trHeight w:val="285"/>
        </w:trPr>
        <w:tc>
          <w:tcPr>
            <w:tcW w:w="4551" w:type="dxa"/>
            <w:shd w:val="clear" w:color="auto" w:fill="auto"/>
            <w:vAlign w:val="bottom"/>
          </w:tcPr>
          <w:p w14:paraId="4DE501DD"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10~19s</w:t>
            </w:r>
          </w:p>
        </w:tc>
        <w:tc>
          <w:tcPr>
            <w:tcW w:w="1843" w:type="dxa"/>
            <w:shd w:val="clear" w:color="auto" w:fill="auto"/>
            <w:vAlign w:val="center"/>
          </w:tcPr>
          <w:p w14:paraId="6585683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407(8.92)</w:t>
            </w:r>
          </w:p>
        </w:tc>
        <w:tc>
          <w:tcPr>
            <w:tcW w:w="1701" w:type="dxa"/>
            <w:shd w:val="clear" w:color="auto" w:fill="auto"/>
            <w:vAlign w:val="center"/>
          </w:tcPr>
          <w:p w14:paraId="49FC7D5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101(8.85)</w:t>
            </w:r>
          </w:p>
        </w:tc>
        <w:tc>
          <w:tcPr>
            <w:tcW w:w="1134" w:type="dxa"/>
            <w:shd w:val="clear" w:color="auto" w:fill="auto"/>
            <w:vAlign w:val="center"/>
          </w:tcPr>
          <w:p w14:paraId="76607D1D"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7B94C574" w14:textId="77777777">
        <w:trPr>
          <w:trHeight w:val="285"/>
        </w:trPr>
        <w:tc>
          <w:tcPr>
            <w:tcW w:w="4551" w:type="dxa"/>
            <w:shd w:val="clear" w:color="auto" w:fill="auto"/>
            <w:vAlign w:val="bottom"/>
          </w:tcPr>
          <w:p w14:paraId="75A534FD"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&lt;10s</w:t>
            </w:r>
          </w:p>
        </w:tc>
        <w:tc>
          <w:tcPr>
            <w:tcW w:w="1843" w:type="dxa"/>
            <w:shd w:val="clear" w:color="auto" w:fill="auto"/>
            <w:vAlign w:val="center"/>
          </w:tcPr>
          <w:p w14:paraId="5DEEC8B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32(0.70)</w:t>
            </w:r>
          </w:p>
        </w:tc>
        <w:tc>
          <w:tcPr>
            <w:tcW w:w="1701" w:type="dxa"/>
            <w:shd w:val="clear" w:color="auto" w:fill="auto"/>
            <w:vAlign w:val="center"/>
          </w:tcPr>
          <w:p w14:paraId="2C97099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8(0.70)</w:t>
            </w:r>
          </w:p>
        </w:tc>
        <w:tc>
          <w:tcPr>
            <w:tcW w:w="1134" w:type="dxa"/>
            <w:shd w:val="clear" w:color="auto" w:fill="auto"/>
            <w:vAlign w:val="center"/>
          </w:tcPr>
          <w:p w14:paraId="3957E263"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1B26E825" w14:textId="77777777">
        <w:trPr>
          <w:trHeight w:val="285"/>
        </w:trPr>
        <w:tc>
          <w:tcPr>
            <w:tcW w:w="4551" w:type="dxa"/>
            <w:shd w:val="clear" w:color="auto" w:fill="auto"/>
            <w:vAlign w:val="bottom"/>
          </w:tcPr>
          <w:p w14:paraId="1567FD0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limited mouth opening</w:t>
            </w:r>
          </w:p>
        </w:tc>
        <w:tc>
          <w:tcPr>
            <w:tcW w:w="1843" w:type="dxa"/>
            <w:shd w:val="clear" w:color="auto" w:fill="auto"/>
            <w:vAlign w:val="center"/>
          </w:tcPr>
          <w:p w14:paraId="516217F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138(3.02)</w:t>
            </w:r>
          </w:p>
        </w:tc>
        <w:tc>
          <w:tcPr>
            <w:tcW w:w="1701" w:type="dxa"/>
            <w:shd w:val="clear" w:color="auto" w:fill="auto"/>
            <w:vAlign w:val="center"/>
          </w:tcPr>
          <w:p w14:paraId="3B3DF0D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37(3.24)</w:t>
            </w:r>
          </w:p>
        </w:tc>
        <w:tc>
          <w:tcPr>
            <w:tcW w:w="1134" w:type="dxa"/>
            <w:shd w:val="clear" w:color="auto" w:fill="auto"/>
            <w:vAlign w:val="center"/>
          </w:tcPr>
          <w:p w14:paraId="524E267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0.77 </w:t>
            </w:r>
          </w:p>
        </w:tc>
      </w:tr>
      <w:tr w:rsidR="00F24115" w14:paraId="7AE66FF8" w14:textId="77777777">
        <w:trPr>
          <w:trHeight w:val="285"/>
        </w:trPr>
        <w:tc>
          <w:tcPr>
            <w:tcW w:w="4551" w:type="dxa"/>
            <w:shd w:val="clear" w:color="auto" w:fill="auto"/>
            <w:vAlign w:val="bottom"/>
          </w:tcPr>
          <w:p w14:paraId="3EA4946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proofErr w:type="spellStart"/>
            <w:r>
              <w:rPr>
                <w:rFonts w:ascii="Times New Roman" w:eastAsia="等线" w:hAnsi="Times New Roman" w:cs="Times New Roman"/>
                <w:color w:val="000000"/>
                <w:kern w:val="0"/>
                <w:sz w:val="24"/>
                <w:lang w:bidi="ar"/>
              </w:rPr>
              <w:lastRenderedPageBreak/>
              <w:t>Mallampati</w:t>
            </w:r>
            <w:proofErr w:type="spellEnd"/>
            <w:r>
              <w:rPr>
                <w:rFonts w:ascii="Times New Roman" w:eastAsia="等线" w:hAnsi="Times New Roman" w:cs="Times New Roman"/>
                <w:color w:val="000000"/>
                <w:kern w:val="0"/>
                <w:sz w:val="24"/>
                <w:lang w:bidi="ar"/>
              </w:rPr>
              <w:t xml:space="preserve"> airway classification</w:t>
            </w:r>
          </w:p>
        </w:tc>
        <w:tc>
          <w:tcPr>
            <w:tcW w:w="1843" w:type="dxa"/>
            <w:shd w:val="clear" w:color="auto" w:fill="auto"/>
            <w:vAlign w:val="center"/>
          </w:tcPr>
          <w:p w14:paraId="4ADE1FC4"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46756EB4"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134" w:type="dxa"/>
            <w:shd w:val="clear" w:color="auto" w:fill="auto"/>
            <w:vAlign w:val="center"/>
          </w:tcPr>
          <w:p w14:paraId="2224DAB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0.87 </w:t>
            </w:r>
          </w:p>
        </w:tc>
      </w:tr>
      <w:tr w:rsidR="00F24115" w14:paraId="6F538D4A" w14:textId="77777777">
        <w:trPr>
          <w:trHeight w:val="380"/>
        </w:trPr>
        <w:tc>
          <w:tcPr>
            <w:tcW w:w="4551" w:type="dxa"/>
            <w:shd w:val="clear" w:color="auto" w:fill="auto"/>
            <w:vAlign w:val="bottom"/>
          </w:tcPr>
          <w:p w14:paraId="75627BB8"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w:t>
            </w:r>
          </w:p>
        </w:tc>
        <w:tc>
          <w:tcPr>
            <w:tcW w:w="1843" w:type="dxa"/>
            <w:shd w:val="clear" w:color="auto" w:fill="auto"/>
            <w:vAlign w:val="center"/>
          </w:tcPr>
          <w:p w14:paraId="5E31412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911(19.96)</w:t>
            </w:r>
          </w:p>
        </w:tc>
        <w:tc>
          <w:tcPr>
            <w:tcW w:w="1701" w:type="dxa"/>
            <w:shd w:val="clear" w:color="auto" w:fill="auto"/>
            <w:vAlign w:val="center"/>
          </w:tcPr>
          <w:p w14:paraId="229D19A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226(19.81)</w:t>
            </w:r>
          </w:p>
        </w:tc>
        <w:tc>
          <w:tcPr>
            <w:tcW w:w="1134" w:type="dxa"/>
            <w:shd w:val="clear" w:color="auto" w:fill="auto"/>
            <w:vAlign w:val="bottom"/>
          </w:tcPr>
          <w:p w14:paraId="7FEE2D7A"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43D3E6C8" w14:textId="77777777">
        <w:trPr>
          <w:trHeight w:val="285"/>
        </w:trPr>
        <w:tc>
          <w:tcPr>
            <w:tcW w:w="4551" w:type="dxa"/>
            <w:shd w:val="clear" w:color="auto" w:fill="auto"/>
            <w:vAlign w:val="bottom"/>
          </w:tcPr>
          <w:p w14:paraId="73604657"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II</w:t>
            </w:r>
          </w:p>
        </w:tc>
        <w:tc>
          <w:tcPr>
            <w:tcW w:w="1843" w:type="dxa"/>
            <w:shd w:val="clear" w:color="auto" w:fill="auto"/>
            <w:vAlign w:val="center"/>
          </w:tcPr>
          <w:p w14:paraId="4F777E8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3157(69.17)</w:t>
            </w:r>
          </w:p>
        </w:tc>
        <w:tc>
          <w:tcPr>
            <w:tcW w:w="1701" w:type="dxa"/>
            <w:shd w:val="clear" w:color="auto" w:fill="auto"/>
            <w:vAlign w:val="center"/>
          </w:tcPr>
          <w:p w14:paraId="363EC64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798(69.94)</w:t>
            </w:r>
          </w:p>
        </w:tc>
        <w:tc>
          <w:tcPr>
            <w:tcW w:w="1134" w:type="dxa"/>
            <w:shd w:val="clear" w:color="auto" w:fill="auto"/>
            <w:vAlign w:val="center"/>
          </w:tcPr>
          <w:p w14:paraId="214A8B6F"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48F33C56" w14:textId="77777777">
        <w:trPr>
          <w:trHeight w:val="285"/>
        </w:trPr>
        <w:tc>
          <w:tcPr>
            <w:tcW w:w="4551" w:type="dxa"/>
            <w:shd w:val="clear" w:color="auto" w:fill="auto"/>
            <w:vAlign w:val="bottom"/>
          </w:tcPr>
          <w:p w14:paraId="33496F1B"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III</w:t>
            </w:r>
          </w:p>
        </w:tc>
        <w:tc>
          <w:tcPr>
            <w:tcW w:w="1843" w:type="dxa"/>
            <w:shd w:val="clear" w:color="auto" w:fill="auto"/>
            <w:vAlign w:val="center"/>
          </w:tcPr>
          <w:p w14:paraId="2338409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454(9.95)</w:t>
            </w:r>
          </w:p>
        </w:tc>
        <w:tc>
          <w:tcPr>
            <w:tcW w:w="1701" w:type="dxa"/>
            <w:shd w:val="clear" w:color="auto" w:fill="auto"/>
            <w:vAlign w:val="center"/>
          </w:tcPr>
          <w:p w14:paraId="4012BC4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109(9.55)</w:t>
            </w:r>
          </w:p>
        </w:tc>
        <w:tc>
          <w:tcPr>
            <w:tcW w:w="1134" w:type="dxa"/>
            <w:shd w:val="clear" w:color="auto" w:fill="auto"/>
            <w:vAlign w:val="center"/>
          </w:tcPr>
          <w:p w14:paraId="29CD6D9F"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665F9B8A" w14:textId="77777777">
        <w:trPr>
          <w:trHeight w:val="285"/>
        </w:trPr>
        <w:tc>
          <w:tcPr>
            <w:tcW w:w="4551" w:type="dxa"/>
            <w:shd w:val="clear" w:color="auto" w:fill="auto"/>
            <w:vAlign w:val="bottom"/>
          </w:tcPr>
          <w:p w14:paraId="365E8556"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IV</w:t>
            </w:r>
          </w:p>
        </w:tc>
        <w:tc>
          <w:tcPr>
            <w:tcW w:w="1843" w:type="dxa"/>
            <w:shd w:val="clear" w:color="auto" w:fill="auto"/>
            <w:vAlign w:val="center"/>
          </w:tcPr>
          <w:p w14:paraId="632E02C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42(0.92)</w:t>
            </w:r>
          </w:p>
        </w:tc>
        <w:tc>
          <w:tcPr>
            <w:tcW w:w="1701" w:type="dxa"/>
            <w:shd w:val="clear" w:color="auto" w:fill="auto"/>
            <w:vAlign w:val="center"/>
          </w:tcPr>
          <w:p w14:paraId="772D00D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8(0.7)</w:t>
            </w:r>
          </w:p>
        </w:tc>
        <w:tc>
          <w:tcPr>
            <w:tcW w:w="1134" w:type="dxa"/>
            <w:shd w:val="clear" w:color="auto" w:fill="auto"/>
            <w:vAlign w:val="center"/>
          </w:tcPr>
          <w:p w14:paraId="1485A6E0"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3A77BBDD" w14:textId="77777777">
        <w:trPr>
          <w:trHeight w:val="285"/>
        </w:trPr>
        <w:tc>
          <w:tcPr>
            <w:tcW w:w="4551" w:type="dxa"/>
            <w:tcBorders>
              <w:bottom w:val="single" w:sz="4" w:space="0" w:color="auto"/>
            </w:tcBorders>
            <w:shd w:val="clear" w:color="auto" w:fill="auto"/>
            <w:vAlign w:val="bottom"/>
          </w:tcPr>
          <w:p w14:paraId="7CDEF7D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mandibular protrusion test</w:t>
            </w:r>
          </w:p>
        </w:tc>
        <w:tc>
          <w:tcPr>
            <w:tcW w:w="1843" w:type="dxa"/>
            <w:tcBorders>
              <w:bottom w:val="single" w:sz="4" w:space="0" w:color="auto"/>
            </w:tcBorders>
            <w:shd w:val="clear" w:color="auto" w:fill="auto"/>
            <w:vAlign w:val="center"/>
          </w:tcPr>
          <w:p w14:paraId="10D7C75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40(0.88)</w:t>
            </w:r>
          </w:p>
        </w:tc>
        <w:tc>
          <w:tcPr>
            <w:tcW w:w="1701" w:type="dxa"/>
            <w:tcBorders>
              <w:bottom w:val="single" w:sz="4" w:space="0" w:color="auto"/>
            </w:tcBorders>
            <w:shd w:val="clear" w:color="auto" w:fill="auto"/>
            <w:vAlign w:val="center"/>
          </w:tcPr>
          <w:p w14:paraId="4107C17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14(1.23)</w:t>
            </w:r>
          </w:p>
        </w:tc>
        <w:tc>
          <w:tcPr>
            <w:tcW w:w="1134" w:type="dxa"/>
            <w:tcBorders>
              <w:bottom w:val="single" w:sz="4" w:space="0" w:color="auto"/>
            </w:tcBorders>
            <w:shd w:val="clear" w:color="auto" w:fill="auto"/>
            <w:vAlign w:val="center"/>
          </w:tcPr>
          <w:p w14:paraId="61955F5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0.36 </w:t>
            </w:r>
          </w:p>
        </w:tc>
      </w:tr>
    </w:tbl>
    <w:p w14:paraId="1E6EE1A8" w14:textId="77777777" w:rsidR="00F24115" w:rsidRDefault="00D407AB">
      <w:pPr>
        <w:widowControl/>
        <w:spacing w:line="480" w:lineRule="auto"/>
        <w:rPr>
          <w:rFonts w:ascii="Times New Roman" w:eastAsia="宋体" w:hAnsi="Times New Roman" w:cs="Times New Roman"/>
          <w:sz w:val="24"/>
        </w:rPr>
      </w:pPr>
      <w:r>
        <w:rPr>
          <w:rFonts w:ascii="Times New Roman" w:eastAsia="宋体" w:hAnsi="Times New Roman" w:cs="Times New Roman"/>
          <w:sz w:val="24"/>
        </w:rPr>
        <w:t>Footnote: Patient characteristics for the</w:t>
      </w:r>
      <w:r>
        <w:rPr>
          <w:rFonts w:ascii="Times New Roman" w:eastAsia="宋体" w:hAnsi="Times New Roman" w:cs="Times New Roman" w:hint="eastAsia"/>
          <w:sz w:val="24"/>
        </w:rPr>
        <w:t xml:space="preserve"> </w:t>
      </w:r>
      <w:r>
        <w:rPr>
          <w:rFonts w:ascii="Times New Roman" w:eastAsia="宋体" w:hAnsi="Times New Roman" w:cs="Times New Roman"/>
          <w:sz w:val="24"/>
        </w:rPr>
        <w:t>cohort used for training and testing models in the original set. For continuous variables, data is presented in means and standard deviations. For categorical variables, data is presented in number of patients</w:t>
      </w:r>
      <w:r>
        <w:rPr>
          <w:rFonts w:ascii="Times New Roman" w:eastAsia="宋体" w:hAnsi="Times New Roman" w:cs="Times New Roman" w:hint="eastAsia"/>
          <w:sz w:val="24"/>
        </w:rPr>
        <w:t xml:space="preserve"> </w:t>
      </w:r>
      <w:r>
        <w:rPr>
          <w:rFonts w:ascii="Times New Roman" w:eastAsia="宋体" w:hAnsi="Times New Roman" w:cs="Times New Roman"/>
          <w:sz w:val="24"/>
        </w:rPr>
        <w:t>and percent of the cohort. Abbreviations: BMI: Body Mass Index; NYHA: New York Heart Association; MET: Metabolic equivalent; COPD: Chronic obstructive pulmonary disease; ASA: American Society of Anesthesiologists.</w:t>
      </w:r>
    </w:p>
    <w:p w14:paraId="1ED3B1BD" w14:textId="77777777" w:rsidR="00F24115" w:rsidRDefault="00D407AB">
      <w:pPr>
        <w:widowControl/>
        <w:jc w:val="left"/>
        <w:rPr>
          <w:rFonts w:ascii="Times New Roman" w:eastAsia="宋体" w:hAnsi="Times New Roman" w:cs="Times New Roman"/>
          <w:sz w:val="24"/>
        </w:rPr>
      </w:pPr>
      <w:r>
        <w:rPr>
          <w:rFonts w:ascii="Times New Roman" w:eastAsia="宋体" w:hAnsi="Times New Roman" w:cs="Times New Roman"/>
          <w:sz w:val="24"/>
        </w:rPr>
        <w:br w:type="page"/>
      </w:r>
    </w:p>
    <w:p w14:paraId="3A5672FB" w14:textId="01D1B428" w:rsidR="00F24115" w:rsidRDefault="00D407AB">
      <w:pPr>
        <w:widowControl/>
        <w:spacing w:line="480" w:lineRule="auto"/>
        <w:jc w:val="left"/>
        <w:rPr>
          <w:rFonts w:ascii="Times New Roman" w:eastAsia="宋体" w:hAnsi="Times New Roman" w:cs="Times New Roman"/>
          <w:sz w:val="24"/>
        </w:rPr>
      </w:pPr>
      <w:r>
        <w:rPr>
          <w:rFonts w:ascii="Times New Roman" w:eastAsia="宋体" w:hAnsi="Times New Roman" w:cs="Times New Roman"/>
          <w:sz w:val="24"/>
        </w:rPr>
        <w:lastRenderedPageBreak/>
        <w:t>Supplementa</w:t>
      </w:r>
      <w:r w:rsidR="003347A0">
        <w:rPr>
          <w:rFonts w:ascii="Times New Roman" w:eastAsia="宋体" w:hAnsi="Times New Roman" w:cs="Times New Roman"/>
          <w:sz w:val="24"/>
        </w:rPr>
        <w:t>ry</w:t>
      </w:r>
      <w:r>
        <w:rPr>
          <w:rFonts w:ascii="Times New Roman" w:eastAsia="宋体" w:hAnsi="Times New Roman" w:cs="Times New Roman"/>
          <w:sz w:val="24"/>
        </w:rPr>
        <w:t xml:space="preserve"> Table S3. Patient characteristics in the </w:t>
      </w:r>
      <w:proofErr w:type="spellStart"/>
      <w:r>
        <w:rPr>
          <w:rFonts w:ascii="Times New Roman" w:eastAsia="宋体" w:hAnsi="Times New Roman" w:cs="Times New Roman"/>
          <w:sz w:val="24"/>
        </w:rPr>
        <w:t>undersampling</w:t>
      </w:r>
      <w:proofErr w:type="spellEnd"/>
      <w:r>
        <w:rPr>
          <w:rFonts w:ascii="Times New Roman" w:eastAsia="宋体" w:hAnsi="Times New Roman" w:cs="Times New Roman"/>
          <w:sz w:val="24"/>
        </w:rPr>
        <w:t xml:space="preserve"> set.</w:t>
      </w:r>
    </w:p>
    <w:tbl>
      <w:tblPr>
        <w:tblW w:w="8789" w:type="dxa"/>
        <w:tblInd w:w="-142" w:type="dxa"/>
        <w:tblLayout w:type="fixed"/>
        <w:tblCellMar>
          <w:top w:w="15" w:type="dxa"/>
          <w:left w:w="15" w:type="dxa"/>
          <w:bottom w:w="15" w:type="dxa"/>
          <w:right w:w="15" w:type="dxa"/>
        </w:tblCellMar>
        <w:tblLook w:val="04A0" w:firstRow="1" w:lastRow="0" w:firstColumn="1" w:lastColumn="0" w:noHBand="0" w:noVBand="1"/>
      </w:tblPr>
      <w:tblGrid>
        <w:gridCol w:w="4537"/>
        <w:gridCol w:w="1701"/>
        <w:gridCol w:w="1701"/>
        <w:gridCol w:w="850"/>
      </w:tblGrid>
      <w:tr w:rsidR="00F24115" w14:paraId="6C6F984E" w14:textId="77777777">
        <w:trPr>
          <w:trHeight w:val="285"/>
        </w:trPr>
        <w:tc>
          <w:tcPr>
            <w:tcW w:w="4537" w:type="dxa"/>
            <w:tcBorders>
              <w:top w:val="single" w:sz="4" w:space="0" w:color="auto"/>
              <w:bottom w:val="single" w:sz="6" w:space="0" w:color="auto"/>
            </w:tcBorders>
            <w:shd w:val="clear" w:color="auto" w:fill="auto"/>
          </w:tcPr>
          <w:p w14:paraId="2185E06D" w14:textId="4CA4F70B" w:rsidR="00F24115" w:rsidRDefault="00D407AB">
            <w:pPr>
              <w:widowControl/>
              <w:spacing w:line="480" w:lineRule="auto"/>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Variable</w:t>
            </w:r>
          </w:p>
        </w:tc>
        <w:tc>
          <w:tcPr>
            <w:tcW w:w="1701" w:type="dxa"/>
            <w:tcBorders>
              <w:top w:val="single" w:sz="4" w:space="0" w:color="auto"/>
              <w:bottom w:val="single" w:sz="6" w:space="0" w:color="auto"/>
            </w:tcBorders>
            <w:shd w:val="clear" w:color="auto" w:fill="auto"/>
          </w:tcPr>
          <w:p w14:paraId="27FF75E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Training set (n=4251)</w:t>
            </w:r>
          </w:p>
        </w:tc>
        <w:tc>
          <w:tcPr>
            <w:tcW w:w="1701" w:type="dxa"/>
            <w:tcBorders>
              <w:top w:val="single" w:sz="4" w:space="0" w:color="auto"/>
              <w:bottom w:val="single" w:sz="6" w:space="0" w:color="auto"/>
            </w:tcBorders>
            <w:shd w:val="clear" w:color="auto" w:fill="auto"/>
          </w:tcPr>
          <w:p w14:paraId="0E5A5976" w14:textId="77777777" w:rsidR="00F24115" w:rsidRDefault="00D407AB">
            <w:pPr>
              <w:widowControl/>
              <w:spacing w:line="480" w:lineRule="auto"/>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Test set</w:t>
            </w:r>
          </w:p>
          <w:p w14:paraId="3B26CF19" w14:textId="77777777" w:rsidR="00F24115" w:rsidRDefault="00D407AB">
            <w:pPr>
              <w:widowControl/>
              <w:spacing w:line="480" w:lineRule="auto"/>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(n=1074)</w:t>
            </w:r>
          </w:p>
        </w:tc>
        <w:tc>
          <w:tcPr>
            <w:tcW w:w="850" w:type="dxa"/>
            <w:tcBorders>
              <w:top w:val="single" w:sz="4" w:space="0" w:color="auto"/>
              <w:bottom w:val="single" w:sz="6" w:space="0" w:color="auto"/>
            </w:tcBorders>
            <w:shd w:val="clear" w:color="auto" w:fill="auto"/>
          </w:tcPr>
          <w:p w14:paraId="5AE3B3A5" w14:textId="77777777" w:rsidR="00F24115" w:rsidRDefault="00D407AB">
            <w:pPr>
              <w:widowControl/>
              <w:spacing w:line="480" w:lineRule="auto"/>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i/>
                <w:color w:val="000000"/>
                <w:kern w:val="0"/>
                <w:sz w:val="24"/>
                <w:lang w:bidi="ar"/>
              </w:rPr>
              <w:t>p</w:t>
            </w:r>
            <w:r>
              <w:rPr>
                <w:rFonts w:ascii="Times New Roman" w:eastAsia="等线" w:hAnsi="Times New Roman" w:cs="Times New Roman"/>
                <w:color w:val="000000"/>
                <w:kern w:val="0"/>
                <w:sz w:val="24"/>
                <w:lang w:bidi="ar"/>
              </w:rPr>
              <w:t xml:space="preserve"> Value</w:t>
            </w:r>
          </w:p>
        </w:tc>
      </w:tr>
      <w:tr w:rsidR="00F24115" w14:paraId="6066D073" w14:textId="77777777">
        <w:trPr>
          <w:trHeight w:val="285"/>
        </w:trPr>
        <w:tc>
          <w:tcPr>
            <w:tcW w:w="4537" w:type="dxa"/>
            <w:tcBorders>
              <w:top w:val="single" w:sz="6" w:space="0" w:color="auto"/>
            </w:tcBorders>
            <w:shd w:val="clear" w:color="auto" w:fill="auto"/>
            <w:vAlign w:val="bottom"/>
          </w:tcPr>
          <w:p w14:paraId="1032E09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male</w:t>
            </w:r>
          </w:p>
        </w:tc>
        <w:tc>
          <w:tcPr>
            <w:tcW w:w="1701" w:type="dxa"/>
            <w:tcBorders>
              <w:top w:val="single" w:sz="6" w:space="0" w:color="auto"/>
            </w:tcBorders>
            <w:shd w:val="clear" w:color="auto" w:fill="auto"/>
            <w:vAlign w:val="center"/>
          </w:tcPr>
          <w:p w14:paraId="0ADF159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2392(56.27)</w:t>
            </w:r>
          </w:p>
        </w:tc>
        <w:tc>
          <w:tcPr>
            <w:tcW w:w="1701" w:type="dxa"/>
            <w:tcBorders>
              <w:top w:val="single" w:sz="6" w:space="0" w:color="auto"/>
            </w:tcBorders>
            <w:shd w:val="clear" w:color="auto" w:fill="auto"/>
            <w:vAlign w:val="center"/>
          </w:tcPr>
          <w:p w14:paraId="2B4C0AB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617(57.45)</w:t>
            </w:r>
          </w:p>
        </w:tc>
        <w:tc>
          <w:tcPr>
            <w:tcW w:w="850" w:type="dxa"/>
            <w:tcBorders>
              <w:top w:val="single" w:sz="6" w:space="0" w:color="auto"/>
            </w:tcBorders>
            <w:shd w:val="clear" w:color="auto" w:fill="auto"/>
            <w:vAlign w:val="center"/>
          </w:tcPr>
          <w:p w14:paraId="1F42CAB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0.51 </w:t>
            </w:r>
          </w:p>
        </w:tc>
      </w:tr>
      <w:tr w:rsidR="00F24115" w14:paraId="2FD40B77" w14:textId="77777777">
        <w:trPr>
          <w:trHeight w:val="285"/>
        </w:trPr>
        <w:tc>
          <w:tcPr>
            <w:tcW w:w="4537" w:type="dxa"/>
            <w:shd w:val="clear" w:color="auto" w:fill="auto"/>
            <w:vAlign w:val="bottom"/>
          </w:tcPr>
          <w:p w14:paraId="6357B80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age</w:t>
            </w:r>
          </w:p>
        </w:tc>
        <w:tc>
          <w:tcPr>
            <w:tcW w:w="1701" w:type="dxa"/>
            <w:shd w:val="clear" w:color="auto" w:fill="auto"/>
            <w:vAlign w:val="center"/>
          </w:tcPr>
          <w:p w14:paraId="373C904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71.75±5.51</w:t>
            </w:r>
          </w:p>
        </w:tc>
        <w:tc>
          <w:tcPr>
            <w:tcW w:w="1701" w:type="dxa"/>
            <w:shd w:val="clear" w:color="auto" w:fill="auto"/>
            <w:vAlign w:val="center"/>
          </w:tcPr>
          <w:p w14:paraId="2976FD0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71.86±5.45</w:t>
            </w:r>
          </w:p>
        </w:tc>
        <w:tc>
          <w:tcPr>
            <w:tcW w:w="850" w:type="dxa"/>
            <w:shd w:val="clear" w:color="auto" w:fill="auto"/>
            <w:vAlign w:val="center"/>
          </w:tcPr>
          <w:p w14:paraId="54D5F99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0.21 </w:t>
            </w:r>
          </w:p>
        </w:tc>
      </w:tr>
      <w:tr w:rsidR="00F24115" w14:paraId="2006E9AB" w14:textId="77777777">
        <w:trPr>
          <w:trHeight w:val="285"/>
        </w:trPr>
        <w:tc>
          <w:tcPr>
            <w:tcW w:w="4537" w:type="dxa"/>
            <w:shd w:val="clear" w:color="auto" w:fill="auto"/>
            <w:vAlign w:val="bottom"/>
          </w:tcPr>
          <w:p w14:paraId="74C89B4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height</w:t>
            </w:r>
          </w:p>
        </w:tc>
        <w:tc>
          <w:tcPr>
            <w:tcW w:w="1701" w:type="dxa"/>
            <w:shd w:val="clear" w:color="auto" w:fill="auto"/>
            <w:vAlign w:val="center"/>
          </w:tcPr>
          <w:p w14:paraId="4EF93AA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160.45±8.01</w:t>
            </w:r>
          </w:p>
        </w:tc>
        <w:tc>
          <w:tcPr>
            <w:tcW w:w="1701" w:type="dxa"/>
            <w:shd w:val="clear" w:color="auto" w:fill="auto"/>
            <w:vAlign w:val="center"/>
          </w:tcPr>
          <w:p w14:paraId="4A4CB08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160.19±80</w:t>
            </w:r>
          </w:p>
        </w:tc>
        <w:tc>
          <w:tcPr>
            <w:tcW w:w="850" w:type="dxa"/>
            <w:shd w:val="clear" w:color="auto" w:fill="auto"/>
            <w:vAlign w:val="center"/>
          </w:tcPr>
          <w:p w14:paraId="7B1CEEE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0.30 </w:t>
            </w:r>
          </w:p>
        </w:tc>
      </w:tr>
      <w:tr w:rsidR="00F24115" w14:paraId="0EEB0C6F" w14:textId="77777777">
        <w:trPr>
          <w:trHeight w:val="285"/>
        </w:trPr>
        <w:tc>
          <w:tcPr>
            <w:tcW w:w="4537" w:type="dxa"/>
            <w:shd w:val="clear" w:color="auto" w:fill="auto"/>
            <w:vAlign w:val="bottom"/>
          </w:tcPr>
          <w:p w14:paraId="443F0A6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weight</w:t>
            </w:r>
          </w:p>
        </w:tc>
        <w:tc>
          <w:tcPr>
            <w:tcW w:w="1701" w:type="dxa"/>
            <w:shd w:val="clear" w:color="auto" w:fill="auto"/>
            <w:vAlign w:val="center"/>
          </w:tcPr>
          <w:p w14:paraId="417FF87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60.67±10.46</w:t>
            </w:r>
          </w:p>
        </w:tc>
        <w:tc>
          <w:tcPr>
            <w:tcW w:w="1701" w:type="dxa"/>
            <w:shd w:val="clear" w:color="auto" w:fill="auto"/>
            <w:vAlign w:val="center"/>
          </w:tcPr>
          <w:p w14:paraId="656C23F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60.55±9.42</w:t>
            </w:r>
          </w:p>
        </w:tc>
        <w:tc>
          <w:tcPr>
            <w:tcW w:w="850" w:type="dxa"/>
            <w:shd w:val="clear" w:color="auto" w:fill="auto"/>
            <w:vAlign w:val="center"/>
          </w:tcPr>
          <w:p w14:paraId="00AD2ED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0.45 </w:t>
            </w:r>
          </w:p>
        </w:tc>
      </w:tr>
      <w:tr w:rsidR="00F24115" w14:paraId="5E890036" w14:textId="77777777">
        <w:trPr>
          <w:trHeight w:val="285"/>
        </w:trPr>
        <w:tc>
          <w:tcPr>
            <w:tcW w:w="4537" w:type="dxa"/>
            <w:shd w:val="clear" w:color="auto" w:fill="auto"/>
            <w:vAlign w:val="bottom"/>
          </w:tcPr>
          <w:p w14:paraId="6A48AA6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BMI</w:t>
            </w:r>
          </w:p>
        </w:tc>
        <w:tc>
          <w:tcPr>
            <w:tcW w:w="1701" w:type="dxa"/>
            <w:shd w:val="clear" w:color="auto" w:fill="auto"/>
            <w:vAlign w:val="center"/>
          </w:tcPr>
          <w:p w14:paraId="00BD4F7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23.54±3.44</w:t>
            </w:r>
          </w:p>
        </w:tc>
        <w:tc>
          <w:tcPr>
            <w:tcW w:w="1701" w:type="dxa"/>
            <w:shd w:val="clear" w:color="auto" w:fill="auto"/>
            <w:vAlign w:val="center"/>
          </w:tcPr>
          <w:p w14:paraId="799DC8D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23.6±3.41</w:t>
            </w:r>
          </w:p>
        </w:tc>
        <w:tc>
          <w:tcPr>
            <w:tcW w:w="850" w:type="dxa"/>
            <w:shd w:val="clear" w:color="auto" w:fill="auto"/>
            <w:vAlign w:val="center"/>
          </w:tcPr>
          <w:p w14:paraId="352EC6A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0.46 </w:t>
            </w:r>
          </w:p>
        </w:tc>
      </w:tr>
      <w:tr w:rsidR="00F24115" w14:paraId="58E3EDA2" w14:textId="77777777">
        <w:trPr>
          <w:trHeight w:val="285"/>
        </w:trPr>
        <w:tc>
          <w:tcPr>
            <w:tcW w:w="4537" w:type="dxa"/>
            <w:shd w:val="clear" w:color="auto" w:fill="auto"/>
            <w:vAlign w:val="bottom"/>
          </w:tcPr>
          <w:p w14:paraId="48DA134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kern w:val="0"/>
                <w:sz w:val="24"/>
                <w:lang w:bidi="ar"/>
              </w:rPr>
              <w:t>smoking</w:t>
            </w:r>
          </w:p>
        </w:tc>
        <w:tc>
          <w:tcPr>
            <w:tcW w:w="1701" w:type="dxa"/>
            <w:shd w:val="clear" w:color="auto" w:fill="auto"/>
            <w:vAlign w:val="center"/>
          </w:tcPr>
          <w:p w14:paraId="71214CD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hint="eastAsia"/>
                <w:color w:val="000000"/>
                <w:kern w:val="0"/>
                <w:sz w:val="24"/>
                <w:lang w:bidi="ar"/>
              </w:rPr>
              <w:t>3</w:t>
            </w:r>
            <w:r>
              <w:rPr>
                <w:rFonts w:ascii="Times New Roman" w:eastAsia="等线" w:hAnsi="Times New Roman" w:cs="Times New Roman"/>
                <w:color w:val="000000"/>
                <w:kern w:val="0"/>
                <w:sz w:val="24"/>
                <w:lang w:bidi="ar"/>
              </w:rPr>
              <w:t>10(7.29)</w:t>
            </w:r>
          </w:p>
        </w:tc>
        <w:tc>
          <w:tcPr>
            <w:tcW w:w="1701" w:type="dxa"/>
            <w:shd w:val="clear" w:color="auto" w:fill="auto"/>
            <w:vAlign w:val="center"/>
          </w:tcPr>
          <w:p w14:paraId="258E0F6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hint="eastAsia"/>
                <w:color w:val="000000"/>
                <w:kern w:val="0"/>
                <w:sz w:val="24"/>
                <w:lang w:bidi="ar"/>
              </w:rPr>
              <w:t>8</w:t>
            </w:r>
            <w:r>
              <w:rPr>
                <w:rFonts w:ascii="Times New Roman" w:eastAsia="等线" w:hAnsi="Times New Roman" w:cs="Times New Roman"/>
                <w:color w:val="000000"/>
                <w:kern w:val="0"/>
                <w:sz w:val="24"/>
                <w:lang w:bidi="ar"/>
              </w:rPr>
              <w:t>3(7.73)</w:t>
            </w:r>
          </w:p>
        </w:tc>
        <w:tc>
          <w:tcPr>
            <w:tcW w:w="850" w:type="dxa"/>
            <w:shd w:val="clear" w:color="auto" w:fill="auto"/>
            <w:vAlign w:val="center"/>
          </w:tcPr>
          <w:p w14:paraId="55F2A65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0.67 </w:t>
            </w:r>
          </w:p>
        </w:tc>
      </w:tr>
      <w:tr w:rsidR="00F24115" w14:paraId="58E6ED37" w14:textId="77777777">
        <w:trPr>
          <w:trHeight w:val="285"/>
        </w:trPr>
        <w:tc>
          <w:tcPr>
            <w:tcW w:w="4537" w:type="dxa"/>
            <w:shd w:val="clear" w:color="auto" w:fill="auto"/>
            <w:vAlign w:val="bottom"/>
          </w:tcPr>
          <w:p w14:paraId="3B20492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alcohol</w:t>
            </w:r>
          </w:p>
        </w:tc>
        <w:tc>
          <w:tcPr>
            <w:tcW w:w="1701" w:type="dxa"/>
            <w:shd w:val="clear" w:color="auto" w:fill="auto"/>
            <w:vAlign w:val="center"/>
          </w:tcPr>
          <w:p w14:paraId="60A2325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50(1.18)</w:t>
            </w:r>
          </w:p>
        </w:tc>
        <w:tc>
          <w:tcPr>
            <w:tcW w:w="1701" w:type="dxa"/>
            <w:shd w:val="clear" w:color="auto" w:fill="auto"/>
            <w:vAlign w:val="center"/>
          </w:tcPr>
          <w:p w14:paraId="4971BB5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15(1.4)</w:t>
            </w:r>
          </w:p>
        </w:tc>
        <w:tc>
          <w:tcPr>
            <w:tcW w:w="850" w:type="dxa"/>
            <w:shd w:val="clear" w:color="auto" w:fill="auto"/>
            <w:vAlign w:val="center"/>
          </w:tcPr>
          <w:p w14:paraId="2B2C2DD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0.67 </w:t>
            </w:r>
          </w:p>
        </w:tc>
      </w:tr>
      <w:tr w:rsidR="00F24115" w14:paraId="3255220A" w14:textId="77777777">
        <w:trPr>
          <w:trHeight w:val="285"/>
        </w:trPr>
        <w:tc>
          <w:tcPr>
            <w:tcW w:w="4537" w:type="dxa"/>
            <w:shd w:val="clear" w:color="auto" w:fill="auto"/>
            <w:vAlign w:val="bottom"/>
          </w:tcPr>
          <w:p w14:paraId="2E27309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allergic history</w:t>
            </w:r>
          </w:p>
        </w:tc>
        <w:tc>
          <w:tcPr>
            <w:tcW w:w="1701" w:type="dxa"/>
            <w:shd w:val="clear" w:color="auto" w:fill="auto"/>
            <w:vAlign w:val="center"/>
          </w:tcPr>
          <w:p w14:paraId="30801A5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436(10.26)</w:t>
            </w:r>
          </w:p>
        </w:tc>
        <w:tc>
          <w:tcPr>
            <w:tcW w:w="1701" w:type="dxa"/>
            <w:shd w:val="clear" w:color="auto" w:fill="auto"/>
            <w:vAlign w:val="center"/>
          </w:tcPr>
          <w:p w14:paraId="3D7FAE1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119(11.08)</w:t>
            </w:r>
          </w:p>
        </w:tc>
        <w:tc>
          <w:tcPr>
            <w:tcW w:w="850" w:type="dxa"/>
            <w:shd w:val="clear" w:color="auto" w:fill="auto"/>
            <w:vAlign w:val="center"/>
          </w:tcPr>
          <w:p w14:paraId="66464F1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0.46 </w:t>
            </w:r>
          </w:p>
        </w:tc>
      </w:tr>
      <w:tr w:rsidR="00F24115" w14:paraId="093075CB" w14:textId="77777777">
        <w:trPr>
          <w:trHeight w:val="285"/>
        </w:trPr>
        <w:tc>
          <w:tcPr>
            <w:tcW w:w="4537" w:type="dxa"/>
            <w:shd w:val="clear" w:color="auto" w:fill="auto"/>
            <w:vAlign w:val="bottom"/>
          </w:tcPr>
          <w:p w14:paraId="070796B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systolic blood pressure</w:t>
            </w:r>
          </w:p>
        </w:tc>
        <w:tc>
          <w:tcPr>
            <w:tcW w:w="1701" w:type="dxa"/>
            <w:shd w:val="clear" w:color="auto" w:fill="auto"/>
            <w:vAlign w:val="center"/>
          </w:tcPr>
          <w:p w14:paraId="492D2C4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134.49±17.48</w:t>
            </w:r>
          </w:p>
        </w:tc>
        <w:tc>
          <w:tcPr>
            <w:tcW w:w="1701" w:type="dxa"/>
            <w:shd w:val="clear" w:color="auto" w:fill="auto"/>
            <w:vAlign w:val="center"/>
          </w:tcPr>
          <w:p w14:paraId="6508F5D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135.07±17.60</w:t>
            </w:r>
          </w:p>
        </w:tc>
        <w:tc>
          <w:tcPr>
            <w:tcW w:w="850" w:type="dxa"/>
            <w:shd w:val="clear" w:color="auto" w:fill="auto"/>
            <w:vAlign w:val="center"/>
          </w:tcPr>
          <w:p w14:paraId="23CCF71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0.17 </w:t>
            </w:r>
          </w:p>
        </w:tc>
      </w:tr>
      <w:tr w:rsidR="00F24115" w14:paraId="27B11834" w14:textId="77777777">
        <w:trPr>
          <w:trHeight w:val="285"/>
        </w:trPr>
        <w:tc>
          <w:tcPr>
            <w:tcW w:w="4537" w:type="dxa"/>
            <w:shd w:val="clear" w:color="auto" w:fill="auto"/>
            <w:vAlign w:val="bottom"/>
          </w:tcPr>
          <w:p w14:paraId="23239BF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diastolic blood pressure</w:t>
            </w:r>
          </w:p>
        </w:tc>
        <w:tc>
          <w:tcPr>
            <w:tcW w:w="1701" w:type="dxa"/>
            <w:shd w:val="clear" w:color="auto" w:fill="auto"/>
            <w:vAlign w:val="center"/>
          </w:tcPr>
          <w:p w14:paraId="2822A3C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79.91±11.58</w:t>
            </w:r>
          </w:p>
        </w:tc>
        <w:tc>
          <w:tcPr>
            <w:tcW w:w="1701" w:type="dxa"/>
            <w:shd w:val="clear" w:color="auto" w:fill="auto"/>
            <w:vAlign w:val="center"/>
          </w:tcPr>
          <w:p w14:paraId="53F0DAD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79.74±11.07</w:t>
            </w:r>
          </w:p>
        </w:tc>
        <w:tc>
          <w:tcPr>
            <w:tcW w:w="850" w:type="dxa"/>
            <w:shd w:val="clear" w:color="auto" w:fill="auto"/>
            <w:vAlign w:val="center"/>
          </w:tcPr>
          <w:p w14:paraId="5A09092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0.28 </w:t>
            </w:r>
          </w:p>
        </w:tc>
      </w:tr>
      <w:tr w:rsidR="00F24115" w14:paraId="3FE7E169" w14:textId="77777777">
        <w:trPr>
          <w:trHeight w:val="285"/>
        </w:trPr>
        <w:tc>
          <w:tcPr>
            <w:tcW w:w="4537" w:type="dxa"/>
            <w:shd w:val="clear" w:color="auto" w:fill="auto"/>
            <w:vAlign w:val="bottom"/>
          </w:tcPr>
          <w:p w14:paraId="4FFA401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respiratory rate</w:t>
            </w:r>
          </w:p>
        </w:tc>
        <w:tc>
          <w:tcPr>
            <w:tcW w:w="1701" w:type="dxa"/>
            <w:shd w:val="clear" w:color="auto" w:fill="auto"/>
            <w:vAlign w:val="center"/>
          </w:tcPr>
          <w:p w14:paraId="4E7A350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19.53±2.02</w:t>
            </w:r>
          </w:p>
        </w:tc>
        <w:tc>
          <w:tcPr>
            <w:tcW w:w="1701" w:type="dxa"/>
            <w:shd w:val="clear" w:color="auto" w:fill="auto"/>
            <w:vAlign w:val="center"/>
          </w:tcPr>
          <w:p w14:paraId="4150687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19.56±3.03</w:t>
            </w:r>
          </w:p>
        </w:tc>
        <w:tc>
          <w:tcPr>
            <w:tcW w:w="850" w:type="dxa"/>
            <w:shd w:val="clear" w:color="auto" w:fill="auto"/>
            <w:vAlign w:val="center"/>
          </w:tcPr>
          <w:p w14:paraId="44C475C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0.18 </w:t>
            </w:r>
          </w:p>
        </w:tc>
      </w:tr>
      <w:tr w:rsidR="00F24115" w14:paraId="0BC04633" w14:textId="77777777">
        <w:trPr>
          <w:trHeight w:val="285"/>
        </w:trPr>
        <w:tc>
          <w:tcPr>
            <w:tcW w:w="4537" w:type="dxa"/>
            <w:shd w:val="clear" w:color="auto" w:fill="auto"/>
            <w:vAlign w:val="bottom"/>
          </w:tcPr>
          <w:p w14:paraId="3DBF4BD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heart rate</w:t>
            </w:r>
          </w:p>
        </w:tc>
        <w:tc>
          <w:tcPr>
            <w:tcW w:w="1701" w:type="dxa"/>
            <w:shd w:val="clear" w:color="auto" w:fill="auto"/>
            <w:vAlign w:val="center"/>
          </w:tcPr>
          <w:p w14:paraId="6ECE4B8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79.47±12.77</w:t>
            </w:r>
          </w:p>
        </w:tc>
        <w:tc>
          <w:tcPr>
            <w:tcW w:w="1701" w:type="dxa"/>
            <w:shd w:val="clear" w:color="auto" w:fill="auto"/>
            <w:vAlign w:val="center"/>
          </w:tcPr>
          <w:p w14:paraId="7B33751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79.12±12.12</w:t>
            </w:r>
          </w:p>
        </w:tc>
        <w:tc>
          <w:tcPr>
            <w:tcW w:w="850" w:type="dxa"/>
            <w:shd w:val="clear" w:color="auto" w:fill="auto"/>
            <w:vAlign w:val="center"/>
          </w:tcPr>
          <w:p w14:paraId="0020F76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0.20 </w:t>
            </w:r>
          </w:p>
        </w:tc>
      </w:tr>
      <w:tr w:rsidR="00F24115" w14:paraId="471A90F9" w14:textId="77777777">
        <w:trPr>
          <w:trHeight w:val="285"/>
        </w:trPr>
        <w:tc>
          <w:tcPr>
            <w:tcW w:w="4537" w:type="dxa"/>
            <w:shd w:val="clear" w:color="auto" w:fill="auto"/>
            <w:vAlign w:val="bottom"/>
          </w:tcPr>
          <w:p w14:paraId="6A51B7D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body temperature</w:t>
            </w:r>
          </w:p>
        </w:tc>
        <w:tc>
          <w:tcPr>
            <w:tcW w:w="1701" w:type="dxa"/>
            <w:shd w:val="clear" w:color="auto" w:fill="auto"/>
            <w:vAlign w:val="center"/>
          </w:tcPr>
          <w:p w14:paraId="5C06ACD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36.46±0.27</w:t>
            </w:r>
          </w:p>
        </w:tc>
        <w:tc>
          <w:tcPr>
            <w:tcW w:w="1701" w:type="dxa"/>
            <w:shd w:val="clear" w:color="auto" w:fill="auto"/>
            <w:vAlign w:val="center"/>
          </w:tcPr>
          <w:p w14:paraId="07221E7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36.46±0.25</w:t>
            </w:r>
          </w:p>
        </w:tc>
        <w:tc>
          <w:tcPr>
            <w:tcW w:w="850" w:type="dxa"/>
            <w:shd w:val="clear" w:color="auto" w:fill="auto"/>
            <w:vAlign w:val="center"/>
          </w:tcPr>
          <w:p w14:paraId="42F8351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0.25 </w:t>
            </w:r>
          </w:p>
        </w:tc>
      </w:tr>
      <w:tr w:rsidR="00F24115" w14:paraId="1E9C80ED" w14:textId="77777777">
        <w:trPr>
          <w:trHeight w:val="285"/>
        </w:trPr>
        <w:tc>
          <w:tcPr>
            <w:tcW w:w="4537" w:type="dxa"/>
            <w:shd w:val="clear" w:color="auto" w:fill="auto"/>
            <w:vAlign w:val="center"/>
          </w:tcPr>
          <w:p w14:paraId="6138687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hypertension</w:t>
            </w:r>
          </w:p>
        </w:tc>
        <w:tc>
          <w:tcPr>
            <w:tcW w:w="1701" w:type="dxa"/>
            <w:shd w:val="clear" w:color="auto" w:fill="auto"/>
            <w:vAlign w:val="center"/>
          </w:tcPr>
          <w:p w14:paraId="4C0C660F"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12B43C92"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850" w:type="dxa"/>
            <w:shd w:val="clear" w:color="auto" w:fill="auto"/>
            <w:vAlign w:val="center"/>
          </w:tcPr>
          <w:p w14:paraId="27846ED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0.39 </w:t>
            </w:r>
          </w:p>
        </w:tc>
      </w:tr>
      <w:tr w:rsidR="00F24115" w14:paraId="2D817C88" w14:textId="77777777">
        <w:trPr>
          <w:trHeight w:val="285"/>
        </w:trPr>
        <w:tc>
          <w:tcPr>
            <w:tcW w:w="4537" w:type="dxa"/>
            <w:shd w:val="clear" w:color="auto" w:fill="auto"/>
            <w:vAlign w:val="bottom"/>
          </w:tcPr>
          <w:p w14:paraId="750AC9A1"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w:t>
            </w:r>
          </w:p>
        </w:tc>
        <w:tc>
          <w:tcPr>
            <w:tcW w:w="1701" w:type="dxa"/>
            <w:shd w:val="clear" w:color="auto" w:fill="auto"/>
            <w:vAlign w:val="center"/>
          </w:tcPr>
          <w:p w14:paraId="39E614E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500(11.76)</w:t>
            </w:r>
          </w:p>
        </w:tc>
        <w:tc>
          <w:tcPr>
            <w:tcW w:w="1701" w:type="dxa"/>
            <w:shd w:val="clear" w:color="auto" w:fill="auto"/>
            <w:vAlign w:val="center"/>
          </w:tcPr>
          <w:p w14:paraId="4ABCE60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131(12.20)</w:t>
            </w:r>
          </w:p>
        </w:tc>
        <w:tc>
          <w:tcPr>
            <w:tcW w:w="850" w:type="dxa"/>
            <w:shd w:val="clear" w:color="auto" w:fill="auto"/>
            <w:vAlign w:val="center"/>
          </w:tcPr>
          <w:p w14:paraId="4BD10A35"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0AE56AF4" w14:textId="77777777">
        <w:trPr>
          <w:trHeight w:val="285"/>
        </w:trPr>
        <w:tc>
          <w:tcPr>
            <w:tcW w:w="4537" w:type="dxa"/>
            <w:shd w:val="clear" w:color="auto" w:fill="auto"/>
            <w:vAlign w:val="bottom"/>
          </w:tcPr>
          <w:p w14:paraId="5B9328C0"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II</w:t>
            </w:r>
          </w:p>
        </w:tc>
        <w:tc>
          <w:tcPr>
            <w:tcW w:w="1701" w:type="dxa"/>
            <w:shd w:val="clear" w:color="auto" w:fill="auto"/>
            <w:vAlign w:val="center"/>
          </w:tcPr>
          <w:p w14:paraId="378F223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640(15.06)</w:t>
            </w:r>
          </w:p>
        </w:tc>
        <w:tc>
          <w:tcPr>
            <w:tcW w:w="1701" w:type="dxa"/>
            <w:shd w:val="clear" w:color="auto" w:fill="auto"/>
            <w:vAlign w:val="center"/>
          </w:tcPr>
          <w:p w14:paraId="091FA6D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158(14.71)</w:t>
            </w:r>
          </w:p>
        </w:tc>
        <w:tc>
          <w:tcPr>
            <w:tcW w:w="850" w:type="dxa"/>
            <w:shd w:val="clear" w:color="auto" w:fill="auto"/>
            <w:vAlign w:val="center"/>
          </w:tcPr>
          <w:p w14:paraId="1E50554F"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5AD870F2" w14:textId="77777777">
        <w:trPr>
          <w:trHeight w:val="285"/>
        </w:trPr>
        <w:tc>
          <w:tcPr>
            <w:tcW w:w="4537" w:type="dxa"/>
            <w:shd w:val="clear" w:color="auto" w:fill="auto"/>
            <w:vAlign w:val="bottom"/>
          </w:tcPr>
          <w:p w14:paraId="1E44CF69"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III</w:t>
            </w:r>
          </w:p>
        </w:tc>
        <w:tc>
          <w:tcPr>
            <w:tcW w:w="1701" w:type="dxa"/>
            <w:shd w:val="clear" w:color="auto" w:fill="auto"/>
            <w:vAlign w:val="center"/>
          </w:tcPr>
          <w:p w14:paraId="50D5AE8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353(8.30)</w:t>
            </w:r>
          </w:p>
        </w:tc>
        <w:tc>
          <w:tcPr>
            <w:tcW w:w="1701" w:type="dxa"/>
            <w:shd w:val="clear" w:color="auto" w:fill="auto"/>
            <w:vAlign w:val="center"/>
          </w:tcPr>
          <w:p w14:paraId="30958AD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106(9.87)</w:t>
            </w:r>
          </w:p>
        </w:tc>
        <w:tc>
          <w:tcPr>
            <w:tcW w:w="850" w:type="dxa"/>
            <w:shd w:val="clear" w:color="auto" w:fill="auto"/>
            <w:vAlign w:val="center"/>
          </w:tcPr>
          <w:p w14:paraId="73FD6354"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7839A383" w14:textId="77777777">
        <w:trPr>
          <w:trHeight w:val="285"/>
        </w:trPr>
        <w:tc>
          <w:tcPr>
            <w:tcW w:w="4537" w:type="dxa"/>
            <w:shd w:val="clear" w:color="auto" w:fill="auto"/>
            <w:vAlign w:val="bottom"/>
          </w:tcPr>
          <w:p w14:paraId="3C71CF4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ischemic heart disease</w:t>
            </w:r>
          </w:p>
        </w:tc>
        <w:tc>
          <w:tcPr>
            <w:tcW w:w="1701" w:type="dxa"/>
            <w:shd w:val="clear" w:color="auto" w:fill="auto"/>
            <w:vAlign w:val="center"/>
          </w:tcPr>
          <w:p w14:paraId="7528B432"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3595DC39"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850" w:type="dxa"/>
            <w:shd w:val="clear" w:color="auto" w:fill="auto"/>
            <w:vAlign w:val="center"/>
          </w:tcPr>
          <w:p w14:paraId="512E4C8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0.75 </w:t>
            </w:r>
          </w:p>
        </w:tc>
      </w:tr>
      <w:tr w:rsidR="00F24115" w14:paraId="30726DC8" w14:textId="77777777">
        <w:trPr>
          <w:trHeight w:val="285"/>
        </w:trPr>
        <w:tc>
          <w:tcPr>
            <w:tcW w:w="4537" w:type="dxa"/>
            <w:shd w:val="clear" w:color="auto" w:fill="auto"/>
            <w:vAlign w:val="bottom"/>
          </w:tcPr>
          <w:p w14:paraId="5642D0B3"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lastRenderedPageBreak/>
              <w:t>mild stenosis</w:t>
            </w:r>
          </w:p>
        </w:tc>
        <w:tc>
          <w:tcPr>
            <w:tcW w:w="1701" w:type="dxa"/>
            <w:shd w:val="clear" w:color="auto" w:fill="auto"/>
            <w:vAlign w:val="center"/>
          </w:tcPr>
          <w:p w14:paraId="5C4D437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52(1.22)</w:t>
            </w:r>
          </w:p>
        </w:tc>
        <w:tc>
          <w:tcPr>
            <w:tcW w:w="1701" w:type="dxa"/>
            <w:shd w:val="clear" w:color="auto" w:fill="auto"/>
            <w:vAlign w:val="center"/>
          </w:tcPr>
          <w:p w14:paraId="1B21D6F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10(0.93)</w:t>
            </w:r>
          </w:p>
        </w:tc>
        <w:tc>
          <w:tcPr>
            <w:tcW w:w="850" w:type="dxa"/>
            <w:shd w:val="clear" w:color="auto" w:fill="auto"/>
            <w:vAlign w:val="center"/>
          </w:tcPr>
          <w:p w14:paraId="7C3FA38E"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11165A41" w14:textId="77777777">
        <w:trPr>
          <w:trHeight w:val="285"/>
        </w:trPr>
        <w:tc>
          <w:tcPr>
            <w:tcW w:w="4537" w:type="dxa"/>
            <w:shd w:val="clear" w:color="auto" w:fill="auto"/>
            <w:vAlign w:val="bottom"/>
          </w:tcPr>
          <w:p w14:paraId="30EA5A6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  moderate stenosis</w:t>
            </w:r>
          </w:p>
        </w:tc>
        <w:tc>
          <w:tcPr>
            <w:tcW w:w="1701" w:type="dxa"/>
            <w:shd w:val="clear" w:color="auto" w:fill="auto"/>
            <w:vAlign w:val="center"/>
          </w:tcPr>
          <w:p w14:paraId="299B564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23(0.54)</w:t>
            </w:r>
          </w:p>
        </w:tc>
        <w:tc>
          <w:tcPr>
            <w:tcW w:w="1701" w:type="dxa"/>
            <w:shd w:val="clear" w:color="auto" w:fill="auto"/>
            <w:vAlign w:val="center"/>
          </w:tcPr>
          <w:p w14:paraId="474A678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6(0.56)</w:t>
            </w:r>
          </w:p>
        </w:tc>
        <w:tc>
          <w:tcPr>
            <w:tcW w:w="850" w:type="dxa"/>
            <w:shd w:val="clear" w:color="auto" w:fill="auto"/>
            <w:vAlign w:val="center"/>
          </w:tcPr>
          <w:p w14:paraId="0C721EDA"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555B1D5E" w14:textId="77777777">
        <w:trPr>
          <w:trHeight w:val="285"/>
        </w:trPr>
        <w:tc>
          <w:tcPr>
            <w:tcW w:w="4537" w:type="dxa"/>
            <w:shd w:val="clear" w:color="auto" w:fill="auto"/>
            <w:vAlign w:val="bottom"/>
          </w:tcPr>
          <w:p w14:paraId="219126EA"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severe stenosis</w:t>
            </w:r>
          </w:p>
        </w:tc>
        <w:tc>
          <w:tcPr>
            <w:tcW w:w="1701" w:type="dxa"/>
            <w:shd w:val="clear" w:color="auto" w:fill="auto"/>
            <w:vAlign w:val="center"/>
          </w:tcPr>
          <w:p w14:paraId="588E946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14(0.33)</w:t>
            </w:r>
          </w:p>
        </w:tc>
        <w:tc>
          <w:tcPr>
            <w:tcW w:w="1701" w:type="dxa"/>
            <w:shd w:val="clear" w:color="auto" w:fill="auto"/>
            <w:vAlign w:val="center"/>
          </w:tcPr>
          <w:p w14:paraId="70E12D5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2(0.19)</w:t>
            </w:r>
          </w:p>
        </w:tc>
        <w:tc>
          <w:tcPr>
            <w:tcW w:w="850" w:type="dxa"/>
            <w:shd w:val="clear" w:color="auto" w:fill="auto"/>
            <w:vAlign w:val="center"/>
          </w:tcPr>
          <w:p w14:paraId="0995DD65"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1E3F1E10" w14:textId="77777777">
        <w:trPr>
          <w:trHeight w:val="285"/>
        </w:trPr>
        <w:tc>
          <w:tcPr>
            <w:tcW w:w="4537" w:type="dxa"/>
            <w:shd w:val="clear" w:color="auto" w:fill="auto"/>
            <w:vAlign w:val="center"/>
          </w:tcPr>
          <w:p w14:paraId="2382896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congestive heart failure</w:t>
            </w:r>
          </w:p>
        </w:tc>
        <w:tc>
          <w:tcPr>
            <w:tcW w:w="1701" w:type="dxa"/>
            <w:shd w:val="clear" w:color="auto" w:fill="auto"/>
            <w:vAlign w:val="center"/>
          </w:tcPr>
          <w:p w14:paraId="61DDD74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9(0.21)</w:t>
            </w:r>
          </w:p>
        </w:tc>
        <w:tc>
          <w:tcPr>
            <w:tcW w:w="1701" w:type="dxa"/>
            <w:shd w:val="clear" w:color="auto" w:fill="auto"/>
            <w:vAlign w:val="center"/>
          </w:tcPr>
          <w:p w14:paraId="1697EA9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4(0.37)</w:t>
            </w:r>
          </w:p>
        </w:tc>
        <w:tc>
          <w:tcPr>
            <w:tcW w:w="850" w:type="dxa"/>
            <w:shd w:val="clear" w:color="auto" w:fill="auto"/>
            <w:vAlign w:val="center"/>
          </w:tcPr>
          <w:p w14:paraId="5D0EDCF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0.54 </w:t>
            </w:r>
          </w:p>
        </w:tc>
      </w:tr>
      <w:tr w:rsidR="00F24115" w14:paraId="6F508C53" w14:textId="77777777">
        <w:trPr>
          <w:trHeight w:val="285"/>
        </w:trPr>
        <w:tc>
          <w:tcPr>
            <w:tcW w:w="4537" w:type="dxa"/>
            <w:shd w:val="clear" w:color="auto" w:fill="auto"/>
            <w:vAlign w:val="center"/>
          </w:tcPr>
          <w:p w14:paraId="7670FFB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arrhythmia</w:t>
            </w:r>
          </w:p>
        </w:tc>
        <w:tc>
          <w:tcPr>
            <w:tcW w:w="1701" w:type="dxa"/>
            <w:shd w:val="clear" w:color="auto" w:fill="auto"/>
            <w:vAlign w:val="center"/>
          </w:tcPr>
          <w:p w14:paraId="680FCAC7"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40E31B52"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850" w:type="dxa"/>
            <w:shd w:val="clear" w:color="auto" w:fill="auto"/>
            <w:vAlign w:val="center"/>
          </w:tcPr>
          <w:p w14:paraId="639BE94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0.99 </w:t>
            </w:r>
          </w:p>
        </w:tc>
      </w:tr>
      <w:tr w:rsidR="00F24115" w14:paraId="5DDB41DB" w14:textId="77777777">
        <w:trPr>
          <w:trHeight w:val="285"/>
        </w:trPr>
        <w:tc>
          <w:tcPr>
            <w:tcW w:w="4537" w:type="dxa"/>
            <w:shd w:val="clear" w:color="auto" w:fill="auto"/>
            <w:vAlign w:val="center"/>
          </w:tcPr>
          <w:p w14:paraId="002435F5"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low risk</w:t>
            </w:r>
          </w:p>
        </w:tc>
        <w:tc>
          <w:tcPr>
            <w:tcW w:w="1701" w:type="dxa"/>
            <w:shd w:val="clear" w:color="auto" w:fill="auto"/>
            <w:vAlign w:val="center"/>
          </w:tcPr>
          <w:p w14:paraId="0836976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161(3.79)</w:t>
            </w:r>
          </w:p>
        </w:tc>
        <w:tc>
          <w:tcPr>
            <w:tcW w:w="1701" w:type="dxa"/>
            <w:shd w:val="clear" w:color="auto" w:fill="auto"/>
            <w:vAlign w:val="center"/>
          </w:tcPr>
          <w:p w14:paraId="315B020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40(3.72)</w:t>
            </w:r>
          </w:p>
        </w:tc>
        <w:tc>
          <w:tcPr>
            <w:tcW w:w="850" w:type="dxa"/>
            <w:shd w:val="clear" w:color="auto" w:fill="auto"/>
            <w:vAlign w:val="center"/>
          </w:tcPr>
          <w:p w14:paraId="0B693321"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2232F8DD" w14:textId="77777777">
        <w:trPr>
          <w:trHeight w:val="285"/>
        </w:trPr>
        <w:tc>
          <w:tcPr>
            <w:tcW w:w="4537" w:type="dxa"/>
            <w:shd w:val="clear" w:color="auto" w:fill="auto"/>
            <w:vAlign w:val="center"/>
          </w:tcPr>
          <w:p w14:paraId="3F7A4DFB"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medium risk</w:t>
            </w:r>
          </w:p>
        </w:tc>
        <w:tc>
          <w:tcPr>
            <w:tcW w:w="1701" w:type="dxa"/>
            <w:shd w:val="clear" w:color="auto" w:fill="auto"/>
            <w:vAlign w:val="center"/>
          </w:tcPr>
          <w:p w14:paraId="520E690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80(1.88)</w:t>
            </w:r>
          </w:p>
        </w:tc>
        <w:tc>
          <w:tcPr>
            <w:tcW w:w="1701" w:type="dxa"/>
            <w:shd w:val="clear" w:color="auto" w:fill="auto"/>
            <w:vAlign w:val="center"/>
          </w:tcPr>
          <w:p w14:paraId="0DE113E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19(1.77)</w:t>
            </w:r>
          </w:p>
        </w:tc>
        <w:tc>
          <w:tcPr>
            <w:tcW w:w="850" w:type="dxa"/>
            <w:shd w:val="clear" w:color="auto" w:fill="auto"/>
            <w:vAlign w:val="center"/>
          </w:tcPr>
          <w:p w14:paraId="0EC477C2"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09FACD01" w14:textId="77777777">
        <w:trPr>
          <w:trHeight w:val="285"/>
        </w:trPr>
        <w:tc>
          <w:tcPr>
            <w:tcW w:w="4537" w:type="dxa"/>
            <w:shd w:val="clear" w:color="auto" w:fill="auto"/>
            <w:vAlign w:val="center"/>
          </w:tcPr>
          <w:p w14:paraId="1881F048"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high risk</w:t>
            </w:r>
          </w:p>
        </w:tc>
        <w:tc>
          <w:tcPr>
            <w:tcW w:w="1701" w:type="dxa"/>
            <w:shd w:val="clear" w:color="auto" w:fill="auto"/>
            <w:vAlign w:val="center"/>
          </w:tcPr>
          <w:p w14:paraId="4BEBC44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13(0.31)</w:t>
            </w:r>
          </w:p>
        </w:tc>
        <w:tc>
          <w:tcPr>
            <w:tcW w:w="1701" w:type="dxa"/>
            <w:shd w:val="clear" w:color="auto" w:fill="auto"/>
            <w:vAlign w:val="center"/>
          </w:tcPr>
          <w:p w14:paraId="2ED50A7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3(0.28)</w:t>
            </w:r>
          </w:p>
        </w:tc>
        <w:tc>
          <w:tcPr>
            <w:tcW w:w="850" w:type="dxa"/>
            <w:shd w:val="clear" w:color="auto" w:fill="auto"/>
            <w:vAlign w:val="center"/>
          </w:tcPr>
          <w:p w14:paraId="3DFF660D"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40ACBE40" w14:textId="77777777">
        <w:trPr>
          <w:trHeight w:val="285"/>
        </w:trPr>
        <w:tc>
          <w:tcPr>
            <w:tcW w:w="4537" w:type="dxa"/>
            <w:shd w:val="clear" w:color="auto" w:fill="auto"/>
            <w:vAlign w:val="bottom"/>
          </w:tcPr>
          <w:p w14:paraId="75974F6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dyspnea</w:t>
            </w:r>
          </w:p>
        </w:tc>
        <w:tc>
          <w:tcPr>
            <w:tcW w:w="1701" w:type="dxa"/>
            <w:shd w:val="clear" w:color="auto" w:fill="auto"/>
            <w:vAlign w:val="center"/>
          </w:tcPr>
          <w:p w14:paraId="48CD99BA"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128F4BB7"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850" w:type="dxa"/>
            <w:shd w:val="clear" w:color="auto" w:fill="auto"/>
            <w:vAlign w:val="center"/>
          </w:tcPr>
          <w:p w14:paraId="1E58687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0.40 </w:t>
            </w:r>
          </w:p>
        </w:tc>
      </w:tr>
      <w:tr w:rsidR="00F24115" w14:paraId="102FB1CA" w14:textId="77777777">
        <w:trPr>
          <w:trHeight w:val="285"/>
        </w:trPr>
        <w:tc>
          <w:tcPr>
            <w:tcW w:w="4537" w:type="dxa"/>
            <w:shd w:val="clear" w:color="auto" w:fill="auto"/>
            <w:vAlign w:val="bottom"/>
          </w:tcPr>
          <w:p w14:paraId="3E0B845A"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w:t>
            </w:r>
          </w:p>
        </w:tc>
        <w:tc>
          <w:tcPr>
            <w:tcW w:w="1701" w:type="dxa"/>
            <w:shd w:val="clear" w:color="auto" w:fill="auto"/>
            <w:vAlign w:val="center"/>
          </w:tcPr>
          <w:p w14:paraId="5AE1482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122(2.87)</w:t>
            </w:r>
          </w:p>
        </w:tc>
        <w:tc>
          <w:tcPr>
            <w:tcW w:w="1701" w:type="dxa"/>
            <w:shd w:val="clear" w:color="auto" w:fill="auto"/>
            <w:vAlign w:val="center"/>
          </w:tcPr>
          <w:p w14:paraId="0F993F9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40(3.72)</w:t>
            </w:r>
          </w:p>
        </w:tc>
        <w:tc>
          <w:tcPr>
            <w:tcW w:w="850" w:type="dxa"/>
            <w:shd w:val="clear" w:color="auto" w:fill="auto"/>
            <w:vAlign w:val="center"/>
          </w:tcPr>
          <w:p w14:paraId="0528FAF1"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21A2830E" w14:textId="77777777">
        <w:trPr>
          <w:trHeight w:val="285"/>
        </w:trPr>
        <w:tc>
          <w:tcPr>
            <w:tcW w:w="4537" w:type="dxa"/>
            <w:shd w:val="clear" w:color="auto" w:fill="auto"/>
            <w:vAlign w:val="bottom"/>
          </w:tcPr>
          <w:p w14:paraId="10C45BBE"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II</w:t>
            </w:r>
          </w:p>
        </w:tc>
        <w:tc>
          <w:tcPr>
            <w:tcW w:w="1701" w:type="dxa"/>
            <w:shd w:val="clear" w:color="auto" w:fill="auto"/>
            <w:vAlign w:val="center"/>
          </w:tcPr>
          <w:p w14:paraId="580034D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196(4.61)</w:t>
            </w:r>
          </w:p>
        </w:tc>
        <w:tc>
          <w:tcPr>
            <w:tcW w:w="1701" w:type="dxa"/>
            <w:shd w:val="clear" w:color="auto" w:fill="auto"/>
            <w:vAlign w:val="center"/>
          </w:tcPr>
          <w:p w14:paraId="1AF79AA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51(4.75)</w:t>
            </w:r>
          </w:p>
        </w:tc>
        <w:tc>
          <w:tcPr>
            <w:tcW w:w="850" w:type="dxa"/>
            <w:shd w:val="clear" w:color="auto" w:fill="auto"/>
            <w:vAlign w:val="center"/>
          </w:tcPr>
          <w:p w14:paraId="27F5F41B"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1DDEB5D0" w14:textId="77777777">
        <w:trPr>
          <w:trHeight w:val="285"/>
        </w:trPr>
        <w:tc>
          <w:tcPr>
            <w:tcW w:w="4537" w:type="dxa"/>
            <w:shd w:val="clear" w:color="auto" w:fill="auto"/>
            <w:vAlign w:val="bottom"/>
          </w:tcPr>
          <w:p w14:paraId="728A825B"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III</w:t>
            </w:r>
          </w:p>
        </w:tc>
        <w:tc>
          <w:tcPr>
            <w:tcW w:w="1701" w:type="dxa"/>
            <w:shd w:val="clear" w:color="auto" w:fill="auto"/>
            <w:vAlign w:val="center"/>
          </w:tcPr>
          <w:p w14:paraId="46B7C7D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28(0.66)</w:t>
            </w:r>
          </w:p>
        </w:tc>
        <w:tc>
          <w:tcPr>
            <w:tcW w:w="1701" w:type="dxa"/>
            <w:shd w:val="clear" w:color="auto" w:fill="auto"/>
            <w:vAlign w:val="center"/>
          </w:tcPr>
          <w:p w14:paraId="137A0A1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8(0.74)</w:t>
            </w:r>
          </w:p>
        </w:tc>
        <w:tc>
          <w:tcPr>
            <w:tcW w:w="850" w:type="dxa"/>
            <w:shd w:val="clear" w:color="auto" w:fill="auto"/>
            <w:vAlign w:val="center"/>
          </w:tcPr>
          <w:p w14:paraId="4BE1509F"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26EF664F" w14:textId="77777777">
        <w:trPr>
          <w:trHeight w:val="285"/>
        </w:trPr>
        <w:tc>
          <w:tcPr>
            <w:tcW w:w="4537" w:type="dxa"/>
            <w:shd w:val="clear" w:color="auto" w:fill="auto"/>
            <w:vAlign w:val="bottom"/>
          </w:tcPr>
          <w:p w14:paraId="03F19C12"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IV</w:t>
            </w:r>
          </w:p>
        </w:tc>
        <w:tc>
          <w:tcPr>
            <w:tcW w:w="1701" w:type="dxa"/>
            <w:shd w:val="clear" w:color="auto" w:fill="auto"/>
            <w:vAlign w:val="center"/>
          </w:tcPr>
          <w:p w14:paraId="66FD182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7(0.16)</w:t>
            </w:r>
          </w:p>
        </w:tc>
        <w:tc>
          <w:tcPr>
            <w:tcW w:w="1701" w:type="dxa"/>
            <w:shd w:val="clear" w:color="auto" w:fill="auto"/>
            <w:vAlign w:val="center"/>
          </w:tcPr>
          <w:p w14:paraId="1694AA8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0(0.00)</w:t>
            </w:r>
          </w:p>
        </w:tc>
        <w:tc>
          <w:tcPr>
            <w:tcW w:w="850" w:type="dxa"/>
            <w:shd w:val="clear" w:color="auto" w:fill="auto"/>
            <w:vAlign w:val="center"/>
          </w:tcPr>
          <w:p w14:paraId="605E910C"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478C2B5D" w14:textId="77777777">
        <w:trPr>
          <w:trHeight w:val="285"/>
        </w:trPr>
        <w:tc>
          <w:tcPr>
            <w:tcW w:w="4537" w:type="dxa"/>
            <w:shd w:val="clear" w:color="auto" w:fill="auto"/>
            <w:vAlign w:val="bottom"/>
          </w:tcPr>
          <w:p w14:paraId="49349C3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respiratory infection within last 1 month </w:t>
            </w:r>
          </w:p>
        </w:tc>
        <w:tc>
          <w:tcPr>
            <w:tcW w:w="1701" w:type="dxa"/>
            <w:shd w:val="clear" w:color="auto" w:fill="auto"/>
            <w:vAlign w:val="center"/>
          </w:tcPr>
          <w:p w14:paraId="025A010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68(1.60)</w:t>
            </w:r>
          </w:p>
        </w:tc>
        <w:tc>
          <w:tcPr>
            <w:tcW w:w="1701" w:type="dxa"/>
            <w:shd w:val="clear" w:color="auto" w:fill="auto"/>
            <w:vAlign w:val="center"/>
          </w:tcPr>
          <w:p w14:paraId="51E6974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19(1.77)</w:t>
            </w:r>
          </w:p>
        </w:tc>
        <w:tc>
          <w:tcPr>
            <w:tcW w:w="850" w:type="dxa"/>
            <w:shd w:val="clear" w:color="auto" w:fill="auto"/>
            <w:vAlign w:val="center"/>
          </w:tcPr>
          <w:p w14:paraId="1647476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0.80 </w:t>
            </w:r>
          </w:p>
        </w:tc>
      </w:tr>
      <w:tr w:rsidR="00F24115" w14:paraId="3AD5B899" w14:textId="77777777">
        <w:trPr>
          <w:trHeight w:val="285"/>
        </w:trPr>
        <w:tc>
          <w:tcPr>
            <w:tcW w:w="4537" w:type="dxa"/>
            <w:shd w:val="clear" w:color="auto" w:fill="auto"/>
            <w:vAlign w:val="bottom"/>
          </w:tcPr>
          <w:p w14:paraId="676877E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COPD</w:t>
            </w:r>
          </w:p>
        </w:tc>
        <w:tc>
          <w:tcPr>
            <w:tcW w:w="1701" w:type="dxa"/>
            <w:shd w:val="clear" w:color="auto" w:fill="auto"/>
            <w:vAlign w:val="center"/>
          </w:tcPr>
          <w:p w14:paraId="2DCCF96A"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2B893432"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850" w:type="dxa"/>
            <w:shd w:val="clear" w:color="auto" w:fill="auto"/>
            <w:vAlign w:val="center"/>
          </w:tcPr>
          <w:p w14:paraId="49A4301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0.28 </w:t>
            </w:r>
          </w:p>
        </w:tc>
      </w:tr>
      <w:tr w:rsidR="00F24115" w14:paraId="543F5BC9" w14:textId="77777777">
        <w:trPr>
          <w:trHeight w:val="285"/>
        </w:trPr>
        <w:tc>
          <w:tcPr>
            <w:tcW w:w="4537" w:type="dxa"/>
            <w:shd w:val="clear" w:color="auto" w:fill="auto"/>
            <w:vAlign w:val="bottom"/>
          </w:tcPr>
          <w:p w14:paraId="3417A20B"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stable</w:t>
            </w:r>
          </w:p>
        </w:tc>
        <w:tc>
          <w:tcPr>
            <w:tcW w:w="1701" w:type="dxa"/>
            <w:shd w:val="clear" w:color="auto" w:fill="auto"/>
            <w:vAlign w:val="center"/>
          </w:tcPr>
          <w:p w14:paraId="09B05F6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160(3.76)</w:t>
            </w:r>
          </w:p>
        </w:tc>
        <w:tc>
          <w:tcPr>
            <w:tcW w:w="1701" w:type="dxa"/>
            <w:shd w:val="clear" w:color="auto" w:fill="auto"/>
            <w:vAlign w:val="center"/>
          </w:tcPr>
          <w:p w14:paraId="4E47EED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46(4.28)</w:t>
            </w:r>
          </w:p>
        </w:tc>
        <w:tc>
          <w:tcPr>
            <w:tcW w:w="850" w:type="dxa"/>
            <w:shd w:val="clear" w:color="auto" w:fill="auto"/>
            <w:vAlign w:val="center"/>
          </w:tcPr>
          <w:p w14:paraId="38A2AFCF"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0200410E" w14:textId="77777777">
        <w:trPr>
          <w:trHeight w:val="285"/>
        </w:trPr>
        <w:tc>
          <w:tcPr>
            <w:tcW w:w="4537" w:type="dxa"/>
            <w:shd w:val="clear" w:color="auto" w:fill="auto"/>
            <w:vAlign w:val="bottom"/>
          </w:tcPr>
          <w:p w14:paraId="1DB101B8"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exacerbations</w:t>
            </w:r>
          </w:p>
        </w:tc>
        <w:tc>
          <w:tcPr>
            <w:tcW w:w="1701" w:type="dxa"/>
            <w:shd w:val="clear" w:color="auto" w:fill="auto"/>
            <w:vAlign w:val="center"/>
          </w:tcPr>
          <w:p w14:paraId="2A9B9F3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4(0.09)</w:t>
            </w:r>
          </w:p>
        </w:tc>
        <w:tc>
          <w:tcPr>
            <w:tcW w:w="1701" w:type="dxa"/>
            <w:shd w:val="clear" w:color="auto" w:fill="auto"/>
            <w:vAlign w:val="center"/>
          </w:tcPr>
          <w:p w14:paraId="2F37399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0(0.00)</w:t>
            </w:r>
          </w:p>
        </w:tc>
        <w:tc>
          <w:tcPr>
            <w:tcW w:w="850" w:type="dxa"/>
            <w:shd w:val="clear" w:color="auto" w:fill="auto"/>
            <w:vAlign w:val="center"/>
          </w:tcPr>
          <w:p w14:paraId="74A89244"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4A581FFE" w14:textId="77777777">
        <w:trPr>
          <w:trHeight w:val="285"/>
        </w:trPr>
        <w:tc>
          <w:tcPr>
            <w:tcW w:w="4537" w:type="dxa"/>
            <w:shd w:val="clear" w:color="auto" w:fill="auto"/>
            <w:vAlign w:val="bottom"/>
          </w:tcPr>
          <w:p w14:paraId="5ECC5D6C"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repeated exacerbations within 1 year≥3</w:t>
            </w:r>
          </w:p>
        </w:tc>
        <w:tc>
          <w:tcPr>
            <w:tcW w:w="1701" w:type="dxa"/>
            <w:shd w:val="clear" w:color="auto" w:fill="auto"/>
            <w:vAlign w:val="center"/>
          </w:tcPr>
          <w:p w14:paraId="6128DFF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2(0.05)</w:t>
            </w:r>
          </w:p>
        </w:tc>
        <w:tc>
          <w:tcPr>
            <w:tcW w:w="1701" w:type="dxa"/>
            <w:shd w:val="clear" w:color="auto" w:fill="auto"/>
            <w:vAlign w:val="center"/>
          </w:tcPr>
          <w:p w14:paraId="7823D3A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2(0.19)</w:t>
            </w:r>
          </w:p>
        </w:tc>
        <w:tc>
          <w:tcPr>
            <w:tcW w:w="850" w:type="dxa"/>
            <w:shd w:val="clear" w:color="auto" w:fill="auto"/>
            <w:vAlign w:val="center"/>
          </w:tcPr>
          <w:p w14:paraId="117B82DD"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36E69D46" w14:textId="77777777">
        <w:trPr>
          <w:trHeight w:val="285"/>
        </w:trPr>
        <w:tc>
          <w:tcPr>
            <w:tcW w:w="4537" w:type="dxa"/>
            <w:shd w:val="clear" w:color="auto" w:fill="auto"/>
            <w:vAlign w:val="bottom"/>
          </w:tcPr>
          <w:p w14:paraId="31D0269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pneumothorax</w:t>
            </w:r>
          </w:p>
        </w:tc>
        <w:tc>
          <w:tcPr>
            <w:tcW w:w="1701" w:type="dxa"/>
            <w:shd w:val="clear" w:color="auto" w:fill="auto"/>
            <w:vAlign w:val="center"/>
          </w:tcPr>
          <w:p w14:paraId="19656E7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2(0.05)</w:t>
            </w:r>
          </w:p>
        </w:tc>
        <w:tc>
          <w:tcPr>
            <w:tcW w:w="1701" w:type="dxa"/>
            <w:shd w:val="clear" w:color="auto" w:fill="auto"/>
            <w:vAlign w:val="center"/>
          </w:tcPr>
          <w:p w14:paraId="634B652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2(0.19)</w:t>
            </w:r>
          </w:p>
        </w:tc>
        <w:tc>
          <w:tcPr>
            <w:tcW w:w="850" w:type="dxa"/>
            <w:shd w:val="clear" w:color="auto" w:fill="auto"/>
            <w:vAlign w:val="center"/>
          </w:tcPr>
          <w:p w14:paraId="5E74838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0.39 </w:t>
            </w:r>
          </w:p>
        </w:tc>
      </w:tr>
      <w:tr w:rsidR="00F24115" w14:paraId="26DA167A" w14:textId="77777777">
        <w:trPr>
          <w:trHeight w:val="285"/>
        </w:trPr>
        <w:tc>
          <w:tcPr>
            <w:tcW w:w="4537" w:type="dxa"/>
            <w:shd w:val="clear" w:color="auto" w:fill="auto"/>
            <w:vAlign w:val="bottom"/>
          </w:tcPr>
          <w:p w14:paraId="482C47F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pleural effusion</w:t>
            </w:r>
          </w:p>
        </w:tc>
        <w:tc>
          <w:tcPr>
            <w:tcW w:w="1701" w:type="dxa"/>
            <w:shd w:val="clear" w:color="auto" w:fill="auto"/>
            <w:vAlign w:val="center"/>
          </w:tcPr>
          <w:p w14:paraId="65D2B2A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6(0.14)</w:t>
            </w:r>
          </w:p>
        </w:tc>
        <w:tc>
          <w:tcPr>
            <w:tcW w:w="1701" w:type="dxa"/>
            <w:shd w:val="clear" w:color="auto" w:fill="auto"/>
            <w:vAlign w:val="center"/>
          </w:tcPr>
          <w:p w14:paraId="5F1C0F7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2(0.19)</w:t>
            </w:r>
          </w:p>
        </w:tc>
        <w:tc>
          <w:tcPr>
            <w:tcW w:w="850" w:type="dxa"/>
            <w:shd w:val="clear" w:color="auto" w:fill="auto"/>
            <w:vAlign w:val="center"/>
          </w:tcPr>
          <w:p w14:paraId="528A834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0.92 </w:t>
            </w:r>
          </w:p>
        </w:tc>
      </w:tr>
      <w:tr w:rsidR="00F24115" w14:paraId="167A8456" w14:textId="77777777">
        <w:trPr>
          <w:trHeight w:val="285"/>
        </w:trPr>
        <w:tc>
          <w:tcPr>
            <w:tcW w:w="4537" w:type="dxa"/>
            <w:shd w:val="clear" w:color="auto" w:fill="auto"/>
            <w:vAlign w:val="bottom"/>
          </w:tcPr>
          <w:p w14:paraId="179D133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stroke</w:t>
            </w:r>
          </w:p>
        </w:tc>
        <w:tc>
          <w:tcPr>
            <w:tcW w:w="1701" w:type="dxa"/>
            <w:shd w:val="clear" w:color="auto" w:fill="auto"/>
            <w:vAlign w:val="center"/>
          </w:tcPr>
          <w:p w14:paraId="7FF64CF0"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26F282FB"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850" w:type="dxa"/>
            <w:shd w:val="clear" w:color="auto" w:fill="auto"/>
            <w:vAlign w:val="center"/>
          </w:tcPr>
          <w:p w14:paraId="4097B15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0.88 </w:t>
            </w:r>
          </w:p>
        </w:tc>
      </w:tr>
      <w:tr w:rsidR="00F24115" w14:paraId="66E93273" w14:textId="77777777">
        <w:trPr>
          <w:trHeight w:val="380"/>
        </w:trPr>
        <w:tc>
          <w:tcPr>
            <w:tcW w:w="4537" w:type="dxa"/>
            <w:shd w:val="clear" w:color="auto" w:fill="auto"/>
            <w:vAlign w:val="bottom"/>
          </w:tcPr>
          <w:p w14:paraId="7533A025"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lastRenderedPageBreak/>
              <w:t>&gt;12 months</w:t>
            </w:r>
          </w:p>
        </w:tc>
        <w:tc>
          <w:tcPr>
            <w:tcW w:w="1701" w:type="dxa"/>
            <w:shd w:val="clear" w:color="auto" w:fill="auto"/>
            <w:vAlign w:val="center"/>
          </w:tcPr>
          <w:p w14:paraId="5893A18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51(1.2)</w:t>
            </w:r>
          </w:p>
        </w:tc>
        <w:tc>
          <w:tcPr>
            <w:tcW w:w="1701" w:type="dxa"/>
            <w:shd w:val="clear" w:color="auto" w:fill="auto"/>
            <w:vAlign w:val="center"/>
          </w:tcPr>
          <w:p w14:paraId="32A89C1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15(1.40)</w:t>
            </w:r>
          </w:p>
        </w:tc>
        <w:tc>
          <w:tcPr>
            <w:tcW w:w="850" w:type="dxa"/>
            <w:shd w:val="clear" w:color="auto" w:fill="auto"/>
            <w:vAlign w:val="center"/>
          </w:tcPr>
          <w:p w14:paraId="09784B30"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0A1CC07E" w14:textId="77777777">
        <w:trPr>
          <w:trHeight w:val="285"/>
        </w:trPr>
        <w:tc>
          <w:tcPr>
            <w:tcW w:w="4537" w:type="dxa"/>
            <w:shd w:val="clear" w:color="auto" w:fill="auto"/>
            <w:vAlign w:val="bottom"/>
          </w:tcPr>
          <w:p w14:paraId="1B414098"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6~12 months </w:t>
            </w:r>
          </w:p>
        </w:tc>
        <w:tc>
          <w:tcPr>
            <w:tcW w:w="1701" w:type="dxa"/>
            <w:shd w:val="clear" w:color="auto" w:fill="auto"/>
            <w:vAlign w:val="center"/>
          </w:tcPr>
          <w:p w14:paraId="3157C06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7(0.16)</w:t>
            </w:r>
          </w:p>
        </w:tc>
        <w:tc>
          <w:tcPr>
            <w:tcW w:w="1701" w:type="dxa"/>
            <w:shd w:val="clear" w:color="auto" w:fill="auto"/>
            <w:vAlign w:val="center"/>
          </w:tcPr>
          <w:p w14:paraId="0E7C868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1(0.09)</w:t>
            </w:r>
          </w:p>
        </w:tc>
        <w:tc>
          <w:tcPr>
            <w:tcW w:w="850" w:type="dxa"/>
            <w:shd w:val="clear" w:color="auto" w:fill="auto"/>
            <w:vAlign w:val="center"/>
          </w:tcPr>
          <w:p w14:paraId="5A40FC52"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2D339702" w14:textId="77777777">
        <w:trPr>
          <w:trHeight w:val="285"/>
        </w:trPr>
        <w:tc>
          <w:tcPr>
            <w:tcW w:w="4537" w:type="dxa"/>
            <w:shd w:val="clear" w:color="auto" w:fill="auto"/>
            <w:vAlign w:val="bottom"/>
          </w:tcPr>
          <w:p w14:paraId="0C114811"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1~6 months</w:t>
            </w:r>
          </w:p>
        </w:tc>
        <w:tc>
          <w:tcPr>
            <w:tcW w:w="1701" w:type="dxa"/>
            <w:shd w:val="clear" w:color="auto" w:fill="auto"/>
            <w:vAlign w:val="center"/>
          </w:tcPr>
          <w:p w14:paraId="0E0660B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4(0.09)</w:t>
            </w:r>
          </w:p>
        </w:tc>
        <w:tc>
          <w:tcPr>
            <w:tcW w:w="1701" w:type="dxa"/>
            <w:shd w:val="clear" w:color="auto" w:fill="auto"/>
            <w:vAlign w:val="center"/>
          </w:tcPr>
          <w:p w14:paraId="25B7EF5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1(0.09)</w:t>
            </w:r>
          </w:p>
        </w:tc>
        <w:tc>
          <w:tcPr>
            <w:tcW w:w="850" w:type="dxa"/>
            <w:shd w:val="clear" w:color="auto" w:fill="auto"/>
            <w:vAlign w:val="center"/>
          </w:tcPr>
          <w:p w14:paraId="1C66C22A"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0FD66155" w14:textId="77777777">
        <w:trPr>
          <w:trHeight w:val="285"/>
        </w:trPr>
        <w:tc>
          <w:tcPr>
            <w:tcW w:w="4537" w:type="dxa"/>
            <w:shd w:val="clear" w:color="auto" w:fill="auto"/>
            <w:vAlign w:val="bottom"/>
          </w:tcPr>
          <w:p w14:paraId="2F34E1B9"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&lt;1 month</w:t>
            </w:r>
          </w:p>
        </w:tc>
        <w:tc>
          <w:tcPr>
            <w:tcW w:w="1701" w:type="dxa"/>
            <w:shd w:val="clear" w:color="auto" w:fill="auto"/>
            <w:vAlign w:val="center"/>
          </w:tcPr>
          <w:p w14:paraId="1AC4405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7(0.16)</w:t>
            </w:r>
          </w:p>
        </w:tc>
        <w:tc>
          <w:tcPr>
            <w:tcW w:w="1701" w:type="dxa"/>
            <w:shd w:val="clear" w:color="auto" w:fill="auto"/>
            <w:vAlign w:val="center"/>
          </w:tcPr>
          <w:p w14:paraId="75E4093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3(0.28)</w:t>
            </w:r>
          </w:p>
        </w:tc>
        <w:tc>
          <w:tcPr>
            <w:tcW w:w="850" w:type="dxa"/>
            <w:shd w:val="clear" w:color="auto" w:fill="auto"/>
            <w:vAlign w:val="center"/>
          </w:tcPr>
          <w:p w14:paraId="48416542"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7B68FD68" w14:textId="77777777">
        <w:trPr>
          <w:trHeight w:val="285"/>
        </w:trPr>
        <w:tc>
          <w:tcPr>
            <w:tcW w:w="4537" w:type="dxa"/>
            <w:shd w:val="clear" w:color="auto" w:fill="auto"/>
            <w:vAlign w:val="bottom"/>
          </w:tcPr>
          <w:p w14:paraId="2E60B0E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psychiatric disorder</w:t>
            </w:r>
          </w:p>
        </w:tc>
        <w:tc>
          <w:tcPr>
            <w:tcW w:w="1701" w:type="dxa"/>
            <w:shd w:val="clear" w:color="auto" w:fill="auto"/>
            <w:vAlign w:val="center"/>
          </w:tcPr>
          <w:p w14:paraId="4E6E67A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24(0.56)</w:t>
            </w:r>
          </w:p>
        </w:tc>
        <w:tc>
          <w:tcPr>
            <w:tcW w:w="1701" w:type="dxa"/>
            <w:shd w:val="clear" w:color="auto" w:fill="auto"/>
            <w:vAlign w:val="center"/>
          </w:tcPr>
          <w:p w14:paraId="7C8B492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8(0.74)</w:t>
            </w:r>
          </w:p>
        </w:tc>
        <w:tc>
          <w:tcPr>
            <w:tcW w:w="850" w:type="dxa"/>
            <w:shd w:val="clear" w:color="auto" w:fill="auto"/>
            <w:vAlign w:val="center"/>
          </w:tcPr>
          <w:p w14:paraId="06836FE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0.64 </w:t>
            </w:r>
          </w:p>
        </w:tc>
      </w:tr>
      <w:tr w:rsidR="00F24115" w14:paraId="58C36FC4" w14:textId="77777777">
        <w:trPr>
          <w:trHeight w:val="285"/>
        </w:trPr>
        <w:tc>
          <w:tcPr>
            <w:tcW w:w="4537" w:type="dxa"/>
            <w:shd w:val="clear" w:color="auto" w:fill="auto"/>
            <w:vAlign w:val="bottom"/>
          </w:tcPr>
          <w:p w14:paraId="05CE6EB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neuromuscular disease</w:t>
            </w:r>
          </w:p>
        </w:tc>
        <w:tc>
          <w:tcPr>
            <w:tcW w:w="1701" w:type="dxa"/>
            <w:shd w:val="clear" w:color="auto" w:fill="auto"/>
            <w:vAlign w:val="center"/>
          </w:tcPr>
          <w:p w14:paraId="5B7A976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26(0.61)</w:t>
            </w:r>
          </w:p>
        </w:tc>
        <w:tc>
          <w:tcPr>
            <w:tcW w:w="1701" w:type="dxa"/>
            <w:shd w:val="clear" w:color="auto" w:fill="auto"/>
            <w:vAlign w:val="center"/>
          </w:tcPr>
          <w:p w14:paraId="09104A3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8(0.74)</w:t>
            </w:r>
          </w:p>
        </w:tc>
        <w:tc>
          <w:tcPr>
            <w:tcW w:w="850" w:type="dxa"/>
            <w:shd w:val="clear" w:color="auto" w:fill="auto"/>
            <w:vAlign w:val="center"/>
          </w:tcPr>
          <w:p w14:paraId="50FB6E4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0.78 </w:t>
            </w:r>
          </w:p>
        </w:tc>
      </w:tr>
      <w:tr w:rsidR="00F24115" w14:paraId="38956E28" w14:textId="77777777">
        <w:trPr>
          <w:trHeight w:val="285"/>
        </w:trPr>
        <w:tc>
          <w:tcPr>
            <w:tcW w:w="4537" w:type="dxa"/>
            <w:shd w:val="clear" w:color="auto" w:fill="auto"/>
            <w:vAlign w:val="bottom"/>
          </w:tcPr>
          <w:p w14:paraId="5CA38C5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diabetes mellitus</w:t>
            </w:r>
          </w:p>
        </w:tc>
        <w:tc>
          <w:tcPr>
            <w:tcW w:w="1701" w:type="dxa"/>
            <w:shd w:val="clear" w:color="auto" w:fill="auto"/>
            <w:vAlign w:val="center"/>
          </w:tcPr>
          <w:p w14:paraId="094BD327"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3CF04813"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850" w:type="dxa"/>
            <w:shd w:val="clear" w:color="auto" w:fill="auto"/>
            <w:vAlign w:val="center"/>
          </w:tcPr>
          <w:p w14:paraId="6909D0A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0.13 </w:t>
            </w:r>
          </w:p>
        </w:tc>
      </w:tr>
      <w:tr w:rsidR="00F24115" w14:paraId="14486FF4" w14:textId="77777777">
        <w:trPr>
          <w:trHeight w:val="285"/>
        </w:trPr>
        <w:tc>
          <w:tcPr>
            <w:tcW w:w="4537" w:type="dxa"/>
            <w:shd w:val="clear" w:color="auto" w:fill="auto"/>
            <w:vAlign w:val="bottom"/>
          </w:tcPr>
          <w:p w14:paraId="57AFBAD0"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no intervention</w:t>
            </w:r>
          </w:p>
        </w:tc>
        <w:tc>
          <w:tcPr>
            <w:tcW w:w="1701" w:type="dxa"/>
            <w:shd w:val="clear" w:color="auto" w:fill="auto"/>
            <w:vAlign w:val="center"/>
          </w:tcPr>
          <w:p w14:paraId="0B9EA5F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30(0.71)</w:t>
            </w:r>
          </w:p>
        </w:tc>
        <w:tc>
          <w:tcPr>
            <w:tcW w:w="1701" w:type="dxa"/>
            <w:shd w:val="clear" w:color="auto" w:fill="auto"/>
            <w:vAlign w:val="center"/>
          </w:tcPr>
          <w:p w14:paraId="6050C30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9(0.84)</w:t>
            </w:r>
          </w:p>
        </w:tc>
        <w:tc>
          <w:tcPr>
            <w:tcW w:w="850" w:type="dxa"/>
            <w:shd w:val="clear" w:color="auto" w:fill="auto"/>
            <w:vAlign w:val="center"/>
          </w:tcPr>
          <w:p w14:paraId="1555B689"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1EBC1FFC" w14:textId="77777777">
        <w:trPr>
          <w:trHeight w:val="380"/>
        </w:trPr>
        <w:tc>
          <w:tcPr>
            <w:tcW w:w="4537" w:type="dxa"/>
            <w:shd w:val="clear" w:color="auto" w:fill="auto"/>
            <w:vAlign w:val="bottom"/>
          </w:tcPr>
          <w:p w14:paraId="39FB9060"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diet therapy</w:t>
            </w:r>
          </w:p>
        </w:tc>
        <w:tc>
          <w:tcPr>
            <w:tcW w:w="1701" w:type="dxa"/>
            <w:shd w:val="clear" w:color="auto" w:fill="auto"/>
            <w:vAlign w:val="center"/>
          </w:tcPr>
          <w:p w14:paraId="02DE773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31(0.73)</w:t>
            </w:r>
          </w:p>
        </w:tc>
        <w:tc>
          <w:tcPr>
            <w:tcW w:w="1701" w:type="dxa"/>
            <w:shd w:val="clear" w:color="auto" w:fill="auto"/>
            <w:vAlign w:val="center"/>
          </w:tcPr>
          <w:p w14:paraId="2B901F4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9(0.84)</w:t>
            </w:r>
          </w:p>
        </w:tc>
        <w:tc>
          <w:tcPr>
            <w:tcW w:w="850" w:type="dxa"/>
            <w:shd w:val="clear" w:color="auto" w:fill="auto"/>
            <w:vAlign w:val="center"/>
          </w:tcPr>
          <w:p w14:paraId="530C6CF0"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19D747D1" w14:textId="77777777">
        <w:trPr>
          <w:trHeight w:val="285"/>
        </w:trPr>
        <w:tc>
          <w:tcPr>
            <w:tcW w:w="4537" w:type="dxa"/>
            <w:shd w:val="clear" w:color="auto" w:fill="auto"/>
            <w:vAlign w:val="bottom"/>
          </w:tcPr>
          <w:p w14:paraId="3223D67F"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oral </w:t>
            </w:r>
            <w:proofErr w:type="spellStart"/>
            <w:r>
              <w:rPr>
                <w:rFonts w:ascii="Times New Roman" w:eastAsia="等线" w:hAnsi="Times New Roman" w:cs="Times New Roman"/>
                <w:color w:val="000000"/>
                <w:kern w:val="0"/>
                <w:sz w:val="24"/>
                <w:lang w:bidi="ar"/>
              </w:rPr>
              <w:t>hypoglycaemic</w:t>
            </w:r>
            <w:proofErr w:type="spellEnd"/>
            <w:r>
              <w:rPr>
                <w:rFonts w:ascii="Times New Roman" w:eastAsia="等线" w:hAnsi="Times New Roman" w:cs="Times New Roman"/>
                <w:color w:val="000000"/>
                <w:kern w:val="0"/>
                <w:sz w:val="24"/>
                <w:lang w:bidi="ar"/>
              </w:rPr>
              <w:t xml:space="preserve"> therapy</w:t>
            </w:r>
          </w:p>
        </w:tc>
        <w:tc>
          <w:tcPr>
            <w:tcW w:w="1701" w:type="dxa"/>
            <w:shd w:val="clear" w:color="auto" w:fill="auto"/>
            <w:vAlign w:val="center"/>
          </w:tcPr>
          <w:p w14:paraId="23E898B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276(6.49)</w:t>
            </w:r>
          </w:p>
        </w:tc>
        <w:tc>
          <w:tcPr>
            <w:tcW w:w="1701" w:type="dxa"/>
            <w:shd w:val="clear" w:color="auto" w:fill="auto"/>
            <w:vAlign w:val="center"/>
          </w:tcPr>
          <w:p w14:paraId="2D37380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92(8.57)</w:t>
            </w:r>
          </w:p>
        </w:tc>
        <w:tc>
          <w:tcPr>
            <w:tcW w:w="850" w:type="dxa"/>
            <w:shd w:val="clear" w:color="auto" w:fill="auto"/>
            <w:vAlign w:val="center"/>
          </w:tcPr>
          <w:p w14:paraId="3A6D9AC5"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614FA827" w14:textId="77777777">
        <w:trPr>
          <w:trHeight w:val="285"/>
        </w:trPr>
        <w:tc>
          <w:tcPr>
            <w:tcW w:w="4537" w:type="dxa"/>
            <w:shd w:val="clear" w:color="auto" w:fill="auto"/>
            <w:vAlign w:val="bottom"/>
          </w:tcPr>
          <w:p w14:paraId="72EAE501"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insulin dependent</w:t>
            </w:r>
          </w:p>
        </w:tc>
        <w:tc>
          <w:tcPr>
            <w:tcW w:w="1701" w:type="dxa"/>
            <w:shd w:val="clear" w:color="auto" w:fill="auto"/>
            <w:vAlign w:val="center"/>
          </w:tcPr>
          <w:p w14:paraId="38604D8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133(3.13)</w:t>
            </w:r>
          </w:p>
        </w:tc>
        <w:tc>
          <w:tcPr>
            <w:tcW w:w="1701" w:type="dxa"/>
            <w:shd w:val="clear" w:color="auto" w:fill="auto"/>
            <w:vAlign w:val="center"/>
          </w:tcPr>
          <w:p w14:paraId="618AF8C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27(2.51)</w:t>
            </w:r>
          </w:p>
        </w:tc>
        <w:tc>
          <w:tcPr>
            <w:tcW w:w="850" w:type="dxa"/>
            <w:shd w:val="clear" w:color="auto" w:fill="auto"/>
            <w:vAlign w:val="center"/>
          </w:tcPr>
          <w:p w14:paraId="2B75CD3F"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375C92A1" w14:textId="77777777">
        <w:trPr>
          <w:trHeight w:val="285"/>
        </w:trPr>
        <w:tc>
          <w:tcPr>
            <w:tcW w:w="4537" w:type="dxa"/>
            <w:shd w:val="clear" w:color="auto" w:fill="auto"/>
            <w:vAlign w:val="bottom"/>
          </w:tcPr>
          <w:p w14:paraId="47F2B7D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pheochromocytoma</w:t>
            </w:r>
          </w:p>
        </w:tc>
        <w:tc>
          <w:tcPr>
            <w:tcW w:w="1701" w:type="dxa"/>
            <w:shd w:val="clear" w:color="auto" w:fill="auto"/>
            <w:vAlign w:val="center"/>
          </w:tcPr>
          <w:p w14:paraId="4583542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9(0.21)</w:t>
            </w:r>
          </w:p>
        </w:tc>
        <w:tc>
          <w:tcPr>
            <w:tcW w:w="1701" w:type="dxa"/>
            <w:shd w:val="clear" w:color="auto" w:fill="auto"/>
            <w:vAlign w:val="center"/>
          </w:tcPr>
          <w:p w14:paraId="5A40139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3(0.28)</w:t>
            </w:r>
          </w:p>
        </w:tc>
        <w:tc>
          <w:tcPr>
            <w:tcW w:w="850" w:type="dxa"/>
            <w:shd w:val="clear" w:color="auto" w:fill="auto"/>
            <w:vAlign w:val="center"/>
          </w:tcPr>
          <w:p w14:paraId="673D57C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0.95 </w:t>
            </w:r>
          </w:p>
        </w:tc>
      </w:tr>
      <w:tr w:rsidR="00F24115" w14:paraId="4FC42E04" w14:textId="77777777">
        <w:trPr>
          <w:trHeight w:val="285"/>
        </w:trPr>
        <w:tc>
          <w:tcPr>
            <w:tcW w:w="4537" w:type="dxa"/>
            <w:shd w:val="clear" w:color="auto" w:fill="auto"/>
            <w:vAlign w:val="bottom"/>
          </w:tcPr>
          <w:p w14:paraId="75720C9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liver disease</w:t>
            </w:r>
          </w:p>
        </w:tc>
        <w:tc>
          <w:tcPr>
            <w:tcW w:w="1701" w:type="dxa"/>
            <w:shd w:val="clear" w:color="auto" w:fill="auto"/>
            <w:vAlign w:val="center"/>
          </w:tcPr>
          <w:p w14:paraId="33590DF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129(3.03)</w:t>
            </w:r>
          </w:p>
        </w:tc>
        <w:tc>
          <w:tcPr>
            <w:tcW w:w="1701" w:type="dxa"/>
            <w:shd w:val="clear" w:color="auto" w:fill="auto"/>
            <w:vAlign w:val="center"/>
          </w:tcPr>
          <w:p w14:paraId="7A7976C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29(2.70)</w:t>
            </w:r>
          </w:p>
        </w:tc>
        <w:tc>
          <w:tcPr>
            <w:tcW w:w="850" w:type="dxa"/>
            <w:shd w:val="clear" w:color="auto" w:fill="auto"/>
            <w:vAlign w:val="center"/>
          </w:tcPr>
          <w:p w14:paraId="20CF678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0.63 </w:t>
            </w:r>
          </w:p>
        </w:tc>
      </w:tr>
      <w:tr w:rsidR="00F24115" w14:paraId="5536B3CC" w14:textId="77777777">
        <w:trPr>
          <w:trHeight w:val="285"/>
        </w:trPr>
        <w:tc>
          <w:tcPr>
            <w:tcW w:w="4537" w:type="dxa"/>
            <w:shd w:val="clear" w:color="auto" w:fill="auto"/>
            <w:vAlign w:val="bottom"/>
          </w:tcPr>
          <w:p w14:paraId="3426263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kidney disease</w:t>
            </w:r>
          </w:p>
        </w:tc>
        <w:tc>
          <w:tcPr>
            <w:tcW w:w="1701" w:type="dxa"/>
            <w:shd w:val="clear" w:color="auto" w:fill="auto"/>
            <w:vAlign w:val="center"/>
          </w:tcPr>
          <w:p w14:paraId="3695193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41(0.96)</w:t>
            </w:r>
          </w:p>
        </w:tc>
        <w:tc>
          <w:tcPr>
            <w:tcW w:w="1701" w:type="dxa"/>
            <w:shd w:val="clear" w:color="auto" w:fill="auto"/>
            <w:vAlign w:val="center"/>
          </w:tcPr>
          <w:p w14:paraId="10F5623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9(0.84)</w:t>
            </w:r>
          </w:p>
        </w:tc>
        <w:tc>
          <w:tcPr>
            <w:tcW w:w="850" w:type="dxa"/>
            <w:shd w:val="clear" w:color="auto" w:fill="auto"/>
            <w:vAlign w:val="center"/>
          </w:tcPr>
          <w:p w14:paraId="30C6C9C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0.84 </w:t>
            </w:r>
          </w:p>
        </w:tc>
      </w:tr>
      <w:tr w:rsidR="00F24115" w14:paraId="008A46CF" w14:textId="77777777">
        <w:trPr>
          <w:trHeight w:val="285"/>
        </w:trPr>
        <w:tc>
          <w:tcPr>
            <w:tcW w:w="4537" w:type="dxa"/>
            <w:shd w:val="clear" w:color="auto" w:fill="auto"/>
            <w:vAlign w:val="bottom"/>
          </w:tcPr>
          <w:p w14:paraId="2E9C8C4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digestive tract hemorrhage within last 1 week</w:t>
            </w:r>
          </w:p>
        </w:tc>
        <w:tc>
          <w:tcPr>
            <w:tcW w:w="1701" w:type="dxa"/>
            <w:shd w:val="clear" w:color="auto" w:fill="auto"/>
            <w:vAlign w:val="center"/>
          </w:tcPr>
          <w:p w14:paraId="46BE3A3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31(0.73)</w:t>
            </w:r>
          </w:p>
        </w:tc>
        <w:tc>
          <w:tcPr>
            <w:tcW w:w="1701" w:type="dxa"/>
            <w:shd w:val="clear" w:color="auto" w:fill="auto"/>
            <w:vAlign w:val="center"/>
          </w:tcPr>
          <w:p w14:paraId="0ACD03B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9(0.84)</w:t>
            </w:r>
          </w:p>
        </w:tc>
        <w:tc>
          <w:tcPr>
            <w:tcW w:w="850" w:type="dxa"/>
            <w:shd w:val="clear" w:color="auto" w:fill="auto"/>
            <w:vAlign w:val="center"/>
          </w:tcPr>
          <w:p w14:paraId="761436E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0.86 </w:t>
            </w:r>
          </w:p>
        </w:tc>
      </w:tr>
      <w:tr w:rsidR="00F24115" w14:paraId="5D5DD6A8" w14:textId="77777777">
        <w:trPr>
          <w:trHeight w:val="285"/>
        </w:trPr>
        <w:tc>
          <w:tcPr>
            <w:tcW w:w="4537" w:type="dxa"/>
            <w:shd w:val="clear" w:color="auto" w:fill="auto"/>
            <w:vAlign w:val="bottom"/>
          </w:tcPr>
          <w:p w14:paraId="53CB2A6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gastroesophageal reflux</w:t>
            </w:r>
          </w:p>
        </w:tc>
        <w:tc>
          <w:tcPr>
            <w:tcW w:w="1701" w:type="dxa"/>
            <w:shd w:val="clear" w:color="auto" w:fill="auto"/>
            <w:vAlign w:val="center"/>
          </w:tcPr>
          <w:p w14:paraId="3427460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54(1.27)</w:t>
            </w:r>
          </w:p>
        </w:tc>
        <w:tc>
          <w:tcPr>
            <w:tcW w:w="1701" w:type="dxa"/>
            <w:shd w:val="clear" w:color="auto" w:fill="auto"/>
            <w:vAlign w:val="center"/>
          </w:tcPr>
          <w:p w14:paraId="61B75DB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9(0.84)</w:t>
            </w:r>
          </w:p>
        </w:tc>
        <w:tc>
          <w:tcPr>
            <w:tcW w:w="850" w:type="dxa"/>
            <w:shd w:val="clear" w:color="auto" w:fill="auto"/>
            <w:vAlign w:val="center"/>
          </w:tcPr>
          <w:p w14:paraId="52929B5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0.31 </w:t>
            </w:r>
          </w:p>
        </w:tc>
      </w:tr>
      <w:tr w:rsidR="00F24115" w14:paraId="44C23827" w14:textId="77777777">
        <w:trPr>
          <w:trHeight w:val="285"/>
        </w:trPr>
        <w:tc>
          <w:tcPr>
            <w:tcW w:w="4537" w:type="dxa"/>
            <w:shd w:val="clear" w:color="auto" w:fill="auto"/>
            <w:vAlign w:val="bottom"/>
          </w:tcPr>
          <w:p w14:paraId="7400CF8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peptic ulcer</w:t>
            </w:r>
          </w:p>
        </w:tc>
        <w:tc>
          <w:tcPr>
            <w:tcW w:w="1701" w:type="dxa"/>
            <w:shd w:val="clear" w:color="auto" w:fill="auto"/>
            <w:vAlign w:val="center"/>
          </w:tcPr>
          <w:p w14:paraId="5E259E5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49(1.15)</w:t>
            </w:r>
          </w:p>
        </w:tc>
        <w:tc>
          <w:tcPr>
            <w:tcW w:w="1701" w:type="dxa"/>
            <w:shd w:val="clear" w:color="auto" w:fill="auto"/>
            <w:vAlign w:val="center"/>
          </w:tcPr>
          <w:p w14:paraId="64377F7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10(0.93)</w:t>
            </w:r>
          </w:p>
        </w:tc>
        <w:tc>
          <w:tcPr>
            <w:tcW w:w="850" w:type="dxa"/>
            <w:shd w:val="clear" w:color="auto" w:fill="auto"/>
            <w:vAlign w:val="center"/>
          </w:tcPr>
          <w:p w14:paraId="4020C8C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0.65 </w:t>
            </w:r>
          </w:p>
        </w:tc>
      </w:tr>
      <w:tr w:rsidR="00F24115" w14:paraId="6F234911" w14:textId="77777777">
        <w:trPr>
          <w:trHeight w:val="285"/>
        </w:trPr>
        <w:tc>
          <w:tcPr>
            <w:tcW w:w="4537" w:type="dxa"/>
            <w:shd w:val="clear" w:color="auto" w:fill="auto"/>
            <w:vAlign w:val="bottom"/>
          </w:tcPr>
          <w:p w14:paraId="69F1182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coagulation disorders</w:t>
            </w:r>
          </w:p>
        </w:tc>
        <w:tc>
          <w:tcPr>
            <w:tcW w:w="1701" w:type="dxa"/>
            <w:shd w:val="clear" w:color="auto" w:fill="auto"/>
            <w:vAlign w:val="center"/>
          </w:tcPr>
          <w:p w14:paraId="613907F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8(0.19)</w:t>
            </w:r>
          </w:p>
        </w:tc>
        <w:tc>
          <w:tcPr>
            <w:tcW w:w="1701" w:type="dxa"/>
            <w:shd w:val="clear" w:color="auto" w:fill="auto"/>
            <w:vAlign w:val="center"/>
          </w:tcPr>
          <w:p w14:paraId="63F30FC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0(0.00)</w:t>
            </w:r>
          </w:p>
        </w:tc>
        <w:tc>
          <w:tcPr>
            <w:tcW w:w="850" w:type="dxa"/>
            <w:shd w:val="clear" w:color="auto" w:fill="auto"/>
            <w:vAlign w:val="center"/>
          </w:tcPr>
          <w:p w14:paraId="7EB133F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0.33 </w:t>
            </w:r>
          </w:p>
        </w:tc>
      </w:tr>
      <w:tr w:rsidR="00F24115" w14:paraId="64E9ADB5" w14:textId="77777777">
        <w:trPr>
          <w:trHeight w:val="285"/>
        </w:trPr>
        <w:tc>
          <w:tcPr>
            <w:tcW w:w="4537" w:type="dxa"/>
            <w:shd w:val="clear" w:color="auto" w:fill="auto"/>
            <w:vAlign w:val="bottom"/>
          </w:tcPr>
          <w:p w14:paraId="37B7162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hematological disease</w:t>
            </w:r>
          </w:p>
        </w:tc>
        <w:tc>
          <w:tcPr>
            <w:tcW w:w="1701" w:type="dxa"/>
            <w:shd w:val="clear" w:color="auto" w:fill="auto"/>
            <w:vAlign w:val="center"/>
          </w:tcPr>
          <w:p w14:paraId="05DA7FB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12(0.28)</w:t>
            </w:r>
          </w:p>
        </w:tc>
        <w:tc>
          <w:tcPr>
            <w:tcW w:w="1701" w:type="dxa"/>
            <w:shd w:val="clear" w:color="auto" w:fill="auto"/>
            <w:vAlign w:val="center"/>
          </w:tcPr>
          <w:p w14:paraId="2A6227E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1(0.09)</w:t>
            </w:r>
          </w:p>
        </w:tc>
        <w:tc>
          <w:tcPr>
            <w:tcW w:w="850" w:type="dxa"/>
            <w:shd w:val="clear" w:color="auto" w:fill="auto"/>
            <w:vAlign w:val="center"/>
          </w:tcPr>
          <w:p w14:paraId="12A1D15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0.44 </w:t>
            </w:r>
          </w:p>
        </w:tc>
      </w:tr>
      <w:tr w:rsidR="00F24115" w14:paraId="619B410B" w14:textId="77777777">
        <w:trPr>
          <w:trHeight w:val="285"/>
        </w:trPr>
        <w:tc>
          <w:tcPr>
            <w:tcW w:w="4537" w:type="dxa"/>
            <w:shd w:val="clear" w:color="auto" w:fill="auto"/>
            <w:vAlign w:val="bottom"/>
          </w:tcPr>
          <w:p w14:paraId="73B9D92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immunity dysfunction</w:t>
            </w:r>
          </w:p>
        </w:tc>
        <w:tc>
          <w:tcPr>
            <w:tcW w:w="1701" w:type="dxa"/>
            <w:shd w:val="clear" w:color="auto" w:fill="auto"/>
            <w:vAlign w:val="center"/>
          </w:tcPr>
          <w:p w14:paraId="3BCDD78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1(0.02)</w:t>
            </w:r>
          </w:p>
        </w:tc>
        <w:tc>
          <w:tcPr>
            <w:tcW w:w="1701" w:type="dxa"/>
            <w:shd w:val="clear" w:color="auto" w:fill="auto"/>
            <w:vAlign w:val="center"/>
          </w:tcPr>
          <w:p w14:paraId="62D184B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1(0.09)</w:t>
            </w:r>
          </w:p>
        </w:tc>
        <w:tc>
          <w:tcPr>
            <w:tcW w:w="850" w:type="dxa"/>
            <w:shd w:val="clear" w:color="auto" w:fill="auto"/>
            <w:vAlign w:val="center"/>
          </w:tcPr>
          <w:p w14:paraId="1ADE6A2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0.86 </w:t>
            </w:r>
          </w:p>
        </w:tc>
      </w:tr>
      <w:tr w:rsidR="00F24115" w14:paraId="451A0C94" w14:textId="77777777">
        <w:trPr>
          <w:trHeight w:val="285"/>
        </w:trPr>
        <w:tc>
          <w:tcPr>
            <w:tcW w:w="4537" w:type="dxa"/>
            <w:shd w:val="clear" w:color="auto" w:fill="auto"/>
            <w:vAlign w:val="bottom"/>
          </w:tcPr>
          <w:p w14:paraId="1C1B2BE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autoimmune disease</w:t>
            </w:r>
          </w:p>
        </w:tc>
        <w:tc>
          <w:tcPr>
            <w:tcW w:w="1701" w:type="dxa"/>
            <w:shd w:val="clear" w:color="auto" w:fill="auto"/>
            <w:vAlign w:val="center"/>
          </w:tcPr>
          <w:p w14:paraId="596FD56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4(0.09)</w:t>
            </w:r>
          </w:p>
        </w:tc>
        <w:tc>
          <w:tcPr>
            <w:tcW w:w="1701" w:type="dxa"/>
            <w:shd w:val="clear" w:color="auto" w:fill="auto"/>
            <w:vAlign w:val="center"/>
          </w:tcPr>
          <w:p w14:paraId="325B52E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3(0.28)</w:t>
            </w:r>
          </w:p>
        </w:tc>
        <w:tc>
          <w:tcPr>
            <w:tcW w:w="850" w:type="dxa"/>
            <w:shd w:val="clear" w:color="auto" w:fill="auto"/>
            <w:vAlign w:val="center"/>
          </w:tcPr>
          <w:p w14:paraId="7488F48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0.31 </w:t>
            </w:r>
          </w:p>
        </w:tc>
      </w:tr>
      <w:tr w:rsidR="00F24115" w14:paraId="2BC004BA" w14:textId="77777777">
        <w:trPr>
          <w:trHeight w:val="285"/>
        </w:trPr>
        <w:tc>
          <w:tcPr>
            <w:tcW w:w="4537" w:type="dxa"/>
            <w:shd w:val="clear" w:color="auto" w:fill="auto"/>
            <w:vAlign w:val="bottom"/>
          </w:tcPr>
          <w:p w14:paraId="1361575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lastRenderedPageBreak/>
              <w:t>sleep apnea syndrome</w:t>
            </w:r>
          </w:p>
        </w:tc>
        <w:tc>
          <w:tcPr>
            <w:tcW w:w="1701" w:type="dxa"/>
            <w:shd w:val="clear" w:color="auto" w:fill="auto"/>
            <w:vAlign w:val="center"/>
          </w:tcPr>
          <w:p w14:paraId="185F983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398(9.36)</w:t>
            </w:r>
          </w:p>
        </w:tc>
        <w:tc>
          <w:tcPr>
            <w:tcW w:w="1701" w:type="dxa"/>
            <w:shd w:val="clear" w:color="auto" w:fill="auto"/>
            <w:vAlign w:val="center"/>
          </w:tcPr>
          <w:p w14:paraId="265E5A8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94(8.75)</w:t>
            </w:r>
          </w:p>
        </w:tc>
        <w:tc>
          <w:tcPr>
            <w:tcW w:w="850" w:type="dxa"/>
            <w:shd w:val="clear" w:color="auto" w:fill="auto"/>
            <w:vAlign w:val="center"/>
          </w:tcPr>
          <w:p w14:paraId="0CC2E46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0.58 </w:t>
            </w:r>
          </w:p>
        </w:tc>
      </w:tr>
      <w:tr w:rsidR="00F24115" w14:paraId="7FA33D89" w14:textId="77777777">
        <w:trPr>
          <w:trHeight w:val="285"/>
        </w:trPr>
        <w:tc>
          <w:tcPr>
            <w:tcW w:w="4537" w:type="dxa"/>
            <w:shd w:val="clear" w:color="auto" w:fill="auto"/>
            <w:vAlign w:val="bottom"/>
          </w:tcPr>
          <w:p w14:paraId="008222D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airway obstruction</w:t>
            </w:r>
          </w:p>
        </w:tc>
        <w:tc>
          <w:tcPr>
            <w:tcW w:w="1701" w:type="dxa"/>
            <w:shd w:val="clear" w:color="auto" w:fill="auto"/>
            <w:vAlign w:val="center"/>
          </w:tcPr>
          <w:p w14:paraId="1B7F990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46(1.08)</w:t>
            </w:r>
          </w:p>
        </w:tc>
        <w:tc>
          <w:tcPr>
            <w:tcW w:w="1701" w:type="dxa"/>
            <w:shd w:val="clear" w:color="auto" w:fill="auto"/>
            <w:vAlign w:val="center"/>
          </w:tcPr>
          <w:p w14:paraId="091F66B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11(1.02)</w:t>
            </w:r>
          </w:p>
        </w:tc>
        <w:tc>
          <w:tcPr>
            <w:tcW w:w="850" w:type="dxa"/>
            <w:shd w:val="clear" w:color="auto" w:fill="auto"/>
            <w:vAlign w:val="center"/>
          </w:tcPr>
          <w:p w14:paraId="14B5059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1.00 </w:t>
            </w:r>
          </w:p>
        </w:tc>
      </w:tr>
      <w:tr w:rsidR="00F24115" w14:paraId="6DBBE9EC" w14:textId="77777777">
        <w:trPr>
          <w:trHeight w:val="285"/>
        </w:trPr>
        <w:tc>
          <w:tcPr>
            <w:tcW w:w="4537" w:type="dxa"/>
            <w:shd w:val="clear" w:color="auto" w:fill="auto"/>
            <w:vAlign w:val="bottom"/>
          </w:tcPr>
          <w:p w14:paraId="347CBF9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difficult ventilation history</w:t>
            </w:r>
          </w:p>
        </w:tc>
        <w:tc>
          <w:tcPr>
            <w:tcW w:w="1701" w:type="dxa"/>
            <w:shd w:val="clear" w:color="auto" w:fill="auto"/>
            <w:vAlign w:val="center"/>
          </w:tcPr>
          <w:p w14:paraId="30D008F6"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37F482CF"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850" w:type="dxa"/>
            <w:shd w:val="clear" w:color="auto" w:fill="auto"/>
            <w:vAlign w:val="center"/>
          </w:tcPr>
          <w:p w14:paraId="3A4B16F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0.24 </w:t>
            </w:r>
          </w:p>
        </w:tc>
      </w:tr>
      <w:tr w:rsidR="00F24115" w14:paraId="68B9E619" w14:textId="77777777">
        <w:trPr>
          <w:trHeight w:val="380"/>
        </w:trPr>
        <w:tc>
          <w:tcPr>
            <w:tcW w:w="4537" w:type="dxa"/>
            <w:shd w:val="clear" w:color="auto" w:fill="auto"/>
            <w:vAlign w:val="bottom"/>
          </w:tcPr>
          <w:p w14:paraId="5D0A02C9"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suspected</w:t>
            </w:r>
          </w:p>
        </w:tc>
        <w:tc>
          <w:tcPr>
            <w:tcW w:w="1701" w:type="dxa"/>
            <w:shd w:val="clear" w:color="auto" w:fill="auto"/>
            <w:vAlign w:val="center"/>
          </w:tcPr>
          <w:p w14:paraId="6419C33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16(0.38)</w:t>
            </w:r>
          </w:p>
        </w:tc>
        <w:tc>
          <w:tcPr>
            <w:tcW w:w="1701" w:type="dxa"/>
            <w:shd w:val="clear" w:color="auto" w:fill="auto"/>
            <w:vAlign w:val="center"/>
          </w:tcPr>
          <w:p w14:paraId="4B62176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8(0.74)</w:t>
            </w:r>
          </w:p>
        </w:tc>
        <w:tc>
          <w:tcPr>
            <w:tcW w:w="850" w:type="dxa"/>
            <w:shd w:val="clear" w:color="auto" w:fill="auto"/>
            <w:vAlign w:val="center"/>
          </w:tcPr>
          <w:p w14:paraId="0D2893C7"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22B87095" w14:textId="77777777">
        <w:trPr>
          <w:trHeight w:val="285"/>
        </w:trPr>
        <w:tc>
          <w:tcPr>
            <w:tcW w:w="4537" w:type="dxa"/>
            <w:shd w:val="clear" w:color="auto" w:fill="auto"/>
            <w:vAlign w:val="bottom"/>
          </w:tcPr>
          <w:p w14:paraId="3EBD3EC0"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yes</w:t>
            </w:r>
          </w:p>
        </w:tc>
        <w:tc>
          <w:tcPr>
            <w:tcW w:w="1701" w:type="dxa"/>
            <w:shd w:val="clear" w:color="auto" w:fill="auto"/>
            <w:vAlign w:val="center"/>
          </w:tcPr>
          <w:p w14:paraId="7D1D144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7(0.16)</w:t>
            </w:r>
          </w:p>
        </w:tc>
        <w:tc>
          <w:tcPr>
            <w:tcW w:w="1701" w:type="dxa"/>
            <w:shd w:val="clear" w:color="auto" w:fill="auto"/>
            <w:vAlign w:val="center"/>
          </w:tcPr>
          <w:p w14:paraId="5F9FE16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1(0.09)</w:t>
            </w:r>
          </w:p>
        </w:tc>
        <w:tc>
          <w:tcPr>
            <w:tcW w:w="850" w:type="dxa"/>
            <w:shd w:val="clear" w:color="auto" w:fill="auto"/>
            <w:vAlign w:val="center"/>
          </w:tcPr>
          <w:p w14:paraId="1396FEC4"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0ED73540" w14:textId="77777777">
        <w:trPr>
          <w:trHeight w:val="285"/>
        </w:trPr>
        <w:tc>
          <w:tcPr>
            <w:tcW w:w="4537" w:type="dxa"/>
            <w:shd w:val="clear" w:color="auto" w:fill="auto"/>
            <w:vAlign w:val="bottom"/>
          </w:tcPr>
          <w:p w14:paraId="18C3D3A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difficult intubation history</w:t>
            </w:r>
          </w:p>
        </w:tc>
        <w:tc>
          <w:tcPr>
            <w:tcW w:w="1701" w:type="dxa"/>
            <w:shd w:val="clear" w:color="auto" w:fill="auto"/>
            <w:vAlign w:val="center"/>
          </w:tcPr>
          <w:p w14:paraId="2B9A969D"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6490D7AE"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850" w:type="dxa"/>
            <w:shd w:val="clear" w:color="auto" w:fill="auto"/>
            <w:vAlign w:val="center"/>
          </w:tcPr>
          <w:p w14:paraId="23AF157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0.32 </w:t>
            </w:r>
          </w:p>
        </w:tc>
      </w:tr>
      <w:tr w:rsidR="00F24115" w14:paraId="66FF270D" w14:textId="77777777">
        <w:trPr>
          <w:trHeight w:val="380"/>
        </w:trPr>
        <w:tc>
          <w:tcPr>
            <w:tcW w:w="4537" w:type="dxa"/>
            <w:shd w:val="clear" w:color="auto" w:fill="auto"/>
            <w:vAlign w:val="bottom"/>
          </w:tcPr>
          <w:p w14:paraId="71228282"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suspected</w:t>
            </w:r>
          </w:p>
        </w:tc>
        <w:tc>
          <w:tcPr>
            <w:tcW w:w="1701" w:type="dxa"/>
            <w:shd w:val="clear" w:color="auto" w:fill="auto"/>
            <w:vAlign w:val="center"/>
          </w:tcPr>
          <w:p w14:paraId="53F5A02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8(0.19)</w:t>
            </w:r>
          </w:p>
        </w:tc>
        <w:tc>
          <w:tcPr>
            <w:tcW w:w="1701" w:type="dxa"/>
            <w:shd w:val="clear" w:color="auto" w:fill="auto"/>
            <w:vAlign w:val="center"/>
          </w:tcPr>
          <w:p w14:paraId="110DB37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4(0.37)</w:t>
            </w:r>
          </w:p>
        </w:tc>
        <w:tc>
          <w:tcPr>
            <w:tcW w:w="850" w:type="dxa"/>
            <w:shd w:val="clear" w:color="auto" w:fill="auto"/>
            <w:vAlign w:val="center"/>
          </w:tcPr>
          <w:p w14:paraId="55A99D2A"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35EB2CB0" w14:textId="77777777">
        <w:trPr>
          <w:trHeight w:val="285"/>
        </w:trPr>
        <w:tc>
          <w:tcPr>
            <w:tcW w:w="4537" w:type="dxa"/>
            <w:shd w:val="clear" w:color="auto" w:fill="auto"/>
            <w:vAlign w:val="bottom"/>
          </w:tcPr>
          <w:p w14:paraId="658A12E9"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yes</w:t>
            </w:r>
          </w:p>
        </w:tc>
        <w:tc>
          <w:tcPr>
            <w:tcW w:w="1701" w:type="dxa"/>
            <w:shd w:val="clear" w:color="auto" w:fill="auto"/>
            <w:vAlign w:val="center"/>
          </w:tcPr>
          <w:p w14:paraId="7D0451C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4(0.09)</w:t>
            </w:r>
          </w:p>
        </w:tc>
        <w:tc>
          <w:tcPr>
            <w:tcW w:w="1701" w:type="dxa"/>
            <w:shd w:val="clear" w:color="auto" w:fill="auto"/>
            <w:vAlign w:val="center"/>
          </w:tcPr>
          <w:p w14:paraId="29C2370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0(0.00)</w:t>
            </w:r>
          </w:p>
        </w:tc>
        <w:tc>
          <w:tcPr>
            <w:tcW w:w="850" w:type="dxa"/>
            <w:shd w:val="clear" w:color="auto" w:fill="auto"/>
            <w:vAlign w:val="center"/>
          </w:tcPr>
          <w:p w14:paraId="1AC5EB93"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977BB0" w14:paraId="2C408005" w14:textId="77777777" w:rsidTr="00977BB0">
        <w:trPr>
          <w:trHeight w:val="285"/>
        </w:trPr>
        <w:tc>
          <w:tcPr>
            <w:tcW w:w="4537" w:type="dxa"/>
            <w:shd w:val="clear" w:color="auto" w:fill="auto"/>
            <w:vAlign w:val="bottom"/>
          </w:tcPr>
          <w:p w14:paraId="030678B4" w14:textId="450E9B3F" w:rsidR="00977BB0" w:rsidRPr="00977BB0" w:rsidRDefault="00357C1C" w:rsidP="0086219A">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the FRAIL Scale</w:t>
            </w:r>
          </w:p>
        </w:tc>
        <w:tc>
          <w:tcPr>
            <w:tcW w:w="1701" w:type="dxa"/>
            <w:shd w:val="clear" w:color="auto" w:fill="auto"/>
            <w:vAlign w:val="center"/>
          </w:tcPr>
          <w:p w14:paraId="2A5140BF" w14:textId="344A1D71" w:rsidR="00977BB0" w:rsidRPr="00977BB0" w:rsidRDefault="00977BB0" w:rsidP="00977BB0">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0A2DB170" w14:textId="280BB678" w:rsidR="00977BB0" w:rsidRPr="00977BB0" w:rsidRDefault="00977BB0" w:rsidP="00977BB0">
            <w:pPr>
              <w:widowControl/>
              <w:spacing w:line="480" w:lineRule="auto"/>
              <w:jc w:val="left"/>
              <w:textAlignment w:val="center"/>
              <w:rPr>
                <w:rFonts w:ascii="Times New Roman" w:eastAsia="等线" w:hAnsi="Times New Roman" w:cs="Times New Roman"/>
                <w:color w:val="000000"/>
                <w:kern w:val="0"/>
                <w:sz w:val="24"/>
                <w:lang w:bidi="ar"/>
              </w:rPr>
            </w:pPr>
          </w:p>
        </w:tc>
        <w:tc>
          <w:tcPr>
            <w:tcW w:w="850" w:type="dxa"/>
            <w:shd w:val="clear" w:color="auto" w:fill="auto"/>
            <w:vAlign w:val="center"/>
          </w:tcPr>
          <w:p w14:paraId="15FCDC33" w14:textId="794374AF" w:rsidR="00977BB0" w:rsidRPr="00977BB0" w:rsidRDefault="00173900" w:rsidP="00977BB0">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hint="eastAsia"/>
                <w:color w:val="000000"/>
                <w:kern w:val="0"/>
                <w:sz w:val="24"/>
                <w:lang w:bidi="ar"/>
              </w:rPr>
              <w:t>0</w:t>
            </w:r>
            <w:r>
              <w:rPr>
                <w:rFonts w:ascii="Times New Roman" w:eastAsia="等线" w:hAnsi="Times New Roman" w:cs="Times New Roman"/>
                <w:color w:val="000000"/>
                <w:kern w:val="0"/>
                <w:sz w:val="24"/>
                <w:lang w:bidi="ar"/>
              </w:rPr>
              <w:t>.17</w:t>
            </w:r>
          </w:p>
        </w:tc>
      </w:tr>
      <w:tr w:rsidR="00977BB0" w14:paraId="3C962223" w14:textId="77777777" w:rsidTr="00977BB0">
        <w:trPr>
          <w:trHeight w:val="285"/>
        </w:trPr>
        <w:tc>
          <w:tcPr>
            <w:tcW w:w="4537" w:type="dxa"/>
            <w:shd w:val="clear" w:color="auto" w:fill="auto"/>
            <w:vAlign w:val="bottom"/>
          </w:tcPr>
          <w:p w14:paraId="0C059115" w14:textId="315BCE69" w:rsidR="00977BB0" w:rsidRPr="00977BB0" w:rsidRDefault="00357C1C" w:rsidP="00977BB0">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fit</w:t>
            </w:r>
          </w:p>
        </w:tc>
        <w:tc>
          <w:tcPr>
            <w:tcW w:w="1701" w:type="dxa"/>
            <w:shd w:val="clear" w:color="auto" w:fill="auto"/>
            <w:vAlign w:val="center"/>
          </w:tcPr>
          <w:p w14:paraId="4C9B8CEC" w14:textId="0474F9D7" w:rsidR="00977BB0" w:rsidRPr="00977BB0" w:rsidRDefault="00357C1C" w:rsidP="00977BB0">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4174(98.19)</w:t>
            </w:r>
          </w:p>
        </w:tc>
        <w:tc>
          <w:tcPr>
            <w:tcW w:w="1701" w:type="dxa"/>
            <w:shd w:val="clear" w:color="auto" w:fill="auto"/>
            <w:vAlign w:val="center"/>
          </w:tcPr>
          <w:p w14:paraId="067A1FB7" w14:textId="228C72C6" w:rsidR="00977BB0" w:rsidRPr="00977BB0" w:rsidRDefault="00357C1C" w:rsidP="00977BB0">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1063</w:t>
            </w:r>
            <w:r w:rsidR="00977BB0" w:rsidRPr="00977BB0">
              <w:rPr>
                <w:rFonts w:ascii="Times New Roman" w:eastAsia="等线" w:hAnsi="Times New Roman" w:cs="Times New Roman"/>
                <w:color w:val="000000"/>
                <w:kern w:val="0"/>
                <w:sz w:val="24"/>
                <w:lang w:bidi="ar"/>
              </w:rPr>
              <w:t>(</w:t>
            </w:r>
            <w:r w:rsidR="00173900">
              <w:rPr>
                <w:rFonts w:ascii="Times New Roman" w:eastAsia="等线" w:hAnsi="Times New Roman" w:cs="Times New Roman"/>
                <w:color w:val="000000"/>
                <w:kern w:val="0"/>
                <w:sz w:val="24"/>
                <w:lang w:bidi="ar"/>
              </w:rPr>
              <w:t>98.98</w:t>
            </w:r>
            <w:r w:rsidR="00977BB0" w:rsidRPr="00977BB0">
              <w:rPr>
                <w:rFonts w:ascii="Times New Roman" w:eastAsia="等线" w:hAnsi="Times New Roman" w:cs="Times New Roman"/>
                <w:color w:val="000000"/>
                <w:kern w:val="0"/>
                <w:sz w:val="24"/>
                <w:lang w:bidi="ar"/>
              </w:rPr>
              <w:t>)</w:t>
            </w:r>
          </w:p>
        </w:tc>
        <w:tc>
          <w:tcPr>
            <w:tcW w:w="850" w:type="dxa"/>
            <w:shd w:val="clear" w:color="auto" w:fill="auto"/>
            <w:vAlign w:val="center"/>
          </w:tcPr>
          <w:p w14:paraId="161F6B20" w14:textId="401F714F" w:rsidR="00977BB0" w:rsidRPr="00977BB0" w:rsidRDefault="00977BB0" w:rsidP="00977BB0">
            <w:pPr>
              <w:widowControl/>
              <w:spacing w:line="480" w:lineRule="auto"/>
              <w:jc w:val="left"/>
              <w:textAlignment w:val="center"/>
              <w:rPr>
                <w:rFonts w:ascii="Times New Roman" w:eastAsia="等线" w:hAnsi="Times New Roman" w:cs="Times New Roman"/>
                <w:color w:val="000000"/>
                <w:kern w:val="0"/>
                <w:sz w:val="24"/>
                <w:lang w:bidi="ar"/>
              </w:rPr>
            </w:pPr>
          </w:p>
        </w:tc>
      </w:tr>
      <w:tr w:rsidR="00977BB0" w14:paraId="22135CD3" w14:textId="77777777" w:rsidTr="00977BB0">
        <w:trPr>
          <w:trHeight w:val="285"/>
        </w:trPr>
        <w:tc>
          <w:tcPr>
            <w:tcW w:w="4537" w:type="dxa"/>
            <w:shd w:val="clear" w:color="auto" w:fill="auto"/>
            <w:vAlign w:val="bottom"/>
          </w:tcPr>
          <w:p w14:paraId="724E3651" w14:textId="71B7080C" w:rsidR="00977BB0" w:rsidRPr="00977BB0" w:rsidRDefault="00357C1C" w:rsidP="00977BB0">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pre-frail</w:t>
            </w:r>
          </w:p>
        </w:tc>
        <w:tc>
          <w:tcPr>
            <w:tcW w:w="1701" w:type="dxa"/>
            <w:shd w:val="clear" w:color="auto" w:fill="auto"/>
            <w:vAlign w:val="center"/>
          </w:tcPr>
          <w:p w14:paraId="3D86B87D" w14:textId="466335C6" w:rsidR="00977BB0" w:rsidRPr="00977BB0" w:rsidRDefault="00357C1C" w:rsidP="00977BB0">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56(1.32)</w:t>
            </w:r>
          </w:p>
        </w:tc>
        <w:tc>
          <w:tcPr>
            <w:tcW w:w="1701" w:type="dxa"/>
            <w:shd w:val="clear" w:color="auto" w:fill="auto"/>
            <w:vAlign w:val="center"/>
          </w:tcPr>
          <w:p w14:paraId="74605F03" w14:textId="04A4FC63" w:rsidR="00977BB0" w:rsidRPr="00977BB0" w:rsidRDefault="00357C1C" w:rsidP="00977BB0">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9</w:t>
            </w:r>
            <w:r w:rsidR="00173900">
              <w:rPr>
                <w:rFonts w:ascii="Times New Roman" w:eastAsia="等线" w:hAnsi="Times New Roman" w:cs="Times New Roman"/>
                <w:color w:val="000000"/>
                <w:kern w:val="0"/>
                <w:sz w:val="24"/>
                <w:lang w:bidi="ar"/>
              </w:rPr>
              <w:t>(0.84)</w:t>
            </w:r>
          </w:p>
        </w:tc>
        <w:tc>
          <w:tcPr>
            <w:tcW w:w="850" w:type="dxa"/>
            <w:shd w:val="clear" w:color="auto" w:fill="auto"/>
            <w:vAlign w:val="center"/>
          </w:tcPr>
          <w:p w14:paraId="3029DA7F" w14:textId="77A629C9" w:rsidR="00977BB0" w:rsidRPr="00977BB0" w:rsidRDefault="00977BB0" w:rsidP="00977BB0">
            <w:pPr>
              <w:widowControl/>
              <w:spacing w:line="480" w:lineRule="auto"/>
              <w:jc w:val="left"/>
              <w:textAlignment w:val="center"/>
              <w:rPr>
                <w:rFonts w:ascii="Times New Roman" w:eastAsia="等线" w:hAnsi="Times New Roman" w:cs="Times New Roman"/>
                <w:color w:val="000000"/>
                <w:kern w:val="0"/>
                <w:sz w:val="24"/>
                <w:lang w:bidi="ar"/>
              </w:rPr>
            </w:pPr>
          </w:p>
        </w:tc>
      </w:tr>
      <w:tr w:rsidR="00977BB0" w14:paraId="71958FF2" w14:textId="77777777" w:rsidTr="00977BB0">
        <w:trPr>
          <w:trHeight w:val="285"/>
        </w:trPr>
        <w:tc>
          <w:tcPr>
            <w:tcW w:w="4537" w:type="dxa"/>
            <w:shd w:val="clear" w:color="auto" w:fill="auto"/>
            <w:vAlign w:val="bottom"/>
          </w:tcPr>
          <w:p w14:paraId="0A85D754" w14:textId="26FCACA3" w:rsidR="00977BB0" w:rsidRPr="00977BB0" w:rsidRDefault="00357C1C" w:rsidP="00977BB0">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frail</w:t>
            </w:r>
          </w:p>
        </w:tc>
        <w:tc>
          <w:tcPr>
            <w:tcW w:w="1701" w:type="dxa"/>
            <w:shd w:val="clear" w:color="auto" w:fill="auto"/>
            <w:vAlign w:val="center"/>
          </w:tcPr>
          <w:p w14:paraId="4BA267D7" w14:textId="725030C2" w:rsidR="00977BB0" w:rsidRPr="00977BB0" w:rsidRDefault="00357C1C" w:rsidP="00977BB0">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21</w:t>
            </w:r>
            <w:r w:rsidR="00173900">
              <w:rPr>
                <w:rFonts w:ascii="Times New Roman" w:eastAsia="等线" w:hAnsi="Times New Roman" w:cs="Times New Roman"/>
                <w:color w:val="000000"/>
                <w:kern w:val="0"/>
                <w:sz w:val="24"/>
                <w:lang w:bidi="ar"/>
              </w:rPr>
              <w:t>(0.49)</w:t>
            </w:r>
          </w:p>
        </w:tc>
        <w:tc>
          <w:tcPr>
            <w:tcW w:w="1701" w:type="dxa"/>
            <w:shd w:val="clear" w:color="auto" w:fill="auto"/>
            <w:vAlign w:val="center"/>
          </w:tcPr>
          <w:p w14:paraId="30767108" w14:textId="7D5B1717" w:rsidR="00977BB0" w:rsidRPr="00977BB0" w:rsidRDefault="00357C1C" w:rsidP="00977BB0">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w:t>
            </w:r>
            <w:r w:rsidR="00173900">
              <w:rPr>
                <w:rFonts w:ascii="Times New Roman" w:eastAsia="等线" w:hAnsi="Times New Roman" w:cs="Times New Roman"/>
                <w:color w:val="000000"/>
                <w:kern w:val="0"/>
                <w:sz w:val="24"/>
                <w:lang w:bidi="ar"/>
              </w:rPr>
              <w:t>(0.19)</w:t>
            </w:r>
          </w:p>
        </w:tc>
        <w:tc>
          <w:tcPr>
            <w:tcW w:w="850" w:type="dxa"/>
            <w:shd w:val="clear" w:color="auto" w:fill="auto"/>
            <w:vAlign w:val="center"/>
          </w:tcPr>
          <w:p w14:paraId="4ADB1626" w14:textId="100C8DEB" w:rsidR="00977BB0" w:rsidRPr="00977BB0" w:rsidRDefault="00977BB0" w:rsidP="00977BB0">
            <w:pPr>
              <w:widowControl/>
              <w:spacing w:line="480" w:lineRule="auto"/>
              <w:jc w:val="left"/>
              <w:textAlignment w:val="center"/>
              <w:rPr>
                <w:rFonts w:ascii="Times New Roman" w:eastAsia="等线" w:hAnsi="Times New Roman" w:cs="Times New Roman"/>
                <w:color w:val="000000"/>
                <w:kern w:val="0"/>
                <w:sz w:val="24"/>
                <w:lang w:bidi="ar"/>
              </w:rPr>
            </w:pPr>
            <w:r w:rsidRPr="00977BB0">
              <w:rPr>
                <w:rFonts w:ascii="Times New Roman" w:eastAsia="等线" w:hAnsi="Times New Roman" w:cs="Times New Roman"/>
                <w:color w:val="000000"/>
                <w:kern w:val="0"/>
                <w:sz w:val="24"/>
                <w:lang w:bidi="ar"/>
              </w:rPr>
              <w:t xml:space="preserve"> </w:t>
            </w:r>
          </w:p>
        </w:tc>
      </w:tr>
      <w:tr w:rsidR="00B34DE4" w14:paraId="080205D1" w14:textId="77777777">
        <w:trPr>
          <w:trHeight w:val="285"/>
        </w:trPr>
        <w:tc>
          <w:tcPr>
            <w:tcW w:w="4537" w:type="dxa"/>
            <w:shd w:val="clear" w:color="auto" w:fill="auto"/>
            <w:vAlign w:val="bottom"/>
          </w:tcPr>
          <w:p w14:paraId="38D45946" w14:textId="7259B8EE" w:rsidR="00B34DE4" w:rsidRDefault="00B34DE4" w:rsidP="0086219A">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emergency surgery</w:t>
            </w:r>
          </w:p>
        </w:tc>
        <w:tc>
          <w:tcPr>
            <w:tcW w:w="1701" w:type="dxa"/>
            <w:shd w:val="clear" w:color="auto" w:fill="auto"/>
            <w:vAlign w:val="center"/>
          </w:tcPr>
          <w:p w14:paraId="4571AE11" w14:textId="6BE5BDF3" w:rsidR="00B34DE4" w:rsidRDefault="00B34DE4">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hint="eastAsia"/>
                <w:color w:val="000000"/>
                <w:kern w:val="0"/>
                <w:sz w:val="24"/>
                <w:lang w:bidi="ar"/>
              </w:rPr>
              <w:t>2</w:t>
            </w:r>
            <w:r>
              <w:rPr>
                <w:rFonts w:ascii="Times New Roman" w:eastAsia="等线" w:hAnsi="Times New Roman" w:cs="Times New Roman"/>
                <w:color w:val="000000"/>
                <w:kern w:val="0"/>
                <w:sz w:val="24"/>
                <w:lang w:bidi="ar"/>
              </w:rPr>
              <w:t>1(0.49)</w:t>
            </w:r>
          </w:p>
        </w:tc>
        <w:tc>
          <w:tcPr>
            <w:tcW w:w="1701" w:type="dxa"/>
            <w:shd w:val="clear" w:color="auto" w:fill="auto"/>
            <w:vAlign w:val="center"/>
          </w:tcPr>
          <w:p w14:paraId="352FA1A3" w14:textId="574BD54E" w:rsidR="00B34DE4" w:rsidRDefault="00B34DE4">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hint="eastAsia"/>
                <w:color w:val="000000"/>
                <w:kern w:val="0"/>
                <w:sz w:val="24"/>
                <w:lang w:bidi="ar"/>
              </w:rPr>
              <w:t>6</w:t>
            </w:r>
            <w:r>
              <w:rPr>
                <w:rFonts w:ascii="Times New Roman" w:eastAsia="等线" w:hAnsi="Times New Roman" w:cs="Times New Roman"/>
                <w:color w:val="000000"/>
                <w:kern w:val="0"/>
                <w:sz w:val="24"/>
                <w:lang w:bidi="ar"/>
              </w:rPr>
              <w:t>(0.56)</w:t>
            </w:r>
          </w:p>
        </w:tc>
        <w:tc>
          <w:tcPr>
            <w:tcW w:w="850" w:type="dxa"/>
            <w:shd w:val="clear" w:color="auto" w:fill="auto"/>
            <w:vAlign w:val="center"/>
          </w:tcPr>
          <w:p w14:paraId="7F58AD6C" w14:textId="2CC95FB4" w:rsidR="00B34DE4" w:rsidRDefault="00B34DE4">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hint="eastAsia"/>
                <w:color w:val="000000"/>
                <w:kern w:val="0"/>
                <w:sz w:val="24"/>
                <w:lang w:bidi="ar"/>
              </w:rPr>
              <w:t>0</w:t>
            </w:r>
            <w:r>
              <w:rPr>
                <w:rFonts w:ascii="Times New Roman" w:eastAsia="等线" w:hAnsi="Times New Roman" w:cs="Times New Roman"/>
                <w:color w:val="000000"/>
                <w:kern w:val="0"/>
                <w:sz w:val="24"/>
                <w:lang w:bidi="ar"/>
              </w:rPr>
              <w:t>.98</w:t>
            </w:r>
          </w:p>
        </w:tc>
      </w:tr>
      <w:tr w:rsidR="00F24115" w14:paraId="2335BFD3" w14:textId="77777777">
        <w:trPr>
          <w:trHeight w:val="285"/>
        </w:trPr>
        <w:tc>
          <w:tcPr>
            <w:tcW w:w="4537" w:type="dxa"/>
            <w:shd w:val="clear" w:color="auto" w:fill="auto"/>
            <w:vAlign w:val="bottom"/>
          </w:tcPr>
          <w:p w14:paraId="1A1E1DF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operation type</w:t>
            </w:r>
          </w:p>
        </w:tc>
        <w:tc>
          <w:tcPr>
            <w:tcW w:w="1701" w:type="dxa"/>
            <w:shd w:val="clear" w:color="auto" w:fill="auto"/>
            <w:vAlign w:val="center"/>
          </w:tcPr>
          <w:p w14:paraId="106FCE18"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2C4227E4"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850" w:type="dxa"/>
            <w:shd w:val="clear" w:color="auto" w:fill="auto"/>
            <w:vAlign w:val="center"/>
          </w:tcPr>
          <w:p w14:paraId="01012003"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38F70BBC" w14:textId="77777777">
        <w:trPr>
          <w:trHeight w:val="285"/>
        </w:trPr>
        <w:tc>
          <w:tcPr>
            <w:tcW w:w="4537" w:type="dxa"/>
            <w:shd w:val="clear" w:color="auto" w:fill="auto"/>
            <w:vAlign w:val="bottom"/>
          </w:tcPr>
          <w:p w14:paraId="600CC5FD"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open surgery</w:t>
            </w:r>
          </w:p>
        </w:tc>
        <w:tc>
          <w:tcPr>
            <w:tcW w:w="1701" w:type="dxa"/>
            <w:shd w:val="clear" w:color="auto" w:fill="auto"/>
            <w:vAlign w:val="center"/>
          </w:tcPr>
          <w:p w14:paraId="6514531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2463(57.94)</w:t>
            </w:r>
          </w:p>
        </w:tc>
        <w:tc>
          <w:tcPr>
            <w:tcW w:w="1701" w:type="dxa"/>
            <w:shd w:val="clear" w:color="auto" w:fill="auto"/>
            <w:vAlign w:val="center"/>
          </w:tcPr>
          <w:p w14:paraId="57C36E5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630(58.66)</w:t>
            </w:r>
          </w:p>
        </w:tc>
        <w:tc>
          <w:tcPr>
            <w:tcW w:w="850" w:type="dxa"/>
            <w:shd w:val="clear" w:color="auto" w:fill="auto"/>
            <w:vAlign w:val="center"/>
          </w:tcPr>
          <w:p w14:paraId="7F6DF90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0.69 </w:t>
            </w:r>
          </w:p>
        </w:tc>
      </w:tr>
      <w:tr w:rsidR="00F24115" w14:paraId="7C0088F6" w14:textId="77777777">
        <w:trPr>
          <w:trHeight w:val="285"/>
        </w:trPr>
        <w:tc>
          <w:tcPr>
            <w:tcW w:w="4537" w:type="dxa"/>
            <w:shd w:val="clear" w:color="auto" w:fill="auto"/>
            <w:vAlign w:val="bottom"/>
          </w:tcPr>
          <w:p w14:paraId="7889F9BE"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endoscopic surgery</w:t>
            </w:r>
          </w:p>
        </w:tc>
        <w:tc>
          <w:tcPr>
            <w:tcW w:w="1701" w:type="dxa"/>
            <w:shd w:val="clear" w:color="auto" w:fill="auto"/>
            <w:vAlign w:val="center"/>
          </w:tcPr>
          <w:p w14:paraId="603EF50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1810(42.58)</w:t>
            </w:r>
          </w:p>
        </w:tc>
        <w:tc>
          <w:tcPr>
            <w:tcW w:w="1701" w:type="dxa"/>
            <w:shd w:val="clear" w:color="auto" w:fill="auto"/>
            <w:vAlign w:val="center"/>
          </w:tcPr>
          <w:p w14:paraId="6A4B8D1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452(42.09)</w:t>
            </w:r>
          </w:p>
        </w:tc>
        <w:tc>
          <w:tcPr>
            <w:tcW w:w="850" w:type="dxa"/>
            <w:shd w:val="clear" w:color="auto" w:fill="auto"/>
            <w:vAlign w:val="center"/>
          </w:tcPr>
          <w:p w14:paraId="6F71CE3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0.80 </w:t>
            </w:r>
          </w:p>
        </w:tc>
      </w:tr>
      <w:tr w:rsidR="00F24115" w14:paraId="2FDBB7FF" w14:textId="77777777">
        <w:trPr>
          <w:trHeight w:val="285"/>
        </w:trPr>
        <w:tc>
          <w:tcPr>
            <w:tcW w:w="4537" w:type="dxa"/>
            <w:shd w:val="clear" w:color="auto" w:fill="auto"/>
            <w:vAlign w:val="bottom"/>
          </w:tcPr>
          <w:p w14:paraId="3B93511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estimated operation time</w:t>
            </w:r>
          </w:p>
        </w:tc>
        <w:tc>
          <w:tcPr>
            <w:tcW w:w="1701" w:type="dxa"/>
            <w:shd w:val="clear" w:color="auto" w:fill="auto"/>
            <w:vAlign w:val="center"/>
          </w:tcPr>
          <w:p w14:paraId="1D9B6FDF"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6F1F8989"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850" w:type="dxa"/>
            <w:shd w:val="clear" w:color="auto" w:fill="auto"/>
            <w:vAlign w:val="center"/>
          </w:tcPr>
          <w:p w14:paraId="27EC509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0.65 </w:t>
            </w:r>
          </w:p>
        </w:tc>
      </w:tr>
      <w:tr w:rsidR="00F24115" w14:paraId="561826E2" w14:textId="77777777">
        <w:trPr>
          <w:trHeight w:val="285"/>
        </w:trPr>
        <w:tc>
          <w:tcPr>
            <w:tcW w:w="4537" w:type="dxa"/>
            <w:shd w:val="clear" w:color="auto" w:fill="auto"/>
            <w:vAlign w:val="bottom"/>
          </w:tcPr>
          <w:p w14:paraId="1B2E8C01"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&lt;2h  </w:t>
            </w:r>
          </w:p>
        </w:tc>
        <w:tc>
          <w:tcPr>
            <w:tcW w:w="1701" w:type="dxa"/>
            <w:shd w:val="clear" w:color="auto" w:fill="auto"/>
            <w:vAlign w:val="center"/>
          </w:tcPr>
          <w:p w14:paraId="63BDB81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2246(52.83)</w:t>
            </w:r>
          </w:p>
        </w:tc>
        <w:tc>
          <w:tcPr>
            <w:tcW w:w="1701" w:type="dxa"/>
            <w:shd w:val="clear" w:color="auto" w:fill="auto"/>
            <w:vAlign w:val="center"/>
          </w:tcPr>
          <w:p w14:paraId="004C06E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557(51.86)</w:t>
            </w:r>
          </w:p>
        </w:tc>
        <w:tc>
          <w:tcPr>
            <w:tcW w:w="850" w:type="dxa"/>
            <w:shd w:val="clear" w:color="auto" w:fill="auto"/>
            <w:vAlign w:val="bottom"/>
          </w:tcPr>
          <w:p w14:paraId="7FB17666"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4E0AFD92" w14:textId="77777777">
        <w:trPr>
          <w:trHeight w:val="285"/>
        </w:trPr>
        <w:tc>
          <w:tcPr>
            <w:tcW w:w="4537" w:type="dxa"/>
            <w:shd w:val="clear" w:color="auto" w:fill="auto"/>
            <w:vAlign w:val="bottom"/>
          </w:tcPr>
          <w:p w14:paraId="77988FAE"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2~4h</w:t>
            </w:r>
          </w:p>
        </w:tc>
        <w:tc>
          <w:tcPr>
            <w:tcW w:w="1701" w:type="dxa"/>
            <w:shd w:val="clear" w:color="auto" w:fill="auto"/>
            <w:vAlign w:val="center"/>
          </w:tcPr>
          <w:p w14:paraId="32CCEF6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1624(38.2)</w:t>
            </w:r>
          </w:p>
        </w:tc>
        <w:tc>
          <w:tcPr>
            <w:tcW w:w="1701" w:type="dxa"/>
            <w:shd w:val="clear" w:color="auto" w:fill="auto"/>
            <w:vAlign w:val="center"/>
          </w:tcPr>
          <w:p w14:paraId="7B0969E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426(39.66)</w:t>
            </w:r>
          </w:p>
        </w:tc>
        <w:tc>
          <w:tcPr>
            <w:tcW w:w="850" w:type="dxa"/>
            <w:shd w:val="clear" w:color="auto" w:fill="auto"/>
            <w:vAlign w:val="center"/>
          </w:tcPr>
          <w:p w14:paraId="332FDBAB"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48A42F0B" w14:textId="77777777">
        <w:trPr>
          <w:trHeight w:val="285"/>
        </w:trPr>
        <w:tc>
          <w:tcPr>
            <w:tcW w:w="4537" w:type="dxa"/>
            <w:shd w:val="clear" w:color="auto" w:fill="auto"/>
            <w:vAlign w:val="bottom"/>
          </w:tcPr>
          <w:p w14:paraId="16AEAAB3"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≥4h</w:t>
            </w:r>
          </w:p>
        </w:tc>
        <w:tc>
          <w:tcPr>
            <w:tcW w:w="1701" w:type="dxa"/>
            <w:shd w:val="clear" w:color="auto" w:fill="auto"/>
            <w:vAlign w:val="center"/>
          </w:tcPr>
          <w:p w14:paraId="45D754A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381(8.96)</w:t>
            </w:r>
          </w:p>
        </w:tc>
        <w:tc>
          <w:tcPr>
            <w:tcW w:w="1701" w:type="dxa"/>
            <w:shd w:val="clear" w:color="auto" w:fill="auto"/>
            <w:vAlign w:val="center"/>
          </w:tcPr>
          <w:p w14:paraId="70D6F99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91(8.47)</w:t>
            </w:r>
          </w:p>
        </w:tc>
        <w:tc>
          <w:tcPr>
            <w:tcW w:w="850" w:type="dxa"/>
            <w:shd w:val="clear" w:color="auto" w:fill="auto"/>
            <w:vAlign w:val="center"/>
          </w:tcPr>
          <w:p w14:paraId="0231B973"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7B2911F4" w14:textId="77777777">
        <w:trPr>
          <w:trHeight w:val="285"/>
        </w:trPr>
        <w:tc>
          <w:tcPr>
            <w:tcW w:w="4537" w:type="dxa"/>
            <w:shd w:val="clear" w:color="auto" w:fill="auto"/>
            <w:vAlign w:val="bottom"/>
          </w:tcPr>
          <w:p w14:paraId="5DAD90A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estimated blood loss</w:t>
            </w:r>
          </w:p>
        </w:tc>
        <w:tc>
          <w:tcPr>
            <w:tcW w:w="1701" w:type="dxa"/>
            <w:shd w:val="clear" w:color="auto" w:fill="auto"/>
            <w:vAlign w:val="center"/>
          </w:tcPr>
          <w:p w14:paraId="6693A82A"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49A74E5D"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850" w:type="dxa"/>
            <w:shd w:val="clear" w:color="auto" w:fill="auto"/>
            <w:vAlign w:val="center"/>
          </w:tcPr>
          <w:p w14:paraId="3276305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0.23 </w:t>
            </w:r>
          </w:p>
        </w:tc>
      </w:tr>
      <w:tr w:rsidR="00F24115" w14:paraId="2687EB35" w14:textId="77777777">
        <w:trPr>
          <w:trHeight w:val="285"/>
        </w:trPr>
        <w:tc>
          <w:tcPr>
            <w:tcW w:w="4537" w:type="dxa"/>
            <w:shd w:val="clear" w:color="auto" w:fill="auto"/>
            <w:vAlign w:val="bottom"/>
          </w:tcPr>
          <w:p w14:paraId="71A2BF1D"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lastRenderedPageBreak/>
              <w:t xml:space="preserve">&lt;10% estimated blood volume  </w:t>
            </w:r>
          </w:p>
        </w:tc>
        <w:tc>
          <w:tcPr>
            <w:tcW w:w="1701" w:type="dxa"/>
            <w:shd w:val="clear" w:color="auto" w:fill="auto"/>
            <w:vAlign w:val="center"/>
          </w:tcPr>
          <w:p w14:paraId="0B8AB6F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3710(87.27)</w:t>
            </w:r>
          </w:p>
        </w:tc>
        <w:tc>
          <w:tcPr>
            <w:tcW w:w="1701" w:type="dxa"/>
            <w:shd w:val="clear" w:color="auto" w:fill="auto"/>
            <w:vAlign w:val="center"/>
          </w:tcPr>
          <w:p w14:paraId="63991BA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958(89.2)</w:t>
            </w:r>
          </w:p>
        </w:tc>
        <w:tc>
          <w:tcPr>
            <w:tcW w:w="850" w:type="dxa"/>
            <w:shd w:val="clear" w:color="auto" w:fill="auto"/>
            <w:vAlign w:val="center"/>
          </w:tcPr>
          <w:p w14:paraId="03C7E424"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1A4347E5" w14:textId="77777777">
        <w:trPr>
          <w:trHeight w:val="380"/>
        </w:trPr>
        <w:tc>
          <w:tcPr>
            <w:tcW w:w="4537" w:type="dxa"/>
            <w:shd w:val="clear" w:color="auto" w:fill="auto"/>
            <w:vAlign w:val="bottom"/>
          </w:tcPr>
          <w:p w14:paraId="47571796"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10~25% estimated blood volume</w:t>
            </w:r>
          </w:p>
        </w:tc>
        <w:tc>
          <w:tcPr>
            <w:tcW w:w="1701" w:type="dxa"/>
            <w:shd w:val="clear" w:color="auto" w:fill="auto"/>
            <w:vAlign w:val="center"/>
          </w:tcPr>
          <w:p w14:paraId="7330AC5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517(12.16)</w:t>
            </w:r>
          </w:p>
        </w:tc>
        <w:tc>
          <w:tcPr>
            <w:tcW w:w="1701" w:type="dxa"/>
            <w:shd w:val="clear" w:color="auto" w:fill="auto"/>
            <w:vAlign w:val="center"/>
          </w:tcPr>
          <w:p w14:paraId="2D5026B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111(10.34)</w:t>
            </w:r>
          </w:p>
        </w:tc>
        <w:tc>
          <w:tcPr>
            <w:tcW w:w="850" w:type="dxa"/>
            <w:shd w:val="clear" w:color="auto" w:fill="auto"/>
            <w:vAlign w:val="bottom"/>
          </w:tcPr>
          <w:p w14:paraId="76EA6C22"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680D0803" w14:textId="77777777">
        <w:trPr>
          <w:trHeight w:val="285"/>
        </w:trPr>
        <w:tc>
          <w:tcPr>
            <w:tcW w:w="4537" w:type="dxa"/>
            <w:shd w:val="clear" w:color="auto" w:fill="auto"/>
            <w:vAlign w:val="bottom"/>
          </w:tcPr>
          <w:p w14:paraId="2229D344"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&gt;25% estimated blood volume</w:t>
            </w:r>
          </w:p>
        </w:tc>
        <w:tc>
          <w:tcPr>
            <w:tcW w:w="1701" w:type="dxa"/>
            <w:shd w:val="clear" w:color="auto" w:fill="auto"/>
            <w:vAlign w:val="center"/>
          </w:tcPr>
          <w:p w14:paraId="399A9E9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24(0.56)</w:t>
            </w:r>
          </w:p>
        </w:tc>
        <w:tc>
          <w:tcPr>
            <w:tcW w:w="1701" w:type="dxa"/>
            <w:shd w:val="clear" w:color="auto" w:fill="auto"/>
            <w:vAlign w:val="center"/>
          </w:tcPr>
          <w:p w14:paraId="7BC2B3E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5(0.47)</w:t>
            </w:r>
          </w:p>
        </w:tc>
        <w:tc>
          <w:tcPr>
            <w:tcW w:w="850" w:type="dxa"/>
            <w:shd w:val="clear" w:color="auto" w:fill="auto"/>
            <w:vAlign w:val="center"/>
          </w:tcPr>
          <w:p w14:paraId="777BEBAB"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2F46715D" w14:textId="77777777">
        <w:trPr>
          <w:trHeight w:val="285"/>
        </w:trPr>
        <w:tc>
          <w:tcPr>
            <w:tcW w:w="4537" w:type="dxa"/>
            <w:shd w:val="clear" w:color="auto" w:fill="auto"/>
            <w:vAlign w:val="bottom"/>
          </w:tcPr>
          <w:p w14:paraId="56F955E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operation site</w:t>
            </w:r>
          </w:p>
        </w:tc>
        <w:tc>
          <w:tcPr>
            <w:tcW w:w="1701" w:type="dxa"/>
            <w:shd w:val="clear" w:color="auto" w:fill="auto"/>
            <w:vAlign w:val="bottom"/>
          </w:tcPr>
          <w:p w14:paraId="3661273B"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bottom"/>
          </w:tcPr>
          <w:p w14:paraId="482AD1A2"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850" w:type="dxa"/>
            <w:shd w:val="clear" w:color="auto" w:fill="auto"/>
            <w:vAlign w:val="center"/>
          </w:tcPr>
          <w:p w14:paraId="2DB90D7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0.72 </w:t>
            </w:r>
          </w:p>
        </w:tc>
      </w:tr>
      <w:tr w:rsidR="00F24115" w14:paraId="35BBEE25" w14:textId="77777777">
        <w:trPr>
          <w:trHeight w:val="380"/>
        </w:trPr>
        <w:tc>
          <w:tcPr>
            <w:tcW w:w="4537" w:type="dxa"/>
            <w:shd w:val="clear" w:color="auto" w:fill="auto"/>
            <w:vAlign w:val="center"/>
          </w:tcPr>
          <w:p w14:paraId="3C77BC2D"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proofErr w:type="spellStart"/>
            <w:r>
              <w:rPr>
                <w:rFonts w:ascii="Times New Roman" w:eastAsia="等线" w:hAnsi="Times New Roman" w:cs="Times New Roman"/>
                <w:color w:val="000000"/>
                <w:kern w:val="0"/>
                <w:sz w:val="24"/>
                <w:lang w:bidi="ar"/>
              </w:rPr>
              <w:t>orthopaedics</w:t>
            </w:r>
            <w:proofErr w:type="spellEnd"/>
          </w:p>
        </w:tc>
        <w:tc>
          <w:tcPr>
            <w:tcW w:w="1701" w:type="dxa"/>
            <w:shd w:val="clear" w:color="auto" w:fill="auto"/>
            <w:vAlign w:val="center"/>
          </w:tcPr>
          <w:p w14:paraId="587AD77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809(19.03)</w:t>
            </w:r>
          </w:p>
        </w:tc>
        <w:tc>
          <w:tcPr>
            <w:tcW w:w="1701" w:type="dxa"/>
            <w:shd w:val="clear" w:color="auto" w:fill="auto"/>
            <w:vAlign w:val="center"/>
          </w:tcPr>
          <w:p w14:paraId="7BA82D1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196(18.25)</w:t>
            </w:r>
          </w:p>
        </w:tc>
        <w:tc>
          <w:tcPr>
            <w:tcW w:w="850" w:type="dxa"/>
            <w:shd w:val="clear" w:color="auto" w:fill="auto"/>
            <w:vAlign w:val="center"/>
          </w:tcPr>
          <w:p w14:paraId="7DD6D525"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09E34743" w14:textId="77777777">
        <w:trPr>
          <w:trHeight w:val="285"/>
        </w:trPr>
        <w:tc>
          <w:tcPr>
            <w:tcW w:w="4537" w:type="dxa"/>
            <w:shd w:val="clear" w:color="auto" w:fill="auto"/>
            <w:vAlign w:val="center"/>
          </w:tcPr>
          <w:p w14:paraId="05ABC51B"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general surgery</w:t>
            </w:r>
          </w:p>
        </w:tc>
        <w:tc>
          <w:tcPr>
            <w:tcW w:w="1701" w:type="dxa"/>
            <w:shd w:val="clear" w:color="auto" w:fill="auto"/>
            <w:vAlign w:val="center"/>
          </w:tcPr>
          <w:p w14:paraId="29B5511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2391(56.25)</w:t>
            </w:r>
          </w:p>
        </w:tc>
        <w:tc>
          <w:tcPr>
            <w:tcW w:w="1701" w:type="dxa"/>
            <w:shd w:val="clear" w:color="auto" w:fill="auto"/>
            <w:vAlign w:val="center"/>
          </w:tcPr>
          <w:p w14:paraId="2BF570C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592(55.12)</w:t>
            </w:r>
          </w:p>
        </w:tc>
        <w:tc>
          <w:tcPr>
            <w:tcW w:w="850" w:type="dxa"/>
            <w:shd w:val="clear" w:color="auto" w:fill="auto"/>
            <w:vAlign w:val="center"/>
          </w:tcPr>
          <w:p w14:paraId="01F407FE"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487BCA68" w14:textId="77777777">
        <w:trPr>
          <w:trHeight w:val="285"/>
        </w:trPr>
        <w:tc>
          <w:tcPr>
            <w:tcW w:w="4537" w:type="dxa"/>
            <w:shd w:val="clear" w:color="auto" w:fill="auto"/>
            <w:vAlign w:val="center"/>
          </w:tcPr>
          <w:p w14:paraId="6F317A5B"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thoracic surgery </w:t>
            </w:r>
          </w:p>
        </w:tc>
        <w:tc>
          <w:tcPr>
            <w:tcW w:w="1701" w:type="dxa"/>
            <w:shd w:val="clear" w:color="auto" w:fill="auto"/>
            <w:vAlign w:val="center"/>
          </w:tcPr>
          <w:p w14:paraId="582FDB8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379(8.92)</w:t>
            </w:r>
          </w:p>
        </w:tc>
        <w:tc>
          <w:tcPr>
            <w:tcW w:w="1701" w:type="dxa"/>
            <w:shd w:val="clear" w:color="auto" w:fill="auto"/>
            <w:vAlign w:val="center"/>
          </w:tcPr>
          <w:p w14:paraId="3F068D8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105(9.78)</w:t>
            </w:r>
          </w:p>
        </w:tc>
        <w:tc>
          <w:tcPr>
            <w:tcW w:w="850" w:type="dxa"/>
            <w:shd w:val="clear" w:color="auto" w:fill="auto"/>
            <w:vAlign w:val="center"/>
          </w:tcPr>
          <w:p w14:paraId="796F9388"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25865A8D" w14:textId="77777777">
        <w:trPr>
          <w:trHeight w:val="285"/>
        </w:trPr>
        <w:tc>
          <w:tcPr>
            <w:tcW w:w="4537" w:type="dxa"/>
            <w:shd w:val="clear" w:color="auto" w:fill="auto"/>
            <w:vAlign w:val="center"/>
          </w:tcPr>
          <w:p w14:paraId="5010D750"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cardiovascular surgery</w:t>
            </w:r>
          </w:p>
        </w:tc>
        <w:tc>
          <w:tcPr>
            <w:tcW w:w="1701" w:type="dxa"/>
            <w:shd w:val="clear" w:color="auto" w:fill="auto"/>
            <w:vAlign w:val="center"/>
          </w:tcPr>
          <w:p w14:paraId="3121089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139(3.27)</w:t>
            </w:r>
          </w:p>
        </w:tc>
        <w:tc>
          <w:tcPr>
            <w:tcW w:w="1701" w:type="dxa"/>
            <w:shd w:val="clear" w:color="auto" w:fill="auto"/>
            <w:vAlign w:val="center"/>
          </w:tcPr>
          <w:p w14:paraId="5B53F56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34(3.17)</w:t>
            </w:r>
          </w:p>
        </w:tc>
        <w:tc>
          <w:tcPr>
            <w:tcW w:w="850" w:type="dxa"/>
            <w:shd w:val="clear" w:color="auto" w:fill="auto"/>
            <w:vAlign w:val="center"/>
          </w:tcPr>
          <w:p w14:paraId="3EFA5B1E"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0820CB73" w14:textId="77777777">
        <w:trPr>
          <w:trHeight w:val="285"/>
        </w:trPr>
        <w:tc>
          <w:tcPr>
            <w:tcW w:w="4537" w:type="dxa"/>
            <w:shd w:val="clear" w:color="auto" w:fill="auto"/>
            <w:vAlign w:val="center"/>
          </w:tcPr>
          <w:p w14:paraId="2E4CA618"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other</w:t>
            </w:r>
          </w:p>
        </w:tc>
        <w:tc>
          <w:tcPr>
            <w:tcW w:w="1701" w:type="dxa"/>
            <w:shd w:val="clear" w:color="auto" w:fill="auto"/>
            <w:vAlign w:val="center"/>
          </w:tcPr>
          <w:p w14:paraId="4D8CBC8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533(12.54)</w:t>
            </w:r>
          </w:p>
        </w:tc>
        <w:tc>
          <w:tcPr>
            <w:tcW w:w="1701" w:type="dxa"/>
            <w:shd w:val="clear" w:color="auto" w:fill="auto"/>
            <w:vAlign w:val="center"/>
          </w:tcPr>
          <w:p w14:paraId="2B28C69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147(13.69)</w:t>
            </w:r>
          </w:p>
        </w:tc>
        <w:tc>
          <w:tcPr>
            <w:tcW w:w="850" w:type="dxa"/>
            <w:shd w:val="clear" w:color="auto" w:fill="auto"/>
            <w:vAlign w:val="bottom"/>
          </w:tcPr>
          <w:p w14:paraId="5657FA0E"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1529ED26" w14:textId="77777777">
        <w:trPr>
          <w:trHeight w:val="285"/>
        </w:trPr>
        <w:tc>
          <w:tcPr>
            <w:tcW w:w="4537" w:type="dxa"/>
            <w:shd w:val="clear" w:color="auto" w:fill="auto"/>
            <w:vAlign w:val="bottom"/>
          </w:tcPr>
          <w:p w14:paraId="6D299E8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ASA classification</w:t>
            </w:r>
          </w:p>
        </w:tc>
        <w:tc>
          <w:tcPr>
            <w:tcW w:w="1701" w:type="dxa"/>
            <w:shd w:val="clear" w:color="auto" w:fill="auto"/>
            <w:vAlign w:val="center"/>
          </w:tcPr>
          <w:p w14:paraId="70B32071"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22F07DDF"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850" w:type="dxa"/>
            <w:shd w:val="clear" w:color="auto" w:fill="auto"/>
            <w:vAlign w:val="center"/>
          </w:tcPr>
          <w:p w14:paraId="7F19A05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0.16 </w:t>
            </w:r>
          </w:p>
        </w:tc>
      </w:tr>
      <w:tr w:rsidR="00F24115" w14:paraId="7F82B577" w14:textId="77777777">
        <w:trPr>
          <w:trHeight w:val="285"/>
        </w:trPr>
        <w:tc>
          <w:tcPr>
            <w:tcW w:w="4537" w:type="dxa"/>
            <w:shd w:val="clear" w:color="auto" w:fill="auto"/>
            <w:vAlign w:val="bottom"/>
          </w:tcPr>
          <w:p w14:paraId="047B8ADF"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w:t>
            </w:r>
          </w:p>
        </w:tc>
        <w:tc>
          <w:tcPr>
            <w:tcW w:w="1701" w:type="dxa"/>
            <w:shd w:val="clear" w:color="auto" w:fill="auto"/>
            <w:vAlign w:val="center"/>
          </w:tcPr>
          <w:p w14:paraId="128B4C1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10(0.24)</w:t>
            </w:r>
          </w:p>
        </w:tc>
        <w:tc>
          <w:tcPr>
            <w:tcW w:w="1701" w:type="dxa"/>
            <w:shd w:val="clear" w:color="auto" w:fill="auto"/>
            <w:vAlign w:val="center"/>
          </w:tcPr>
          <w:p w14:paraId="04F3590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3(0.28)</w:t>
            </w:r>
          </w:p>
        </w:tc>
        <w:tc>
          <w:tcPr>
            <w:tcW w:w="850" w:type="dxa"/>
            <w:shd w:val="clear" w:color="auto" w:fill="auto"/>
            <w:vAlign w:val="bottom"/>
          </w:tcPr>
          <w:p w14:paraId="06AB9513"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6B548E1B" w14:textId="77777777">
        <w:trPr>
          <w:trHeight w:val="380"/>
        </w:trPr>
        <w:tc>
          <w:tcPr>
            <w:tcW w:w="4537" w:type="dxa"/>
            <w:shd w:val="clear" w:color="auto" w:fill="auto"/>
            <w:vAlign w:val="bottom"/>
          </w:tcPr>
          <w:p w14:paraId="5478A5F1"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II</w:t>
            </w:r>
          </w:p>
        </w:tc>
        <w:tc>
          <w:tcPr>
            <w:tcW w:w="1701" w:type="dxa"/>
            <w:shd w:val="clear" w:color="auto" w:fill="auto"/>
            <w:vAlign w:val="center"/>
          </w:tcPr>
          <w:p w14:paraId="3382F76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2188(51.47)</w:t>
            </w:r>
          </w:p>
        </w:tc>
        <w:tc>
          <w:tcPr>
            <w:tcW w:w="1701" w:type="dxa"/>
            <w:shd w:val="clear" w:color="auto" w:fill="auto"/>
            <w:vAlign w:val="center"/>
          </w:tcPr>
          <w:p w14:paraId="4258FC2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549(51.12)</w:t>
            </w:r>
          </w:p>
        </w:tc>
        <w:tc>
          <w:tcPr>
            <w:tcW w:w="850" w:type="dxa"/>
            <w:shd w:val="clear" w:color="auto" w:fill="auto"/>
            <w:vAlign w:val="center"/>
          </w:tcPr>
          <w:p w14:paraId="6ACD9185"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3A172316" w14:textId="77777777">
        <w:trPr>
          <w:trHeight w:val="285"/>
        </w:trPr>
        <w:tc>
          <w:tcPr>
            <w:tcW w:w="4537" w:type="dxa"/>
            <w:shd w:val="clear" w:color="auto" w:fill="auto"/>
            <w:vAlign w:val="bottom"/>
          </w:tcPr>
          <w:p w14:paraId="25DC8624"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III</w:t>
            </w:r>
          </w:p>
        </w:tc>
        <w:tc>
          <w:tcPr>
            <w:tcW w:w="1701" w:type="dxa"/>
            <w:shd w:val="clear" w:color="auto" w:fill="auto"/>
            <w:vAlign w:val="center"/>
          </w:tcPr>
          <w:p w14:paraId="1812CEF3"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2039(47.97)</w:t>
            </w:r>
          </w:p>
        </w:tc>
        <w:tc>
          <w:tcPr>
            <w:tcW w:w="1701" w:type="dxa"/>
            <w:shd w:val="clear" w:color="auto" w:fill="auto"/>
            <w:vAlign w:val="center"/>
          </w:tcPr>
          <w:p w14:paraId="2499F8C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513(47.77)</w:t>
            </w:r>
          </w:p>
        </w:tc>
        <w:tc>
          <w:tcPr>
            <w:tcW w:w="850" w:type="dxa"/>
            <w:shd w:val="clear" w:color="auto" w:fill="auto"/>
            <w:vAlign w:val="center"/>
          </w:tcPr>
          <w:p w14:paraId="41E99C1F"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4B63FD16" w14:textId="77777777">
        <w:trPr>
          <w:trHeight w:val="285"/>
        </w:trPr>
        <w:tc>
          <w:tcPr>
            <w:tcW w:w="4537" w:type="dxa"/>
            <w:shd w:val="clear" w:color="auto" w:fill="auto"/>
            <w:vAlign w:val="bottom"/>
          </w:tcPr>
          <w:p w14:paraId="24A9C3F5"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IV</w:t>
            </w:r>
          </w:p>
        </w:tc>
        <w:tc>
          <w:tcPr>
            <w:tcW w:w="1701" w:type="dxa"/>
            <w:shd w:val="clear" w:color="auto" w:fill="auto"/>
            <w:vAlign w:val="center"/>
          </w:tcPr>
          <w:p w14:paraId="1FCF53F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14(0.33)</w:t>
            </w:r>
          </w:p>
        </w:tc>
        <w:tc>
          <w:tcPr>
            <w:tcW w:w="1701" w:type="dxa"/>
            <w:shd w:val="clear" w:color="auto" w:fill="auto"/>
            <w:vAlign w:val="center"/>
          </w:tcPr>
          <w:p w14:paraId="6FD5DD6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9(0.84)</w:t>
            </w:r>
          </w:p>
        </w:tc>
        <w:tc>
          <w:tcPr>
            <w:tcW w:w="850" w:type="dxa"/>
            <w:shd w:val="clear" w:color="auto" w:fill="auto"/>
            <w:vAlign w:val="center"/>
          </w:tcPr>
          <w:p w14:paraId="7A9BF070"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7FA84A35" w14:textId="77777777">
        <w:trPr>
          <w:trHeight w:val="285"/>
        </w:trPr>
        <w:tc>
          <w:tcPr>
            <w:tcW w:w="4537" w:type="dxa"/>
            <w:shd w:val="clear" w:color="auto" w:fill="auto"/>
            <w:vAlign w:val="bottom"/>
          </w:tcPr>
          <w:p w14:paraId="55F10D5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conscious state</w:t>
            </w:r>
          </w:p>
        </w:tc>
        <w:tc>
          <w:tcPr>
            <w:tcW w:w="1701" w:type="dxa"/>
            <w:shd w:val="clear" w:color="auto" w:fill="auto"/>
            <w:vAlign w:val="center"/>
          </w:tcPr>
          <w:p w14:paraId="1B9955A4"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64772D4C"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850" w:type="dxa"/>
            <w:shd w:val="clear" w:color="auto" w:fill="auto"/>
            <w:vAlign w:val="center"/>
          </w:tcPr>
          <w:p w14:paraId="4B11A9B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0.04 </w:t>
            </w:r>
          </w:p>
        </w:tc>
      </w:tr>
      <w:tr w:rsidR="00F24115" w14:paraId="1D3B1B9F" w14:textId="77777777">
        <w:trPr>
          <w:trHeight w:val="380"/>
        </w:trPr>
        <w:tc>
          <w:tcPr>
            <w:tcW w:w="4537" w:type="dxa"/>
            <w:shd w:val="clear" w:color="auto" w:fill="auto"/>
            <w:vAlign w:val="bottom"/>
          </w:tcPr>
          <w:p w14:paraId="7633E210"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sober</w:t>
            </w:r>
          </w:p>
        </w:tc>
        <w:tc>
          <w:tcPr>
            <w:tcW w:w="1701" w:type="dxa"/>
            <w:shd w:val="clear" w:color="auto" w:fill="auto"/>
            <w:vAlign w:val="center"/>
          </w:tcPr>
          <w:p w14:paraId="3F74881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4245(99.86)</w:t>
            </w:r>
          </w:p>
        </w:tc>
        <w:tc>
          <w:tcPr>
            <w:tcW w:w="1701" w:type="dxa"/>
            <w:shd w:val="clear" w:color="auto" w:fill="auto"/>
            <w:vAlign w:val="center"/>
          </w:tcPr>
          <w:p w14:paraId="74965D3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1071(99.72)</w:t>
            </w:r>
          </w:p>
        </w:tc>
        <w:tc>
          <w:tcPr>
            <w:tcW w:w="850" w:type="dxa"/>
            <w:shd w:val="clear" w:color="auto" w:fill="auto"/>
            <w:vAlign w:val="bottom"/>
          </w:tcPr>
          <w:p w14:paraId="47839014"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310A35BC" w14:textId="77777777">
        <w:trPr>
          <w:trHeight w:val="285"/>
        </w:trPr>
        <w:tc>
          <w:tcPr>
            <w:tcW w:w="4537" w:type="dxa"/>
            <w:shd w:val="clear" w:color="auto" w:fill="auto"/>
            <w:vAlign w:val="bottom"/>
          </w:tcPr>
          <w:p w14:paraId="7F9F59C1"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somnolence </w:t>
            </w:r>
          </w:p>
        </w:tc>
        <w:tc>
          <w:tcPr>
            <w:tcW w:w="1701" w:type="dxa"/>
            <w:shd w:val="clear" w:color="auto" w:fill="auto"/>
            <w:vAlign w:val="center"/>
          </w:tcPr>
          <w:p w14:paraId="1F434DC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6(0.14)</w:t>
            </w:r>
          </w:p>
        </w:tc>
        <w:tc>
          <w:tcPr>
            <w:tcW w:w="1701" w:type="dxa"/>
            <w:shd w:val="clear" w:color="auto" w:fill="auto"/>
            <w:vAlign w:val="center"/>
          </w:tcPr>
          <w:p w14:paraId="740ABCB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1(0.09)</w:t>
            </w:r>
          </w:p>
        </w:tc>
        <w:tc>
          <w:tcPr>
            <w:tcW w:w="850" w:type="dxa"/>
            <w:shd w:val="clear" w:color="auto" w:fill="auto"/>
            <w:vAlign w:val="center"/>
          </w:tcPr>
          <w:p w14:paraId="5AF62C31"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602F499E" w14:textId="77777777">
        <w:trPr>
          <w:trHeight w:val="285"/>
        </w:trPr>
        <w:tc>
          <w:tcPr>
            <w:tcW w:w="4537" w:type="dxa"/>
            <w:shd w:val="clear" w:color="auto" w:fill="auto"/>
            <w:vAlign w:val="bottom"/>
          </w:tcPr>
          <w:p w14:paraId="6FBC3048"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light coma</w:t>
            </w:r>
          </w:p>
        </w:tc>
        <w:tc>
          <w:tcPr>
            <w:tcW w:w="1701" w:type="dxa"/>
            <w:shd w:val="clear" w:color="auto" w:fill="auto"/>
            <w:vAlign w:val="center"/>
          </w:tcPr>
          <w:p w14:paraId="219522D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0(0.00)</w:t>
            </w:r>
          </w:p>
        </w:tc>
        <w:tc>
          <w:tcPr>
            <w:tcW w:w="1701" w:type="dxa"/>
            <w:shd w:val="clear" w:color="auto" w:fill="auto"/>
            <w:vAlign w:val="center"/>
          </w:tcPr>
          <w:p w14:paraId="716615C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1(0.09)</w:t>
            </w:r>
          </w:p>
        </w:tc>
        <w:tc>
          <w:tcPr>
            <w:tcW w:w="850" w:type="dxa"/>
            <w:shd w:val="clear" w:color="auto" w:fill="auto"/>
            <w:vAlign w:val="center"/>
          </w:tcPr>
          <w:p w14:paraId="745E494F"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53DCC00F" w14:textId="77777777">
        <w:trPr>
          <w:trHeight w:val="285"/>
        </w:trPr>
        <w:tc>
          <w:tcPr>
            <w:tcW w:w="4537" w:type="dxa"/>
            <w:shd w:val="clear" w:color="auto" w:fill="auto"/>
            <w:vAlign w:val="bottom"/>
          </w:tcPr>
          <w:p w14:paraId="11281E39"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deep coma</w:t>
            </w:r>
          </w:p>
        </w:tc>
        <w:tc>
          <w:tcPr>
            <w:tcW w:w="1701" w:type="dxa"/>
            <w:shd w:val="clear" w:color="auto" w:fill="auto"/>
            <w:vAlign w:val="center"/>
          </w:tcPr>
          <w:p w14:paraId="4B1C32C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0(0.00)</w:t>
            </w:r>
          </w:p>
        </w:tc>
        <w:tc>
          <w:tcPr>
            <w:tcW w:w="1701" w:type="dxa"/>
            <w:shd w:val="clear" w:color="auto" w:fill="auto"/>
            <w:vAlign w:val="center"/>
          </w:tcPr>
          <w:p w14:paraId="13D5778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1(0.09)</w:t>
            </w:r>
          </w:p>
        </w:tc>
        <w:tc>
          <w:tcPr>
            <w:tcW w:w="850" w:type="dxa"/>
            <w:shd w:val="clear" w:color="auto" w:fill="auto"/>
            <w:vAlign w:val="center"/>
          </w:tcPr>
          <w:p w14:paraId="7F575174"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44000FEE" w14:textId="77777777">
        <w:trPr>
          <w:trHeight w:val="285"/>
        </w:trPr>
        <w:tc>
          <w:tcPr>
            <w:tcW w:w="4537" w:type="dxa"/>
            <w:shd w:val="clear" w:color="auto" w:fill="auto"/>
            <w:vAlign w:val="bottom"/>
          </w:tcPr>
          <w:p w14:paraId="56C0CF1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general condition</w:t>
            </w:r>
          </w:p>
        </w:tc>
        <w:tc>
          <w:tcPr>
            <w:tcW w:w="1701" w:type="dxa"/>
            <w:shd w:val="clear" w:color="auto" w:fill="auto"/>
            <w:vAlign w:val="center"/>
          </w:tcPr>
          <w:p w14:paraId="3DD5CF25"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4E7888D8"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850" w:type="dxa"/>
            <w:shd w:val="clear" w:color="auto" w:fill="auto"/>
            <w:vAlign w:val="center"/>
          </w:tcPr>
          <w:p w14:paraId="0126AE7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0.57 </w:t>
            </w:r>
          </w:p>
        </w:tc>
      </w:tr>
      <w:tr w:rsidR="00F24115" w14:paraId="3ED1AC2D" w14:textId="77777777">
        <w:trPr>
          <w:trHeight w:val="380"/>
        </w:trPr>
        <w:tc>
          <w:tcPr>
            <w:tcW w:w="4537" w:type="dxa"/>
            <w:shd w:val="clear" w:color="auto" w:fill="auto"/>
            <w:vAlign w:val="bottom"/>
          </w:tcPr>
          <w:p w14:paraId="516FEB3D"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partial dependence</w:t>
            </w:r>
          </w:p>
        </w:tc>
        <w:tc>
          <w:tcPr>
            <w:tcW w:w="1701" w:type="dxa"/>
            <w:shd w:val="clear" w:color="auto" w:fill="auto"/>
            <w:vAlign w:val="center"/>
          </w:tcPr>
          <w:p w14:paraId="4DA056E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2932(68.97)</w:t>
            </w:r>
          </w:p>
        </w:tc>
        <w:tc>
          <w:tcPr>
            <w:tcW w:w="1701" w:type="dxa"/>
            <w:shd w:val="clear" w:color="auto" w:fill="auto"/>
            <w:vAlign w:val="center"/>
          </w:tcPr>
          <w:p w14:paraId="1B33C52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751(69.93)</w:t>
            </w:r>
          </w:p>
        </w:tc>
        <w:tc>
          <w:tcPr>
            <w:tcW w:w="850" w:type="dxa"/>
            <w:shd w:val="clear" w:color="auto" w:fill="auto"/>
            <w:vAlign w:val="bottom"/>
          </w:tcPr>
          <w:p w14:paraId="2C1F10BB"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2DF88BE0" w14:textId="77777777">
        <w:trPr>
          <w:trHeight w:val="285"/>
        </w:trPr>
        <w:tc>
          <w:tcPr>
            <w:tcW w:w="4537" w:type="dxa"/>
            <w:shd w:val="clear" w:color="auto" w:fill="auto"/>
            <w:vAlign w:val="bottom"/>
          </w:tcPr>
          <w:p w14:paraId="0CC716D0"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lastRenderedPageBreak/>
              <w:t>dependence</w:t>
            </w:r>
          </w:p>
        </w:tc>
        <w:tc>
          <w:tcPr>
            <w:tcW w:w="1701" w:type="dxa"/>
            <w:shd w:val="clear" w:color="auto" w:fill="auto"/>
            <w:vAlign w:val="center"/>
          </w:tcPr>
          <w:p w14:paraId="4CC2E29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1269(29.85)</w:t>
            </w:r>
          </w:p>
        </w:tc>
        <w:tc>
          <w:tcPr>
            <w:tcW w:w="1701" w:type="dxa"/>
            <w:shd w:val="clear" w:color="auto" w:fill="auto"/>
            <w:vAlign w:val="center"/>
          </w:tcPr>
          <w:p w14:paraId="6B7B50B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314(29.24)</w:t>
            </w:r>
          </w:p>
        </w:tc>
        <w:tc>
          <w:tcPr>
            <w:tcW w:w="850" w:type="dxa"/>
            <w:shd w:val="clear" w:color="auto" w:fill="auto"/>
            <w:vAlign w:val="center"/>
          </w:tcPr>
          <w:p w14:paraId="74D517A2"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0773BF08" w14:textId="77777777">
        <w:trPr>
          <w:trHeight w:val="285"/>
        </w:trPr>
        <w:tc>
          <w:tcPr>
            <w:tcW w:w="4537" w:type="dxa"/>
            <w:shd w:val="clear" w:color="auto" w:fill="auto"/>
            <w:vAlign w:val="center"/>
          </w:tcPr>
          <w:p w14:paraId="331AEB1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NYHA classification</w:t>
            </w:r>
          </w:p>
        </w:tc>
        <w:tc>
          <w:tcPr>
            <w:tcW w:w="1701" w:type="dxa"/>
            <w:shd w:val="clear" w:color="auto" w:fill="auto"/>
            <w:vAlign w:val="center"/>
          </w:tcPr>
          <w:p w14:paraId="2ABA901A"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523703BF"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850" w:type="dxa"/>
            <w:shd w:val="clear" w:color="auto" w:fill="auto"/>
            <w:vAlign w:val="center"/>
          </w:tcPr>
          <w:p w14:paraId="2397891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0.66 </w:t>
            </w:r>
          </w:p>
        </w:tc>
      </w:tr>
      <w:tr w:rsidR="00F24115" w14:paraId="32845921" w14:textId="77777777">
        <w:trPr>
          <w:trHeight w:val="285"/>
        </w:trPr>
        <w:tc>
          <w:tcPr>
            <w:tcW w:w="4537" w:type="dxa"/>
            <w:shd w:val="clear" w:color="auto" w:fill="auto"/>
            <w:vAlign w:val="bottom"/>
          </w:tcPr>
          <w:p w14:paraId="7E7450CC"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w:t>
            </w:r>
          </w:p>
        </w:tc>
        <w:tc>
          <w:tcPr>
            <w:tcW w:w="1701" w:type="dxa"/>
            <w:shd w:val="clear" w:color="auto" w:fill="auto"/>
            <w:vAlign w:val="center"/>
          </w:tcPr>
          <w:p w14:paraId="4F4C997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2461(57.89)</w:t>
            </w:r>
          </w:p>
        </w:tc>
        <w:tc>
          <w:tcPr>
            <w:tcW w:w="1701" w:type="dxa"/>
            <w:shd w:val="clear" w:color="auto" w:fill="auto"/>
            <w:vAlign w:val="center"/>
          </w:tcPr>
          <w:p w14:paraId="48A8781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617(57.45)</w:t>
            </w:r>
          </w:p>
        </w:tc>
        <w:tc>
          <w:tcPr>
            <w:tcW w:w="850" w:type="dxa"/>
            <w:shd w:val="clear" w:color="auto" w:fill="auto"/>
            <w:vAlign w:val="center"/>
          </w:tcPr>
          <w:p w14:paraId="02131E76"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18C247C5" w14:textId="77777777">
        <w:trPr>
          <w:trHeight w:val="285"/>
        </w:trPr>
        <w:tc>
          <w:tcPr>
            <w:tcW w:w="4537" w:type="dxa"/>
            <w:shd w:val="clear" w:color="auto" w:fill="auto"/>
            <w:vAlign w:val="bottom"/>
          </w:tcPr>
          <w:p w14:paraId="1A5C0CAD"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II</w:t>
            </w:r>
          </w:p>
        </w:tc>
        <w:tc>
          <w:tcPr>
            <w:tcW w:w="1701" w:type="dxa"/>
            <w:shd w:val="clear" w:color="auto" w:fill="auto"/>
            <w:vAlign w:val="center"/>
          </w:tcPr>
          <w:p w14:paraId="585F107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1629(38.32)</w:t>
            </w:r>
          </w:p>
        </w:tc>
        <w:tc>
          <w:tcPr>
            <w:tcW w:w="1701" w:type="dxa"/>
            <w:shd w:val="clear" w:color="auto" w:fill="auto"/>
            <w:vAlign w:val="center"/>
          </w:tcPr>
          <w:p w14:paraId="52080B0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419(39.01)</w:t>
            </w:r>
          </w:p>
        </w:tc>
        <w:tc>
          <w:tcPr>
            <w:tcW w:w="850" w:type="dxa"/>
            <w:shd w:val="clear" w:color="auto" w:fill="auto"/>
            <w:vAlign w:val="center"/>
          </w:tcPr>
          <w:p w14:paraId="199C35A2"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746C5E21" w14:textId="77777777">
        <w:trPr>
          <w:trHeight w:val="285"/>
        </w:trPr>
        <w:tc>
          <w:tcPr>
            <w:tcW w:w="4537" w:type="dxa"/>
            <w:shd w:val="clear" w:color="auto" w:fill="auto"/>
            <w:vAlign w:val="bottom"/>
          </w:tcPr>
          <w:p w14:paraId="704801B7"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III</w:t>
            </w:r>
          </w:p>
        </w:tc>
        <w:tc>
          <w:tcPr>
            <w:tcW w:w="1701" w:type="dxa"/>
            <w:shd w:val="clear" w:color="auto" w:fill="auto"/>
            <w:vAlign w:val="center"/>
          </w:tcPr>
          <w:p w14:paraId="1576CFA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39(0.92)</w:t>
            </w:r>
          </w:p>
        </w:tc>
        <w:tc>
          <w:tcPr>
            <w:tcW w:w="1701" w:type="dxa"/>
            <w:shd w:val="clear" w:color="auto" w:fill="auto"/>
            <w:vAlign w:val="center"/>
          </w:tcPr>
          <w:p w14:paraId="0A0A05F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7(0.65)</w:t>
            </w:r>
          </w:p>
        </w:tc>
        <w:tc>
          <w:tcPr>
            <w:tcW w:w="850" w:type="dxa"/>
            <w:shd w:val="clear" w:color="auto" w:fill="auto"/>
            <w:vAlign w:val="center"/>
          </w:tcPr>
          <w:p w14:paraId="3D941166"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4D202A1F" w14:textId="77777777">
        <w:trPr>
          <w:trHeight w:val="285"/>
        </w:trPr>
        <w:tc>
          <w:tcPr>
            <w:tcW w:w="4537" w:type="dxa"/>
            <w:shd w:val="clear" w:color="auto" w:fill="auto"/>
            <w:vAlign w:val="bottom"/>
          </w:tcPr>
          <w:p w14:paraId="7C63FD4A"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IV</w:t>
            </w:r>
          </w:p>
        </w:tc>
        <w:tc>
          <w:tcPr>
            <w:tcW w:w="1701" w:type="dxa"/>
            <w:shd w:val="clear" w:color="auto" w:fill="auto"/>
            <w:vAlign w:val="center"/>
          </w:tcPr>
          <w:p w14:paraId="22F8EFE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6(0.14)</w:t>
            </w:r>
          </w:p>
        </w:tc>
        <w:tc>
          <w:tcPr>
            <w:tcW w:w="1701" w:type="dxa"/>
            <w:shd w:val="clear" w:color="auto" w:fill="auto"/>
            <w:vAlign w:val="center"/>
          </w:tcPr>
          <w:p w14:paraId="431839A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0(0.00)</w:t>
            </w:r>
          </w:p>
        </w:tc>
        <w:tc>
          <w:tcPr>
            <w:tcW w:w="850" w:type="dxa"/>
            <w:shd w:val="clear" w:color="auto" w:fill="auto"/>
            <w:vAlign w:val="center"/>
          </w:tcPr>
          <w:p w14:paraId="136963A3"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730A2AD9" w14:textId="77777777">
        <w:trPr>
          <w:trHeight w:val="285"/>
        </w:trPr>
        <w:tc>
          <w:tcPr>
            <w:tcW w:w="4537" w:type="dxa"/>
            <w:shd w:val="clear" w:color="auto" w:fill="auto"/>
            <w:vAlign w:val="bottom"/>
          </w:tcPr>
          <w:p w14:paraId="65FCD32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daily activity ability</w:t>
            </w:r>
          </w:p>
        </w:tc>
        <w:tc>
          <w:tcPr>
            <w:tcW w:w="1701" w:type="dxa"/>
            <w:shd w:val="clear" w:color="auto" w:fill="auto"/>
            <w:vAlign w:val="center"/>
          </w:tcPr>
          <w:p w14:paraId="2F3D94F3"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68880BF0"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850" w:type="dxa"/>
            <w:shd w:val="clear" w:color="auto" w:fill="auto"/>
            <w:vAlign w:val="center"/>
          </w:tcPr>
          <w:p w14:paraId="463ED1F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0.93 </w:t>
            </w:r>
          </w:p>
        </w:tc>
      </w:tr>
      <w:tr w:rsidR="00F24115" w14:paraId="3C05DD26" w14:textId="77777777">
        <w:trPr>
          <w:trHeight w:val="380"/>
        </w:trPr>
        <w:tc>
          <w:tcPr>
            <w:tcW w:w="4537" w:type="dxa"/>
            <w:shd w:val="clear" w:color="auto" w:fill="auto"/>
            <w:vAlign w:val="bottom"/>
          </w:tcPr>
          <w:p w14:paraId="681ACE86"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&gt;6MET</w:t>
            </w:r>
          </w:p>
        </w:tc>
        <w:tc>
          <w:tcPr>
            <w:tcW w:w="1701" w:type="dxa"/>
            <w:shd w:val="clear" w:color="auto" w:fill="auto"/>
            <w:vAlign w:val="center"/>
          </w:tcPr>
          <w:p w14:paraId="6771E91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857(20.16)</w:t>
            </w:r>
          </w:p>
        </w:tc>
        <w:tc>
          <w:tcPr>
            <w:tcW w:w="1701" w:type="dxa"/>
            <w:shd w:val="clear" w:color="auto" w:fill="auto"/>
            <w:vAlign w:val="center"/>
          </w:tcPr>
          <w:p w14:paraId="1807B4E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212(19.74)</w:t>
            </w:r>
          </w:p>
        </w:tc>
        <w:tc>
          <w:tcPr>
            <w:tcW w:w="850" w:type="dxa"/>
            <w:shd w:val="clear" w:color="auto" w:fill="auto"/>
            <w:vAlign w:val="bottom"/>
          </w:tcPr>
          <w:p w14:paraId="7AB2E4F1"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58BAA168" w14:textId="77777777">
        <w:trPr>
          <w:trHeight w:val="285"/>
        </w:trPr>
        <w:tc>
          <w:tcPr>
            <w:tcW w:w="4537" w:type="dxa"/>
            <w:shd w:val="clear" w:color="auto" w:fill="auto"/>
            <w:vAlign w:val="bottom"/>
          </w:tcPr>
          <w:p w14:paraId="4801CE5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  3-6MET</w:t>
            </w:r>
          </w:p>
        </w:tc>
        <w:tc>
          <w:tcPr>
            <w:tcW w:w="1701" w:type="dxa"/>
            <w:shd w:val="clear" w:color="auto" w:fill="auto"/>
            <w:vAlign w:val="center"/>
          </w:tcPr>
          <w:p w14:paraId="08561A7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2586(60.83)</w:t>
            </w:r>
          </w:p>
        </w:tc>
        <w:tc>
          <w:tcPr>
            <w:tcW w:w="1701" w:type="dxa"/>
            <w:shd w:val="clear" w:color="auto" w:fill="auto"/>
            <w:vAlign w:val="center"/>
          </w:tcPr>
          <w:p w14:paraId="6A42949B"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660(61.45)</w:t>
            </w:r>
          </w:p>
        </w:tc>
        <w:tc>
          <w:tcPr>
            <w:tcW w:w="850" w:type="dxa"/>
            <w:shd w:val="clear" w:color="auto" w:fill="auto"/>
            <w:vAlign w:val="center"/>
          </w:tcPr>
          <w:p w14:paraId="174BF9CB"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04FD0963" w14:textId="77777777">
        <w:trPr>
          <w:trHeight w:val="285"/>
        </w:trPr>
        <w:tc>
          <w:tcPr>
            <w:tcW w:w="4537" w:type="dxa"/>
            <w:shd w:val="clear" w:color="auto" w:fill="auto"/>
            <w:vAlign w:val="bottom"/>
          </w:tcPr>
          <w:p w14:paraId="0ACF099F"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&lt;3MET</w:t>
            </w:r>
          </w:p>
        </w:tc>
        <w:tc>
          <w:tcPr>
            <w:tcW w:w="1701" w:type="dxa"/>
            <w:shd w:val="clear" w:color="auto" w:fill="auto"/>
            <w:vAlign w:val="center"/>
          </w:tcPr>
          <w:p w14:paraId="43B0CF6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808(19.01)</w:t>
            </w:r>
          </w:p>
        </w:tc>
        <w:tc>
          <w:tcPr>
            <w:tcW w:w="1701" w:type="dxa"/>
            <w:shd w:val="clear" w:color="auto" w:fill="auto"/>
            <w:vAlign w:val="center"/>
          </w:tcPr>
          <w:p w14:paraId="7110CC66"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202(18.81)</w:t>
            </w:r>
          </w:p>
        </w:tc>
        <w:tc>
          <w:tcPr>
            <w:tcW w:w="850" w:type="dxa"/>
            <w:shd w:val="clear" w:color="auto" w:fill="auto"/>
            <w:vAlign w:val="center"/>
          </w:tcPr>
          <w:p w14:paraId="2C7E512E"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46B0EEF7" w14:textId="77777777">
        <w:trPr>
          <w:trHeight w:val="285"/>
        </w:trPr>
        <w:tc>
          <w:tcPr>
            <w:tcW w:w="4537" w:type="dxa"/>
            <w:shd w:val="clear" w:color="auto" w:fill="auto"/>
            <w:vAlign w:val="bottom"/>
          </w:tcPr>
          <w:p w14:paraId="7A5DCCD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ventilation modes</w:t>
            </w:r>
          </w:p>
        </w:tc>
        <w:tc>
          <w:tcPr>
            <w:tcW w:w="1701" w:type="dxa"/>
            <w:shd w:val="clear" w:color="auto" w:fill="auto"/>
            <w:vAlign w:val="center"/>
          </w:tcPr>
          <w:p w14:paraId="7B89396F"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5A6D60F7"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850" w:type="dxa"/>
            <w:shd w:val="clear" w:color="auto" w:fill="auto"/>
            <w:vAlign w:val="center"/>
          </w:tcPr>
          <w:p w14:paraId="312DD77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0.74 </w:t>
            </w:r>
          </w:p>
        </w:tc>
      </w:tr>
      <w:tr w:rsidR="00F24115" w14:paraId="5236E0F2" w14:textId="77777777">
        <w:trPr>
          <w:trHeight w:val="285"/>
        </w:trPr>
        <w:tc>
          <w:tcPr>
            <w:tcW w:w="4537" w:type="dxa"/>
            <w:shd w:val="clear" w:color="auto" w:fill="auto"/>
            <w:vAlign w:val="bottom"/>
          </w:tcPr>
          <w:p w14:paraId="0CCC4CAE"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spontaneous respiration</w:t>
            </w:r>
          </w:p>
        </w:tc>
        <w:tc>
          <w:tcPr>
            <w:tcW w:w="1701" w:type="dxa"/>
            <w:shd w:val="clear" w:color="auto" w:fill="auto"/>
            <w:vAlign w:val="center"/>
          </w:tcPr>
          <w:p w14:paraId="14A6659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4232(99.55)</w:t>
            </w:r>
          </w:p>
        </w:tc>
        <w:tc>
          <w:tcPr>
            <w:tcW w:w="1701" w:type="dxa"/>
            <w:shd w:val="clear" w:color="auto" w:fill="auto"/>
            <w:vAlign w:val="center"/>
          </w:tcPr>
          <w:p w14:paraId="4E94E69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1071(99.72)</w:t>
            </w:r>
          </w:p>
        </w:tc>
        <w:tc>
          <w:tcPr>
            <w:tcW w:w="850" w:type="dxa"/>
            <w:shd w:val="clear" w:color="auto" w:fill="auto"/>
            <w:vAlign w:val="bottom"/>
          </w:tcPr>
          <w:p w14:paraId="415E1ACC"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234A573B" w14:textId="77777777">
        <w:trPr>
          <w:trHeight w:val="285"/>
        </w:trPr>
        <w:tc>
          <w:tcPr>
            <w:tcW w:w="4537" w:type="dxa"/>
            <w:shd w:val="clear" w:color="auto" w:fill="auto"/>
            <w:vAlign w:val="bottom"/>
          </w:tcPr>
          <w:p w14:paraId="1E607FC7"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assisted ventilation</w:t>
            </w:r>
          </w:p>
        </w:tc>
        <w:tc>
          <w:tcPr>
            <w:tcW w:w="1701" w:type="dxa"/>
            <w:shd w:val="clear" w:color="auto" w:fill="auto"/>
            <w:vAlign w:val="center"/>
          </w:tcPr>
          <w:p w14:paraId="7712C34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7(0.16)</w:t>
            </w:r>
          </w:p>
        </w:tc>
        <w:tc>
          <w:tcPr>
            <w:tcW w:w="1701" w:type="dxa"/>
            <w:shd w:val="clear" w:color="auto" w:fill="auto"/>
            <w:vAlign w:val="center"/>
          </w:tcPr>
          <w:p w14:paraId="25DAF17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1(0.09)</w:t>
            </w:r>
          </w:p>
        </w:tc>
        <w:tc>
          <w:tcPr>
            <w:tcW w:w="850" w:type="dxa"/>
            <w:shd w:val="clear" w:color="auto" w:fill="auto"/>
            <w:vAlign w:val="center"/>
          </w:tcPr>
          <w:p w14:paraId="5B6DEDD8"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471FE4C0" w14:textId="77777777">
        <w:trPr>
          <w:trHeight w:val="285"/>
        </w:trPr>
        <w:tc>
          <w:tcPr>
            <w:tcW w:w="4537" w:type="dxa"/>
            <w:shd w:val="clear" w:color="auto" w:fill="auto"/>
            <w:vAlign w:val="bottom"/>
          </w:tcPr>
          <w:p w14:paraId="76012B27"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controlled ventilation</w:t>
            </w:r>
          </w:p>
        </w:tc>
        <w:tc>
          <w:tcPr>
            <w:tcW w:w="1701" w:type="dxa"/>
            <w:shd w:val="clear" w:color="auto" w:fill="auto"/>
            <w:vAlign w:val="center"/>
          </w:tcPr>
          <w:p w14:paraId="25E1644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12(0.28)</w:t>
            </w:r>
          </w:p>
        </w:tc>
        <w:tc>
          <w:tcPr>
            <w:tcW w:w="1701" w:type="dxa"/>
            <w:shd w:val="clear" w:color="auto" w:fill="auto"/>
            <w:vAlign w:val="center"/>
          </w:tcPr>
          <w:p w14:paraId="52D04A2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2(0.19)</w:t>
            </w:r>
          </w:p>
        </w:tc>
        <w:tc>
          <w:tcPr>
            <w:tcW w:w="850" w:type="dxa"/>
            <w:shd w:val="clear" w:color="auto" w:fill="auto"/>
            <w:vAlign w:val="center"/>
          </w:tcPr>
          <w:p w14:paraId="1BB9EF59"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3A0D18BA" w14:textId="77777777">
        <w:trPr>
          <w:trHeight w:val="285"/>
        </w:trPr>
        <w:tc>
          <w:tcPr>
            <w:tcW w:w="4537" w:type="dxa"/>
            <w:shd w:val="clear" w:color="auto" w:fill="auto"/>
            <w:vAlign w:val="bottom"/>
          </w:tcPr>
          <w:p w14:paraId="2D97752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breath-holding test</w:t>
            </w:r>
          </w:p>
        </w:tc>
        <w:tc>
          <w:tcPr>
            <w:tcW w:w="1701" w:type="dxa"/>
            <w:shd w:val="clear" w:color="auto" w:fill="auto"/>
            <w:vAlign w:val="center"/>
          </w:tcPr>
          <w:p w14:paraId="267696D0"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2E847923"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850" w:type="dxa"/>
            <w:shd w:val="clear" w:color="auto" w:fill="auto"/>
            <w:vAlign w:val="center"/>
          </w:tcPr>
          <w:p w14:paraId="2B2809C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0.32 </w:t>
            </w:r>
          </w:p>
        </w:tc>
      </w:tr>
      <w:tr w:rsidR="00F24115" w14:paraId="16783365" w14:textId="77777777">
        <w:trPr>
          <w:trHeight w:val="380"/>
        </w:trPr>
        <w:tc>
          <w:tcPr>
            <w:tcW w:w="4537" w:type="dxa"/>
            <w:shd w:val="clear" w:color="auto" w:fill="auto"/>
            <w:vAlign w:val="bottom"/>
          </w:tcPr>
          <w:p w14:paraId="237A58D6"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≥30s</w:t>
            </w:r>
          </w:p>
        </w:tc>
        <w:tc>
          <w:tcPr>
            <w:tcW w:w="1701" w:type="dxa"/>
            <w:shd w:val="clear" w:color="auto" w:fill="auto"/>
            <w:vAlign w:val="center"/>
          </w:tcPr>
          <w:p w14:paraId="27AEC53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1727(40.63)</w:t>
            </w:r>
          </w:p>
        </w:tc>
        <w:tc>
          <w:tcPr>
            <w:tcW w:w="1701" w:type="dxa"/>
            <w:shd w:val="clear" w:color="auto" w:fill="auto"/>
            <w:vAlign w:val="center"/>
          </w:tcPr>
          <w:p w14:paraId="76D1712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407(37.90)</w:t>
            </w:r>
          </w:p>
        </w:tc>
        <w:tc>
          <w:tcPr>
            <w:tcW w:w="850" w:type="dxa"/>
            <w:shd w:val="clear" w:color="auto" w:fill="auto"/>
            <w:vAlign w:val="bottom"/>
          </w:tcPr>
          <w:p w14:paraId="5BEFB824"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11E31104" w14:textId="77777777">
        <w:trPr>
          <w:trHeight w:val="285"/>
        </w:trPr>
        <w:tc>
          <w:tcPr>
            <w:tcW w:w="4537" w:type="dxa"/>
            <w:shd w:val="clear" w:color="auto" w:fill="auto"/>
            <w:vAlign w:val="bottom"/>
          </w:tcPr>
          <w:p w14:paraId="1C5855E7"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20~29s </w:t>
            </w:r>
          </w:p>
        </w:tc>
        <w:tc>
          <w:tcPr>
            <w:tcW w:w="1701" w:type="dxa"/>
            <w:shd w:val="clear" w:color="auto" w:fill="auto"/>
            <w:vAlign w:val="center"/>
          </w:tcPr>
          <w:p w14:paraId="03E438D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2179(51.26)</w:t>
            </w:r>
          </w:p>
        </w:tc>
        <w:tc>
          <w:tcPr>
            <w:tcW w:w="1701" w:type="dxa"/>
            <w:shd w:val="clear" w:color="auto" w:fill="auto"/>
            <w:vAlign w:val="center"/>
          </w:tcPr>
          <w:p w14:paraId="6565533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576(53.63)</w:t>
            </w:r>
          </w:p>
        </w:tc>
        <w:tc>
          <w:tcPr>
            <w:tcW w:w="850" w:type="dxa"/>
            <w:shd w:val="clear" w:color="auto" w:fill="auto"/>
            <w:vAlign w:val="center"/>
          </w:tcPr>
          <w:p w14:paraId="7B3741C5"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67A78F4B" w14:textId="77777777">
        <w:trPr>
          <w:trHeight w:val="285"/>
        </w:trPr>
        <w:tc>
          <w:tcPr>
            <w:tcW w:w="4537" w:type="dxa"/>
            <w:shd w:val="clear" w:color="auto" w:fill="auto"/>
            <w:vAlign w:val="bottom"/>
          </w:tcPr>
          <w:p w14:paraId="4F10700A"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10~19s</w:t>
            </w:r>
          </w:p>
        </w:tc>
        <w:tc>
          <w:tcPr>
            <w:tcW w:w="1701" w:type="dxa"/>
            <w:shd w:val="clear" w:color="auto" w:fill="auto"/>
            <w:vAlign w:val="center"/>
          </w:tcPr>
          <w:p w14:paraId="44A7023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330(7.76)</w:t>
            </w:r>
          </w:p>
        </w:tc>
        <w:tc>
          <w:tcPr>
            <w:tcW w:w="1701" w:type="dxa"/>
            <w:shd w:val="clear" w:color="auto" w:fill="auto"/>
            <w:vAlign w:val="center"/>
          </w:tcPr>
          <w:p w14:paraId="560C652C"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85(7.91)</w:t>
            </w:r>
          </w:p>
        </w:tc>
        <w:tc>
          <w:tcPr>
            <w:tcW w:w="850" w:type="dxa"/>
            <w:shd w:val="clear" w:color="auto" w:fill="auto"/>
            <w:vAlign w:val="center"/>
          </w:tcPr>
          <w:p w14:paraId="3492327C"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41F3BF22" w14:textId="77777777">
        <w:trPr>
          <w:trHeight w:val="285"/>
        </w:trPr>
        <w:tc>
          <w:tcPr>
            <w:tcW w:w="4537" w:type="dxa"/>
            <w:shd w:val="clear" w:color="auto" w:fill="auto"/>
            <w:vAlign w:val="bottom"/>
          </w:tcPr>
          <w:p w14:paraId="22311EB1"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&lt;10s</w:t>
            </w:r>
          </w:p>
        </w:tc>
        <w:tc>
          <w:tcPr>
            <w:tcW w:w="1701" w:type="dxa"/>
            <w:shd w:val="clear" w:color="auto" w:fill="auto"/>
            <w:vAlign w:val="center"/>
          </w:tcPr>
          <w:p w14:paraId="51733C19"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15(0.35)</w:t>
            </w:r>
          </w:p>
        </w:tc>
        <w:tc>
          <w:tcPr>
            <w:tcW w:w="1701" w:type="dxa"/>
            <w:shd w:val="clear" w:color="auto" w:fill="auto"/>
            <w:vAlign w:val="center"/>
          </w:tcPr>
          <w:p w14:paraId="4CD57614"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6(0.56)</w:t>
            </w:r>
          </w:p>
        </w:tc>
        <w:tc>
          <w:tcPr>
            <w:tcW w:w="850" w:type="dxa"/>
            <w:shd w:val="clear" w:color="auto" w:fill="auto"/>
            <w:vAlign w:val="center"/>
          </w:tcPr>
          <w:p w14:paraId="341FC5CB"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689BF84E" w14:textId="77777777">
        <w:trPr>
          <w:trHeight w:val="285"/>
        </w:trPr>
        <w:tc>
          <w:tcPr>
            <w:tcW w:w="4537" w:type="dxa"/>
            <w:shd w:val="clear" w:color="auto" w:fill="auto"/>
            <w:vAlign w:val="bottom"/>
          </w:tcPr>
          <w:p w14:paraId="3EF852A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limited mouth opening</w:t>
            </w:r>
          </w:p>
        </w:tc>
        <w:tc>
          <w:tcPr>
            <w:tcW w:w="1701" w:type="dxa"/>
            <w:shd w:val="clear" w:color="auto" w:fill="auto"/>
            <w:vAlign w:val="center"/>
          </w:tcPr>
          <w:p w14:paraId="57874ED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124(2.92)</w:t>
            </w:r>
          </w:p>
        </w:tc>
        <w:tc>
          <w:tcPr>
            <w:tcW w:w="1701" w:type="dxa"/>
            <w:shd w:val="clear" w:color="auto" w:fill="auto"/>
            <w:vAlign w:val="center"/>
          </w:tcPr>
          <w:p w14:paraId="7CE98D0F"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36(3.35)</w:t>
            </w:r>
          </w:p>
        </w:tc>
        <w:tc>
          <w:tcPr>
            <w:tcW w:w="850" w:type="dxa"/>
            <w:shd w:val="clear" w:color="auto" w:fill="auto"/>
            <w:vAlign w:val="center"/>
          </w:tcPr>
          <w:p w14:paraId="26D586AA"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246B6341" w14:textId="77777777">
        <w:trPr>
          <w:trHeight w:val="285"/>
        </w:trPr>
        <w:tc>
          <w:tcPr>
            <w:tcW w:w="4537" w:type="dxa"/>
            <w:shd w:val="clear" w:color="auto" w:fill="auto"/>
            <w:vAlign w:val="bottom"/>
          </w:tcPr>
          <w:p w14:paraId="4291AC4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proofErr w:type="spellStart"/>
            <w:r>
              <w:rPr>
                <w:rFonts w:ascii="Times New Roman" w:eastAsia="等线" w:hAnsi="Times New Roman" w:cs="Times New Roman"/>
                <w:color w:val="000000"/>
                <w:kern w:val="0"/>
                <w:sz w:val="24"/>
                <w:lang w:bidi="ar"/>
              </w:rPr>
              <w:t>Mallampati</w:t>
            </w:r>
            <w:proofErr w:type="spellEnd"/>
            <w:r>
              <w:rPr>
                <w:rFonts w:ascii="Times New Roman" w:eastAsia="等线" w:hAnsi="Times New Roman" w:cs="Times New Roman"/>
                <w:color w:val="000000"/>
                <w:kern w:val="0"/>
                <w:sz w:val="24"/>
                <w:lang w:bidi="ar"/>
              </w:rPr>
              <w:t xml:space="preserve"> airway classification</w:t>
            </w:r>
          </w:p>
        </w:tc>
        <w:tc>
          <w:tcPr>
            <w:tcW w:w="1701" w:type="dxa"/>
            <w:shd w:val="clear" w:color="auto" w:fill="auto"/>
            <w:vAlign w:val="center"/>
          </w:tcPr>
          <w:p w14:paraId="698B788F"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1701" w:type="dxa"/>
            <w:shd w:val="clear" w:color="auto" w:fill="auto"/>
            <w:vAlign w:val="center"/>
          </w:tcPr>
          <w:p w14:paraId="269CF272"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c>
          <w:tcPr>
            <w:tcW w:w="850" w:type="dxa"/>
            <w:shd w:val="clear" w:color="auto" w:fill="auto"/>
            <w:vAlign w:val="center"/>
          </w:tcPr>
          <w:p w14:paraId="6E0DD9D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0.93 </w:t>
            </w:r>
          </w:p>
        </w:tc>
      </w:tr>
      <w:tr w:rsidR="00F24115" w14:paraId="3C5EBF91" w14:textId="77777777">
        <w:trPr>
          <w:trHeight w:val="285"/>
        </w:trPr>
        <w:tc>
          <w:tcPr>
            <w:tcW w:w="4537" w:type="dxa"/>
            <w:shd w:val="clear" w:color="auto" w:fill="auto"/>
            <w:vAlign w:val="bottom"/>
          </w:tcPr>
          <w:p w14:paraId="46CB6D2F"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lastRenderedPageBreak/>
              <w:t>I</w:t>
            </w:r>
          </w:p>
        </w:tc>
        <w:tc>
          <w:tcPr>
            <w:tcW w:w="1701" w:type="dxa"/>
            <w:shd w:val="clear" w:color="auto" w:fill="auto"/>
            <w:vAlign w:val="center"/>
          </w:tcPr>
          <w:p w14:paraId="0528833D"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871(20.49)</w:t>
            </w:r>
          </w:p>
        </w:tc>
        <w:tc>
          <w:tcPr>
            <w:tcW w:w="1701" w:type="dxa"/>
            <w:shd w:val="clear" w:color="auto" w:fill="auto"/>
            <w:vAlign w:val="center"/>
          </w:tcPr>
          <w:p w14:paraId="7E3F627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216(20.11)</w:t>
            </w:r>
          </w:p>
        </w:tc>
        <w:tc>
          <w:tcPr>
            <w:tcW w:w="850" w:type="dxa"/>
            <w:shd w:val="clear" w:color="auto" w:fill="auto"/>
            <w:vAlign w:val="bottom"/>
          </w:tcPr>
          <w:p w14:paraId="60B289D6"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34DD203C" w14:textId="77777777">
        <w:trPr>
          <w:trHeight w:val="380"/>
        </w:trPr>
        <w:tc>
          <w:tcPr>
            <w:tcW w:w="4537" w:type="dxa"/>
            <w:shd w:val="clear" w:color="auto" w:fill="auto"/>
            <w:vAlign w:val="bottom"/>
          </w:tcPr>
          <w:p w14:paraId="19E7FBF0"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II</w:t>
            </w:r>
          </w:p>
        </w:tc>
        <w:tc>
          <w:tcPr>
            <w:tcW w:w="1701" w:type="dxa"/>
            <w:shd w:val="clear" w:color="auto" w:fill="auto"/>
            <w:vAlign w:val="center"/>
          </w:tcPr>
          <w:p w14:paraId="73B8ECFE"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2944(69.25)</w:t>
            </w:r>
          </w:p>
        </w:tc>
        <w:tc>
          <w:tcPr>
            <w:tcW w:w="1701" w:type="dxa"/>
            <w:shd w:val="clear" w:color="auto" w:fill="auto"/>
            <w:vAlign w:val="center"/>
          </w:tcPr>
          <w:p w14:paraId="1868BF11"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751(69.93)</w:t>
            </w:r>
          </w:p>
        </w:tc>
        <w:tc>
          <w:tcPr>
            <w:tcW w:w="850" w:type="dxa"/>
            <w:shd w:val="clear" w:color="auto" w:fill="auto"/>
            <w:vAlign w:val="center"/>
          </w:tcPr>
          <w:p w14:paraId="0576AD25"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7CACB02D" w14:textId="77777777">
        <w:trPr>
          <w:trHeight w:val="285"/>
        </w:trPr>
        <w:tc>
          <w:tcPr>
            <w:tcW w:w="4537" w:type="dxa"/>
            <w:shd w:val="clear" w:color="auto" w:fill="auto"/>
            <w:vAlign w:val="bottom"/>
          </w:tcPr>
          <w:p w14:paraId="222A75B1"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III</w:t>
            </w:r>
          </w:p>
        </w:tc>
        <w:tc>
          <w:tcPr>
            <w:tcW w:w="1701" w:type="dxa"/>
            <w:shd w:val="clear" w:color="auto" w:fill="auto"/>
            <w:vAlign w:val="center"/>
          </w:tcPr>
          <w:p w14:paraId="51F1BD40"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401(9.43)</w:t>
            </w:r>
          </w:p>
        </w:tc>
        <w:tc>
          <w:tcPr>
            <w:tcW w:w="1701" w:type="dxa"/>
            <w:shd w:val="clear" w:color="auto" w:fill="auto"/>
            <w:vAlign w:val="center"/>
          </w:tcPr>
          <w:p w14:paraId="41F611B2"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100(9.31)</w:t>
            </w:r>
          </w:p>
        </w:tc>
        <w:tc>
          <w:tcPr>
            <w:tcW w:w="850" w:type="dxa"/>
            <w:shd w:val="clear" w:color="auto" w:fill="auto"/>
            <w:vAlign w:val="center"/>
          </w:tcPr>
          <w:p w14:paraId="1811C484"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18D1C2E8" w14:textId="77777777">
        <w:trPr>
          <w:trHeight w:val="285"/>
        </w:trPr>
        <w:tc>
          <w:tcPr>
            <w:tcW w:w="4537" w:type="dxa"/>
            <w:shd w:val="clear" w:color="auto" w:fill="auto"/>
            <w:vAlign w:val="bottom"/>
          </w:tcPr>
          <w:p w14:paraId="07EF9F58" w14:textId="77777777" w:rsidR="00F24115" w:rsidRDefault="00D407AB">
            <w:pPr>
              <w:widowControl/>
              <w:spacing w:line="480" w:lineRule="auto"/>
              <w:ind w:firstLineChars="100" w:firstLine="240"/>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IV</w:t>
            </w:r>
          </w:p>
        </w:tc>
        <w:tc>
          <w:tcPr>
            <w:tcW w:w="1701" w:type="dxa"/>
            <w:shd w:val="clear" w:color="auto" w:fill="auto"/>
            <w:vAlign w:val="center"/>
          </w:tcPr>
          <w:p w14:paraId="0EC0A327"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35(0.82)</w:t>
            </w:r>
          </w:p>
        </w:tc>
        <w:tc>
          <w:tcPr>
            <w:tcW w:w="1701" w:type="dxa"/>
            <w:shd w:val="clear" w:color="auto" w:fill="auto"/>
            <w:vAlign w:val="center"/>
          </w:tcPr>
          <w:p w14:paraId="0F3FBAC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7(0.65)</w:t>
            </w:r>
          </w:p>
        </w:tc>
        <w:tc>
          <w:tcPr>
            <w:tcW w:w="850" w:type="dxa"/>
            <w:shd w:val="clear" w:color="auto" w:fill="auto"/>
            <w:vAlign w:val="center"/>
          </w:tcPr>
          <w:p w14:paraId="1AED3332" w14:textId="77777777" w:rsidR="00F24115" w:rsidRDefault="00F24115">
            <w:pPr>
              <w:widowControl/>
              <w:spacing w:line="480" w:lineRule="auto"/>
              <w:jc w:val="left"/>
              <w:textAlignment w:val="center"/>
              <w:rPr>
                <w:rFonts w:ascii="Times New Roman" w:eastAsia="等线" w:hAnsi="Times New Roman" w:cs="Times New Roman"/>
                <w:color w:val="000000"/>
                <w:kern w:val="0"/>
                <w:sz w:val="24"/>
                <w:lang w:bidi="ar"/>
              </w:rPr>
            </w:pPr>
          </w:p>
        </w:tc>
      </w:tr>
      <w:tr w:rsidR="00F24115" w14:paraId="3D4E2304" w14:textId="77777777">
        <w:trPr>
          <w:trHeight w:val="285"/>
        </w:trPr>
        <w:tc>
          <w:tcPr>
            <w:tcW w:w="4537" w:type="dxa"/>
            <w:tcBorders>
              <w:bottom w:val="single" w:sz="4" w:space="0" w:color="auto"/>
            </w:tcBorders>
            <w:shd w:val="clear" w:color="auto" w:fill="auto"/>
            <w:vAlign w:val="bottom"/>
          </w:tcPr>
          <w:p w14:paraId="422F0B88"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mandibular protrusion test</w:t>
            </w:r>
          </w:p>
        </w:tc>
        <w:tc>
          <w:tcPr>
            <w:tcW w:w="1701" w:type="dxa"/>
            <w:tcBorders>
              <w:bottom w:val="single" w:sz="4" w:space="0" w:color="auto"/>
            </w:tcBorders>
            <w:shd w:val="clear" w:color="auto" w:fill="auto"/>
            <w:vAlign w:val="center"/>
          </w:tcPr>
          <w:p w14:paraId="21DA44AA"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36(0.85)</w:t>
            </w:r>
          </w:p>
        </w:tc>
        <w:tc>
          <w:tcPr>
            <w:tcW w:w="1701" w:type="dxa"/>
            <w:tcBorders>
              <w:bottom w:val="single" w:sz="4" w:space="0" w:color="auto"/>
            </w:tcBorders>
            <w:shd w:val="clear" w:color="auto" w:fill="auto"/>
            <w:vAlign w:val="center"/>
          </w:tcPr>
          <w:p w14:paraId="4D88E29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12(1.12)</w:t>
            </w:r>
          </w:p>
        </w:tc>
        <w:tc>
          <w:tcPr>
            <w:tcW w:w="850" w:type="dxa"/>
            <w:tcBorders>
              <w:bottom w:val="single" w:sz="4" w:space="0" w:color="auto"/>
            </w:tcBorders>
            <w:shd w:val="clear" w:color="auto" w:fill="auto"/>
            <w:vAlign w:val="center"/>
          </w:tcPr>
          <w:p w14:paraId="17694A25" w14:textId="77777777" w:rsidR="00F24115" w:rsidRDefault="00D407AB">
            <w:pPr>
              <w:widowControl/>
              <w:spacing w:line="480" w:lineRule="auto"/>
              <w:jc w:val="left"/>
              <w:textAlignment w:val="center"/>
              <w:rPr>
                <w:rFonts w:ascii="Times New Roman" w:eastAsia="等线" w:hAnsi="Times New Roman" w:cs="Times New Roman"/>
                <w:color w:val="000000"/>
                <w:kern w:val="0"/>
                <w:sz w:val="24"/>
                <w:lang w:bidi="ar"/>
              </w:rPr>
            </w:pPr>
            <w:r>
              <w:rPr>
                <w:rFonts w:ascii="Times New Roman" w:eastAsia="等线" w:hAnsi="Times New Roman" w:cs="Times New Roman"/>
                <w:color w:val="000000"/>
                <w:kern w:val="0"/>
                <w:sz w:val="24"/>
                <w:lang w:bidi="ar"/>
              </w:rPr>
              <w:t xml:space="preserve">0.51 </w:t>
            </w:r>
          </w:p>
        </w:tc>
      </w:tr>
    </w:tbl>
    <w:p w14:paraId="79A2256B" w14:textId="77777777" w:rsidR="00F24115" w:rsidRDefault="00D407AB">
      <w:pPr>
        <w:widowControl/>
        <w:spacing w:line="480" w:lineRule="auto"/>
        <w:ind w:rightChars="-230" w:right="-483"/>
        <w:rPr>
          <w:rFonts w:ascii="Times New Roman" w:eastAsia="宋体" w:hAnsi="Times New Roman" w:cs="Times New Roman"/>
          <w:sz w:val="24"/>
        </w:rPr>
      </w:pPr>
      <w:r>
        <w:rPr>
          <w:rFonts w:ascii="Times New Roman" w:eastAsia="宋体" w:hAnsi="Times New Roman" w:cs="Times New Roman"/>
          <w:sz w:val="24"/>
        </w:rPr>
        <w:t>Footnote: Patient characteristics for the</w:t>
      </w:r>
      <w:r>
        <w:rPr>
          <w:rFonts w:ascii="Times New Roman" w:eastAsia="宋体" w:hAnsi="Times New Roman" w:cs="Times New Roman" w:hint="eastAsia"/>
          <w:sz w:val="24"/>
        </w:rPr>
        <w:t xml:space="preserve"> </w:t>
      </w:r>
      <w:r>
        <w:rPr>
          <w:rFonts w:ascii="Times New Roman" w:eastAsia="宋体" w:hAnsi="Times New Roman" w:cs="Times New Roman"/>
          <w:sz w:val="24"/>
        </w:rPr>
        <w:t xml:space="preserve">cohort used for training and testing models in the </w:t>
      </w:r>
      <w:proofErr w:type="spellStart"/>
      <w:r>
        <w:rPr>
          <w:rFonts w:ascii="Times New Roman" w:eastAsia="宋体" w:hAnsi="Times New Roman" w:cs="Times New Roman"/>
          <w:sz w:val="24"/>
        </w:rPr>
        <w:t>undersampling</w:t>
      </w:r>
      <w:proofErr w:type="spellEnd"/>
      <w:r>
        <w:rPr>
          <w:rFonts w:ascii="Times New Roman" w:eastAsia="宋体" w:hAnsi="Times New Roman" w:cs="Times New Roman"/>
          <w:sz w:val="24"/>
        </w:rPr>
        <w:t xml:space="preserve"> set. For continuous variables, data is presented in means and standard deviations. For categorical variables, data is presented in number of patients and percent of the cohort. Abbreviations: BMI: Body Mass Index; NYHA: New York Heart Association; MET: Metabolic equivalent; COPD: Chronic obstructive pulmonary disease; ASA: American Society of Anesthesiologists.</w:t>
      </w:r>
    </w:p>
    <w:p w14:paraId="5C827953" w14:textId="77777777" w:rsidR="00F24115" w:rsidRDefault="00F24115">
      <w:pPr>
        <w:widowControl/>
        <w:spacing w:line="480" w:lineRule="auto"/>
        <w:jc w:val="left"/>
        <w:rPr>
          <w:rFonts w:ascii="Times New Roman" w:eastAsia="宋体" w:hAnsi="Times New Roman" w:cs="Times New Roman"/>
          <w:sz w:val="24"/>
        </w:rPr>
      </w:pPr>
    </w:p>
    <w:p w14:paraId="14753DF2" w14:textId="77777777" w:rsidR="00F24115" w:rsidRDefault="00F24115">
      <w:pPr>
        <w:widowControl/>
        <w:spacing w:line="480" w:lineRule="auto"/>
        <w:jc w:val="left"/>
        <w:rPr>
          <w:rFonts w:ascii="Times New Roman" w:eastAsia="宋体" w:hAnsi="Times New Roman" w:cs="Times New Roman"/>
          <w:sz w:val="24"/>
        </w:rPr>
      </w:pPr>
    </w:p>
    <w:p w14:paraId="70D629C1" w14:textId="77777777" w:rsidR="00F24115" w:rsidRDefault="00D407AB">
      <w:pPr>
        <w:widowControl/>
        <w:spacing w:line="480" w:lineRule="auto"/>
        <w:jc w:val="left"/>
        <w:rPr>
          <w:rFonts w:ascii="Times New Roman" w:eastAsia="宋体" w:hAnsi="Times New Roman" w:cs="Times New Roman"/>
          <w:sz w:val="24"/>
        </w:rPr>
      </w:pPr>
      <w:r>
        <w:rPr>
          <w:rFonts w:ascii="Times New Roman" w:eastAsia="宋体" w:hAnsi="Times New Roman" w:cs="Times New Roman"/>
          <w:sz w:val="24"/>
        </w:rPr>
        <w:br w:type="page"/>
      </w:r>
    </w:p>
    <w:p w14:paraId="630CBDD5" w14:textId="77777777" w:rsidR="00F24115" w:rsidRDefault="00D407AB">
      <w:pPr>
        <w:widowControl/>
        <w:spacing w:line="480" w:lineRule="auto"/>
        <w:jc w:val="left"/>
        <w:rPr>
          <w:rFonts w:ascii="Times New Roman" w:eastAsia="宋体" w:hAnsi="Times New Roman" w:cs="Times New Roman"/>
          <w:sz w:val="24"/>
        </w:rPr>
      </w:pPr>
      <w:r>
        <w:rPr>
          <w:rFonts w:ascii="Times New Roman" w:eastAsia="宋体" w:hAnsi="Times New Roman" w:cs="Times New Roman"/>
          <w:sz w:val="24"/>
        </w:rPr>
        <w:lastRenderedPageBreak/>
        <w:t>Supplementary Table S4</w:t>
      </w:r>
      <w:r>
        <w:rPr>
          <w:rFonts w:ascii="Times New Roman" w:eastAsia="黑体" w:hAnsi="Times New Roman" w:cs="Times New Roman"/>
          <w:sz w:val="24"/>
        </w:rPr>
        <w:t xml:space="preserve">. Variables included in the reduced </w:t>
      </w:r>
      <w:proofErr w:type="spellStart"/>
      <w:r>
        <w:rPr>
          <w:rFonts w:ascii="Times New Roman" w:eastAsia="黑体" w:hAnsi="Times New Roman" w:cs="Times New Roman"/>
          <w:sz w:val="24"/>
        </w:rPr>
        <w:t>undersampling</w:t>
      </w:r>
      <w:proofErr w:type="spellEnd"/>
      <w:r>
        <w:rPr>
          <w:rFonts w:ascii="Times New Roman" w:eastAsia="黑体" w:hAnsi="Times New Roman" w:cs="Times New Roman"/>
          <w:sz w:val="24"/>
        </w:rPr>
        <w:t xml:space="preserve"> model.</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033"/>
      </w:tblGrid>
      <w:tr w:rsidR="00F24115" w14:paraId="2F7C8F81" w14:textId="77777777">
        <w:tc>
          <w:tcPr>
            <w:tcW w:w="2263" w:type="dxa"/>
            <w:tcBorders>
              <w:top w:val="single" w:sz="4" w:space="0" w:color="auto"/>
              <w:bottom w:val="single" w:sz="4" w:space="0" w:color="auto"/>
            </w:tcBorders>
          </w:tcPr>
          <w:p w14:paraId="7ADB83CB" w14:textId="77777777" w:rsidR="00F24115" w:rsidRDefault="00D407AB">
            <w:pPr>
              <w:spacing w:line="480" w:lineRule="auto"/>
              <w:rPr>
                <w:rFonts w:ascii="Times New Roman" w:eastAsia="宋体" w:hAnsi="Times New Roman" w:cs="Times New Roman"/>
                <w:sz w:val="24"/>
              </w:rPr>
            </w:pPr>
            <w:r>
              <w:rPr>
                <w:rFonts w:ascii="Times New Roman" w:eastAsia="宋体" w:hAnsi="Times New Roman" w:cs="Times New Roman"/>
                <w:sz w:val="24"/>
              </w:rPr>
              <w:t>Variable group</w:t>
            </w:r>
          </w:p>
        </w:tc>
        <w:tc>
          <w:tcPr>
            <w:tcW w:w="6033" w:type="dxa"/>
            <w:tcBorders>
              <w:top w:val="single" w:sz="4" w:space="0" w:color="auto"/>
              <w:bottom w:val="single" w:sz="4" w:space="0" w:color="auto"/>
            </w:tcBorders>
          </w:tcPr>
          <w:p w14:paraId="525C06C5" w14:textId="77777777" w:rsidR="00F24115" w:rsidRDefault="00D407AB">
            <w:pPr>
              <w:spacing w:line="480" w:lineRule="auto"/>
              <w:rPr>
                <w:rFonts w:ascii="Times New Roman" w:eastAsia="宋体" w:hAnsi="Times New Roman" w:cs="Times New Roman"/>
                <w:sz w:val="24"/>
              </w:rPr>
            </w:pPr>
            <w:r>
              <w:rPr>
                <w:rFonts w:ascii="Times New Roman" w:eastAsia="宋体" w:hAnsi="Times New Roman" w:cs="Times New Roman"/>
                <w:sz w:val="24"/>
              </w:rPr>
              <w:t>Variables</w:t>
            </w:r>
          </w:p>
        </w:tc>
      </w:tr>
      <w:tr w:rsidR="00F24115" w14:paraId="5B26044F" w14:textId="77777777">
        <w:tc>
          <w:tcPr>
            <w:tcW w:w="2263" w:type="dxa"/>
            <w:tcBorders>
              <w:top w:val="single" w:sz="4" w:space="0" w:color="auto"/>
            </w:tcBorders>
          </w:tcPr>
          <w:p w14:paraId="589A1CD5" w14:textId="77777777" w:rsidR="00F24115" w:rsidRDefault="00D407AB">
            <w:pPr>
              <w:spacing w:line="480" w:lineRule="auto"/>
              <w:rPr>
                <w:rFonts w:ascii="Times New Roman" w:eastAsia="宋体" w:hAnsi="Times New Roman" w:cs="Times New Roman"/>
                <w:sz w:val="24"/>
              </w:rPr>
            </w:pPr>
            <w:r>
              <w:rPr>
                <w:rFonts w:ascii="Times New Roman" w:eastAsia="宋体" w:hAnsi="Times New Roman" w:cs="Times New Roman"/>
                <w:sz w:val="24"/>
              </w:rPr>
              <w:t>Demographic</w:t>
            </w:r>
          </w:p>
        </w:tc>
        <w:tc>
          <w:tcPr>
            <w:tcW w:w="6033" w:type="dxa"/>
            <w:tcBorders>
              <w:top w:val="single" w:sz="4" w:space="0" w:color="auto"/>
            </w:tcBorders>
          </w:tcPr>
          <w:p w14:paraId="2B50F078" w14:textId="77777777" w:rsidR="00F24115" w:rsidRDefault="00D407AB">
            <w:pPr>
              <w:spacing w:line="480" w:lineRule="auto"/>
              <w:rPr>
                <w:rFonts w:ascii="Times New Roman" w:eastAsia="宋体" w:hAnsi="Times New Roman" w:cs="Times New Roman"/>
                <w:sz w:val="24"/>
              </w:rPr>
            </w:pPr>
            <w:r>
              <w:rPr>
                <w:rFonts w:ascii="Times New Roman" w:eastAsia="宋体" w:hAnsi="Times New Roman" w:cs="Times New Roman"/>
                <w:sz w:val="24"/>
              </w:rPr>
              <w:t>age, weight, height, body mass index, smoking, alcohol</w:t>
            </w:r>
          </w:p>
        </w:tc>
      </w:tr>
      <w:tr w:rsidR="00F24115" w14:paraId="4F2E5BBA" w14:textId="77777777">
        <w:tc>
          <w:tcPr>
            <w:tcW w:w="2263" w:type="dxa"/>
          </w:tcPr>
          <w:p w14:paraId="5C8026EF" w14:textId="77777777" w:rsidR="00F24115" w:rsidRDefault="00D407AB">
            <w:pPr>
              <w:spacing w:line="480" w:lineRule="auto"/>
              <w:rPr>
                <w:rFonts w:ascii="Times New Roman" w:eastAsia="宋体" w:hAnsi="Times New Roman" w:cs="Times New Roman"/>
                <w:sz w:val="24"/>
              </w:rPr>
            </w:pPr>
            <w:r>
              <w:rPr>
                <w:rFonts w:ascii="Times New Roman" w:eastAsia="宋体" w:hAnsi="Times New Roman" w:cs="Times New Roman"/>
                <w:sz w:val="24"/>
              </w:rPr>
              <w:t>Preoperative vital signs</w:t>
            </w:r>
          </w:p>
        </w:tc>
        <w:tc>
          <w:tcPr>
            <w:tcW w:w="6033" w:type="dxa"/>
          </w:tcPr>
          <w:p w14:paraId="3B628FAB" w14:textId="77777777" w:rsidR="00F24115" w:rsidRDefault="00D407AB">
            <w:pPr>
              <w:spacing w:line="480" w:lineRule="auto"/>
              <w:rPr>
                <w:rFonts w:ascii="Times New Roman" w:eastAsia="宋体" w:hAnsi="Times New Roman" w:cs="Times New Roman"/>
                <w:sz w:val="24"/>
              </w:rPr>
            </w:pPr>
            <w:r>
              <w:rPr>
                <w:rFonts w:ascii="Times New Roman" w:eastAsia="宋体" w:hAnsi="Times New Roman" w:cs="Times New Roman"/>
                <w:sz w:val="24"/>
              </w:rPr>
              <w:t>heart rate, systolic blood pressure, diastolic blood pressure</w:t>
            </w:r>
          </w:p>
        </w:tc>
      </w:tr>
      <w:tr w:rsidR="00F24115" w14:paraId="07677DC6" w14:textId="77777777">
        <w:tc>
          <w:tcPr>
            <w:tcW w:w="2263" w:type="dxa"/>
          </w:tcPr>
          <w:p w14:paraId="4081C8C9" w14:textId="77777777" w:rsidR="00F24115" w:rsidRDefault="00D407AB">
            <w:pPr>
              <w:spacing w:line="480" w:lineRule="auto"/>
              <w:rPr>
                <w:rFonts w:ascii="Times New Roman" w:eastAsia="宋体" w:hAnsi="Times New Roman" w:cs="Times New Roman"/>
                <w:sz w:val="24"/>
              </w:rPr>
            </w:pPr>
            <w:r>
              <w:rPr>
                <w:rFonts w:ascii="Times New Roman" w:eastAsia="宋体" w:hAnsi="Times New Roman" w:cs="Times New Roman"/>
                <w:sz w:val="24"/>
              </w:rPr>
              <w:t>Laboratory tests</w:t>
            </w:r>
          </w:p>
        </w:tc>
        <w:tc>
          <w:tcPr>
            <w:tcW w:w="6033" w:type="dxa"/>
          </w:tcPr>
          <w:p w14:paraId="4E00952B" w14:textId="77777777" w:rsidR="00F24115" w:rsidRDefault="00D407AB">
            <w:pPr>
              <w:spacing w:line="480" w:lineRule="auto"/>
              <w:rPr>
                <w:rFonts w:ascii="Times New Roman" w:eastAsia="宋体" w:hAnsi="Times New Roman" w:cs="Times New Roman"/>
                <w:sz w:val="24"/>
              </w:rPr>
            </w:pPr>
            <w:r>
              <w:rPr>
                <w:rFonts w:ascii="Times New Roman" w:eastAsia="宋体" w:hAnsi="Times New Roman" w:cs="Times New Roman"/>
                <w:sz w:val="24"/>
              </w:rPr>
              <w:t>Blood routine: RDW-SD, MCH, MCHC, MCV, white blood cell count, red blood cell count, PLT, hemoglobin, hematocrit, basophil percentage, absolute basophil count, absolute acidophil count, acidophil percentage, lymphocyte percentage, absolute lymphocyte count, absolute neutrophil granulocyte count, monocyte percentage, absolute monocyte count; coagulation tests: PT, APTT, fibrinogen, TT, INR; blood biochemistry: ALT, AST, AST/ALT, blood urea, uric acid, total bilirubin, direct bilirubin, indirect bilirubin, total protein, globulin, albumin, albumin-globulin ratio, ALP, creatinine, blood glucose, serum cystatin C level, GGT, serum sodium, serum chlorine, serum magnesium, serum potassium, serum calcium; arterial blood gas: SpO</w:t>
            </w:r>
            <w:r>
              <w:rPr>
                <w:rFonts w:ascii="Times New Roman" w:eastAsia="宋体" w:hAnsi="Times New Roman" w:cs="Times New Roman"/>
                <w:sz w:val="24"/>
                <w:vertAlign w:val="subscript"/>
              </w:rPr>
              <w:t>2</w:t>
            </w:r>
            <w:r>
              <w:rPr>
                <w:rFonts w:ascii="Times New Roman" w:eastAsia="宋体" w:hAnsi="Times New Roman" w:cs="Times New Roman"/>
                <w:sz w:val="24"/>
              </w:rPr>
              <w:t>, CO</w:t>
            </w:r>
            <w:r>
              <w:rPr>
                <w:rFonts w:ascii="Times New Roman" w:eastAsia="宋体" w:hAnsi="Times New Roman" w:cs="Times New Roman"/>
                <w:sz w:val="24"/>
                <w:vertAlign w:val="subscript"/>
              </w:rPr>
              <w:t>2</w:t>
            </w:r>
            <w:r>
              <w:rPr>
                <w:rFonts w:ascii="Times New Roman" w:eastAsia="宋体" w:hAnsi="Times New Roman" w:cs="Times New Roman"/>
                <w:sz w:val="24"/>
              </w:rPr>
              <w:t xml:space="preserve">CP; Other laboratory tests: hydroxybutyrate dehydrogenase, B-type natriuretic peptide, creatine kinase-MB isoenzyme, myoglobin, troponin-T, CK, LDH, AG, total bile acid, eGFR, cholesterol, low density lipoprotein, high density lipoprotein, </w:t>
            </w:r>
            <w:r>
              <w:rPr>
                <w:rFonts w:ascii="Times New Roman" w:eastAsia="宋体" w:hAnsi="Times New Roman" w:cs="Times New Roman"/>
                <w:sz w:val="24"/>
              </w:rPr>
              <w:lastRenderedPageBreak/>
              <w:t>triglyceride</w:t>
            </w:r>
          </w:p>
        </w:tc>
      </w:tr>
      <w:tr w:rsidR="00F24115" w14:paraId="2F0CE8BF" w14:textId="77777777">
        <w:tc>
          <w:tcPr>
            <w:tcW w:w="2263" w:type="dxa"/>
          </w:tcPr>
          <w:p w14:paraId="2850BEAB" w14:textId="77777777" w:rsidR="00F24115" w:rsidRDefault="00D407AB">
            <w:pPr>
              <w:spacing w:line="480" w:lineRule="auto"/>
              <w:rPr>
                <w:rFonts w:ascii="Times New Roman" w:eastAsia="宋体" w:hAnsi="Times New Roman" w:cs="Times New Roman"/>
                <w:sz w:val="24"/>
              </w:rPr>
            </w:pPr>
            <w:r>
              <w:rPr>
                <w:rFonts w:ascii="Times New Roman" w:eastAsia="宋体" w:hAnsi="Times New Roman" w:cs="Times New Roman"/>
                <w:sz w:val="24"/>
              </w:rPr>
              <w:lastRenderedPageBreak/>
              <w:t>Comorbidities</w:t>
            </w:r>
          </w:p>
        </w:tc>
        <w:tc>
          <w:tcPr>
            <w:tcW w:w="6033" w:type="dxa"/>
          </w:tcPr>
          <w:p w14:paraId="3CAF6044" w14:textId="77777777" w:rsidR="00F24115" w:rsidRDefault="00D407AB">
            <w:pPr>
              <w:spacing w:line="480" w:lineRule="auto"/>
            </w:pPr>
            <w:r>
              <w:rPr>
                <w:rFonts w:ascii="Times New Roman" w:eastAsia="宋体" w:hAnsi="Times New Roman" w:cs="Times New Roman"/>
                <w:sz w:val="24"/>
              </w:rPr>
              <w:t>hypertension, ischemic heart disease, congestive heart failure, arrhythmia, stroke, diabetes mellitus</w:t>
            </w:r>
          </w:p>
        </w:tc>
      </w:tr>
      <w:tr w:rsidR="00F24115" w14:paraId="5E13E372" w14:textId="77777777">
        <w:tc>
          <w:tcPr>
            <w:tcW w:w="2263" w:type="dxa"/>
          </w:tcPr>
          <w:p w14:paraId="1D49AB46" w14:textId="77777777" w:rsidR="00F24115" w:rsidRDefault="00D407AB">
            <w:pPr>
              <w:spacing w:line="480" w:lineRule="auto"/>
              <w:rPr>
                <w:rFonts w:ascii="Times New Roman" w:eastAsia="宋体" w:hAnsi="Times New Roman" w:cs="Times New Roman"/>
                <w:sz w:val="24"/>
              </w:rPr>
            </w:pPr>
            <w:r>
              <w:rPr>
                <w:rFonts w:ascii="Times New Roman" w:eastAsia="宋体" w:hAnsi="Times New Roman" w:cs="Times New Roman"/>
                <w:sz w:val="24"/>
              </w:rPr>
              <w:t>Surgical details</w:t>
            </w:r>
          </w:p>
        </w:tc>
        <w:tc>
          <w:tcPr>
            <w:tcW w:w="6033" w:type="dxa"/>
          </w:tcPr>
          <w:p w14:paraId="2E3C65A3" w14:textId="77777777" w:rsidR="00F24115" w:rsidRDefault="00D407AB">
            <w:pPr>
              <w:spacing w:line="480" w:lineRule="auto"/>
              <w:rPr>
                <w:rFonts w:ascii="Times New Roman" w:eastAsia="宋体" w:hAnsi="Times New Roman" w:cs="Times New Roman"/>
                <w:sz w:val="24"/>
              </w:rPr>
            </w:pPr>
            <w:r>
              <w:rPr>
                <w:rFonts w:ascii="Times New Roman" w:eastAsia="宋体" w:hAnsi="Times New Roman" w:cs="Times New Roman"/>
                <w:sz w:val="24"/>
              </w:rPr>
              <w:t>operation site, operation type, estimated operation time</w:t>
            </w:r>
          </w:p>
        </w:tc>
      </w:tr>
      <w:tr w:rsidR="00F24115" w14:paraId="56EBDC1D" w14:textId="77777777">
        <w:tc>
          <w:tcPr>
            <w:tcW w:w="2263" w:type="dxa"/>
            <w:tcBorders>
              <w:bottom w:val="single" w:sz="4" w:space="0" w:color="auto"/>
            </w:tcBorders>
          </w:tcPr>
          <w:p w14:paraId="3C098653" w14:textId="77777777" w:rsidR="00F24115" w:rsidRDefault="00D407AB">
            <w:pPr>
              <w:spacing w:line="480" w:lineRule="auto"/>
              <w:rPr>
                <w:rFonts w:ascii="Times New Roman" w:eastAsia="宋体" w:hAnsi="Times New Roman" w:cs="Times New Roman"/>
                <w:sz w:val="24"/>
              </w:rPr>
            </w:pPr>
            <w:r>
              <w:rPr>
                <w:rFonts w:ascii="Times New Roman" w:eastAsia="宋体" w:hAnsi="Times New Roman" w:cs="Times New Roman"/>
                <w:sz w:val="24"/>
              </w:rPr>
              <w:t>Other variables</w:t>
            </w:r>
          </w:p>
        </w:tc>
        <w:tc>
          <w:tcPr>
            <w:tcW w:w="6033" w:type="dxa"/>
            <w:tcBorders>
              <w:bottom w:val="single" w:sz="4" w:space="0" w:color="auto"/>
            </w:tcBorders>
          </w:tcPr>
          <w:p w14:paraId="5472E5EF" w14:textId="77777777" w:rsidR="00F24115" w:rsidRDefault="00D407AB">
            <w:pPr>
              <w:spacing w:line="480" w:lineRule="auto"/>
              <w:rPr>
                <w:rFonts w:ascii="Times New Roman" w:eastAsia="宋体" w:hAnsi="Times New Roman" w:cs="Times New Roman"/>
                <w:color w:val="00B050"/>
                <w:sz w:val="24"/>
              </w:rPr>
            </w:pPr>
            <w:r>
              <w:rPr>
                <w:rFonts w:ascii="Times New Roman" w:eastAsia="宋体" w:hAnsi="Times New Roman" w:cs="Times New Roman"/>
                <w:sz w:val="24"/>
              </w:rPr>
              <w:t>ASA classification,</w:t>
            </w:r>
            <w:r>
              <w:rPr>
                <w:rFonts w:ascii="Times New Roman" w:eastAsia="宋体" w:hAnsi="Times New Roman" w:cs="Times New Roman"/>
                <w:color w:val="00B050"/>
                <w:sz w:val="24"/>
              </w:rPr>
              <w:t xml:space="preserve"> </w:t>
            </w:r>
            <w:r>
              <w:rPr>
                <w:rFonts w:ascii="Times New Roman" w:eastAsia="宋体" w:hAnsi="Times New Roman" w:cs="Times New Roman"/>
                <w:color w:val="000000"/>
                <w:sz w:val="24"/>
              </w:rPr>
              <w:t>general condition, NYHA classification, daily activity ability, breath-holding test</w:t>
            </w:r>
          </w:p>
        </w:tc>
      </w:tr>
    </w:tbl>
    <w:p w14:paraId="316819A8" w14:textId="77777777" w:rsidR="00F24115" w:rsidRDefault="00D407AB">
      <w:pPr>
        <w:widowControl/>
        <w:spacing w:line="480" w:lineRule="auto"/>
        <w:rPr>
          <w:rFonts w:ascii="Times New Roman" w:hAnsi="Times New Roman" w:cs="Times New Roman"/>
          <w:sz w:val="24"/>
        </w:rPr>
      </w:pPr>
      <w:r>
        <w:rPr>
          <w:rFonts w:ascii="Times New Roman" w:eastAsia="宋体" w:hAnsi="Times New Roman" w:cs="Times New Roman"/>
          <w:sz w:val="24"/>
        </w:rPr>
        <w:t xml:space="preserve">Footnote: Abbreviations: </w:t>
      </w:r>
      <w:r>
        <w:rPr>
          <w:rFonts w:ascii="Times New Roman" w:hAnsi="Times New Roman" w:cs="Times New Roman"/>
          <w:sz w:val="24"/>
        </w:rPr>
        <w:t>RDW-SD: Standard deviation of red blood cell distribution width; MCH: Mean corpuscular hemoglobin; MCHC: Mean corpuscular hemoglobin concentration; MCV: Mean corpuscular volume; PLT: Blood platelet count; PT: Prothrombin time; APTT: Activated partial thromboplastin time; TT: Thrombin time; INR: International normalized ratio; ALT: Alanine aminotransferase; AST: Aspartate aminotransferase; ALP: Alkaline phosphatase; GGT: Glutamyl transpeptidase; SpO</w:t>
      </w:r>
      <w:r>
        <w:rPr>
          <w:rFonts w:ascii="Times New Roman" w:hAnsi="Times New Roman" w:cs="Times New Roman"/>
          <w:sz w:val="24"/>
          <w:vertAlign w:val="subscript"/>
        </w:rPr>
        <w:t>2</w:t>
      </w:r>
      <w:r>
        <w:rPr>
          <w:rFonts w:ascii="Times New Roman" w:hAnsi="Times New Roman" w:cs="Times New Roman"/>
          <w:sz w:val="24"/>
        </w:rPr>
        <w:t>: Oxygen saturation; CO</w:t>
      </w:r>
      <w:r>
        <w:rPr>
          <w:rFonts w:ascii="Times New Roman" w:hAnsi="Times New Roman" w:cs="Times New Roman"/>
          <w:sz w:val="24"/>
          <w:vertAlign w:val="subscript"/>
        </w:rPr>
        <w:t>2</w:t>
      </w:r>
      <w:r>
        <w:rPr>
          <w:rFonts w:ascii="Times New Roman" w:hAnsi="Times New Roman" w:cs="Times New Roman"/>
          <w:sz w:val="24"/>
        </w:rPr>
        <w:t>CP: Carbon dioxide combining power; CK: Creatine kinase; LDH: Lactate dehydrogenase; AG: Anion gap; eGFR: Estimated glomerular filtration rate; ASA: American Society of Anesthesiologists; NYHA: New York Heart Association.</w:t>
      </w:r>
    </w:p>
    <w:p w14:paraId="01AD02B3" w14:textId="77777777" w:rsidR="00F24115" w:rsidRDefault="00F24115">
      <w:pPr>
        <w:widowControl/>
        <w:spacing w:line="480" w:lineRule="auto"/>
        <w:jc w:val="left"/>
        <w:rPr>
          <w:rFonts w:ascii="Times New Roman" w:eastAsia="宋体" w:hAnsi="Times New Roman" w:cs="Times New Roman"/>
          <w:sz w:val="24"/>
        </w:rPr>
      </w:pPr>
    </w:p>
    <w:p w14:paraId="654D3723" w14:textId="77777777" w:rsidR="00F24115" w:rsidRDefault="00F24115">
      <w:pPr>
        <w:spacing w:line="480" w:lineRule="auto"/>
        <w:rPr>
          <w:rFonts w:ascii="Times New Roman" w:hAnsi="Times New Roman" w:cs="Times New Roman"/>
          <w:sz w:val="24"/>
        </w:rPr>
      </w:pPr>
    </w:p>
    <w:p w14:paraId="5E4916B4" w14:textId="77777777" w:rsidR="00F24115" w:rsidRDefault="00F24115">
      <w:pPr>
        <w:spacing w:line="480" w:lineRule="auto"/>
        <w:rPr>
          <w:rFonts w:ascii="Times New Roman" w:eastAsia="宋体" w:hAnsi="Times New Roman" w:cs="Times New Roman"/>
          <w:sz w:val="24"/>
        </w:rPr>
      </w:pPr>
    </w:p>
    <w:sectPr w:rsidR="00F241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B145B" w14:textId="77777777" w:rsidR="0042031A" w:rsidRDefault="0042031A" w:rsidP="00977BB0">
      <w:r>
        <w:separator/>
      </w:r>
    </w:p>
  </w:endnote>
  <w:endnote w:type="continuationSeparator" w:id="0">
    <w:p w14:paraId="76A8510B" w14:textId="77777777" w:rsidR="0042031A" w:rsidRDefault="0042031A" w:rsidP="00977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9AE37" w14:textId="77777777" w:rsidR="0042031A" w:rsidRDefault="0042031A" w:rsidP="00977BB0">
      <w:r>
        <w:separator/>
      </w:r>
    </w:p>
  </w:footnote>
  <w:footnote w:type="continuationSeparator" w:id="0">
    <w:p w14:paraId="175A7E2E" w14:textId="77777777" w:rsidR="0042031A" w:rsidRDefault="0042031A" w:rsidP="00977B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F6FFB4A9"/>
    <w:rsid w:val="922F835A"/>
    <w:rsid w:val="DFFE2083"/>
    <w:rsid w:val="EB5143AF"/>
    <w:rsid w:val="F5E94CDF"/>
    <w:rsid w:val="F6FFB4A9"/>
    <w:rsid w:val="000441DC"/>
    <w:rsid w:val="000530AE"/>
    <w:rsid w:val="0010668B"/>
    <w:rsid w:val="0014193B"/>
    <w:rsid w:val="00173900"/>
    <w:rsid w:val="00181AB6"/>
    <w:rsid w:val="001E5905"/>
    <w:rsid w:val="001F4BA0"/>
    <w:rsid w:val="001F71FF"/>
    <w:rsid w:val="00220304"/>
    <w:rsid w:val="00230828"/>
    <w:rsid w:val="00260EEA"/>
    <w:rsid w:val="00282CCE"/>
    <w:rsid w:val="002A6884"/>
    <w:rsid w:val="002B4187"/>
    <w:rsid w:val="002C46A1"/>
    <w:rsid w:val="002C63E6"/>
    <w:rsid w:val="003133EF"/>
    <w:rsid w:val="003347A0"/>
    <w:rsid w:val="00335A80"/>
    <w:rsid w:val="003574C0"/>
    <w:rsid w:val="00357C1C"/>
    <w:rsid w:val="00362F9B"/>
    <w:rsid w:val="00375FD8"/>
    <w:rsid w:val="0039567C"/>
    <w:rsid w:val="003A0C42"/>
    <w:rsid w:val="003B1B7E"/>
    <w:rsid w:val="003C3B66"/>
    <w:rsid w:val="003E0446"/>
    <w:rsid w:val="0040142A"/>
    <w:rsid w:val="0042031A"/>
    <w:rsid w:val="00454A61"/>
    <w:rsid w:val="00480508"/>
    <w:rsid w:val="00590085"/>
    <w:rsid w:val="00593619"/>
    <w:rsid w:val="005957BA"/>
    <w:rsid w:val="005A5354"/>
    <w:rsid w:val="005A7663"/>
    <w:rsid w:val="005D69A8"/>
    <w:rsid w:val="00606975"/>
    <w:rsid w:val="00652699"/>
    <w:rsid w:val="0066299C"/>
    <w:rsid w:val="006C59E4"/>
    <w:rsid w:val="006C7170"/>
    <w:rsid w:val="006F2443"/>
    <w:rsid w:val="006F5016"/>
    <w:rsid w:val="007461B0"/>
    <w:rsid w:val="00747ABE"/>
    <w:rsid w:val="00760314"/>
    <w:rsid w:val="00771D13"/>
    <w:rsid w:val="0078525B"/>
    <w:rsid w:val="007979D2"/>
    <w:rsid w:val="007D4769"/>
    <w:rsid w:val="008015A1"/>
    <w:rsid w:val="008017AB"/>
    <w:rsid w:val="00807C2E"/>
    <w:rsid w:val="00817C52"/>
    <w:rsid w:val="0086219A"/>
    <w:rsid w:val="0087621C"/>
    <w:rsid w:val="00895984"/>
    <w:rsid w:val="008A2974"/>
    <w:rsid w:val="008A4931"/>
    <w:rsid w:val="008A6B64"/>
    <w:rsid w:val="008B3587"/>
    <w:rsid w:val="008C5057"/>
    <w:rsid w:val="009231AC"/>
    <w:rsid w:val="00923A80"/>
    <w:rsid w:val="0092697C"/>
    <w:rsid w:val="00933AAD"/>
    <w:rsid w:val="00944519"/>
    <w:rsid w:val="00974D92"/>
    <w:rsid w:val="00977BB0"/>
    <w:rsid w:val="009871F9"/>
    <w:rsid w:val="00992FA2"/>
    <w:rsid w:val="009A24B3"/>
    <w:rsid w:val="009C5555"/>
    <w:rsid w:val="009E18B4"/>
    <w:rsid w:val="009F229D"/>
    <w:rsid w:val="009F2424"/>
    <w:rsid w:val="00A3085B"/>
    <w:rsid w:val="00A35753"/>
    <w:rsid w:val="00AB3192"/>
    <w:rsid w:val="00B34DE4"/>
    <w:rsid w:val="00B34E1F"/>
    <w:rsid w:val="00C07F5A"/>
    <w:rsid w:val="00C27C3D"/>
    <w:rsid w:val="00C557DB"/>
    <w:rsid w:val="00C6601B"/>
    <w:rsid w:val="00C94251"/>
    <w:rsid w:val="00CE585B"/>
    <w:rsid w:val="00D3548F"/>
    <w:rsid w:val="00D407AB"/>
    <w:rsid w:val="00D61DC6"/>
    <w:rsid w:val="00D723C2"/>
    <w:rsid w:val="00D762CA"/>
    <w:rsid w:val="00D86133"/>
    <w:rsid w:val="00DA7163"/>
    <w:rsid w:val="00DC25B3"/>
    <w:rsid w:val="00DD0FC2"/>
    <w:rsid w:val="00DF6A54"/>
    <w:rsid w:val="00E23F57"/>
    <w:rsid w:val="00E41656"/>
    <w:rsid w:val="00E918CB"/>
    <w:rsid w:val="00EA738B"/>
    <w:rsid w:val="00EE005A"/>
    <w:rsid w:val="00EE02EA"/>
    <w:rsid w:val="00EF32FB"/>
    <w:rsid w:val="00F010AC"/>
    <w:rsid w:val="00F22E02"/>
    <w:rsid w:val="00F24115"/>
    <w:rsid w:val="00F526E3"/>
    <w:rsid w:val="00F66FB3"/>
    <w:rsid w:val="00F80D54"/>
    <w:rsid w:val="00FF365D"/>
    <w:rsid w:val="00FF637B"/>
    <w:rsid w:val="3FB73CD6"/>
    <w:rsid w:val="5A2369D1"/>
    <w:rsid w:val="7FDD39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969512"/>
  <w15:docId w15:val="{2839E57E-C551-4154-828C-C95E81626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uiPriority="35"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szCs w:val="20"/>
    </w:rPr>
  </w:style>
  <w:style w:type="paragraph" w:styleId="a4">
    <w:name w:val="footer"/>
    <w:basedOn w:val="a"/>
    <w:link w:val="a5"/>
    <w:qFormat/>
    <w:pPr>
      <w:tabs>
        <w:tab w:val="center" w:pos="4153"/>
        <w:tab w:val="right" w:pos="8306"/>
      </w:tabs>
      <w:snapToGrid w:val="0"/>
      <w:jc w:val="left"/>
    </w:pPr>
    <w:rPr>
      <w:sz w:val="18"/>
      <w:szCs w:val="18"/>
    </w:rPr>
  </w:style>
  <w:style w:type="paragraph" w:styleId="a6">
    <w:name w:val="header"/>
    <w:basedOn w:val="a"/>
    <w:link w:val="a7"/>
    <w:pPr>
      <w:pBdr>
        <w:bottom w:val="single" w:sz="6" w:space="1" w:color="auto"/>
      </w:pBdr>
      <w:tabs>
        <w:tab w:val="center" w:pos="4153"/>
        <w:tab w:val="right" w:pos="8306"/>
      </w:tabs>
      <w:snapToGrid w:val="0"/>
      <w:jc w:val="center"/>
    </w:pPr>
    <w:rPr>
      <w:sz w:val="18"/>
      <w:szCs w:val="18"/>
    </w:rPr>
  </w:style>
  <w:style w:type="table" w:styleId="a8">
    <w:name w:val="Table Grid"/>
    <w:basedOn w:val="a1"/>
    <w:uiPriority w:val="39"/>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0"/>
    <w:link w:val="a6"/>
    <w:qFormat/>
    <w:rPr>
      <w:rFonts w:asciiTheme="minorHAnsi" w:eastAsiaTheme="minorEastAsia" w:hAnsiTheme="minorHAnsi" w:cstheme="minorBidi"/>
      <w:kern w:val="2"/>
      <w:sz w:val="18"/>
      <w:szCs w:val="18"/>
    </w:rPr>
  </w:style>
  <w:style w:type="character" w:customStyle="1" w:styleId="a5">
    <w:name w:val="页脚 字符"/>
    <w:basedOn w:val="a0"/>
    <w:link w:val="a4"/>
    <w:qFormat/>
    <w:rPr>
      <w:rFonts w:asciiTheme="minorHAnsi" w:eastAsiaTheme="minorEastAsia" w:hAnsiTheme="minorHAnsi" w:cstheme="minorBidi"/>
      <w:kern w:val="2"/>
      <w:sz w:val="18"/>
      <w:szCs w:val="18"/>
    </w:rPr>
  </w:style>
  <w:style w:type="table" w:customStyle="1" w:styleId="1">
    <w:name w:val="网格型1"/>
    <w:basedOn w:val="a1"/>
    <w:uiPriority w:val="39"/>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Revision"/>
    <w:hidden/>
    <w:uiPriority w:val="99"/>
    <w:semiHidden/>
    <w:rsid w:val="00D723C2"/>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505040">
      <w:bodyDiv w:val="1"/>
      <w:marLeft w:val="0"/>
      <w:marRight w:val="0"/>
      <w:marTop w:val="0"/>
      <w:marBottom w:val="0"/>
      <w:divBdr>
        <w:top w:val="none" w:sz="0" w:space="0" w:color="auto"/>
        <w:left w:val="none" w:sz="0" w:space="0" w:color="auto"/>
        <w:bottom w:val="none" w:sz="0" w:space="0" w:color="auto"/>
        <w:right w:val="none" w:sz="0" w:space="0" w:color="auto"/>
      </w:divBdr>
    </w:div>
    <w:div w:id="864949139">
      <w:bodyDiv w:val="1"/>
      <w:marLeft w:val="0"/>
      <w:marRight w:val="0"/>
      <w:marTop w:val="0"/>
      <w:marBottom w:val="0"/>
      <w:divBdr>
        <w:top w:val="none" w:sz="0" w:space="0" w:color="auto"/>
        <w:left w:val="none" w:sz="0" w:space="0" w:color="auto"/>
        <w:bottom w:val="none" w:sz="0" w:space="0" w:color="auto"/>
        <w:right w:val="none" w:sz="0" w:space="0" w:color="auto"/>
      </w:divBdr>
    </w:div>
    <w:div w:id="1740514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1</Pages>
  <Words>2422</Words>
  <Characters>13809</Characters>
  <Application>Microsoft Office Word</Application>
  <DocSecurity>0</DocSecurity>
  <Lines>115</Lines>
  <Paragraphs>32</Paragraphs>
  <ScaleCrop>false</ScaleCrop>
  <Company/>
  <LinksUpToDate>false</LinksUpToDate>
  <CharactersWithSpaces>16199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yemini</dc:creator>
  <cp:lastModifiedBy>Peng Xiran</cp:lastModifiedBy>
  <cp:revision>27</cp:revision>
  <cp:lastPrinted>2021-02-02T08:00:00Z</cp:lastPrinted>
  <dcterms:created xsi:type="dcterms:W3CDTF">2021-03-24T03:48:00Z</dcterms:created>
  <dcterms:modified xsi:type="dcterms:W3CDTF">2022-07-03T02:05:00Z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664D4CDFD554422B94B6DC4B89A89C44</vt:lpwstr>
  </property>
</Properties>
</file>