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7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0"/>
        <w:gridCol w:w="3969"/>
        <w:gridCol w:w="283"/>
        <w:gridCol w:w="3970"/>
      </w:tblGrid>
      <w:tr w:rsidR="00670F59" w:rsidRPr="00503DB5" w14:paraId="127C6A41" w14:textId="77777777" w:rsidTr="00565C8F">
        <w:trPr>
          <w:trHeight w:val="312"/>
        </w:trPr>
        <w:tc>
          <w:tcPr>
            <w:tcW w:w="124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64185" w14:textId="0F3A547D" w:rsidR="00565C8F" w:rsidRPr="00503DB5" w:rsidRDefault="003E4AF6" w:rsidP="006C38E3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t xml:space="preserve">Supplemental </w:t>
            </w:r>
            <w:r w:rsidR="00565C8F"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t>Table 1</w:t>
            </w:r>
            <w:r w:rsidR="00670F59"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t>.</w:t>
            </w:r>
            <w:r w:rsidR="00565C8F" w:rsidRPr="00503DB5">
              <w:rPr>
                <w:rFonts w:eastAsia="新細明體" w:cstheme="minorHAnsi"/>
                <w:kern w:val="0"/>
                <w:szCs w:val="24"/>
              </w:rPr>
              <w:t xml:space="preserve"> </w:t>
            </w:r>
            <w:r w:rsidR="00565C8F"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 xml:space="preserve">ICD-9-CM </w:t>
            </w:r>
            <w:r w:rsidR="00670F59" w:rsidRPr="00503DB5">
              <w:rPr>
                <w:rFonts w:eastAsia="新細明體" w:cstheme="minorHAnsi"/>
                <w:kern w:val="0"/>
                <w:szCs w:val="24"/>
              </w:rPr>
              <w:t xml:space="preserve">and </w:t>
            </w:r>
            <w:r w:rsidR="00670F59"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>ICD-10-CM</w:t>
            </w:r>
            <w:r w:rsidR="00670F59" w:rsidRPr="00503DB5">
              <w:rPr>
                <w:rFonts w:eastAsia="新細明體" w:cstheme="minorHAnsi"/>
                <w:kern w:val="0"/>
                <w:szCs w:val="24"/>
              </w:rPr>
              <w:t xml:space="preserve"> </w:t>
            </w:r>
            <w:r w:rsidR="00565C8F" w:rsidRPr="00503DB5">
              <w:rPr>
                <w:rFonts w:eastAsia="新細明體" w:cstheme="minorHAnsi"/>
                <w:kern w:val="0"/>
                <w:szCs w:val="24"/>
              </w:rPr>
              <w:t>code</w:t>
            </w:r>
            <w:r w:rsidR="00670F59" w:rsidRPr="00503DB5">
              <w:rPr>
                <w:rFonts w:eastAsia="新細明體" w:cstheme="minorHAnsi"/>
                <w:kern w:val="0"/>
                <w:szCs w:val="24"/>
              </w:rPr>
              <w:t>s</w:t>
            </w:r>
            <w:r w:rsidR="00565C8F" w:rsidRPr="00503DB5">
              <w:rPr>
                <w:rFonts w:eastAsia="新細明體" w:cstheme="minorHAnsi"/>
                <w:kern w:val="0"/>
                <w:szCs w:val="24"/>
              </w:rPr>
              <w:t xml:space="preserve"> used for diagnosis in the current study</w:t>
            </w:r>
            <w:r w:rsidR="00670F59" w:rsidRPr="00503DB5">
              <w:rPr>
                <w:rFonts w:eastAsia="新細明體" w:cstheme="minorHAnsi"/>
                <w:kern w:val="0"/>
                <w:szCs w:val="24"/>
              </w:rPr>
              <w:t>.</w:t>
            </w:r>
            <w:r w:rsidR="00565C8F" w:rsidRPr="00503DB5">
              <w:rPr>
                <w:rFonts w:eastAsia="新細明體" w:cstheme="minorHAnsi"/>
                <w:kern w:val="0"/>
                <w:szCs w:val="24"/>
              </w:rPr>
              <w:t xml:space="preserve"> </w:t>
            </w:r>
          </w:p>
        </w:tc>
      </w:tr>
      <w:tr w:rsidR="00670F59" w:rsidRPr="00503DB5" w14:paraId="7928C0AC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4F869" w14:textId="77777777" w:rsidR="00565C8F" w:rsidRPr="00503DB5" w:rsidRDefault="00565C8F" w:rsidP="006C38E3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Variable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AA1D9" w14:textId="77777777" w:rsidR="00565C8F" w:rsidRPr="00503DB5" w:rsidRDefault="00565C8F" w:rsidP="006C38E3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ICD-9-CM code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DFC32C" w14:textId="77777777" w:rsidR="00565C8F" w:rsidRPr="00503DB5" w:rsidRDefault="00565C8F" w:rsidP="006C38E3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F3173" w14:textId="77777777" w:rsidR="00565C8F" w:rsidRPr="00503DB5" w:rsidRDefault="00565C8F" w:rsidP="006C38E3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ICD-10-CM code </w:t>
            </w:r>
          </w:p>
        </w:tc>
      </w:tr>
      <w:tr w:rsidR="00670F59" w:rsidRPr="00503DB5" w14:paraId="28EF9754" w14:textId="77777777" w:rsidTr="00D44415">
        <w:trPr>
          <w:trHeight w:val="312"/>
        </w:trPr>
        <w:tc>
          <w:tcPr>
            <w:tcW w:w="4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8AA7" w14:textId="77777777" w:rsidR="00565C8F" w:rsidRPr="00503DB5" w:rsidRDefault="00565C8F" w:rsidP="006C38E3">
            <w:pPr>
              <w:widowControl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t>Comorbid conditions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0235" w14:textId="77777777" w:rsidR="00565C8F" w:rsidRPr="00503DB5" w:rsidRDefault="00565C8F" w:rsidP="006C38E3">
            <w:pPr>
              <w:widowControl/>
              <w:rPr>
                <w:rFonts w:eastAsia="新細明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79876B" w14:textId="77777777" w:rsidR="00565C8F" w:rsidRPr="00503DB5" w:rsidRDefault="00565C8F" w:rsidP="006C38E3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D762" w14:textId="77777777" w:rsidR="00565C8F" w:rsidRPr="00503DB5" w:rsidRDefault="00565C8F" w:rsidP="006C38E3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670F59" w:rsidRPr="00503DB5" w14:paraId="37E070FE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D4B5C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Hypertension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0B3BA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401.xx–405.xx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4BE652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FCC61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I10-I15, N262</w:t>
            </w:r>
          </w:p>
        </w:tc>
      </w:tr>
      <w:tr w:rsidR="00670F59" w:rsidRPr="00503DB5" w14:paraId="3E03281C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B8C40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Diabetes mellitus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05422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250.xx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4870E0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EF0A9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E08-E13</w:t>
            </w:r>
          </w:p>
        </w:tc>
      </w:tr>
      <w:tr w:rsidR="00670F59" w:rsidRPr="00503DB5" w14:paraId="4FBE2FD1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6942A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Heart failure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ED6E3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428.xx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56B52E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18312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I50</w:t>
            </w:r>
          </w:p>
        </w:tc>
      </w:tr>
      <w:tr w:rsidR="00670F59" w:rsidRPr="00503DB5" w14:paraId="719B5446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D3C71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Prior myocardial infarction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49AE3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410.xx, 412.xx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F6B627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6DF25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I21-I22</w:t>
            </w:r>
          </w:p>
        </w:tc>
      </w:tr>
      <w:tr w:rsidR="00670F59" w:rsidRPr="00503DB5" w14:paraId="42AE319B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CE65B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Peripheral arterial disease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E24AB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440.xx, 441.xx, 443.xx, 444.0x, 444.8x, 447.8x, 447.9x, 093.0, 437.3, 444.22, 447.1, 557.1, 557.9, V434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71BED0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213CB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I70, I71, I73, I75, I771, I790, I791, I792, I773, I779, I798, K551, K558, K559, Z958, Z959, I743, I744, I745, I748, I740, I7789</w:t>
            </w:r>
          </w:p>
        </w:tc>
      </w:tr>
      <w:tr w:rsidR="00670F59" w:rsidRPr="00503DB5" w14:paraId="5810E69A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1DF80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Prior stroke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80352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430.xx–437.xx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04481D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F6CE2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I60-I62, I66, I65.1, I65.0, I65.8, I65.9, I63.6, I63.8, I63.9, G45.0, G45.8, G45.1, G45.2, G46.0, G46.1, G46.2, G45.9, G45.4, G46.3, G46.4, G46.5, G46.6, G46.7, G46.8, I67.0, I67.1, I67.2, I67.4, I67.5, I67.6, I67.7, I67.9, I68.0, I68.2, I68.8</w:t>
            </w:r>
          </w:p>
        </w:tc>
      </w:tr>
      <w:tr w:rsidR="00670F59" w:rsidRPr="00503DB5" w14:paraId="7FE641C5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B8D3F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Chronic kidney disease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66190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580.xx–589.xx, 403.xx–404.xx, 016.0x, 095.4x, 236.9x, 250.4x, 274.1x, 442.1x, 447.3x, 440.1x, 572.4x, 642.1x, 646.2x, 753.1x, 283.11, 403.01, 404.02, 446.21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A98337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BADC5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A1811, D593, E102, E112, E132, I12, I13, K767, M103, M310, N00, N01, N02, N03, N04, N05, N06, N07, N08, N14, N150, N158, N159, N16, N171, N172, N18, N19, N200, N25, N261, N269, N27, Q61</w:t>
            </w:r>
          </w:p>
        </w:tc>
      </w:tr>
      <w:tr w:rsidR="00670F59" w:rsidRPr="00503DB5" w14:paraId="72D588CA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60F4A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Liver cirrhosis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552F0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571.5, 571.6, 571.2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BBB9ED9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9C69E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K702-K703, K741-K746</w:t>
            </w:r>
          </w:p>
        </w:tc>
      </w:tr>
      <w:tr w:rsidR="00670F59" w:rsidRPr="00503DB5" w14:paraId="6F16D142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DB515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Coagulopathy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8984F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286.0-286.9, 287.1, 287.3-287.5, 289.81-289.82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07D296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68DB2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D65, D66, D67, D68, D69.1, D69.3, D69.4, D69.5, D69.6, D47.3</w:t>
            </w:r>
          </w:p>
        </w:tc>
      </w:tr>
      <w:tr w:rsidR="00670F59" w:rsidRPr="00503DB5" w14:paraId="5EB43C75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CAE2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COPD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22E52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491.xx, 492.xx, 496.xx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37E10C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15A5B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J41-J44</w:t>
            </w:r>
          </w:p>
        </w:tc>
      </w:tr>
      <w:tr w:rsidR="00670F59" w:rsidRPr="00503DB5" w14:paraId="533D9600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047D2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Depression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00BAC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296.2x, 296.3x, 296.5x, 296.82, 300.4x, 309.0, 309.1, 311, 648.4, 648.44, 780.79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DC8ACB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56842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F32, F33</w:t>
            </w:r>
          </w:p>
        </w:tc>
      </w:tr>
      <w:tr w:rsidR="00670F59" w:rsidRPr="00503DB5" w14:paraId="1A1A7270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58BC" w14:textId="77777777" w:rsidR="00565C8F" w:rsidRPr="00503DB5" w:rsidRDefault="00565C8F" w:rsidP="006C38E3">
            <w:pPr>
              <w:widowControl/>
              <w:rPr>
                <w:rFonts w:eastAsia="新細明體" w:cstheme="minorHAnsi"/>
                <w:b/>
                <w:bCs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t>Complications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9233A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b/>
                <w:bCs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D93685" w14:textId="77777777" w:rsidR="00565C8F" w:rsidRPr="00503DB5" w:rsidRDefault="00565C8F" w:rsidP="006C38E3">
            <w:pPr>
              <w:widowControl/>
              <w:jc w:val="both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D6CFA" w14:textId="77777777" w:rsidR="00565C8F" w:rsidRPr="00503DB5" w:rsidRDefault="00565C8F" w:rsidP="006C38E3">
            <w:pPr>
              <w:widowControl/>
              <w:jc w:val="both"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670F59" w:rsidRPr="00503DB5" w14:paraId="0F4AD049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4EE56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lastRenderedPageBreak/>
              <w:t>Ischemic stroke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7FCD5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433.xx–437.xx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8B5BEE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2B085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I60-I62, I66, I65.1, I65.0, I65.8, I65.9, I63.6, I63.8, I63.9, G45.0, G45.8, G45.1, G45.2, G46.0, G46.1, G46.2, G45.9, G45.4, G46.3, G46.4, G46.5, G46.6, G46.7, G46.8, I67.0, I67.1, I67.2, I67.4, I67.5, I67.6, I67.7, I67.9, I68.0, I68.2, I68.8</w:t>
            </w:r>
          </w:p>
        </w:tc>
      </w:tr>
      <w:tr w:rsidR="00670F59" w:rsidRPr="00503DB5" w14:paraId="4895F9E9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53E8F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Hemorrhagic stroke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DDD12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430.xx–432.xx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76F5AC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BA42B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I60-I62</w:t>
            </w:r>
          </w:p>
        </w:tc>
      </w:tr>
      <w:tr w:rsidR="00670F59" w:rsidRPr="00503DB5" w14:paraId="4D6CBF38" w14:textId="77777777" w:rsidTr="00D44415">
        <w:trPr>
          <w:trHeight w:val="312"/>
        </w:trPr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A135E3" w14:textId="77777777" w:rsidR="00565C8F" w:rsidRPr="00503DB5" w:rsidRDefault="00565C8F" w:rsidP="006C38E3">
            <w:pPr>
              <w:widowControl/>
              <w:ind w:firstLineChars="100" w:firstLine="240"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Deep wound infection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9D21EE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998.3x, 998.5x, 038.xx, 790.7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B607C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21314B" w14:textId="77777777" w:rsidR="00565C8F" w:rsidRPr="00503DB5" w:rsidRDefault="00565C8F" w:rsidP="006C38E3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T81.30XA, T81.32XA, T81.31XA, T81.33XA, K68.11, A40, A41, R78.81</w:t>
            </w:r>
          </w:p>
        </w:tc>
      </w:tr>
    </w:tbl>
    <w:p w14:paraId="07E62762" w14:textId="77777777" w:rsidR="00670F59" w:rsidRPr="00503DB5" w:rsidRDefault="00670F59">
      <w:pPr>
        <w:widowControl/>
        <w:rPr>
          <w:rFonts w:cstheme="minorHAnsi"/>
          <w:i/>
          <w:iCs/>
          <w:szCs w:val="24"/>
        </w:rPr>
      </w:pPr>
      <w:r w:rsidRPr="00503DB5">
        <w:rPr>
          <w:rFonts w:eastAsia="新細明體" w:cstheme="minorHAnsi"/>
          <w:i/>
          <w:iCs/>
          <w:kern w:val="0"/>
          <w:szCs w:val="24"/>
        </w:rPr>
        <w:t xml:space="preserve">ICD-9-CM, </w:t>
      </w:r>
      <w:r w:rsidRPr="00503DB5">
        <w:rPr>
          <w:rFonts w:cstheme="minorHAnsi"/>
          <w:i/>
          <w:iCs/>
          <w:szCs w:val="24"/>
        </w:rPr>
        <w:t xml:space="preserve">International Classiﬁcation of Diseases, Ninth Revision, Clinical Modiﬁcation; </w:t>
      </w:r>
    </w:p>
    <w:p w14:paraId="5FF0B14A" w14:textId="3AA3E82D" w:rsidR="006C38E3" w:rsidRPr="00503DB5" w:rsidRDefault="00670F59">
      <w:pPr>
        <w:widowControl/>
        <w:rPr>
          <w:rFonts w:cstheme="minorHAnsi"/>
          <w:i/>
          <w:iCs/>
          <w:szCs w:val="24"/>
        </w:rPr>
      </w:pPr>
      <w:r w:rsidRPr="00503DB5">
        <w:rPr>
          <w:rFonts w:eastAsia="新細明體" w:cstheme="minorHAnsi"/>
          <w:i/>
          <w:iCs/>
          <w:kern w:val="0"/>
          <w:szCs w:val="24"/>
        </w:rPr>
        <w:t xml:space="preserve">ICD-10-CM, </w:t>
      </w:r>
      <w:r w:rsidRPr="00503DB5">
        <w:rPr>
          <w:rFonts w:cstheme="minorHAnsi"/>
          <w:i/>
          <w:iCs/>
          <w:szCs w:val="24"/>
        </w:rPr>
        <w:t xml:space="preserve">International Classiﬁcation of Diseases, </w:t>
      </w:r>
      <w:r w:rsidR="00DC3882" w:rsidRPr="00503DB5">
        <w:rPr>
          <w:rFonts w:cstheme="minorHAnsi"/>
          <w:i/>
          <w:iCs/>
          <w:szCs w:val="24"/>
        </w:rPr>
        <w:t>Tenth</w:t>
      </w:r>
      <w:r w:rsidRPr="00503DB5">
        <w:rPr>
          <w:rFonts w:cstheme="minorHAnsi"/>
          <w:i/>
          <w:iCs/>
          <w:szCs w:val="24"/>
        </w:rPr>
        <w:t xml:space="preserve"> Revision, Clinical Modiﬁcation.</w:t>
      </w:r>
    </w:p>
    <w:p w14:paraId="2318019A" w14:textId="4E064252" w:rsidR="00DC3882" w:rsidRPr="00503DB5" w:rsidRDefault="00DC3882">
      <w:pPr>
        <w:widowControl/>
        <w:rPr>
          <w:rFonts w:cstheme="minorHAnsi"/>
          <w:szCs w:val="24"/>
        </w:rPr>
      </w:pPr>
      <w:r w:rsidRPr="00503DB5">
        <w:rPr>
          <w:rFonts w:cstheme="minorHAnsi"/>
          <w:szCs w:val="24"/>
        </w:rPr>
        <w:br w:type="page"/>
      </w:r>
    </w:p>
    <w:tbl>
      <w:tblPr>
        <w:tblW w:w="1360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1814"/>
        <w:gridCol w:w="1814"/>
        <w:gridCol w:w="650"/>
        <w:gridCol w:w="158"/>
        <w:gridCol w:w="42"/>
        <w:gridCol w:w="158"/>
        <w:gridCol w:w="1814"/>
        <w:gridCol w:w="1814"/>
        <w:gridCol w:w="760"/>
        <w:gridCol w:w="48"/>
      </w:tblGrid>
      <w:tr w:rsidR="00503DB5" w:rsidRPr="00503DB5" w14:paraId="1215A048" w14:textId="77777777" w:rsidTr="00503DB5">
        <w:trPr>
          <w:gridAfter w:val="1"/>
          <w:wAfter w:w="48" w:type="dxa"/>
          <w:trHeight w:val="360"/>
        </w:trPr>
        <w:tc>
          <w:tcPr>
            <w:tcW w:w="13560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D9910" w14:textId="0E61DE3A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503DB5">
              <w:rPr>
                <w:rFonts w:cstheme="minorHAnsi"/>
                <w:szCs w:val="24"/>
              </w:rPr>
              <w:lastRenderedPageBreak/>
              <w:br w:type="page"/>
            </w:r>
            <w:r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t>Supplemental Table 2</w:t>
            </w:r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 xml:space="preserve">. </w:t>
            </w: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Demographic, clinical, and surgical characteristics of the female and male groups.</w:t>
            </w:r>
          </w:p>
        </w:tc>
      </w:tr>
      <w:tr w:rsidR="00503DB5" w:rsidRPr="00503DB5" w14:paraId="10600831" w14:textId="77777777" w:rsidTr="00503DB5">
        <w:trPr>
          <w:gridAfter w:val="1"/>
          <w:wAfter w:w="48" w:type="dxa"/>
          <w:trHeight w:val="372"/>
        </w:trPr>
        <w:tc>
          <w:tcPr>
            <w:tcW w:w="453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B2ADB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Variable</w:t>
            </w:r>
          </w:p>
        </w:tc>
        <w:tc>
          <w:tcPr>
            <w:tcW w:w="427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BFC9B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Before matching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B684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4546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CC0EC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After matching</w:t>
            </w:r>
          </w:p>
        </w:tc>
      </w:tr>
      <w:tr w:rsidR="00503DB5" w:rsidRPr="00503DB5" w14:paraId="02E21FCA" w14:textId="77777777" w:rsidTr="00503DB5">
        <w:trPr>
          <w:trHeight w:val="348"/>
        </w:trPr>
        <w:tc>
          <w:tcPr>
            <w:tcW w:w="45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270B1A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1D35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Female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583D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Male</w:t>
            </w:r>
          </w:p>
        </w:tc>
        <w:tc>
          <w:tcPr>
            <w:tcW w:w="808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50147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ASMD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E040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C6DF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Female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42B4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Male</w:t>
            </w:r>
          </w:p>
        </w:tc>
        <w:tc>
          <w:tcPr>
            <w:tcW w:w="808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2DD8C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ASMD</w:t>
            </w:r>
          </w:p>
        </w:tc>
      </w:tr>
      <w:tr w:rsidR="00503DB5" w:rsidRPr="00503DB5" w14:paraId="0F0A4520" w14:textId="77777777" w:rsidTr="00503DB5">
        <w:trPr>
          <w:trHeight w:val="48"/>
        </w:trPr>
        <w:tc>
          <w:tcPr>
            <w:tcW w:w="45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EA4586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7A07E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(</w:t>
            </w:r>
            <w:r w:rsidRPr="00503DB5">
              <w:rPr>
                <w:rFonts w:eastAsia="新細明體" w:cstheme="minorHAnsi"/>
                <w:i/>
                <w:iCs/>
                <w:color w:val="000000"/>
                <w:kern w:val="0"/>
                <w:szCs w:val="24"/>
              </w:rPr>
              <w:t xml:space="preserve">n </w:t>
            </w: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= 3568)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8E6B8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(</w:t>
            </w:r>
            <w:r w:rsidRPr="00503DB5">
              <w:rPr>
                <w:rFonts w:eastAsia="新細明體" w:cstheme="minorHAnsi"/>
                <w:i/>
                <w:iCs/>
                <w:color w:val="000000"/>
                <w:kern w:val="0"/>
                <w:szCs w:val="24"/>
              </w:rPr>
              <w:t xml:space="preserve">n </w:t>
            </w: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= 8166)</w:t>
            </w:r>
          </w:p>
        </w:tc>
        <w:tc>
          <w:tcPr>
            <w:tcW w:w="80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BF295A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A2345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BED4D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(</w:t>
            </w:r>
            <w:r w:rsidRPr="00503DB5">
              <w:rPr>
                <w:rFonts w:eastAsia="新細明體" w:cstheme="minorHAnsi"/>
                <w:i/>
                <w:iCs/>
                <w:color w:val="000000"/>
                <w:kern w:val="0"/>
                <w:szCs w:val="24"/>
              </w:rPr>
              <w:t xml:space="preserve">n </w:t>
            </w: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= 3505)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F8BAF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(</w:t>
            </w:r>
            <w:r w:rsidRPr="00503DB5">
              <w:rPr>
                <w:rFonts w:eastAsia="新細明體" w:cstheme="minorHAnsi"/>
                <w:i/>
                <w:iCs/>
                <w:color w:val="000000"/>
                <w:kern w:val="0"/>
                <w:szCs w:val="24"/>
              </w:rPr>
              <w:t xml:space="preserve">n </w:t>
            </w: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= 3505)</w:t>
            </w:r>
          </w:p>
        </w:tc>
        <w:tc>
          <w:tcPr>
            <w:tcW w:w="808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2859D0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02AFC9F5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A97D2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Age (years)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F19C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56.75 ± 17.15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D7E0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57.67 ± 15.16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8A0F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0.06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510E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7607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56.66 ± 17.16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B8AB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57.1 ± 15.07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4989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</w:tr>
      <w:tr w:rsidR="00503DB5" w:rsidRPr="00503DB5" w14:paraId="643D6075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3667D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Monthly income, USD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FA2E1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85792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460F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0.09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8D74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74F59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C0F02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8750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0.04</w:t>
            </w:r>
          </w:p>
        </w:tc>
      </w:tr>
      <w:tr w:rsidR="00503DB5" w:rsidRPr="00503DB5" w14:paraId="76E53F4F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A5214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0–596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BA07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1003 (28.11)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8790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2370 (29.02)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711E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68C08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6E2D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994 (28.36)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8A34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1016 (28.99)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CA07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71ED9D3D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B58E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610–760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3EC2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1295 (36.29)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7F07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2630 (32.21)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0933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D8A16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762A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1270 (36.23)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099D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1182 (33.72)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28D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1DF785FA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624E5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&gt; 800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2493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1246 (34.92)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FD5F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3088 (37.82)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1334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95268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B464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1241 (35.41)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4249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1307 (37.29)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C153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3A0F571C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B7FDE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Urbanization level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53C64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AB2E1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D209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0.15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9CF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BAF97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BFC3C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8757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0.04</w:t>
            </w:r>
          </w:p>
        </w:tc>
      </w:tr>
      <w:tr w:rsidR="00503DB5" w:rsidRPr="00503DB5" w14:paraId="115A4FB7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D90D4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Urban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160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 (0.34)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C75B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58 (0.71)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DDA6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FABB5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21E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 (0)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FC0D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 (0)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65EA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0FDE0EA2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0DC8C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Suburban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9C22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2131 (59.73)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9023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4962 (60.76)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7DC5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CCAF3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2A1D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2112 (60.26)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7C5F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2101 (59.94)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18CA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6A97A480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40B28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Rural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CE11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1122 (31.45)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D85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2417 (29.6)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D8F4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D62E3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79A1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1108 (31.61)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7FD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1102 (31.44)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7E48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15CAE1F0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EB3F1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Surgical year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9FE8A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6D3BE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5F12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0.05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1F3F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8E93A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82D22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8741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</w:tr>
      <w:tr w:rsidR="00503DB5" w:rsidRPr="00503DB5" w14:paraId="453CD6DF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A7B85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2000-2005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1742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211 (5.91)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2106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416 (5.09)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B17C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D0702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2DB8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207 (5.91)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C910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195 (5.56)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3875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09B31D11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C0BEB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2006-2009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2073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656 (18.39)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BC8C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1461 (17.89)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3826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2453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4508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648 (18.49)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1423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621 (17.72)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66AF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5C1D8D26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ECEA6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2010-2013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A75F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1205 (33.77)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D7A4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2824 (34.58)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7AF1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49D8F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441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1190 (33.95)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B5CE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1229 (35.06)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8360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54761C75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CC624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2014-2017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A3D0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1496 (41.93)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4096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3465 (42.43)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8FE9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CE391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3084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1460 (41.65)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1FE3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1460 (41.65)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1423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4DCB23B9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EA499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Comorbid conditions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D513B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2217F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BCF8B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5C922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1FBB0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15CB6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EA0C9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503DB5" w:rsidRPr="00503DB5" w14:paraId="42FEE908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64ED8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Hypertension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B77C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1696 (47.53)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E054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4097 (50.17)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E1AD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0.05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76E1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80C2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1664 (47.48)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60D4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1756 (50.1)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92F7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0.05</w:t>
            </w:r>
          </w:p>
        </w:tc>
      </w:tr>
      <w:tr w:rsidR="00503DB5" w:rsidRPr="00503DB5" w14:paraId="647B1EAD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EBAF6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Diabetes mellitus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74E2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1129 (31.64)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DFF6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2664 (32.62)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B754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EBF0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2EC5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1102 (31.44)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0E6E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1136 (32.41)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6C89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</w:tr>
      <w:tr w:rsidR="00503DB5" w:rsidRPr="00503DB5" w14:paraId="61C17AC9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4C569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Heart failure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642E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704 (19.73)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292F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1482 (18.15)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D7DF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0.04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5BA4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912C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687 (19.6)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36C5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650 (18.54)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FF0B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</w:tr>
      <w:tr w:rsidR="00503DB5" w:rsidRPr="00503DB5" w14:paraId="0476B5AC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04B9B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Prior myocardial infarction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16A4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272 (7.62)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7E28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1042 (12.76)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9B3F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0.17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B39D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7D9A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270 (7.7)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4E97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353 (10.07)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DCE0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0.08</w:t>
            </w:r>
          </w:p>
        </w:tc>
      </w:tr>
      <w:tr w:rsidR="00503DB5" w:rsidRPr="00503DB5" w14:paraId="7CB1E25D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43F01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Peripheral arterial disease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1FA0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416 (11.66)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2CC1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1076 (13.18)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D7D5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0.05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ED97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94FB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410 (11.7)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3329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448 (12.78)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9677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</w:tr>
      <w:tr w:rsidR="00503DB5" w:rsidRPr="00503DB5" w14:paraId="005836FA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61035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Prior stroke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895F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342 (9.59)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F422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784 (9.6)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AEA2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0.00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5B55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401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331 (9.44)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5CE7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329 (9.39)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EF34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0.00</w:t>
            </w:r>
          </w:p>
        </w:tc>
      </w:tr>
      <w:tr w:rsidR="00503DB5" w:rsidRPr="00503DB5" w14:paraId="03FA42A8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1C72C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Chronic kidney disease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2BF3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1166 (32.68)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EC69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3011 (36.87)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4B93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0.09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2353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06EB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1146 (32.7)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39C3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1273 (36.32)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C1BF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0.08</w:t>
            </w:r>
          </w:p>
        </w:tc>
      </w:tr>
      <w:tr w:rsidR="00503DB5" w:rsidRPr="00503DB5" w14:paraId="48080415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BCBAC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Liver cirrhosis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1588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86 (2.41)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D309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233 (2.85)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07F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56DC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0F7E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85 (2.43)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2605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92 (2.62)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7795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0.01</w:t>
            </w:r>
          </w:p>
        </w:tc>
      </w:tr>
      <w:tr w:rsidR="00503DB5" w:rsidRPr="00503DB5" w14:paraId="14DED582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179E9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Coagulopathy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EC92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141 (3.95)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760B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254 (3.11)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52E6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0.05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1356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750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133 (3.79)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95C3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115 (3.28)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4C5A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</w:tr>
      <w:tr w:rsidR="00503DB5" w:rsidRPr="00503DB5" w14:paraId="5D1EFB59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1A728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lastRenderedPageBreak/>
              <w:t>COPD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6759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214 (6)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9BCF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808 (9.89)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3B99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0.14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35F2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5FC5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211 (6.02)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F412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270 (7.7)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3F01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0.07</w:t>
            </w:r>
          </w:p>
        </w:tc>
      </w:tr>
      <w:tr w:rsidR="00503DB5" w:rsidRPr="00503DB5" w14:paraId="6DF7EFA4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D6060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Depression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EA9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216 (6.05)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260A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258 (3.16)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37AB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0.14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72B8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8F3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194 (5.53)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162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170 (4.85)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81E8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</w:tr>
      <w:tr w:rsidR="00503DB5" w:rsidRPr="00503DB5" w14:paraId="4102C870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1553F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proofErr w:type="spellStart"/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Charlson’s</w:t>
            </w:r>
            <w:proofErr w:type="spellEnd"/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 Comorbidity Index Score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036A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2.5 ± 2.24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DFD5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2.62 ± 2.24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D97F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0.05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B23D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AAB6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2.5 ± 2.24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F308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2.61 ± 2.26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603F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0.05</w:t>
            </w:r>
          </w:p>
        </w:tc>
      </w:tr>
      <w:tr w:rsidR="00503DB5" w:rsidRPr="00503DB5" w14:paraId="1ED6FBF3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042E3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Hospital level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2BBE8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F8B06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5338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0.05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7A84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F6F88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66FAE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70D5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0.05</w:t>
            </w:r>
          </w:p>
        </w:tc>
      </w:tr>
      <w:tr w:rsidR="00503DB5" w:rsidRPr="00503DB5" w14:paraId="7EDDDCF6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C682D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Medical center (teaching hospital)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56A7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2429 (68.1)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1B16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5358 (65.63)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F2DA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76831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4E85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2389 (68.16)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1D81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2305 (65.76)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D15E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1CBEBDD7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2C35A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Regional / district hospital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D227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1138 (31.9)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F459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2806 (34.37)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D3AC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48902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8EBB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1116 (31.84)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7AB1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1200 (34.24)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B628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76F2F23D" w14:textId="77777777" w:rsidTr="00503DB5">
        <w:trPr>
          <w:trHeight w:val="73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5A5D0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Cumulative volume of ECMO between 2000 and 2017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70C0F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659B6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C992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0.09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C0E5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FCB2A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2121B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D556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0.08</w:t>
            </w:r>
          </w:p>
        </w:tc>
      </w:tr>
      <w:tr w:rsidR="00503DB5" w:rsidRPr="00503DB5" w14:paraId="656CA4B2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3FE7A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1st quartile (0-221)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672F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1007 (28.22)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4ABF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2558 (31.33)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52A5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5699A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0FC4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991 (28.27)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C217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1088 (31.04)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D9A7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309A25A2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7211A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2nd quartile (222-601)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D8D2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996 (27.91)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CFF8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2235 (27.37)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419F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E17C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B3A3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978 (27.9)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47C6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973 (27.76)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69A4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33D804D5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29165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3rd quartile (602-1,364)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0857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947 (26.54)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DF64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1995 (24.43)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E1B3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819B9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FC63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934 (26.65)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5121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841 (23.99)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2CBF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3FAD85A3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E3AC2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4th quartile (&gt;1,365)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0D85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618 (17.32)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94C9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1378 (16.87)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C915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108A1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4E7A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602 (17.18)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7990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603 (17.2)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5A31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1BEF9169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C9C8C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Pre OP</w:t>
            </w:r>
            <w:proofErr w:type="gramEnd"/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 xml:space="preserve"> anti-HTN medication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E9AFF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D1775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9AFC7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9620D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50C3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DF99E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05C1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503DB5" w:rsidRPr="00503DB5" w14:paraId="444FA601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A29E2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proofErr w:type="spellStart"/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ACEi</w:t>
            </w:r>
            <w:proofErr w:type="spellEnd"/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/ ARB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9A8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1224 (34.3)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69F5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2966 (36.32)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C769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0.04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E8DE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65A8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1200 (34.24)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B490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1258 (35.89)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C770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</w:tr>
      <w:tr w:rsidR="00503DB5" w:rsidRPr="00503DB5" w14:paraId="3CFD9301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0595E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Beta blocker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13F4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1079 (30.24)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5F96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2391 (29.28)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E10D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86D2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F7C3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1057 (30.16)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CC25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1037 (29.59)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8493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0.01</w:t>
            </w:r>
          </w:p>
        </w:tc>
      </w:tr>
      <w:tr w:rsidR="00503DB5" w:rsidRPr="00503DB5" w14:paraId="2AA9C8B8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D66E7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CCB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1881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846 (23.71)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512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1867 (22.86)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B9EC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81EA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DA48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824 (23.51)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D5BD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814 (23.22)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9BCB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0.01</w:t>
            </w:r>
          </w:p>
        </w:tc>
      </w:tr>
      <w:tr w:rsidR="00503DB5" w:rsidRPr="00503DB5" w14:paraId="32C82F3C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60792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Alpha-blocker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D45E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55 (1.54)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E9A6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308 (3.77)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6878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0.14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A611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AC24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55 (1.57)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B4C3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75 (2.14)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6FB6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0.04</w:t>
            </w:r>
          </w:p>
        </w:tc>
      </w:tr>
      <w:tr w:rsidR="00503DB5" w:rsidRPr="00503DB5" w14:paraId="743427BE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8D1D6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Thiazide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6CBB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119 (3.34)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1340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253 (3.1)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675A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0.01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CFBA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E5FE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116 (3.31)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0EF1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112 (3.2)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2041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0.01</w:t>
            </w:r>
          </w:p>
        </w:tc>
      </w:tr>
      <w:tr w:rsidR="00503DB5" w:rsidRPr="00503DB5" w14:paraId="54853BEB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59D1C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Loop diuretics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9030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723 (20.26)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04C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1434 (17.56)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2FD9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0.07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88BB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5965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701 (20)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683A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664 (18.94)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50F3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</w:tr>
      <w:tr w:rsidR="00503DB5" w:rsidRPr="00503DB5" w14:paraId="152DBC9C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89425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Potassium-sparing diuretics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806E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284 (7.96)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D1C3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693 (8.49)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F429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A7CF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7D41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276 (7.87)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1169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292 (8.33)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D096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</w:tr>
      <w:tr w:rsidR="00503DB5" w:rsidRPr="00503DB5" w14:paraId="55BF7DE3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97581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Vasodilator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D9E9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727 (20.38)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AFB8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1907 (23.35)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1164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0.07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09BB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2102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712 (20.31)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3424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755 (21.54)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24C8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</w:tr>
      <w:tr w:rsidR="00503DB5" w:rsidRPr="00503DB5" w14:paraId="1E28D829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D3DF0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Nitrate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DFD2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538 (15.08)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66AC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1482 (18.15)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B66C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0.08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2BE4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9950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526 (15.01)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84B4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568 (16.21)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D7D3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</w:tr>
      <w:tr w:rsidR="00503DB5" w:rsidRPr="00503DB5" w14:paraId="27B5F911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94D13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Number of anti-HTN drugs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EA3E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1.57 ± 1.75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1974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1.63 ± 1.79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53C8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0210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FA11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1.56 ± 1.75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30AB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1.59 ± 1.76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F5D9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</w:tr>
      <w:tr w:rsidR="00503DB5" w:rsidRPr="00503DB5" w14:paraId="1AC00161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0D626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Pre OP</w:t>
            </w:r>
            <w:proofErr w:type="gramEnd"/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 xml:space="preserve"> other medication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42289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D941F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84580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F09FC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EAACA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AE19A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D8FBB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</w:tr>
      <w:tr w:rsidR="00503DB5" w:rsidRPr="00503DB5" w14:paraId="145784DD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B73C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Statin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F603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628 (17.6)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A517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1587 (19.43)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4A41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0.05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6E57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EA08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617 (17.6)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277F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659 (18.8)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1661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</w:tr>
      <w:tr w:rsidR="00503DB5" w:rsidRPr="00503DB5" w14:paraId="58E96E1A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0BE57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Antiplatelet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3085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668 (18.72)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2D6E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1976 (24.2)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A4C3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0.13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A584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8AEF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659 (18.8)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E505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770 (21.97)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DF70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0.08</w:t>
            </w:r>
          </w:p>
        </w:tc>
      </w:tr>
      <w:tr w:rsidR="00503DB5" w:rsidRPr="00503DB5" w14:paraId="46710826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B0A4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Warfarin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24B3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244 (6.84)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C22F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370 (4.53)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6617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0.10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5856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C317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234 (6.68)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262A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177 (5.05)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01C0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0.07</w:t>
            </w:r>
          </w:p>
        </w:tc>
      </w:tr>
      <w:tr w:rsidR="00503DB5" w:rsidRPr="00503DB5" w14:paraId="0229BBFC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26328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NOACs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2EF1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 (0.14)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A2AA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19 (0.23)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238F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DA0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B51C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 (0.14)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F01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8 (0.23)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77FA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</w:tr>
      <w:tr w:rsidR="00503DB5" w:rsidRPr="00503DB5" w14:paraId="0859133B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D6580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OHA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BA6C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661 (18.53)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9475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1630 (19.96)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3309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0.04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C27F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5669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651 (18.57)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E623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696 (19.86)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A8EE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0.03</w:t>
            </w:r>
          </w:p>
        </w:tc>
      </w:tr>
      <w:tr w:rsidR="00503DB5" w:rsidRPr="00503DB5" w14:paraId="7994DB4F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373B5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lastRenderedPageBreak/>
              <w:t>Insulin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AC63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267 (7.48)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2EF3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504 (6.17)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F020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0.05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D3DC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CB8B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255 (7.28)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85B9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246 (7.02)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E0C90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0.01</w:t>
            </w:r>
          </w:p>
        </w:tc>
      </w:tr>
      <w:tr w:rsidR="00503DB5" w:rsidRPr="00503DB5" w14:paraId="3E66C796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E4E39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Digoxin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BC98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207 (5.8)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F44A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437 (5.35)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A1AE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E8E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E30C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198 (5.65)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2BDE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195 (5.56)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C1EC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0.00</w:t>
            </w:r>
          </w:p>
        </w:tc>
      </w:tr>
      <w:tr w:rsidR="00503DB5" w:rsidRPr="00503DB5" w14:paraId="676F6276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39DE9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>ECMO indication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DB403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F8BB1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ECC6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0.23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49A1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7EB79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1649D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DA4F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0.00</w:t>
            </w:r>
          </w:p>
        </w:tc>
      </w:tr>
      <w:tr w:rsidR="00503DB5" w:rsidRPr="00503DB5" w14:paraId="1D2193A9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3FEE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proofErr w:type="spellStart"/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Postcardiotomy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E58F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1548 (43.39)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8BF5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3574 (43.77)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1803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09161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6071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1525 (43.51)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AB07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1525 (43.51)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04DB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041BB75A" w14:textId="77777777" w:rsidTr="00503DB5">
        <w:trPr>
          <w:trHeight w:val="6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A86BF" w14:textId="77777777" w:rsidR="00503DB5" w:rsidRPr="00503DB5" w:rsidRDefault="00503DB5" w:rsidP="00A741F8">
            <w:pPr>
              <w:widowControl/>
              <w:ind w:leftChars="100" w:left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Cardiogenic shock, myocarditis or AMI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02AB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825 (23.12)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4C7A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2246 (27.5)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C9C5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6E922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A9F4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811 (23.14)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D7694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811 (23.14)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AFB6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04D49C92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5A0C2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Respiratory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4FAA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791 (22.17)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FEF9E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1602 (19.62)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8674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ED167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4489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780 (22.25)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293F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780 (22.25)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337E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03FFFED7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745FB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Trauma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4B02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120 (3.36)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7DA9C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335 (4.1)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A5CD9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EA4A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1039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111 (3.17)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337C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111 (3.17)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FC68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7BDDFC1A" w14:textId="77777777" w:rsidTr="00503DB5"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030D6" w14:textId="77777777" w:rsidR="00503DB5" w:rsidRPr="00503DB5" w:rsidRDefault="00503DB5" w:rsidP="00A741F8">
            <w:pPr>
              <w:widowControl/>
              <w:ind w:firstLineChars="100" w:firstLine="240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Others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E3418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284 (7.96)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58F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409 (5.01)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E797D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752A7" w14:textId="77777777" w:rsidR="00503DB5" w:rsidRPr="00503DB5" w:rsidRDefault="00503DB5" w:rsidP="00A741F8">
            <w:pPr>
              <w:widowControl/>
              <w:jc w:val="center"/>
              <w:rPr>
                <w:rFonts w:eastAsia="Times New Roman" w:cstheme="minorHAnsi"/>
                <w:kern w:val="0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AAAE1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278 (7.93)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A7CA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278 (7.93)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C5FA3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</w:p>
        </w:tc>
      </w:tr>
      <w:tr w:rsidR="00503DB5" w:rsidRPr="00503DB5" w14:paraId="25726DCF" w14:textId="77777777" w:rsidTr="00503DB5">
        <w:trPr>
          <w:trHeight w:val="360"/>
        </w:trPr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1D7672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color w:val="000000"/>
                <w:kern w:val="0"/>
                <w:szCs w:val="24"/>
              </w:rPr>
              <w:t xml:space="preserve">ECMO duration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55B6C7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5.37 ± 5.05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51AF15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5.4 ± 6.75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69AB6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0.01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5A090A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19A51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5.36 ± 5.03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DE4E3F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5.46 ± 5.78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CB542" w14:textId="77777777" w:rsidR="00503DB5" w:rsidRPr="00503DB5" w:rsidRDefault="00503DB5" w:rsidP="00A741F8">
            <w:pPr>
              <w:widowControl/>
              <w:jc w:val="center"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0.02</w:t>
            </w:r>
          </w:p>
        </w:tc>
      </w:tr>
      <w:tr w:rsidR="00503DB5" w:rsidRPr="00503DB5" w14:paraId="2ED986CB" w14:textId="77777777" w:rsidTr="00503DB5">
        <w:trPr>
          <w:gridAfter w:val="1"/>
          <w:wAfter w:w="48" w:type="dxa"/>
          <w:trHeight w:val="636"/>
        </w:trPr>
        <w:tc>
          <w:tcPr>
            <w:tcW w:w="13560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B66F5" w14:textId="77777777" w:rsidR="00503DB5" w:rsidRPr="00503DB5" w:rsidRDefault="00503DB5" w:rsidP="00A741F8">
            <w:pPr>
              <w:widowControl/>
              <w:rPr>
                <w:rFonts w:eastAsia="新細明體" w:cstheme="minorHAnsi"/>
                <w:color w:val="000000"/>
                <w:kern w:val="0"/>
                <w:szCs w:val="24"/>
              </w:rPr>
            </w:pP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Values are given as number (%) or mean ± standard deviation.</w:t>
            </w:r>
            <w:r w:rsidRPr="00503DB5">
              <w:rPr>
                <w:rFonts w:eastAsia="新細明體" w:cstheme="minorHAnsi"/>
                <w:szCs w:val="24"/>
              </w:rPr>
              <w:t xml:space="preserve"> </w:t>
            </w: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t>ASMD, absolute standardized mean difference; USD, US dollar;</w:t>
            </w:r>
            <w:r w:rsidRPr="00503DB5">
              <w:rPr>
                <w:rFonts w:eastAsia="新細明體" w:cstheme="minorHAnsi"/>
                <w:color w:val="000000"/>
                <w:kern w:val="0"/>
                <w:szCs w:val="24"/>
              </w:rPr>
              <w:br/>
              <w:t>ECMO, Extracorporeal membrane oxygenation; OP, operation; COPD, chronic obstructive pulmonary disease; AMI, acute myocardial infarction.</w:t>
            </w:r>
          </w:p>
        </w:tc>
      </w:tr>
    </w:tbl>
    <w:p w14:paraId="376FCBA3" w14:textId="77777777" w:rsidR="00503DB5" w:rsidRPr="00503DB5" w:rsidRDefault="00503DB5">
      <w:pPr>
        <w:rPr>
          <w:rFonts w:cstheme="minorHAnsi"/>
          <w:szCs w:val="24"/>
        </w:rPr>
      </w:pPr>
      <w:r w:rsidRPr="00503DB5">
        <w:rPr>
          <w:rFonts w:cstheme="minorHAnsi"/>
          <w:szCs w:val="24"/>
        </w:rPr>
        <w:br w:type="page"/>
      </w:r>
    </w:p>
    <w:p w14:paraId="4D5EB817" w14:textId="3289FB1F" w:rsidR="00234785" w:rsidRDefault="00234785" w:rsidP="00234785">
      <w:pPr>
        <w:widowControl/>
        <w:tabs>
          <w:tab w:val="left" w:pos="1870"/>
        </w:tabs>
        <w:rPr>
          <w:rFonts w:eastAsia="新細明體" w:cstheme="minorHAnsi"/>
          <w:kern w:val="0"/>
          <w:szCs w:val="24"/>
        </w:rPr>
      </w:pPr>
      <w:r w:rsidRPr="00503DB5">
        <w:rPr>
          <w:rFonts w:eastAsia="新細明體" w:cstheme="minorHAnsi"/>
          <w:b/>
          <w:bCs/>
          <w:kern w:val="0"/>
          <w:szCs w:val="24"/>
        </w:rPr>
        <w:lastRenderedPageBreak/>
        <w:t xml:space="preserve">Supplemental Table </w:t>
      </w:r>
      <w:r>
        <w:rPr>
          <w:rFonts w:eastAsia="新細明體" w:cstheme="minorHAnsi"/>
          <w:b/>
          <w:bCs/>
          <w:kern w:val="0"/>
          <w:szCs w:val="24"/>
        </w:rPr>
        <w:t xml:space="preserve">3. </w:t>
      </w:r>
      <w:r w:rsidRPr="00234785">
        <w:rPr>
          <w:rFonts w:eastAsia="新細明體" w:cstheme="minorHAnsi"/>
          <w:kern w:val="0"/>
          <w:szCs w:val="24"/>
        </w:rPr>
        <w:t>In-hospital mortality by age group.</w:t>
      </w:r>
    </w:p>
    <w:tbl>
      <w:tblPr>
        <w:tblStyle w:val="a8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665"/>
        <w:gridCol w:w="1666"/>
        <w:gridCol w:w="1665"/>
        <w:gridCol w:w="2516"/>
      </w:tblGrid>
      <w:tr w:rsidR="00234785" w:rsidRPr="00234785" w14:paraId="37C1D694" w14:textId="77777777" w:rsidTr="00B92FB6">
        <w:trPr>
          <w:trHeight w:val="485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0B4A" w14:textId="43B2D0F5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>
              <w:t>A</w:t>
            </w:r>
            <w:r w:rsidRPr="00234785">
              <w:t>ge group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E0F52" w14:textId="043EC75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>
              <w:t>O</w:t>
            </w:r>
            <w:r w:rsidRPr="00234785">
              <w:t>verall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5DE29C" w14:textId="4E4626EF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>
              <w:t>F</w:t>
            </w:r>
            <w:r w:rsidRPr="00234785">
              <w:t>emale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CB5482" w14:textId="30B2ADA4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>
              <w:t>M</w:t>
            </w:r>
            <w:r w:rsidRPr="00234785">
              <w:t>ale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43A6A7" w14:textId="77777777" w:rsid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P for chi-square</w:t>
            </w:r>
          </w:p>
          <w:p w14:paraId="7B9B9EE0" w14:textId="724F5D0A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hint="eastAsia"/>
              </w:rPr>
              <w:t>(</w:t>
            </w:r>
            <w:r>
              <w:t>Sex disparity)</w:t>
            </w:r>
          </w:p>
        </w:tc>
      </w:tr>
      <w:tr w:rsidR="00234785" w:rsidRPr="00234785" w14:paraId="6DC88614" w14:textId="77777777" w:rsidTr="00B92FB6">
        <w:trPr>
          <w:trHeight w:val="330"/>
        </w:trPr>
        <w:tc>
          <w:tcPr>
            <w:tcW w:w="2122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51C66E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20-29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</w:tcBorders>
          </w:tcPr>
          <w:p w14:paraId="4B20E9A4" w14:textId="3D57992C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52.47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hideMark/>
          </w:tcPr>
          <w:p w14:paraId="36363B8F" w14:textId="5F9E3D58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46.13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hideMark/>
          </w:tcPr>
          <w:p w14:paraId="5997AF5E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57.14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hideMark/>
          </w:tcPr>
          <w:p w14:paraId="5D61404C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0.005</w:t>
            </w:r>
          </w:p>
        </w:tc>
      </w:tr>
      <w:tr w:rsidR="00234785" w:rsidRPr="00234785" w14:paraId="2CB7AD0B" w14:textId="77777777" w:rsidTr="00B92FB6">
        <w:trPr>
          <w:trHeight w:val="318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0CCA646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30-39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14:paraId="2715838B" w14:textId="649C045A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53.32</w:t>
            </w:r>
          </w:p>
        </w:tc>
        <w:tc>
          <w:tcPr>
            <w:tcW w:w="1666" w:type="dxa"/>
            <w:hideMark/>
          </w:tcPr>
          <w:p w14:paraId="0613B2C2" w14:textId="3D3215DD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48.54</w:t>
            </w:r>
          </w:p>
        </w:tc>
        <w:tc>
          <w:tcPr>
            <w:tcW w:w="1665" w:type="dxa"/>
            <w:hideMark/>
          </w:tcPr>
          <w:p w14:paraId="3CBD8276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56.46</w:t>
            </w:r>
          </w:p>
        </w:tc>
        <w:tc>
          <w:tcPr>
            <w:tcW w:w="2516" w:type="dxa"/>
            <w:hideMark/>
          </w:tcPr>
          <w:p w14:paraId="1334C273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0.007</w:t>
            </w:r>
          </w:p>
        </w:tc>
      </w:tr>
      <w:tr w:rsidR="00234785" w:rsidRPr="00234785" w14:paraId="289DF2DB" w14:textId="77777777" w:rsidTr="00B92FB6">
        <w:trPr>
          <w:trHeight w:val="318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1D7657CA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40-49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14:paraId="3F7AE2D4" w14:textId="505FD998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60.51</w:t>
            </w:r>
          </w:p>
        </w:tc>
        <w:tc>
          <w:tcPr>
            <w:tcW w:w="1666" w:type="dxa"/>
            <w:hideMark/>
          </w:tcPr>
          <w:p w14:paraId="60129D39" w14:textId="7B88536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59.69</w:t>
            </w:r>
          </w:p>
        </w:tc>
        <w:tc>
          <w:tcPr>
            <w:tcW w:w="1665" w:type="dxa"/>
            <w:hideMark/>
          </w:tcPr>
          <w:p w14:paraId="4526806E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60.79</w:t>
            </w:r>
          </w:p>
        </w:tc>
        <w:tc>
          <w:tcPr>
            <w:tcW w:w="2516" w:type="dxa"/>
            <w:hideMark/>
          </w:tcPr>
          <w:p w14:paraId="04A5283F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0.680</w:t>
            </w:r>
          </w:p>
        </w:tc>
      </w:tr>
      <w:tr w:rsidR="00234785" w:rsidRPr="00234785" w14:paraId="67213E55" w14:textId="77777777" w:rsidTr="00B92FB6">
        <w:trPr>
          <w:trHeight w:val="318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E7A75ED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50-59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14:paraId="45CB16A6" w14:textId="082B8173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65.65</w:t>
            </w:r>
          </w:p>
        </w:tc>
        <w:tc>
          <w:tcPr>
            <w:tcW w:w="1666" w:type="dxa"/>
            <w:hideMark/>
          </w:tcPr>
          <w:p w14:paraId="4B0AF20B" w14:textId="3A520564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68.21</w:t>
            </w:r>
          </w:p>
        </w:tc>
        <w:tc>
          <w:tcPr>
            <w:tcW w:w="1665" w:type="dxa"/>
            <w:hideMark/>
          </w:tcPr>
          <w:p w14:paraId="7DF46DE1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64.87</w:t>
            </w:r>
          </w:p>
        </w:tc>
        <w:tc>
          <w:tcPr>
            <w:tcW w:w="2516" w:type="dxa"/>
            <w:hideMark/>
          </w:tcPr>
          <w:p w14:paraId="1462F9FF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0.111</w:t>
            </w:r>
          </w:p>
        </w:tc>
      </w:tr>
      <w:tr w:rsidR="00234785" w:rsidRPr="00234785" w14:paraId="3CD4EF9A" w14:textId="77777777" w:rsidTr="00B92FB6">
        <w:trPr>
          <w:trHeight w:val="318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01613513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60-69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14:paraId="35B684E4" w14:textId="0811DB78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70.85</w:t>
            </w:r>
          </w:p>
        </w:tc>
        <w:tc>
          <w:tcPr>
            <w:tcW w:w="1666" w:type="dxa"/>
            <w:hideMark/>
          </w:tcPr>
          <w:p w14:paraId="093DC67D" w14:textId="2AD9B979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71.05</w:t>
            </w:r>
          </w:p>
        </w:tc>
        <w:tc>
          <w:tcPr>
            <w:tcW w:w="1665" w:type="dxa"/>
            <w:hideMark/>
          </w:tcPr>
          <w:p w14:paraId="21F45FD0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70.77</w:t>
            </w:r>
          </w:p>
        </w:tc>
        <w:tc>
          <w:tcPr>
            <w:tcW w:w="2516" w:type="dxa"/>
            <w:hideMark/>
          </w:tcPr>
          <w:p w14:paraId="72156FFC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0.880</w:t>
            </w:r>
          </w:p>
        </w:tc>
      </w:tr>
      <w:tr w:rsidR="00234785" w:rsidRPr="00234785" w14:paraId="67957813" w14:textId="77777777" w:rsidTr="00B92FB6">
        <w:trPr>
          <w:trHeight w:val="318"/>
        </w:trPr>
        <w:tc>
          <w:tcPr>
            <w:tcW w:w="2122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FF8C6B4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70-79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14:paraId="5E1E8395" w14:textId="301D3109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77.69</w:t>
            </w:r>
          </w:p>
        </w:tc>
        <w:tc>
          <w:tcPr>
            <w:tcW w:w="1666" w:type="dxa"/>
            <w:hideMark/>
          </w:tcPr>
          <w:p w14:paraId="15EBC67A" w14:textId="767567F4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75.35</w:t>
            </w:r>
          </w:p>
        </w:tc>
        <w:tc>
          <w:tcPr>
            <w:tcW w:w="1665" w:type="dxa"/>
            <w:hideMark/>
          </w:tcPr>
          <w:p w14:paraId="1129FD0E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78.88</w:t>
            </w:r>
          </w:p>
        </w:tc>
        <w:tc>
          <w:tcPr>
            <w:tcW w:w="2516" w:type="dxa"/>
            <w:hideMark/>
          </w:tcPr>
          <w:p w14:paraId="613D07F2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0.064</w:t>
            </w:r>
          </w:p>
        </w:tc>
      </w:tr>
      <w:tr w:rsidR="00234785" w:rsidRPr="00234785" w14:paraId="1B1BE351" w14:textId="77777777" w:rsidTr="00B92FB6">
        <w:trPr>
          <w:trHeight w:val="318"/>
        </w:trPr>
        <w:tc>
          <w:tcPr>
            <w:tcW w:w="212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C61D1" w14:textId="4944430D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proofErr w:type="gramStart"/>
            <w:r>
              <w:rPr>
                <w:rFonts w:hint="eastAsia"/>
              </w:rPr>
              <w:t>≧</w:t>
            </w:r>
            <w:proofErr w:type="gramEnd"/>
            <w:r w:rsidRPr="00234785">
              <w:t>80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auto"/>
            </w:tcBorders>
          </w:tcPr>
          <w:p w14:paraId="5E1BB8AC" w14:textId="6AEEE0B6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83.94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hideMark/>
          </w:tcPr>
          <w:p w14:paraId="7DB184DC" w14:textId="5E576FC5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82.86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hideMark/>
          </w:tcPr>
          <w:p w14:paraId="1E42E888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84.43</w:t>
            </w:r>
          </w:p>
        </w:tc>
        <w:tc>
          <w:tcPr>
            <w:tcW w:w="2516" w:type="dxa"/>
            <w:tcBorders>
              <w:bottom w:val="single" w:sz="4" w:space="0" w:color="auto"/>
            </w:tcBorders>
            <w:hideMark/>
          </w:tcPr>
          <w:p w14:paraId="1F62971F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0.552</w:t>
            </w:r>
          </w:p>
        </w:tc>
      </w:tr>
      <w:tr w:rsidR="00234785" w:rsidRPr="00234785" w14:paraId="53D36DE7" w14:textId="77777777" w:rsidTr="00B92FB6">
        <w:trPr>
          <w:trHeight w:val="428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5A7E" w14:textId="729FA298" w:rsidR="00234785" w:rsidRPr="00234785" w:rsidRDefault="00234785" w:rsidP="00234785">
            <w:pPr>
              <w:widowControl/>
              <w:tabs>
                <w:tab w:val="left" w:pos="1870"/>
              </w:tabs>
            </w:pPr>
            <w:r w:rsidRPr="00234785">
              <w:t xml:space="preserve">P for linear trend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A4AD2" w14:textId="692F9A0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&lt;0.001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5852DD" w14:textId="33BE36C2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&lt;0.001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6FBFE1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&lt;0.001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D852F47" w14:textId="77777777" w:rsidR="00234785" w:rsidRPr="00234785" w:rsidRDefault="00234785" w:rsidP="00234785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 xml:space="preserve">　</w:t>
            </w:r>
          </w:p>
        </w:tc>
      </w:tr>
    </w:tbl>
    <w:p w14:paraId="0A270C34" w14:textId="2C5BCE96" w:rsidR="00234785" w:rsidRDefault="00234785" w:rsidP="00234785">
      <w:pPr>
        <w:widowControl/>
        <w:tabs>
          <w:tab w:val="left" w:pos="1870"/>
        </w:tabs>
      </w:pPr>
      <w:r>
        <w:rPr>
          <w:rFonts w:hint="eastAsia"/>
        </w:rPr>
        <w:t>Da</w:t>
      </w:r>
      <w:r>
        <w:t>ta presented as percentage (%).</w:t>
      </w:r>
    </w:p>
    <w:p w14:paraId="44A72FDC" w14:textId="43DC353D" w:rsidR="00234785" w:rsidRDefault="00234785">
      <w:pPr>
        <w:widowControl/>
        <w:tabs>
          <w:tab w:val="left" w:pos="1870"/>
        </w:tabs>
      </w:pPr>
      <w:r w:rsidRPr="00234785">
        <w:br w:type="page"/>
      </w:r>
    </w:p>
    <w:p w14:paraId="2A8B997A" w14:textId="144C6899" w:rsidR="00234785" w:rsidRDefault="00234785" w:rsidP="00234785">
      <w:pPr>
        <w:widowControl/>
        <w:tabs>
          <w:tab w:val="left" w:pos="1870"/>
        </w:tabs>
        <w:rPr>
          <w:rFonts w:eastAsia="新細明體" w:cstheme="minorHAnsi"/>
          <w:kern w:val="0"/>
          <w:szCs w:val="24"/>
        </w:rPr>
      </w:pPr>
      <w:r w:rsidRPr="00503DB5">
        <w:rPr>
          <w:rFonts w:eastAsia="新細明體" w:cstheme="minorHAnsi"/>
          <w:b/>
          <w:bCs/>
          <w:kern w:val="0"/>
          <w:szCs w:val="24"/>
        </w:rPr>
        <w:lastRenderedPageBreak/>
        <w:t xml:space="preserve">Supplemental Table </w:t>
      </w:r>
      <w:r w:rsidR="00B92FB6">
        <w:rPr>
          <w:rFonts w:eastAsia="新細明體" w:cstheme="minorHAnsi"/>
          <w:b/>
          <w:bCs/>
          <w:kern w:val="0"/>
          <w:szCs w:val="24"/>
        </w:rPr>
        <w:t>4</w:t>
      </w:r>
      <w:r>
        <w:rPr>
          <w:rFonts w:eastAsia="新細明體" w:cstheme="minorHAnsi"/>
          <w:b/>
          <w:bCs/>
          <w:kern w:val="0"/>
          <w:szCs w:val="24"/>
        </w:rPr>
        <w:t>.</w:t>
      </w:r>
      <w:r w:rsidRPr="00234785">
        <w:t xml:space="preserve"> </w:t>
      </w:r>
      <w:r w:rsidR="00B92FB6" w:rsidRPr="00B92FB6">
        <w:rPr>
          <w:rFonts w:eastAsia="新細明體" w:cstheme="minorHAnsi"/>
          <w:kern w:val="0"/>
          <w:szCs w:val="24"/>
        </w:rPr>
        <w:t>All-cause mortality</w:t>
      </w:r>
      <w:r w:rsidR="00B92FB6">
        <w:rPr>
          <w:rFonts w:eastAsia="新細明體" w:cstheme="minorHAnsi"/>
          <w:kern w:val="0"/>
          <w:szCs w:val="24"/>
        </w:rPr>
        <w:t xml:space="preserve"> </w:t>
      </w:r>
      <w:r>
        <w:rPr>
          <w:rFonts w:eastAsia="新細明體" w:cstheme="minorHAnsi"/>
          <w:kern w:val="0"/>
          <w:szCs w:val="24"/>
        </w:rPr>
        <w:t>during follow-up</w:t>
      </w:r>
      <w:r w:rsidRPr="00234785">
        <w:rPr>
          <w:rFonts w:eastAsia="新細明體" w:cstheme="minorHAnsi"/>
          <w:kern w:val="0"/>
          <w:szCs w:val="24"/>
        </w:rPr>
        <w:t xml:space="preserve"> by age group.</w:t>
      </w:r>
    </w:p>
    <w:tbl>
      <w:tblPr>
        <w:tblStyle w:val="a8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665"/>
        <w:gridCol w:w="1666"/>
        <w:gridCol w:w="1665"/>
        <w:gridCol w:w="2516"/>
      </w:tblGrid>
      <w:tr w:rsidR="00234785" w:rsidRPr="00234785" w14:paraId="7416B56E" w14:textId="77777777" w:rsidTr="00B92FB6">
        <w:trPr>
          <w:trHeight w:val="485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B177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t>A</w:t>
            </w:r>
            <w:r w:rsidRPr="00234785">
              <w:t>ge group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3FB65" w14:textId="77777777" w:rsidR="00234785" w:rsidRPr="00234785" w:rsidRDefault="00234785" w:rsidP="00E440D9">
            <w:pPr>
              <w:widowControl/>
              <w:tabs>
                <w:tab w:val="left" w:pos="1870"/>
              </w:tabs>
              <w:spacing w:after="240"/>
              <w:ind w:firstLineChars="200" w:firstLine="480"/>
            </w:pPr>
            <w:r>
              <w:rPr>
                <w:rFonts w:ascii="Calibri" w:hAnsi="Calibri" w:cs="Calibri"/>
              </w:rPr>
              <w:t>Overall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29703160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t>F</w:t>
            </w:r>
            <w:r w:rsidRPr="00234785">
              <w:t>emale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2307FD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t>M</w:t>
            </w:r>
            <w:r w:rsidRPr="00234785">
              <w:t>ale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F66620" w14:textId="77777777" w:rsid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P for chi-square</w:t>
            </w:r>
          </w:p>
          <w:p w14:paraId="09B8C513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hint="eastAsia"/>
              </w:rPr>
              <w:t>(</w:t>
            </w:r>
            <w:r>
              <w:t>Sex disparity)</w:t>
            </w:r>
          </w:p>
        </w:tc>
      </w:tr>
      <w:tr w:rsidR="00B92FB6" w:rsidRPr="00234785" w14:paraId="4D85DC68" w14:textId="77777777" w:rsidTr="00B92FB6">
        <w:trPr>
          <w:trHeight w:val="330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47CA445B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20-29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AD285B" w14:textId="36A8109F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58.30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207F8" w14:textId="5738E22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51.76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897ED" w14:textId="5056F3EE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63.12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28FA" w14:textId="1C8B97F0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0.003</w:t>
            </w:r>
          </w:p>
        </w:tc>
      </w:tr>
      <w:tr w:rsidR="00B92FB6" w:rsidRPr="00234785" w14:paraId="473B80C5" w14:textId="77777777" w:rsidTr="00B92FB6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2365569A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30-39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B81D1A" w14:textId="56B2B113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60.61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1290B" w14:textId="458871C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54.18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0401F" w14:textId="71E75C2D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64.84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CDCA" w14:textId="5A072FAE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B92FB6" w:rsidRPr="00234785" w14:paraId="11914578" w14:textId="77777777" w:rsidTr="00B92FB6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50C7DCDB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40-49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70AEDA" w14:textId="526E0BC1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69.92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0AD3F" w14:textId="3EED4DCD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67.71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331BD" w14:textId="7D957B4F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70.67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F00E" w14:textId="526F0E14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0.237</w:t>
            </w:r>
          </w:p>
        </w:tc>
      </w:tr>
      <w:tr w:rsidR="00B92FB6" w:rsidRPr="00234785" w14:paraId="74DF0898" w14:textId="77777777" w:rsidTr="00B92FB6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0D22D427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50-59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31A18E" w14:textId="5A4C5D5A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75.46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F7FB4" w14:textId="5FAF8EDF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77.31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3024B" w14:textId="09503CE5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74.89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D24A" w14:textId="71D2F903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0.201</w:t>
            </w:r>
          </w:p>
        </w:tc>
      </w:tr>
      <w:tr w:rsidR="00B92FB6" w:rsidRPr="00234785" w14:paraId="419E330C" w14:textId="77777777" w:rsidTr="00B92FB6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2B599367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60-69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788FE4" w14:textId="078D2B81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81.00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4DD84" w14:textId="46743DEA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80.51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2F9ED" w14:textId="3C454D06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81.21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E55F" w14:textId="55FA51D2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0.661</w:t>
            </w:r>
          </w:p>
        </w:tc>
      </w:tr>
      <w:tr w:rsidR="00B92FB6" w:rsidRPr="00234785" w14:paraId="21EAC07A" w14:textId="77777777" w:rsidTr="00B92FB6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6D191C69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70-79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63EC2A" w14:textId="7206EBD6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88.49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8098F" w14:textId="68224E3F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85.79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387FE" w14:textId="0C40F489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89.87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FB54" w14:textId="4BF34F11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0.005</w:t>
            </w:r>
          </w:p>
        </w:tc>
      </w:tr>
      <w:tr w:rsidR="00B92FB6" w:rsidRPr="00234785" w14:paraId="120FCCF7" w14:textId="77777777" w:rsidTr="00B92FB6">
        <w:trPr>
          <w:trHeight w:val="318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6BEA5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proofErr w:type="gramStart"/>
            <w:r>
              <w:rPr>
                <w:rFonts w:hint="eastAsia"/>
              </w:rPr>
              <w:t>≧</w:t>
            </w:r>
            <w:proofErr w:type="gramEnd"/>
            <w:r w:rsidRPr="00234785">
              <w:t>80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C8DDE" w14:textId="20C1FFBC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92.91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B53E5" w14:textId="04DD3C40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92.50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E2E4A" w14:textId="2DB35E6E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93.10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AC45" w14:textId="6CFD41EF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0.746</w:t>
            </w:r>
          </w:p>
        </w:tc>
      </w:tr>
      <w:tr w:rsidR="00B92FB6" w:rsidRPr="00234785" w14:paraId="67CD1B57" w14:textId="77777777" w:rsidTr="00B92FB6">
        <w:trPr>
          <w:trHeight w:val="428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14:paraId="5E01A50A" w14:textId="77777777" w:rsidR="00234785" w:rsidRPr="00234785" w:rsidRDefault="00234785" w:rsidP="00E440D9">
            <w:pPr>
              <w:widowControl/>
              <w:tabs>
                <w:tab w:val="left" w:pos="1870"/>
              </w:tabs>
            </w:pPr>
            <w:r w:rsidRPr="00234785">
              <w:t xml:space="preserve">P for linear trend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54B3A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&lt;0.001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31C39456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&lt;0.001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1E7DC9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&lt;0.001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CC6861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 xml:space="preserve">　</w:t>
            </w:r>
          </w:p>
        </w:tc>
      </w:tr>
    </w:tbl>
    <w:p w14:paraId="429ECB19" w14:textId="77777777" w:rsidR="00234785" w:rsidRDefault="00234785" w:rsidP="00234785">
      <w:pPr>
        <w:widowControl/>
        <w:tabs>
          <w:tab w:val="left" w:pos="1870"/>
        </w:tabs>
      </w:pPr>
      <w:r>
        <w:rPr>
          <w:rFonts w:hint="eastAsia"/>
        </w:rPr>
        <w:t>Da</w:t>
      </w:r>
      <w:r>
        <w:t>ta presented as percentage (%).</w:t>
      </w:r>
    </w:p>
    <w:p w14:paraId="3A42BB12" w14:textId="5CE3F578" w:rsidR="00234785" w:rsidRDefault="00234785">
      <w:pPr>
        <w:widowControl/>
      </w:pPr>
      <w:r>
        <w:br w:type="page"/>
      </w:r>
    </w:p>
    <w:p w14:paraId="088BE6D3" w14:textId="07879AE8" w:rsidR="00234785" w:rsidRDefault="00234785" w:rsidP="00234785">
      <w:pPr>
        <w:widowControl/>
        <w:tabs>
          <w:tab w:val="left" w:pos="1870"/>
        </w:tabs>
        <w:rPr>
          <w:rFonts w:eastAsia="新細明體" w:cstheme="minorHAnsi"/>
          <w:kern w:val="0"/>
          <w:szCs w:val="24"/>
        </w:rPr>
      </w:pPr>
      <w:r w:rsidRPr="00503DB5">
        <w:rPr>
          <w:rFonts w:eastAsia="新細明體" w:cstheme="minorHAnsi"/>
          <w:b/>
          <w:bCs/>
          <w:kern w:val="0"/>
          <w:szCs w:val="24"/>
        </w:rPr>
        <w:lastRenderedPageBreak/>
        <w:t xml:space="preserve">Supplemental Table </w:t>
      </w:r>
      <w:r w:rsidR="00B92FB6">
        <w:rPr>
          <w:rFonts w:eastAsia="新細明體" w:cstheme="minorHAnsi"/>
          <w:b/>
          <w:bCs/>
          <w:kern w:val="0"/>
          <w:szCs w:val="24"/>
        </w:rPr>
        <w:t>5</w:t>
      </w:r>
      <w:r>
        <w:rPr>
          <w:rFonts w:eastAsia="新細明體" w:cstheme="minorHAnsi"/>
          <w:b/>
          <w:bCs/>
          <w:kern w:val="0"/>
          <w:szCs w:val="24"/>
        </w:rPr>
        <w:t>.</w:t>
      </w:r>
      <w:r w:rsidRPr="00234785">
        <w:t xml:space="preserve"> </w:t>
      </w:r>
      <w:r>
        <w:rPr>
          <w:rFonts w:eastAsia="新細明體" w:cstheme="minorHAnsi"/>
          <w:kern w:val="0"/>
          <w:szCs w:val="24"/>
        </w:rPr>
        <w:t>M</w:t>
      </w:r>
      <w:r w:rsidRPr="00234785">
        <w:rPr>
          <w:rFonts w:eastAsia="新細明體" w:cstheme="minorHAnsi"/>
          <w:kern w:val="0"/>
          <w:szCs w:val="24"/>
        </w:rPr>
        <w:t>ortality</w:t>
      </w:r>
      <w:r>
        <w:rPr>
          <w:rFonts w:eastAsia="新細明體" w:cstheme="minorHAnsi"/>
          <w:kern w:val="0"/>
          <w:szCs w:val="24"/>
        </w:rPr>
        <w:t xml:space="preserve"> after discharge </w:t>
      </w:r>
      <w:r w:rsidRPr="00234785">
        <w:rPr>
          <w:rFonts w:eastAsia="新細明體" w:cstheme="minorHAnsi"/>
          <w:kern w:val="0"/>
          <w:szCs w:val="24"/>
        </w:rPr>
        <w:t>by age group.</w:t>
      </w:r>
    </w:p>
    <w:tbl>
      <w:tblPr>
        <w:tblStyle w:val="a8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665"/>
        <w:gridCol w:w="1666"/>
        <w:gridCol w:w="1665"/>
        <w:gridCol w:w="2516"/>
      </w:tblGrid>
      <w:tr w:rsidR="00234785" w:rsidRPr="00234785" w14:paraId="26522D7F" w14:textId="77777777" w:rsidTr="009D65BE">
        <w:trPr>
          <w:trHeight w:val="485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E61E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t>A</w:t>
            </w:r>
            <w:r w:rsidRPr="00234785">
              <w:t>ge group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31951" w14:textId="77777777" w:rsidR="00234785" w:rsidRPr="00234785" w:rsidRDefault="00234785" w:rsidP="00E440D9">
            <w:pPr>
              <w:widowControl/>
              <w:tabs>
                <w:tab w:val="left" w:pos="1870"/>
              </w:tabs>
              <w:spacing w:after="240"/>
              <w:ind w:firstLineChars="200" w:firstLine="480"/>
            </w:pPr>
            <w:r>
              <w:rPr>
                <w:rFonts w:ascii="Calibri" w:hAnsi="Calibri" w:cs="Calibri"/>
              </w:rPr>
              <w:t>Overall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4E4EFB30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t>F</w:t>
            </w:r>
            <w:r w:rsidRPr="00234785">
              <w:t>emale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073435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t>M</w:t>
            </w:r>
            <w:r w:rsidRPr="00234785">
              <w:t>ale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6AB1F0" w14:textId="77777777" w:rsid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P for chi-square</w:t>
            </w:r>
          </w:p>
          <w:p w14:paraId="6A393879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hint="eastAsia"/>
              </w:rPr>
              <w:t>(</w:t>
            </w:r>
            <w:r>
              <w:t>Sex disparity)</w:t>
            </w:r>
          </w:p>
        </w:tc>
      </w:tr>
      <w:tr w:rsidR="00234785" w:rsidRPr="00234785" w14:paraId="733B2CFC" w14:textId="77777777" w:rsidTr="009D65BE">
        <w:trPr>
          <w:trHeight w:val="330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1294EC7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20-29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BFE151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12.26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39CAB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10.46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E32F6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13.94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D9A3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0.344</w:t>
            </w:r>
          </w:p>
        </w:tc>
      </w:tr>
      <w:tr w:rsidR="00234785" w:rsidRPr="00234785" w14:paraId="58B95479" w14:textId="77777777" w:rsidTr="009D65BE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4039B988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30-39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8F6529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15.63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85B2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10.98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DF986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19.24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526E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0.007</w:t>
            </w:r>
          </w:p>
        </w:tc>
      </w:tr>
      <w:tr w:rsidR="00234785" w:rsidRPr="00234785" w14:paraId="3006E5AA" w14:textId="77777777" w:rsidTr="009D65BE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58EA9261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40-49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FE66B6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23.82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714ED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19.89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ACCDE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25.19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25BC1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0.150</w:t>
            </w:r>
          </w:p>
        </w:tc>
      </w:tr>
      <w:tr w:rsidR="00234785" w:rsidRPr="00234785" w14:paraId="4427FC55" w14:textId="77777777" w:rsidTr="009D65BE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13A569A0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50-59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D1E1D0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28.54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0B55D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28.64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A9197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28.52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41C5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0.972</w:t>
            </w:r>
          </w:p>
        </w:tc>
      </w:tr>
      <w:tr w:rsidR="00234785" w:rsidRPr="00234785" w14:paraId="57C26E3F" w14:textId="77777777" w:rsidTr="009D65BE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4D081395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60-69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E418A4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34.80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2196E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32.67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6603C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35.70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BE62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0.398</w:t>
            </w:r>
          </w:p>
        </w:tc>
      </w:tr>
      <w:tr w:rsidR="00234785" w:rsidRPr="00234785" w14:paraId="5A0D9C23" w14:textId="77777777" w:rsidTr="009D65BE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590C4D04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70-79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F37309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48.42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0FF47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42.37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E2CEC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52.01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2350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0.042</w:t>
            </w:r>
          </w:p>
        </w:tc>
      </w:tr>
      <w:tr w:rsidR="00234785" w:rsidRPr="00234785" w14:paraId="20DE1106" w14:textId="77777777" w:rsidTr="009D65BE">
        <w:trPr>
          <w:trHeight w:val="318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BD004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proofErr w:type="gramStart"/>
            <w:r>
              <w:rPr>
                <w:rFonts w:hint="eastAsia"/>
              </w:rPr>
              <w:t>≧</w:t>
            </w:r>
            <w:proofErr w:type="gramEnd"/>
            <w:r w:rsidRPr="00234785">
              <w:t>80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81979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55.86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5FFA3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56.25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CF165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55.67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A02A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0.947</w:t>
            </w:r>
          </w:p>
        </w:tc>
      </w:tr>
      <w:tr w:rsidR="00234785" w:rsidRPr="00234785" w14:paraId="64C468EC" w14:textId="77777777" w:rsidTr="009D65BE">
        <w:trPr>
          <w:trHeight w:val="428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DBA4" w14:textId="77777777" w:rsidR="00234785" w:rsidRPr="00234785" w:rsidRDefault="00234785" w:rsidP="00E440D9">
            <w:pPr>
              <w:widowControl/>
              <w:tabs>
                <w:tab w:val="left" w:pos="1870"/>
              </w:tabs>
            </w:pPr>
            <w:r w:rsidRPr="00234785">
              <w:t xml:space="preserve">P for linear trend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9C87D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&lt;0.001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4BED602B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&lt;0.001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C8F2CA8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&lt;0.001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BB11D78" w14:textId="77777777" w:rsidR="00234785" w:rsidRPr="00234785" w:rsidRDefault="00234785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 xml:space="preserve">　</w:t>
            </w:r>
          </w:p>
        </w:tc>
      </w:tr>
    </w:tbl>
    <w:p w14:paraId="5DFA07E4" w14:textId="77777777" w:rsidR="00234785" w:rsidRDefault="00234785" w:rsidP="00234785">
      <w:pPr>
        <w:widowControl/>
        <w:tabs>
          <w:tab w:val="left" w:pos="1870"/>
        </w:tabs>
      </w:pPr>
      <w:r>
        <w:rPr>
          <w:rFonts w:hint="eastAsia"/>
        </w:rPr>
        <w:t>Da</w:t>
      </w:r>
      <w:r>
        <w:t>ta presented as percentage (%).</w:t>
      </w:r>
    </w:p>
    <w:p w14:paraId="7C7C9C7A" w14:textId="77777777" w:rsidR="00B92FB6" w:rsidRDefault="00B92FB6">
      <w:pPr>
        <w:widowControl/>
      </w:pPr>
      <w:r>
        <w:br w:type="page"/>
      </w:r>
    </w:p>
    <w:p w14:paraId="20158338" w14:textId="0C88755F" w:rsidR="00B92FB6" w:rsidRDefault="00B92FB6" w:rsidP="00B92FB6">
      <w:pPr>
        <w:widowControl/>
        <w:tabs>
          <w:tab w:val="left" w:pos="1870"/>
        </w:tabs>
        <w:rPr>
          <w:rFonts w:eastAsia="新細明體" w:cstheme="minorHAnsi"/>
          <w:kern w:val="0"/>
          <w:szCs w:val="24"/>
        </w:rPr>
      </w:pPr>
      <w:r w:rsidRPr="00503DB5">
        <w:rPr>
          <w:rFonts w:eastAsia="新細明體" w:cstheme="minorHAnsi"/>
          <w:b/>
          <w:bCs/>
          <w:kern w:val="0"/>
          <w:szCs w:val="24"/>
        </w:rPr>
        <w:lastRenderedPageBreak/>
        <w:t xml:space="preserve">Supplemental Table </w:t>
      </w:r>
      <w:r>
        <w:rPr>
          <w:rFonts w:eastAsia="新細明體" w:cstheme="minorHAnsi"/>
          <w:b/>
          <w:bCs/>
          <w:kern w:val="0"/>
          <w:szCs w:val="24"/>
        </w:rPr>
        <w:t>6.</w:t>
      </w:r>
      <w:r w:rsidRPr="00234785">
        <w:t xml:space="preserve"> </w:t>
      </w:r>
      <w:r>
        <w:rPr>
          <w:rFonts w:eastAsia="新細明體" w:cstheme="minorHAnsi"/>
          <w:kern w:val="0"/>
          <w:szCs w:val="24"/>
        </w:rPr>
        <w:t xml:space="preserve">CV death after discharge </w:t>
      </w:r>
      <w:r w:rsidRPr="00234785">
        <w:rPr>
          <w:rFonts w:eastAsia="新細明體" w:cstheme="minorHAnsi"/>
          <w:kern w:val="0"/>
          <w:szCs w:val="24"/>
        </w:rPr>
        <w:t>by age group.</w:t>
      </w:r>
    </w:p>
    <w:tbl>
      <w:tblPr>
        <w:tblStyle w:val="a8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665"/>
        <w:gridCol w:w="1666"/>
        <w:gridCol w:w="1665"/>
        <w:gridCol w:w="2516"/>
      </w:tblGrid>
      <w:tr w:rsidR="00B92FB6" w:rsidRPr="00234785" w14:paraId="18C63581" w14:textId="77777777" w:rsidTr="009D65BE">
        <w:trPr>
          <w:trHeight w:val="485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AC45" w14:textId="77777777" w:rsidR="00B92FB6" w:rsidRPr="00234785" w:rsidRDefault="00B92FB6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t>A</w:t>
            </w:r>
            <w:r w:rsidRPr="00234785">
              <w:t>ge group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8C45B" w14:textId="77777777" w:rsidR="00B92FB6" w:rsidRPr="00234785" w:rsidRDefault="00B92FB6" w:rsidP="00E440D9">
            <w:pPr>
              <w:widowControl/>
              <w:tabs>
                <w:tab w:val="left" w:pos="1870"/>
              </w:tabs>
              <w:spacing w:after="240"/>
              <w:ind w:firstLineChars="200" w:firstLine="480"/>
            </w:pPr>
            <w:r>
              <w:rPr>
                <w:rFonts w:ascii="Calibri" w:hAnsi="Calibri" w:cs="Calibri"/>
              </w:rPr>
              <w:t>Overall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4E11C979" w14:textId="77777777" w:rsidR="00B92FB6" w:rsidRPr="00234785" w:rsidRDefault="00B92FB6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t>F</w:t>
            </w:r>
            <w:r w:rsidRPr="00234785">
              <w:t>emale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6B0ECF" w14:textId="77777777" w:rsidR="00B92FB6" w:rsidRPr="00234785" w:rsidRDefault="00B92FB6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t>M</w:t>
            </w:r>
            <w:r w:rsidRPr="00234785">
              <w:t>ale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23EB98" w14:textId="77777777" w:rsidR="00B92FB6" w:rsidRDefault="00B92FB6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P for chi-square</w:t>
            </w:r>
          </w:p>
          <w:p w14:paraId="7E122299" w14:textId="77777777" w:rsidR="00B92FB6" w:rsidRPr="00234785" w:rsidRDefault="00B92FB6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hint="eastAsia"/>
              </w:rPr>
              <w:t>(</w:t>
            </w:r>
            <w:r>
              <w:t>Sex disparity)</w:t>
            </w:r>
          </w:p>
        </w:tc>
      </w:tr>
      <w:tr w:rsidR="00B92FB6" w:rsidRPr="00234785" w14:paraId="218F7818" w14:textId="77777777" w:rsidTr="009D65BE">
        <w:trPr>
          <w:trHeight w:val="330"/>
        </w:trPr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6FF5B53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20-29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5F413E" w14:textId="6D77EED3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4.09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6A2F2" w14:textId="337AA50F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2.61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5D2F8" w14:textId="3D4A22DE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5.45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1849" w14:textId="3D7285B2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0.201</w:t>
            </w:r>
          </w:p>
        </w:tc>
      </w:tr>
      <w:tr w:rsidR="00B92FB6" w:rsidRPr="00234785" w14:paraId="3872AE12" w14:textId="77777777" w:rsidTr="009D65BE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17FF06D0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30-39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B52817" w14:textId="2A5ABFDC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5.86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FBB9F" w14:textId="0CB16FEF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3.25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D7E41" w14:textId="7496AD88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7.89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65FF" w14:textId="5A4D9AA0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0.020</w:t>
            </w:r>
          </w:p>
        </w:tc>
      </w:tr>
      <w:tr w:rsidR="00B92FB6" w:rsidRPr="00234785" w14:paraId="229EA528" w14:textId="77777777" w:rsidTr="009D65BE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228CB87D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40-49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8E65FC" w14:textId="08519770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11.62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2E77" w14:textId="45B4243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8.29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274BC" w14:textId="279490DA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12.79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FA2F" w14:textId="058771C9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0.104</w:t>
            </w:r>
          </w:p>
        </w:tc>
      </w:tr>
      <w:tr w:rsidR="00B92FB6" w:rsidRPr="00234785" w14:paraId="0F4D207E" w14:textId="77777777" w:rsidTr="009D65BE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3B32BF55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50-59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E2E484" w14:textId="450BDD4A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11.21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55E1E" w14:textId="6BA70A55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9.39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86749" w14:textId="0F96CD4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11.72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32D0" w14:textId="7C2E3F52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0.341</w:t>
            </w:r>
          </w:p>
        </w:tc>
      </w:tr>
      <w:tr w:rsidR="00B92FB6" w:rsidRPr="00234785" w14:paraId="56886475" w14:textId="77777777" w:rsidTr="009D65BE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1CE44DD4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60-69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8A7F80" w14:textId="5B254930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12.95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4843" w14:textId="72804A1B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10.36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3086F" w14:textId="48775C76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14.04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58D9" w14:textId="57253F63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0.145</w:t>
            </w:r>
          </w:p>
        </w:tc>
      </w:tr>
      <w:tr w:rsidR="00B92FB6" w:rsidRPr="00234785" w14:paraId="73D55B76" w14:textId="77777777" w:rsidTr="009D65BE">
        <w:trPr>
          <w:trHeight w:val="318"/>
        </w:trPr>
        <w:tc>
          <w:tcPr>
            <w:tcW w:w="2122" w:type="dxa"/>
            <w:tcBorders>
              <w:right w:val="single" w:sz="4" w:space="0" w:color="auto"/>
            </w:tcBorders>
            <w:noWrap/>
            <w:hideMark/>
          </w:tcPr>
          <w:p w14:paraId="4982BE5C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70-79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CDB1CE" w14:textId="7D5A155A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18.53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F244" w14:textId="26A52ED5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13.56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D1104" w14:textId="396C657A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21.48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9906" w14:textId="7C4C2222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0.032</w:t>
            </w:r>
          </w:p>
        </w:tc>
      </w:tr>
      <w:tr w:rsidR="00B92FB6" w:rsidRPr="00234785" w14:paraId="514DF304" w14:textId="77777777" w:rsidTr="009D65BE">
        <w:trPr>
          <w:trHeight w:val="318"/>
        </w:trPr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2A75D" w14:textId="77777777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proofErr w:type="gramStart"/>
            <w:r>
              <w:rPr>
                <w:rFonts w:hint="eastAsia"/>
              </w:rPr>
              <w:t>≧</w:t>
            </w:r>
            <w:proofErr w:type="gramEnd"/>
            <w:r w:rsidRPr="00234785">
              <w:t>80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B9165" w14:textId="7A9A107D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22.76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5BE23" w14:textId="0BD2C0CE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16.67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C1483" w14:textId="0FF18E56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25.77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D097" w14:textId="4D058DCF" w:rsidR="00B92FB6" w:rsidRPr="00234785" w:rsidRDefault="00B92FB6" w:rsidP="00B92FB6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0.218</w:t>
            </w:r>
          </w:p>
        </w:tc>
      </w:tr>
      <w:tr w:rsidR="00B92FB6" w:rsidRPr="00234785" w14:paraId="7E0262B0" w14:textId="77777777" w:rsidTr="009D65BE">
        <w:trPr>
          <w:trHeight w:val="428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C934" w14:textId="77777777" w:rsidR="00B92FB6" w:rsidRPr="00234785" w:rsidRDefault="00B92FB6" w:rsidP="00E440D9">
            <w:pPr>
              <w:widowControl/>
              <w:tabs>
                <w:tab w:val="left" w:pos="1870"/>
              </w:tabs>
            </w:pPr>
            <w:r w:rsidRPr="00234785">
              <w:t xml:space="preserve">P for linear trend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3A72F" w14:textId="77777777" w:rsidR="00B92FB6" w:rsidRPr="00234785" w:rsidRDefault="00B92FB6" w:rsidP="00E440D9">
            <w:pPr>
              <w:widowControl/>
              <w:tabs>
                <w:tab w:val="left" w:pos="1870"/>
              </w:tabs>
              <w:ind w:firstLineChars="200" w:firstLine="480"/>
            </w:pPr>
            <w:r>
              <w:rPr>
                <w:rFonts w:ascii="Calibri" w:hAnsi="Calibri" w:cs="Calibri"/>
              </w:rPr>
              <w:t>&lt;0.001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7B918100" w14:textId="77777777" w:rsidR="00B92FB6" w:rsidRPr="00234785" w:rsidRDefault="00B92FB6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&lt;0.001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0ECF6B" w14:textId="77777777" w:rsidR="00B92FB6" w:rsidRPr="00234785" w:rsidRDefault="00B92FB6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>&lt;0.001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37FD70" w14:textId="77777777" w:rsidR="00B92FB6" w:rsidRPr="00234785" w:rsidRDefault="00B92FB6" w:rsidP="00E440D9">
            <w:pPr>
              <w:widowControl/>
              <w:tabs>
                <w:tab w:val="left" w:pos="1870"/>
              </w:tabs>
              <w:ind w:firstLineChars="200" w:firstLine="480"/>
            </w:pPr>
            <w:r w:rsidRPr="00234785">
              <w:t xml:space="preserve">　</w:t>
            </w:r>
          </w:p>
        </w:tc>
      </w:tr>
    </w:tbl>
    <w:p w14:paraId="3C90F233" w14:textId="3DD8D7D4" w:rsidR="00B92FB6" w:rsidRDefault="00B92FB6" w:rsidP="00B92FB6">
      <w:pPr>
        <w:widowControl/>
        <w:tabs>
          <w:tab w:val="left" w:pos="1870"/>
        </w:tabs>
      </w:pPr>
      <w:r>
        <w:rPr>
          <w:rFonts w:hint="eastAsia"/>
        </w:rPr>
        <w:t>Da</w:t>
      </w:r>
      <w:r>
        <w:t>ta presented as percentage (%).</w:t>
      </w:r>
      <w:r w:rsidR="0073177D">
        <w:t xml:space="preserve"> CV, cardiovascular.</w:t>
      </w:r>
    </w:p>
    <w:p w14:paraId="43A16512" w14:textId="3F74BCD2" w:rsidR="00234785" w:rsidRDefault="00234785">
      <w:pPr>
        <w:widowControl/>
      </w:pPr>
      <w:r>
        <w:br w:type="page"/>
      </w:r>
    </w:p>
    <w:tbl>
      <w:tblPr>
        <w:tblW w:w="1417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984"/>
        <w:gridCol w:w="850"/>
        <w:gridCol w:w="1984"/>
        <w:gridCol w:w="850"/>
        <w:gridCol w:w="1984"/>
        <w:gridCol w:w="850"/>
        <w:gridCol w:w="1984"/>
        <w:gridCol w:w="851"/>
      </w:tblGrid>
      <w:tr w:rsidR="00670F59" w:rsidRPr="00503DB5" w14:paraId="3B455657" w14:textId="77777777" w:rsidTr="00503DB5">
        <w:trPr>
          <w:trHeight w:val="360"/>
        </w:trPr>
        <w:tc>
          <w:tcPr>
            <w:tcW w:w="1417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7D439" w14:textId="21713EE8" w:rsidR="00AF2291" w:rsidRPr="00503DB5" w:rsidRDefault="003E4AF6" w:rsidP="00AF2291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lastRenderedPageBreak/>
              <w:t xml:space="preserve">Supplemental </w:t>
            </w:r>
            <w:r w:rsidR="00AF2291"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t xml:space="preserve">Table </w:t>
            </w:r>
            <w:r w:rsidR="00234785">
              <w:rPr>
                <w:rFonts w:eastAsia="新細明體" w:cstheme="minorHAnsi"/>
                <w:b/>
                <w:bCs/>
                <w:kern w:val="0"/>
                <w:szCs w:val="24"/>
              </w:rPr>
              <w:t>7</w:t>
            </w:r>
            <w:r w:rsidR="00670F59"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t>.</w:t>
            </w:r>
            <w:r w:rsidR="00AF2291" w:rsidRPr="00503DB5">
              <w:rPr>
                <w:rFonts w:eastAsia="新細明體" w:cstheme="minorHAnsi"/>
                <w:kern w:val="0"/>
                <w:szCs w:val="24"/>
              </w:rPr>
              <w:t xml:space="preserve"> In-hospital outcomes and ECMO-related complications in </w:t>
            </w:r>
            <w:r w:rsidR="00670F59" w:rsidRPr="00503DB5">
              <w:rPr>
                <w:rFonts w:eastAsia="新細明體" w:cstheme="minorHAnsi"/>
                <w:kern w:val="0"/>
                <w:szCs w:val="24"/>
              </w:rPr>
              <w:t xml:space="preserve">the </w:t>
            </w:r>
            <w:r w:rsidR="00AF2291" w:rsidRPr="00503DB5">
              <w:rPr>
                <w:rFonts w:eastAsia="新細明體" w:cstheme="minorHAnsi"/>
                <w:kern w:val="0"/>
                <w:szCs w:val="24"/>
              </w:rPr>
              <w:t>female and male groups</w:t>
            </w:r>
            <w:r w:rsidR="00670F59" w:rsidRPr="00503DB5">
              <w:rPr>
                <w:rFonts w:eastAsia="新細明體" w:cstheme="minorHAnsi"/>
                <w:kern w:val="0"/>
                <w:szCs w:val="24"/>
              </w:rPr>
              <w:t xml:space="preserve"> by ECMO indications.</w:t>
            </w:r>
          </w:p>
        </w:tc>
      </w:tr>
      <w:tr w:rsidR="00670F59" w:rsidRPr="00503DB5" w14:paraId="2EFFE546" w14:textId="77777777" w:rsidTr="00503DB5">
        <w:trPr>
          <w:trHeight w:val="720"/>
        </w:trPr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6E0E1F6B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Variable</w:t>
            </w:r>
          </w:p>
        </w:tc>
        <w:tc>
          <w:tcPr>
            <w:tcW w:w="2834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ED84794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proofErr w:type="spellStart"/>
            <w:r w:rsidRPr="00503DB5">
              <w:rPr>
                <w:rFonts w:eastAsia="新細明體" w:cstheme="minorHAnsi"/>
                <w:kern w:val="0"/>
                <w:szCs w:val="24"/>
              </w:rPr>
              <w:t>Postcardiotomy</w:t>
            </w:r>
            <w:proofErr w:type="spellEnd"/>
          </w:p>
        </w:tc>
        <w:tc>
          <w:tcPr>
            <w:tcW w:w="2834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3ECE69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Cardiogenic shock, myocarditis or AMI</w:t>
            </w:r>
          </w:p>
        </w:tc>
        <w:tc>
          <w:tcPr>
            <w:tcW w:w="2834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6815D3A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Respiratory</w:t>
            </w:r>
          </w:p>
        </w:tc>
        <w:tc>
          <w:tcPr>
            <w:tcW w:w="2835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BE22DB1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Trauma</w:t>
            </w:r>
          </w:p>
        </w:tc>
      </w:tr>
      <w:tr w:rsidR="00670F59" w:rsidRPr="00503DB5" w14:paraId="64A04535" w14:textId="77777777" w:rsidTr="00503DB5">
        <w:trPr>
          <w:trHeight w:val="360"/>
        </w:trPr>
        <w:tc>
          <w:tcPr>
            <w:tcW w:w="2835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A0B7F94" w14:textId="77777777" w:rsidR="00AF2291" w:rsidRPr="00503DB5" w:rsidRDefault="00AF2291" w:rsidP="00AF2291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62A1FBE" w14:textId="63722971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OR</w:t>
            </w:r>
            <w:r w:rsidR="00411872">
              <w:rPr>
                <w:rFonts w:eastAsia="新細明體" w:cstheme="minorHAnsi"/>
                <w:kern w:val="0"/>
                <w:szCs w:val="24"/>
              </w:rPr>
              <w:t>/B</w:t>
            </w:r>
          </w:p>
          <w:p w14:paraId="691080BB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 (95% CI)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927756D" w14:textId="77777777" w:rsidR="001A58B4" w:rsidRPr="00503DB5" w:rsidRDefault="00AF2291" w:rsidP="00AF2291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 xml:space="preserve">P </w:t>
            </w:r>
          </w:p>
          <w:p w14:paraId="39D0BB3A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>value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7AB77BD" w14:textId="2D8947FA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OR</w:t>
            </w:r>
            <w:r w:rsidR="00411872">
              <w:rPr>
                <w:rFonts w:eastAsia="新細明體" w:cstheme="minorHAnsi"/>
                <w:kern w:val="0"/>
                <w:szCs w:val="24"/>
              </w:rPr>
              <w:t>/B</w:t>
            </w:r>
            <w:r w:rsidRPr="00503DB5">
              <w:rPr>
                <w:rFonts w:eastAsia="新細明體" w:cstheme="minorHAnsi"/>
                <w:kern w:val="0"/>
                <w:szCs w:val="24"/>
              </w:rPr>
              <w:t xml:space="preserve"> </w:t>
            </w:r>
          </w:p>
          <w:p w14:paraId="281D5512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(95% CI)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8554AFD" w14:textId="77777777" w:rsidR="001A58B4" w:rsidRPr="00503DB5" w:rsidRDefault="00AF2291" w:rsidP="00AF2291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 xml:space="preserve">P </w:t>
            </w:r>
          </w:p>
          <w:p w14:paraId="4B2A8F45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>value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AC72F38" w14:textId="55D43E41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OR</w:t>
            </w:r>
            <w:r w:rsidR="00411872">
              <w:rPr>
                <w:rFonts w:eastAsia="新細明體" w:cstheme="minorHAnsi"/>
                <w:kern w:val="0"/>
                <w:szCs w:val="24"/>
              </w:rPr>
              <w:t>/B</w:t>
            </w:r>
            <w:r w:rsidRPr="00503DB5">
              <w:rPr>
                <w:rFonts w:eastAsia="新細明體" w:cstheme="minorHAnsi"/>
                <w:kern w:val="0"/>
                <w:szCs w:val="24"/>
              </w:rPr>
              <w:t xml:space="preserve"> </w:t>
            </w:r>
          </w:p>
          <w:p w14:paraId="066B596E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(95% CI)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F527B85" w14:textId="77777777" w:rsidR="001A58B4" w:rsidRPr="00503DB5" w:rsidRDefault="00AF2291" w:rsidP="00AF2291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 xml:space="preserve">P </w:t>
            </w:r>
          </w:p>
          <w:p w14:paraId="7A597DBF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>value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639FFD2" w14:textId="15D7164C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OR</w:t>
            </w:r>
            <w:r w:rsidR="00411872">
              <w:rPr>
                <w:rFonts w:eastAsia="新細明體" w:cstheme="minorHAnsi"/>
                <w:kern w:val="0"/>
                <w:szCs w:val="24"/>
              </w:rPr>
              <w:t>/B</w:t>
            </w:r>
          </w:p>
          <w:p w14:paraId="0A1809D0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 (95% CI)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73D20F7" w14:textId="77777777" w:rsidR="001A58B4" w:rsidRPr="00503DB5" w:rsidRDefault="00AF2291" w:rsidP="00AF2291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 xml:space="preserve">P </w:t>
            </w:r>
          </w:p>
          <w:p w14:paraId="5F268A9B" w14:textId="77777777" w:rsidR="00AF2291" w:rsidRPr="00503DB5" w:rsidRDefault="00AF2291" w:rsidP="00AF2291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>value</w:t>
            </w:r>
          </w:p>
        </w:tc>
      </w:tr>
      <w:tr w:rsidR="00411872" w:rsidRPr="00503DB5" w14:paraId="748C5450" w14:textId="77777777" w:rsidTr="00411872">
        <w:trPr>
          <w:trHeight w:val="348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BE77B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In-hospital mortality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42BB" w14:textId="42C381DF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1.01 (0.87-1.18)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8F33F" w14:textId="12A8A17A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0.906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A6A1" w14:textId="2FEF77BD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0.99 (0.80-1.22)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D5A4F" w14:textId="645D9FD4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0.914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7126" w14:textId="4C3C1BF6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1.00 (0.81-1.23)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7A097" w14:textId="23739B0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75E9" w14:textId="4ECCECAC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0.92 (0.52-1.62)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00FD7" w14:textId="03E15643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0.773</w:t>
            </w:r>
          </w:p>
        </w:tc>
      </w:tr>
      <w:tr w:rsidR="00411872" w:rsidRPr="00503DB5" w14:paraId="06103E62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B7D85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New onset stroke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3174" w14:textId="5BA38EE7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0.81 (0.59-1.10)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51CAF" w14:textId="12125D2B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0.181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54FF" w14:textId="7ED4173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1.72 (1.00-2.93)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B7202" w14:textId="21220DA3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997B" w14:textId="3DF173A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1.13 (0.65-1.95)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9ECF6" w14:textId="4E28F1EF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54CA" w14:textId="189BD639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0.66 (0.11-4.03)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7E6E" w14:textId="4F9EF23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0.653</w:t>
            </w:r>
          </w:p>
        </w:tc>
      </w:tr>
      <w:tr w:rsidR="00411872" w:rsidRPr="00503DB5" w14:paraId="3F7B59DB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5ED93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New onset ischemic stroke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EE2F" w14:textId="5EBC6B3D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0.70 (0.49-0.99)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92304" w14:textId="535C5A87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3528" w14:textId="1AF21ADB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1.21 (0.60-2.41)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11E2A" w14:textId="655A2EBB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0.598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1AE7" w14:textId="1910E0FF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1.20 (0.52-2.80)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81477" w14:textId="6E6AACE3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FF81" w14:textId="21AE329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0.66 (0.11-4.03)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F5BE" w14:textId="6CE6EAA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0.653</w:t>
            </w:r>
          </w:p>
        </w:tc>
      </w:tr>
      <w:tr w:rsidR="00411872" w:rsidRPr="00503DB5" w14:paraId="37182E09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30CAF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New onset hemorrhagic stroke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8585" w14:textId="6D75B82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1.36 (0.76-2.43)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012D" w14:textId="4D58C94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0.305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0E96" w14:textId="708435F9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3.35 (1.43-7.86)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77844" w14:textId="5E5FCD0F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B880" w14:textId="738565A3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1.18 (0.61-2.27)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BBA46" w14:textId="54BA01A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FCF9" w14:textId="1A97166E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CBE0" w14:textId="7736CFC3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11872" w:rsidRPr="00503DB5" w14:paraId="11964BDE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AEB0F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Fasciotomy or amputation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657A" w14:textId="34E5558A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1.27 (0.76-2.11)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A0104" w14:textId="4D5A4E7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0.366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CE7F" w14:textId="5C26D38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0.50 (0.17-1.46)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A206" w14:textId="207556BB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0.204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8962" w14:textId="1400F341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0.80 (0.31-2.03)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6033" w14:textId="44AB6D5E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5813" w14:textId="41BE9327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1.26 (0.33-4.83)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898B0" w14:textId="31C87E2D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0.734</w:t>
            </w:r>
          </w:p>
        </w:tc>
      </w:tr>
      <w:tr w:rsidR="00411872" w:rsidRPr="00503DB5" w14:paraId="3501ED5A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93267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Prolonged ventilation (&gt;=7 days)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8073" w14:textId="49EAE44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0.83 (0.71-0.96)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F65E3" w14:textId="2CDADF3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9274" w14:textId="50D2D991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0.93 (0.76-1.14)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32F93" w14:textId="148A6BA7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0.475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0687" w14:textId="07C7A04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1.03 (0.82-1.28)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820A4" w14:textId="4427467B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0.822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04DF" w14:textId="4713626B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0.56 (0.33-0.95)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CE249" w14:textId="7D6E318D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0.032</w:t>
            </w:r>
          </w:p>
        </w:tc>
      </w:tr>
      <w:tr w:rsidR="00411872" w:rsidRPr="00503DB5" w14:paraId="69454436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B5F94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Newly-onset dialysis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67FD" w14:textId="4CFEB4C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0.95 (0.82-1.10)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829BA" w14:textId="175C359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0.524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B617" w14:textId="5851B5D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0.78 (0.64-0.95)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74B06" w14:textId="78FF2EF5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07A4" w14:textId="1C3F0346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0.85 (0.69-1.03)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FC59D" w14:textId="4F30A8A5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0.101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0A3A" w14:textId="3CB83DE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0.64 (0.38-1.10)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E2605" w14:textId="75F3E44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0.105</w:t>
            </w:r>
          </w:p>
        </w:tc>
      </w:tr>
      <w:tr w:rsidR="00411872" w:rsidRPr="00503DB5" w14:paraId="21659295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6C6E0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post-ECMO deep wound infection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5180" w14:textId="73C60696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1.01 (0.82-1.24)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B51F9" w14:textId="48D43D6F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0.958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9952" w14:textId="316023EC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1.33 (1.01-1.77)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AACCB" w14:textId="6AE70F5C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9E98" w14:textId="0E09BB7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0.81 (0.66-0.99)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8058E" w14:textId="3179B10B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0.039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1EB6" w14:textId="5BEEB29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0.69 (0.29-1.62)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8E4FD" w14:textId="46BB12A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0.389</w:t>
            </w:r>
          </w:p>
        </w:tc>
      </w:tr>
      <w:tr w:rsidR="00411872" w:rsidRPr="00503DB5" w14:paraId="4782CB2A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51B58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PRBC amount (U)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E82B" w14:textId="4BB58001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-0.09 (-1.04-0.86)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5945D" w14:textId="61469D5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0.847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65FC" w14:textId="7C1CEBDE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0.84 (0.11-1.56)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A6936" w14:textId="1A6B7A75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0F57" w14:textId="33F0227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-0.05 (-0.92-0.82)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04476" w14:textId="4EE70A84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0.910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4420" w14:textId="66AAC661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-1.65 (-4.68-1.39)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550A0" w14:textId="243F89F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0.287</w:t>
            </w:r>
          </w:p>
        </w:tc>
      </w:tr>
      <w:tr w:rsidR="00411872" w:rsidRPr="00503DB5" w14:paraId="3D2E451D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8D735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FFP amount (U)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FAFF" w14:textId="6431FD4F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-0.73 (-1.73-0.27)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DF476" w14:textId="2E8A7146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0.155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1508" w14:textId="6EDE3424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0.70 (-0.40-1.80)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B964C" w14:textId="00826D7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0.212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928A" w14:textId="79A8E6FF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0.65 (-0.66-1.95)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F8310" w14:textId="44D8126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0.330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C8DE" w14:textId="493ED30B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2.24 (-1.63-6.11)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DAE22" w14:textId="101D64F7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0.255</w:t>
            </w:r>
          </w:p>
        </w:tc>
      </w:tr>
      <w:tr w:rsidR="00411872" w:rsidRPr="00503DB5" w14:paraId="672B3A7B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E3FA1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Platelet amount (U)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D204" w14:textId="332E5EF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0.04 (-0.86-0.95)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A4B7" w14:textId="13806AA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0.924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E256" w14:textId="619EC036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1.98 (0.81-3.15)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DFC6" w14:textId="239033F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834C" w14:textId="72D9D0EC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-1.73 (-2.96--0.50)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E8AF" w14:textId="02E13ADB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2E9B" w14:textId="1857509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-1.01 (-5.5-3.49)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D083" w14:textId="7342682C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0.659</w:t>
            </w:r>
          </w:p>
        </w:tc>
      </w:tr>
      <w:tr w:rsidR="00411872" w:rsidRPr="00503DB5" w14:paraId="2E3A34DA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F7B7F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Ventilator (days)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5F73" w14:textId="628A4FA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-1.17 (-1.92--0.43)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78DFB" w14:textId="28CE084C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94E6" w14:textId="7AAB8DE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-0.26 (-1.08-0.55)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316AB" w14:textId="5136A43E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0.529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732A" w14:textId="39755F84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-0.16 (-1.28-0.97)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F252" w14:textId="68915F84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0.786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E22B" w14:textId="72D6236B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-3.15 (-5.81--0.49)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8762A" w14:textId="5A10B87D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0.021</w:t>
            </w:r>
          </w:p>
        </w:tc>
      </w:tr>
      <w:tr w:rsidR="00411872" w:rsidRPr="00503DB5" w14:paraId="6A41F3A4" w14:textId="77777777" w:rsidTr="00411872">
        <w:trPr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A51F6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ICU duration (days)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F7C6" w14:textId="141D3FA6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-0.84 (-1.56--0.11)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C439E" w14:textId="25863B6C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D253" w14:textId="10ECEFB9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-0.06 (-0.92-0.80)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39066" w14:textId="7F8EDB0F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0.889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4F27" w14:textId="3301988F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-0.02 (-1.07-1.02)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46A8D" w14:textId="3947AD8A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0.964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85D5" w14:textId="00D7B54D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-2.22 (-4.81-0.37)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2F15A" w14:textId="7615B9F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0.092</w:t>
            </w:r>
          </w:p>
        </w:tc>
      </w:tr>
      <w:tr w:rsidR="00411872" w:rsidRPr="00503DB5" w14:paraId="64CD1886" w14:textId="77777777" w:rsidTr="00B1630D">
        <w:trPr>
          <w:trHeight w:val="36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2CD4A2" w14:textId="77777777" w:rsidR="00411872" w:rsidRPr="00503DB5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Hospital stays (days)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46EE" w14:textId="67A6D1D2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-4.01 (-6.59--1.42)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3C10E0" w14:textId="46768400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0.002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10F5" w14:textId="1C18876C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0.42 (-2.26-3.10)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774797" w14:textId="094EB6B5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0.759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5BBA" w14:textId="3E109673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2.22 (-1.32-5.75)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85B4C8" w14:textId="374BDE95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0.218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17B4" w14:textId="09EA2EEA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-2.27 (-9.24-4.70)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1B0CF6" w14:textId="3A0F8978" w:rsidR="00411872" w:rsidRPr="00503DB5" w:rsidRDefault="00411872" w:rsidP="00411872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>
              <w:rPr>
                <w:rFonts w:ascii="Calibri" w:hAnsi="Calibri" w:cs="Calibri"/>
              </w:rPr>
              <w:t>0.522</w:t>
            </w:r>
          </w:p>
        </w:tc>
      </w:tr>
      <w:tr w:rsidR="00411872" w:rsidRPr="00411872" w14:paraId="3A3D364F" w14:textId="77777777" w:rsidTr="00B1630D">
        <w:trPr>
          <w:trHeight w:val="360"/>
        </w:trPr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AF9038" w14:textId="2A65A2F1" w:rsidR="00411872" w:rsidRPr="00411872" w:rsidRDefault="00411872" w:rsidP="00411872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411872">
              <w:rPr>
                <w:rFonts w:eastAsia="新細明體" w:cstheme="minorHAnsi"/>
                <w:kern w:val="0"/>
                <w:szCs w:val="24"/>
              </w:rPr>
              <w:t>In hospital cost (USD</w:t>
            </w:r>
            <w:r>
              <w:rPr>
                <w:rFonts w:eastAsia="新細明體" w:cstheme="minorHAnsi"/>
                <w:kern w:val="0"/>
                <w:szCs w:val="24"/>
              </w:rPr>
              <w:t xml:space="preserve"> x </w:t>
            </w:r>
            <w:r w:rsidRPr="00411872">
              <w:rPr>
                <w:rFonts w:eastAsia="新細明體" w:cstheme="minorHAnsi"/>
                <w:kern w:val="0"/>
                <w:szCs w:val="24"/>
              </w:rPr>
              <w:t>10</w:t>
            </w:r>
            <w:r w:rsidRPr="00411872">
              <w:rPr>
                <w:rFonts w:eastAsia="新細明體" w:cstheme="minorHAnsi"/>
                <w:kern w:val="0"/>
                <w:szCs w:val="24"/>
                <w:vertAlign w:val="superscript"/>
              </w:rPr>
              <w:t>3</w:t>
            </w:r>
            <w:r w:rsidRPr="00411872">
              <w:rPr>
                <w:rFonts w:eastAsia="新細明體" w:cstheme="minorHAnsi"/>
                <w:kern w:val="0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C7E74" w14:textId="77777777" w:rsidR="00411872" w:rsidRPr="00411872" w:rsidRDefault="00411872" w:rsidP="00411872">
            <w:pPr>
              <w:widowControl/>
              <w:jc w:val="both"/>
              <w:rPr>
                <w:rFonts w:ascii="Calibri" w:hAnsi="Calibri" w:cs="Calibri"/>
              </w:rPr>
            </w:pPr>
            <w:r w:rsidRPr="00411872">
              <w:rPr>
                <w:rFonts w:ascii="Calibri" w:hAnsi="Calibri" w:cs="Calibri"/>
              </w:rPr>
              <w:t>-4.60 (-6.55--2.66)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BCDE8" w14:textId="77777777" w:rsidR="00411872" w:rsidRPr="00411872" w:rsidRDefault="00411872" w:rsidP="00411872">
            <w:pPr>
              <w:widowControl/>
              <w:jc w:val="both"/>
              <w:rPr>
                <w:rFonts w:ascii="Calibri" w:hAnsi="Calibri" w:cs="Calibri"/>
              </w:rPr>
            </w:pPr>
            <w:r w:rsidRPr="00411872">
              <w:rPr>
                <w:rFonts w:ascii="Calibri" w:hAnsi="Calibri" w:cs="Calibri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705BC" w14:textId="77777777" w:rsidR="00411872" w:rsidRPr="00411872" w:rsidRDefault="00411872" w:rsidP="00411872">
            <w:pPr>
              <w:widowControl/>
              <w:jc w:val="both"/>
              <w:rPr>
                <w:rFonts w:ascii="Calibri" w:hAnsi="Calibri" w:cs="Calibri"/>
              </w:rPr>
            </w:pPr>
            <w:r w:rsidRPr="00411872">
              <w:rPr>
                <w:rFonts w:ascii="Calibri" w:hAnsi="Calibri" w:cs="Calibri"/>
              </w:rPr>
              <w:t>0.16 (-1.68-2.00)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3EFF1" w14:textId="77777777" w:rsidR="00411872" w:rsidRPr="00411872" w:rsidRDefault="00411872" w:rsidP="00411872">
            <w:pPr>
              <w:widowControl/>
              <w:jc w:val="both"/>
              <w:rPr>
                <w:rFonts w:ascii="Calibri" w:hAnsi="Calibri" w:cs="Calibri"/>
              </w:rPr>
            </w:pPr>
            <w:r w:rsidRPr="00411872">
              <w:rPr>
                <w:rFonts w:ascii="Calibri" w:hAnsi="Calibri" w:cs="Calibri"/>
              </w:rPr>
              <w:t>0.864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8A094" w14:textId="77777777" w:rsidR="00411872" w:rsidRPr="00411872" w:rsidRDefault="00411872" w:rsidP="00411872">
            <w:pPr>
              <w:widowControl/>
              <w:jc w:val="both"/>
              <w:rPr>
                <w:rFonts w:ascii="Calibri" w:hAnsi="Calibri" w:cs="Calibri"/>
              </w:rPr>
            </w:pPr>
            <w:r w:rsidRPr="00411872">
              <w:rPr>
                <w:rFonts w:ascii="Calibri" w:hAnsi="Calibri" w:cs="Calibri"/>
              </w:rPr>
              <w:t>1.21 (-1.17-3.58)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53829" w14:textId="77777777" w:rsidR="00411872" w:rsidRPr="00411872" w:rsidRDefault="00411872" w:rsidP="00411872">
            <w:pPr>
              <w:widowControl/>
              <w:jc w:val="both"/>
              <w:rPr>
                <w:rFonts w:ascii="Calibri" w:hAnsi="Calibri" w:cs="Calibri"/>
              </w:rPr>
            </w:pPr>
            <w:r w:rsidRPr="00411872">
              <w:rPr>
                <w:rFonts w:ascii="Calibri" w:hAnsi="Calibri" w:cs="Calibri"/>
              </w:rPr>
              <w:t>0.320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87A66" w14:textId="77777777" w:rsidR="00411872" w:rsidRPr="00411872" w:rsidRDefault="00411872" w:rsidP="00411872">
            <w:pPr>
              <w:widowControl/>
              <w:jc w:val="both"/>
              <w:rPr>
                <w:rFonts w:ascii="Calibri" w:hAnsi="Calibri" w:cs="Calibri"/>
              </w:rPr>
            </w:pPr>
            <w:r w:rsidRPr="00411872">
              <w:rPr>
                <w:rFonts w:ascii="Calibri" w:hAnsi="Calibri" w:cs="Calibri"/>
              </w:rPr>
              <w:t>-7.03 (-16.04-1.98)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6C7E7D" w14:textId="77777777" w:rsidR="00411872" w:rsidRPr="00411872" w:rsidRDefault="00411872" w:rsidP="00411872">
            <w:pPr>
              <w:widowControl/>
              <w:jc w:val="both"/>
              <w:rPr>
                <w:rFonts w:ascii="Calibri" w:hAnsi="Calibri" w:cs="Calibri"/>
              </w:rPr>
            </w:pPr>
            <w:r w:rsidRPr="00411872">
              <w:rPr>
                <w:rFonts w:ascii="Calibri" w:hAnsi="Calibri" w:cs="Calibri"/>
              </w:rPr>
              <w:t>0.126</w:t>
            </w:r>
          </w:p>
        </w:tc>
      </w:tr>
      <w:tr w:rsidR="00670F59" w:rsidRPr="00503DB5" w14:paraId="551EE077" w14:textId="77777777" w:rsidTr="00B1630D">
        <w:trPr>
          <w:trHeight w:val="348"/>
        </w:trPr>
        <w:tc>
          <w:tcPr>
            <w:tcW w:w="1417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C0E5" w14:textId="3E1B7346" w:rsidR="00AF2291" w:rsidRPr="00503DB5" w:rsidRDefault="00AF2291" w:rsidP="00AF2291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ECMO, Extracorporeal membrane oxygenation; AMI, acute myocardial infarction; OR, odds ratio; </w:t>
            </w:r>
            <w:r w:rsidR="00411872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B, </w:t>
            </w:r>
            <w:r w:rsidR="00411872" w:rsidRPr="0032563D">
              <w:rPr>
                <w:rFonts w:eastAsia="新細明體" w:cstheme="minorHAnsi"/>
                <w:color w:val="000000"/>
                <w:kern w:val="0"/>
                <w:szCs w:val="24"/>
              </w:rPr>
              <w:t>unstandardized coefficient</w:t>
            </w:r>
            <w:r w:rsidR="00411872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; </w:t>
            </w:r>
            <w:r w:rsidRPr="00503DB5">
              <w:rPr>
                <w:rFonts w:eastAsia="新細明體" w:cstheme="minorHAnsi"/>
                <w:kern w:val="0"/>
                <w:szCs w:val="24"/>
              </w:rPr>
              <w:t>PRBC, packed red blood cell; FFP, fresh frozen plasma; ICU, intensive care unit</w:t>
            </w:r>
            <w:r w:rsidR="00411872">
              <w:rPr>
                <w:rFonts w:eastAsia="新細明體" w:cstheme="minorHAnsi"/>
                <w:color w:val="000000"/>
                <w:kern w:val="0"/>
                <w:szCs w:val="24"/>
              </w:rPr>
              <w:t xml:space="preserve">; USD, </w:t>
            </w:r>
            <w:r w:rsidR="00411872" w:rsidRPr="003C520B">
              <w:rPr>
                <w:rFonts w:eastAsia="新細明體" w:cstheme="minorHAnsi"/>
                <w:color w:val="000000"/>
                <w:kern w:val="0"/>
                <w:szCs w:val="24"/>
              </w:rPr>
              <w:t>United States dollar</w:t>
            </w:r>
            <w:r w:rsidRPr="00503DB5">
              <w:rPr>
                <w:rFonts w:eastAsia="新細明體" w:cstheme="minorHAnsi"/>
                <w:kern w:val="0"/>
                <w:szCs w:val="24"/>
              </w:rPr>
              <w:t>.</w:t>
            </w:r>
          </w:p>
        </w:tc>
      </w:tr>
    </w:tbl>
    <w:p w14:paraId="1C9615D1" w14:textId="7FB21723" w:rsidR="00DC3882" w:rsidRPr="00503DB5" w:rsidRDefault="00DC3882">
      <w:pPr>
        <w:rPr>
          <w:rFonts w:cstheme="minorHAnsi"/>
          <w:szCs w:val="24"/>
        </w:rPr>
      </w:pPr>
    </w:p>
    <w:p w14:paraId="6E2E92B9" w14:textId="77777777" w:rsidR="00DC3882" w:rsidRPr="00503DB5" w:rsidRDefault="00DC3882">
      <w:pPr>
        <w:widowControl/>
        <w:rPr>
          <w:rFonts w:cstheme="minorHAnsi"/>
          <w:szCs w:val="24"/>
        </w:rPr>
      </w:pPr>
      <w:r w:rsidRPr="00503DB5">
        <w:rPr>
          <w:rFonts w:cstheme="minorHAnsi"/>
          <w:szCs w:val="24"/>
        </w:rPr>
        <w:br w:type="page"/>
      </w:r>
    </w:p>
    <w:tbl>
      <w:tblPr>
        <w:tblW w:w="162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1984"/>
        <w:gridCol w:w="851"/>
        <w:gridCol w:w="1984"/>
        <w:gridCol w:w="851"/>
        <w:gridCol w:w="1984"/>
        <w:gridCol w:w="851"/>
        <w:gridCol w:w="1984"/>
        <w:gridCol w:w="852"/>
        <w:gridCol w:w="1124"/>
        <w:gridCol w:w="960"/>
      </w:tblGrid>
      <w:tr w:rsidR="00670F59" w:rsidRPr="00503DB5" w14:paraId="46B291C1" w14:textId="77777777" w:rsidTr="004F22F8">
        <w:trPr>
          <w:gridAfter w:val="2"/>
          <w:wAfter w:w="2084" w:type="dxa"/>
          <w:trHeight w:val="360"/>
        </w:trPr>
        <w:tc>
          <w:tcPr>
            <w:tcW w:w="14176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BC934" w14:textId="1087081A" w:rsidR="004F22F8" w:rsidRPr="00503DB5" w:rsidRDefault="003E4AF6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lastRenderedPageBreak/>
              <w:t xml:space="preserve">Supplemental </w:t>
            </w:r>
            <w:r w:rsidR="004F22F8"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t xml:space="preserve">Table </w:t>
            </w:r>
            <w:r w:rsidR="00234785">
              <w:rPr>
                <w:rFonts w:eastAsia="新細明體" w:cstheme="minorHAnsi"/>
                <w:b/>
                <w:bCs/>
                <w:kern w:val="0"/>
                <w:szCs w:val="24"/>
              </w:rPr>
              <w:t>8</w:t>
            </w:r>
            <w:r w:rsidR="00670F59" w:rsidRPr="00503DB5">
              <w:rPr>
                <w:rFonts w:eastAsia="新細明體" w:cstheme="minorHAnsi"/>
                <w:b/>
                <w:bCs/>
                <w:kern w:val="0"/>
                <w:szCs w:val="24"/>
              </w:rPr>
              <w:t>.</w:t>
            </w:r>
            <w:r w:rsidR="004F22F8" w:rsidRPr="00503DB5">
              <w:rPr>
                <w:rFonts w:eastAsia="新細明體" w:cstheme="minorHAnsi"/>
                <w:kern w:val="0"/>
                <w:szCs w:val="24"/>
              </w:rPr>
              <w:t xml:space="preserve"> Long-term late outcomes in </w:t>
            </w:r>
            <w:r w:rsidR="00670F59" w:rsidRPr="00503DB5">
              <w:rPr>
                <w:rFonts w:eastAsia="新細明體" w:cstheme="minorHAnsi"/>
                <w:kern w:val="0"/>
                <w:szCs w:val="24"/>
              </w:rPr>
              <w:t xml:space="preserve">the </w:t>
            </w:r>
            <w:r w:rsidR="004F22F8" w:rsidRPr="00503DB5">
              <w:rPr>
                <w:rFonts w:eastAsia="新細明體" w:cstheme="minorHAnsi"/>
                <w:kern w:val="0"/>
                <w:szCs w:val="24"/>
              </w:rPr>
              <w:t>female and male groups</w:t>
            </w:r>
            <w:r w:rsidR="00670F59" w:rsidRPr="00503DB5">
              <w:rPr>
                <w:rFonts w:eastAsia="新細明體" w:cstheme="minorHAnsi"/>
                <w:kern w:val="0"/>
                <w:szCs w:val="24"/>
              </w:rPr>
              <w:t xml:space="preserve"> by ECMO indications.</w:t>
            </w:r>
          </w:p>
        </w:tc>
      </w:tr>
      <w:tr w:rsidR="00670F59" w:rsidRPr="00503DB5" w14:paraId="15645A15" w14:textId="77777777" w:rsidTr="00DE1C6D">
        <w:trPr>
          <w:gridAfter w:val="2"/>
          <w:wAfter w:w="2084" w:type="dxa"/>
          <w:trHeight w:val="768"/>
        </w:trPr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8E65FD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Variable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EB82B0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proofErr w:type="spellStart"/>
            <w:r w:rsidRPr="00503DB5">
              <w:rPr>
                <w:rFonts w:eastAsia="新細明體" w:cstheme="minorHAnsi"/>
                <w:kern w:val="0"/>
                <w:szCs w:val="24"/>
              </w:rPr>
              <w:t>Postcardiotomy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01635E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Cardiogenic shock, myocarditis or AMI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4DE74A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Respiratory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AEC910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Trauma</w:t>
            </w:r>
          </w:p>
        </w:tc>
      </w:tr>
      <w:tr w:rsidR="00670F59" w:rsidRPr="00503DB5" w14:paraId="062250F0" w14:textId="77777777" w:rsidTr="004F22F8">
        <w:trPr>
          <w:gridAfter w:val="2"/>
          <w:wAfter w:w="2084" w:type="dxa"/>
          <w:trHeight w:val="348"/>
        </w:trPr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E0A75A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10BB9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HR or SHR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ABA4DB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 xml:space="preserve">P </w:t>
            </w:r>
          </w:p>
          <w:p w14:paraId="66E02792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>value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E6DA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HR or SHR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5718BA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 xml:space="preserve">P </w:t>
            </w:r>
          </w:p>
          <w:p w14:paraId="7A5C881C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>value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E93C8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HR or SHR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D83200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 xml:space="preserve">P </w:t>
            </w:r>
          </w:p>
          <w:p w14:paraId="1C031BBE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>value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C1786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HR or SHR</w:t>
            </w:r>
          </w:p>
        </w:tc>
        <w:tc>
          <w:tcPr>
            <w:tcW w:w="8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F3ECF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 xml:space="preserve">P </w:t>
            </w:r>
          </w:p>
          <w:p w14:paraId="1789377C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i/>
                <w:iCs/>
                <w:kern w:val="0"/>
                <w:szCs w:val="24"/>
              </w:rPr>
            </w:pPr>
            <w:r w:rsidRPr="00503DB5">
              <w:rPr>
                <w:rFonts w:eastAsia="新細明體" w:cstheme="minorHAnsi"/>
                <w:i/>
                <w:iCs/>
                <w:kern w:val="0"/>
                <w:szCs w:val="24"/>
              </w:rPr>
              <w:t>value</w:t>
            </w:r>
          </w:p>
        </w:tc>
      </w:tr>
      <w:tr w:rsidR="00670F59" w:rsidRPr="00503DB5" w14:paraId="420CF0C9" w14:textId="77777777" w:rsidTr="004F22F8">
        <w:trPr>
          <w:gridAfter w:val="2"/>
          <w:wAfter w:w="2084" w:type="dxa"/>
          <w:trHeight w:val="360"/>
        </w:trPr>
        <w:tc>
          <w:tcPr>
            <w:tcW w:w="283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87C633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B8984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(95% CI)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675182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i/>
                <w:iCs/>
                <w:kern w:val="0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EF025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(95% CI)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3FA876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i/>
                <w:iCs/>
                <w:kern w:val="0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E9BB9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(95% CI)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18CE69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i/>
                <w:iCs/>
                <w:kern w:val="0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399E9" w14:textId="77777777" w:rsidR="004F22F8" w:rsidRPr="00503DB5" w:rsidRDefault="004F22F8" w:rsidP="004F22F8">
            <w:pPr>
              <w:widowControl/>
              <w:jc w:val="center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(95% CI)</w:t>
            </w: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2484F2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i/>
                <w:iCs/>
                <w:kern w:val="0"/>
                <w:szCs w:val="24"/>
              </w:rPr>
            </w:pPr>
          </w:p>
        </w:tc>
      </w:tr>
      <w:tr w:rsidR="00670F59" w:rsidRPr="00503DB5" w14:paraId="7D30CB4A" w14:textId="77777777" w:rsidTr="004F22F8">
        <w:trPr>
          <w:gridAfter w:val="2"/>
          <w:wAfter w:w="2084" w:type="dxa"/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E23B1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All-cause mortality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BFA84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0.93 (0.86-1.01)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68327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0.092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249E9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0.98 (0.88-1.09)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A21D9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0.717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15022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0.94 (0.84-1.06)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BFB13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0.296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BCFC3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0.94 (0.69-1.29)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E26BC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0.719</w:t>
            </w:r>
          </w:p>
        </w:tc>
      </w:tr>
      <w:tr w:rsidR="00670F59" w:rsidRPr="00503DB5" w14:paraId="53B1533F" w14:textId="77777777" w:rsidTr="004F22F8">
        <w:trPr>
          <w:gridAfter w:val="2"/>
          <w:wAfter w:w="2084" w:type="dxa"/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3E3A5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CV death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12441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0.49 (0.36-0.68)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8C05B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&lt;.0001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84EBB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0.76 (0.49-1.18)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13672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0.220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29D6F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0.51 (0.17-1.52)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EAC5A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0.228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6CA72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13169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</w:tr>
      <w:tr w:rsidR="00670F59" w:rsidRPr="00503DB5" w14:paraId="5627651C" w14:textId="77777777" w:rsidTr="004F22F8">
        <w:trPr>
          <w:gridAfter w:val="2"/>
          <w:wAfter w:w="2084" w:type="dxa"/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38A60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Revascularization (PCI or CABG)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073B1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0.37 (0.14-0.94)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33FF1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0.037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8D6F1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0.11 (0.01-0.83)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AC5F2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0.033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8D26B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D364D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9033D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DF7C6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</w:tr>
      <w:tr w:rsidR="00670F59" w:rsidRPr="00503DB5" w14:paraId="01777A9F" w14:textId="77777777" w:rsidTr="004F22F8">
        <w:trPr>
          <w:gridAfter w:val="2"/>
          <w:wAfter w:w="2084" w:type="dxa"/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B884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Acute myocardial infarction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97586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0.79 (0.38-1.63)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E59CB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0.526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7787E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0.32 (0.13-0.8)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65902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0.015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17665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7E446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D1444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F4F71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</w:tr>
      <w:tr w:rsidR="00670F59" w:rsidRPr="00503DB5" w14:paraId="2E93F7A2" w14:textId="77777777" w:rsidTr="004F22F8">
        <w:trPr>
          <w:gridAfter w:val="2"/>
          <w:wAfter w:w="2084" w:type="dxa"/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7CDB2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Ischemic stroke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B1EC0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0.71 (0.37-1.38)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77F12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0.312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AEC7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0.30 (0.06-1.43)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7EEF2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0.130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68DE9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EEEDF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EC8EF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F768F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</w:tr>
      <w:tr w:rsidR="00670F59" w:rsidRPr="00503DB5" w14:paraId="6B4FAA4E" w14:textId="77777777" w:rsidTr="004F22F8">
        <w:trPr>
          <w:gridAfter w:val="2"/>
          <w:wAfter w:w="2084" w:type="dxa"/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FD7B7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Hemorrhagic stroke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38DD4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0.67 (0.27-1.66)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4CBB8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0.386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8132E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0.90 (0.13-6.36)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4B488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0.916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ECA08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95BDE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607A5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04764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</w:tr>
      <w:tr w:rsidR="00670F59" w:rsidRPr="00503DB5" w14:paraId="15062D41" w14:textId="77777777" w:rsidTr="004F22F8">
        <w:trPr>
          <w:gridAfter w:val="2"/>
          <w:wAfter w:w="2084" w:type="dxa"/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57083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All-cause of readmission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A4D4D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0.82 (0.71-0.95)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4322E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0.007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5D2D2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0.70 (0.56-0.87)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5A067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0.002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7484B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1.05 (0.85-1.31)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D138C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0.642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3EBCD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0.90 (0.51-1.57)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A0C49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0.697</w:t>
            </w:r>
          </w:p>
        </w:tc>
      </w:tr>
      <w:tr w:rsidR="00670F59" w:rsidRPr="00503DB5" w14:paraId="73A65722" w14:textId="77777777" w:rsidTr="004F22F8">
        <w:trPr>
          <w:gridAfter w:val="2"/>
          <w:wAfter w:w="2084" w:type="dxa"/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2DD33" w14:textId="77777777" w:rsidR="004F22F8" w:rsidRPr="00503DB5" w:rsidRDefault="004F22F8" w:rsidP="00DE1C6D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Admission for </w:t>
            </w:r>
            <w:r w:rsidR="00DE1C6D" w:rsidRPr="00503DB5">
              <w:rPr>
                <w:rFonts w:eastAsia="新細明體" w:cstheme="minorHAnsi"/>
                <w:kern w:val="0"/>
                <w:szCs w:val="24"/>
              </w:rPr>
              <w:t>HF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CA50C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0.75 (0.52-1.06)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4AE0E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0.106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609C1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0.66 (0.38-1.13)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11392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0.130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89571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0.93 (0.35-2.49)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9DBE0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0.891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519B0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72B55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</w:tr>
      <w:tr w:rsidR="00670F59" w:rsidRPr="00503DB5" w14:paraId="260EDFD4" w14:textId="77777777" w:rsidTr="004F22F8">
        <w:trPr>
          <w:gridAfter w:val="2"/>
          <w:wAfter w:w="2084" w:type="dxa"/>
          <w:trHeight w:val="34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9ABD6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Respiratory failure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20D95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1.07 (0.75-1.52)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FC2A1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0.707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A687D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0.98 (0.58-1.66)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7609F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0.945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8C19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1.42 (0.9-2.24)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5A134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0.129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62720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7CB4B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</w:tr>
      <w:tr w:rsidR="00670F59" w:rsidRPr="00503DB5" w14:paraId="4D132EA8" w14:textId="77777777" w:rsidTr="004F22F8">
        <w:trPr>
          <w:gridAfter w:val="2"/>
          <w:wAfter w:w="2084" w:type="dxa"/>
          <w:trHeight w:val="360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AD8ADB" w14:textId="77777777" w:rsidR="004F22F8" w:rsidRPr="00503DB5" w:rsidRDefault="004F22F8" w:rsidP="004F22F8">
            <w:pPr>
              <w:widowControl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ESRD requiring permanent dialysis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B4A7EF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0.44 (0.11-1.67)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49B5463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0.226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6014EA0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0.91 (0.43-1.94)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B324935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0.805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2F6479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0.75 (0.3-1.91)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C2E5737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0.546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D4A9FA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89C338" w14:textId="77777777" w:rsidR="004F22F8" w:rsidRPr="00503DB5" w:rsidRDefault="004F22F8" w:rsidP="004F22F8">
            <w:pPr>
              <w:widowControl/>
              <w:jc w:val="both"/>
              <w:rPr>
                <w:rFonts w:eastAsia="新細明體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>-</w:t>
            </w:r>
          </w:p>
        </w:tc>
      </w:tr>
      <w:tr w:rsidR="00DE1C6D" w:rsidRPr="00503DB5" w14:paraId="39774C80" w14:textId="77777777" w:rsidTr="006C38E3">
        <w:trPr>
          <w:trHeight w:val="348"/>
        </w:trPr>
        <w:tc>
          <w:tcPr>
            <w:tcW w:w="153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D1D9" w14:textId="77777777" w:rsidR="00DE1C6D" w:rsidRPr="00503DB5" w:rsidRDefault="00DE1C6D" w:rsidP="004F22F8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  <w:r w:rsidRPr="00503DB5">
              <w:rPr>
                <w:rFonts w:eastAsia="新細明體" w:cstheme="minorHAnsi"/>
                <w:kern w:val="0"/>
                <w:szCs w:val="24"/>
              </w:rPr>
              <w:t xml:space="preserve">AMI, acute myocardial infarction; HR, hazard ratio; SHR, </w:t>
            </w:r>
            <w:proofErr w:type="spellStart"/>
            <w:r w:rsidRPr="00503DB5">
              <w:rPr>
                <w:rFonts w:eastAsia="新細明體" w:cstheme="minorHAnsi"/>
                <w:kern w:val="0"/>
                <w:szCs w:val="24"/>
              </w:rPr>
              <w:t>subdistribution</w:t>
            </w:r>
            <w:proofErr w:type="spellEnd"/>
            <w:r w:rsidRPr="00503DB5">
              <w:rPr>
                <w:rFonts w:eastAsia="新細明體" w:cstheme="minorHAnsi"/>
                <w:kern w:val="0"/>
                <w:szCs w:val="24"/>
              </w:rPr>
              <w:t xml:space="preserve"> hazard ratio; CV, cardiovascular; HF, heart failure; ESRD, end stage renal disease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647A" w14:textId="77777777" w:rsidR="00DE1C6D" w:rsidRPr="00503DB5" w:rsidRDefault="00DE1C6D" w:rsidP="004F22F8">
            <w:pPr>
              <w:widowControl/>
              <w:rPr>
                <w:rFonts w:eastAsia="Times New Roman" w:cstheme="minorHAnsi"/>
                <w:kern w:val="0"/>
                <w:szCs w:val="24"/>
              </w:rPr>
            </w:pPr>
          </w:p>
        </w:tc>
      </w:tr>
    </w:tbl>
    <w:p w14:paraId="30BE9C79" w14:textId="77777777" w:rsidR="004F22F8" w:rsidRPr="00503DB5" w:rsidRDefault="004F22F8">
      <w:pPr>
        <w:rPr>
          <w:rFonts w:cstheme="minorHAnsi"/>
          <w:szCs w:val="24"/>
        </w:rPr>
      </w:pPr>
    </w:p>
    <w:sectPr w:rsidR="004F22F8" w:rsidRPr="00503DB5" w:rsidSect="00A9553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B2906" w14:textId="77777777" w:rsidR="004A576E" w:rsidRDefault="004A576E" w:rsidP="00503DB5">
      <w:r>
        <w:separator/>
      </w:r>
    </w:p>
  </w:endnote>
  <w:endnote w:type="continuationSeparator" w:id="0">
    <w:p w14:paraId="52A38FE2" w14:textId="77777777" w:rsidR="004A576E" w:rsidRDefault="004A576E" w:rsidP="0050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517B1" w14:textId="77777777" w:rsidR="004A576E" w:rsidRDefault="004A576E" w:rsidP="00503DB5">
      <w:r>
        <w:separator/>
      </w:r>
    </w:p>
  </w:footnote>
  <w:footnote w:type="continuationSeparator" w:id="0">
    <w:p w14:paraId="05668770" w14:textId="77777777" w:rsidR="004A576E" w:rsidRDefault="004A576E" w:rsidP="00503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534"/>
    <w:rsid w:val="00037B05"/>
    <w:rsid w:val="001912D9"/>
    <w:rsid w:val="001A58B4"/>
    <w:rsid w:val="002216EF"/>
    <w:rsid w:val="00234785"/>
    <w:rsid w:val="0039165C"/>
    <w:rsid w:val="003E4AF6"/>
    <w:rsid w:val="00411872"/>
    <w:rsid w:val="00443E26"/>
    <w:rsid w:val="004A576E"/>
    <w:rsid w:val="004F22F8"/>
    <w:rsid w:val="00503DB5"/>
    <w:rsid w:val="005274C2"/>
    <w:rsid w:val="00565C8F"/>
    <w:rsid w:val="0058364C"/>
    <w:rsid w:val="00670F59"/>
    <w:rsid w:val="006C38E3"/>
    <w:rsid w:val="0073177D"/>
    <w:rsid w:val="00754FB3"/>
    <w:rsid w:val="007A5A45"/>
    <w:rsid w:val="007F5140"/>
    <w:rsid w:val="009936A8"/>
    <w:rsid w:val="009D65BE"/>
    <w:rsid w:val="00A37C6F"/>
    <w:rsid w:val="00A95534"/>
    <w:rsid w:val="00AE5514"/>
    <w:rsid w:val="00AF2291"/>
    <w:rsid w:val="00B1630D"/>
    <w:rsid w:val="00B31AC9"/>
    <w:rsid w:val="00B92FB6"/>
    <w:rsid w:val="00BC5A70"/>
    <w:rsid w:val="00D12FD9"/>
    <w:rsid w:val="00D23150"/>
    <w:rsid w:val="00D265B3"/>
    <w:rsid w:val="00D44415"/>
    <w:rsid w:val="00D62DC7"/>
    <w:rsid w:val="00D63D37"/>
    <w:rsid w:val="00DC3882"/>
    <w:rsid w:val="00DE1792"/>
    <w:rsid w:val="00DE1C6D"/>
    <w:rsid w:val="00E13384"/>
    <w:rsid w:val="00E6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43D42"/>
  <w15:chartTrackingRefBased/>
  <w15:docId w15:val="{B6F308D2-DAF9-4E6C-BE50-436F0661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03D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3D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03DB5"/>
    <w:rPr>
      <w:sz w:val="20"/>
      <w:szCs w:val="20"/>
    </w:rPr>
  </w:style>
  <w:style w:type="paragraph" w:styleId="a7">
    <w:name w:val="Revision"/>
    <w:hidden/>
    <w:uiPriority w:val="99"/>
    <w:semiHidden/>
    <w:rsid w:val="00234785"/>
  </w:style>
  <w:style w:type="table" w:styleId="a8">
    <w:name w:val="Table Grid"/>
    <w:basedOn w:val="a1"/>
    <w:uiPriority w:val="39"/>
    <w:rsid w:val="00234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31733-FD79-4223-BD58-31125C6A7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11</Pages>
  <Words>1801</Words>
  <Characters>10272</Characters>
  <Application>Microsoft Office Word</Application>
  <DocSecurity>0</DocSecurity>
  <Lines>85</Lines>
  <Paragraphs>24</Paragraphs>
  <ScaleCrop>false</ScaleCrop>
  <Company/>
  <LinksUpToDate>false</LinksUpToDate>
  <CharactersWithSpaces>12049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</dc:creator>
  <cp:keywords/>
  <dc:description/>
  <cp:lastModifiedBy>Brown Chang</cp:lastModifiedBy>
  <cp:revision>7</cp:revision>
  <dcterms:created xsi:type="dcterms:W3CDTF">2023-01-07T17:23:00Z</dcterms:created>
  <dcterms:modified xsi:type="dcterms:W3CDTF">2023-03-12T16:11:00Z</dcterms:modified>
</cp:coreProperties>
</file>