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45A9B" w14:textId="77777777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1.</w:t>
      </w:r>
      <w:r w:rsidRPr="0023786E">
        <w:rPr>
          <w:rFonts w:ascii="Times New Roman" w:hAnsi="Times New Roman" w:cs="Times New Roman"/>
          <w:szCs w:val="20"/>
        </w:rPr>
        <w:tab/>
        <w:t xml:space="preserve">Vacanti CJ, VanHouten RJ, Hill RC: </w:t>
      </w:r>
      <w:r w:rsidRPr="0023786E">
        <w:rPr>
          <w:rFonts w:ascii="Times New Roman" w:hAnsi="Times New Roman" w:cs="Times New Roman"/>
          <w:b/>
          <w:szCs w:val="20"/>
        </w:rPr>
        <w:t>A statistical analysis of the relationship of physical status to postoperative mortality in 68,388 cases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Anesth Analg </w:t>
      </w:r>
      <w:r w:rsidRPr="0023786E">
        <w:rPr>
          <w:rFonts w:ascii="Times New Roman" w:hAnsi="Times New Roman" w:cs="Times New Roman"/>
          <w:szCs w:val="20"/>
        </w:rPr>
        <w:t xml:space="preserve">1970, </w:t>
      </w:r>
      <w:r w:rsidRPr="0023786E">
        <w:rPr>
          <w:rFonts w:ascii="Times New Roman" w:hAnsi="Times New Roman" w:cs="Times New Roman"/>
          <w:b/>
          <w:szCs w:val="20"/>
        </w:rPr>
        <w:t>49</w:t>
      </w:r>
      <w:r w:rsidRPr="0023786E">
        <w:rPr>
          <w:rFonts w:ascii="Times New Roman" w:hAnsi="Times New Roman" w:cs="Times New Roman"/>
          <w:szCs w:val="20"/>
        </w:rPr>
        <w:t>(4):564-566.</w:t>
      </w:r>
    </w:p>
    <w:p w14:paraId="66A4D4C2" w14:textId="77777777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2.</w:t>
      </w:r>
      <w:r w:rsidRPr="0023786E">
        <w:rPr>
          <w:rFonts w:ascii="Times New Roman" w:hAnsi="Times New Roman" w:cs="Times New Roman"/>
          <w:szCs w:val="20"/>
        </w:rPr>
        <w:tab/>
        <w:t xml:space="preserve">Marx GF, Mateo CV, Orkin LR: </w:t>
      </w:r>
      <w:r w:rsidRPr="0023786E">
        <w:rPr>
          <w:rFonts w:ascii="Times New Roman" w:hAnsi="Times New Roman" w:cs="Times New Roman"/>
          <w:b/>
          <w:szCs w:val="20"/>
        </w:rPr>
        <w:t>Computer analysis of postanesthetic deaths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Anesthesiology </w:t>
      </w:r>
      <w:r w:rsidRPr="0023786E">
        <w:rPr>
          <w:rFonts w:ascii="Times New Roman" w:hAnsi="Times New Roman" w:cs="Times New Roman"/>
          <w:szCs w:val="20"/>
        </w:rPr>
        <w:t xml:space="preserve">1973, </w:t>
      </w:r>
      <w:r w:rsidRPr="0023786E">
        <w:rPr>
          <w:rFonts w:ascii="Times New Roman" w:hAnsi="Times New Roman" w:cs="Times New Roman"/>
          <w:b/>
          <w:szCs w:val="20"/>
        </w:rPr>
        <w:t>39</w:t>
      </w:r>
      <w:r w:rsidRPr="0023786E">
        <w:rPr>
          <w:rFonts w:ascii="Times New Roman" w:hAnsi="Times New Roman" w:cs="Times New Roman"/>
          <w:szCs w:val="20"/>
        </w:rPr>
        <w:t>(1):54-58.</w:t>
      </w:r>
    </w:p>
    <w:p w14:paraId="5C82F842" w14:textId="77777777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3.</w:t>
      </w:r>
      <w:r w:rsidRPr="0023786E">
        <w:rPr>
          <w:rFonts w:ascii="Times New Roman" w:hAnsi="Times New Roman" w:cs="Times New Roman"/>
          <w:szCs w:val="20"/>
        </w:rPr>
        <w:tab/>
        <w:t xml:space="preserve">Farrow SC, Fowkes FG, Lunn JN, Robertson IB, Samuel P: </w:t>
      </w:r>
      <w:r w:rsidRPr="0023786E">
        <w:rPr>
          <w:rFonts w:ascii="Times New Roman" w:hAnsi="Times New Roman" w:cs="Times New Roman"/>
          <w:b/>
          <w:szCs w:val="20"/>
        </w:rPr>
        <w:t>Epidemiology in anaesthesia. II: Factors affecting mortality in hospital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Br J Anaesth </w:t>
      </w:r>
      <w:r w:rsidRPr="0023786E">
        <w:rPr>
          <w:rFonts w:ascii="Times New Roman" w:hAnsi="Times New Roman" w:cs="Times New Roman"/>
          <w:szCs w:val="20"/>
        </w:rPr>
        <w:t xml:space="preserve">1982, </w:t>
      </w:r>
      <w:r w:rsidRPr="0023786E">
        <w:rPr>
          <w:rFonts w:ascii="Times New Roman" w:hAnsi="Times New Roman" w:cs="Times New Roman"/>
          <w:b/>
          <w:szCs w:val="20"/>
        </w:rPr>
        <w:t>54</w:t>
      </w:r>
      <w:r w:rsidRPr="0023786E">
        <w:rPr>
          <w:rFonts w:ascii="Times New Roman" w:hAnsi="Times New Roman" w:cs="Times New Roman"/>
          <w:szCs w:val="20"/>
        </w:rPr>
        <w:t>(8):811-817.</w:t>
      </w:r>
    </w:p>
    <w:p w14:paraId="277AD764" w14:textId="77777777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4.</w:t>
      </w:r>
      <w:r w:rsidRPr="0023786E">
        <w:rPr>
          <w:rFonts w:ascii="Times New Roman" w:hAnsi="Times New Roman" w:cs="Times New Roman"/>
          <w:szCs w:val="20"/>
        </w:rPr>
        <w:tab/>
        <w:t xml:space="preserve">Keenan RL, Boyan CP: </w:t>
      </w:r>
      <w:r w:rsidRPr="0023786E">
        <w:rPr>
          <w:rFonts w:ascii="Times New Roman" w:hAnsi="Times New Roman" w:cs="Times New Roman"/>
          <w:b/>
          <w:szCs w:val="20"/>
        </w:rPr>
        <w:t>Cardiac arrest due to anesthesia. A study of incidence and causes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JAMA </w:t>
      </w:r>
      <w:r w:rsidRPr="0023786E">
        <w:rPr>
          <w:rFonts w:ascii="Times New Roman" w:hAnsi="Times New Roman" w:cs="Times New Roman"/>
          <w:szCs w:val="20"/>
        </w:rPr>
        <w:t xml:space="preserve">1985, </w:t>
      </w:r>
      <w:r w:rsidRPr="0023786E">
        <w:rPr>
          <w:rFonts w:ascii="Times New Roman" w:hAnsi="Times New Roman" w:cs="Times New Roman"/>
          <w:b/>
          <w:szCs w:val="20"/>
        </w:rPr>
        <w:t>253</w:t>
      </w:r>
      <w:r w:rsidRPr="0023786E">
        <w:rPr>
          <w:rFonts w:ascii="Times New Roman" w:hAnsi="Times New Roman" w:cs="Times New Roman"/>
          <w:szCs w:val="20"/>
        </w:rPr>
        <w:t>(16):2373-2377.</w:t>
      </w:r>
    </w:p>
    <w:p w14:paraId="117D8544" w14:textId="1B55E5D7" w:rsidR="000B5C9A" w:rsidRPr="0023786E" w:rsidRDefault="009631BD" w:rsidP="0013256C">
      <w:pPr>
        <w:pStyle w:val="EndNoteBibliography"/>
        <w:ind w:left="720" w:hanging="720"/>
        <w:rPr>
          <w:rFonts w:ascii="Times New Roman" w:hAnsi="Times New Roman" w:cs="Times New Roman" w:hint="eastAsia"/>
          <w:szCs w:val="20"/>
        </w:rPr>
      </w:pPr>
      <w:r w:rsidRPr="0023786E">
        <w:rPr>
          <w:rFonts w:ascii="Times New Roman" w:hAnsi="Times New Roman" w:cs="Times New Roman" w:hint="eastAsia"/>
          <w:szCs w:val="20"/>
        </w:rPr>
        <w:t>5</w:t>
      </w:r>
      <w:r w:rsidR="000B5C9A" w:rsidRPr="0023786E">
        <w:rPr>
          <w:rFonts w:ascii="Times New Roman" w:hAnsi="Times New Roman" w:cs="Times New Roman" w:hint="eastAsia"/>
          <w:szCs w:val="20"/>
        </w:rPr>
        <w:t xml:space="preserve">.      </w:t>
      </w:r>
      <w:r w:rsidR="000B5C9A" w:rsidRPr="0023786E">
        <w:rPr>
          <w:rFonts w:ascii="Times New Roman" w:hAnsi="Times New Roman" w:cs="Times New Roman"/>
          <w:szCs w:val="20"/>
        </w:rPr>
        <w:tab/>
      </w:r>
      <w:r w:rsidR="000B5C9A" w:rsidRPr="0023786E">
        <w:rPr>
          <w:rFonts w:ascii="Times New Roman" w:hAnsi="Times New Roman" w:cs="Times New Roman"/>
          <w:szCs w:val="20"/>
        </w:rPr>
        <w:t>P. P. Ruiz Neto</w:t>
      </w:r>
      <w:r w:rsidR="000B5C9A" w:rsidRPr="0023786E">
        <w:rPr>
          <w:rFonts w:ascii="Times New Roman" w:hAnsi="Times New Roman" w:cs="Times New Roman" w:hint="eastAsia"/>
          <w:szCs w:val="20"/>
        </w:rPr>
        <w:t xml:space="preserve">, R. V.  Gomide Amaral: </w:t>
      </w:r>
      <w:r w:rsidR="000B5C9A" w:rsidRPr="0023786E">
        <w:rPr>
          <w:rFonts w:ascii="Times New Roman" w:hAnsi="Times New Roman" w:cs="Times New Roman"/>
          <w:b/>
          <w:bCs/>
          <w:szCs w:val="20"/>
        </w:rPr>
        <w:t>Parada Cardiaca durante a Anestesiaem um Complexo HospitalarEstudo Descritivo</w:t>
      </w:r>
      <w:r w:rsidR="000B5C9A" w:rsidRPr="0023786E">
        <w:rPr>
          <w:rFonts w:ascii="Times New Roman" w:hAnsi="Times New Roman" w:cs="Times New Roman" w:hint="eastAsia"/>
          <w:b/>
          <w:bCs/>
          <w:szCs w:val="20"/>
        </w:rPr>
        <w:t xml:space="preserve">. </w:t>
      </w:r>
      <w:r w:rsidR="000B5C9A" w:rsidRPr="0023786E">
        <w:rPr>
          <w:rFonts w:ascii="Times New Roman" w:hAnsi="Times New Roman" w:cs="Times New Roman"/>
          <w:i/>
          <w:iCs/>
          <w:szCs w:val="20"/>
        </w:rPr>
        <w:t>Rev Bras Anest</w:t>
      </w:r>
      <w:r w:rsidR="000B5C9A" w:rsidRPr="0023786E">
        <w:rPr>
          <w:rFonts w:ascii="Times New Roman" w:hAnsi="Times New Roman" w:cs="Times New Roman" w:hint="eastAsia"/>
          <w:szCs w:val="20"/>
        </w:rPr>
        <w:t xml:space="preserve"> 1986, </w:t>
      </w:r>
      <w:r w:rsidR="000B5C9A" w:rsidRPr="0023786E">
        <w:rPr>
          <w:rFonts w:ascii="Times New Roman" w:hAnsi="Times New Roman" w:cs="Times New Roman"/>
          <w:b/>
          <w:bCs/>
          <w:szCs w:val="20"/>
        </w:rPr>
        <w:t>36</w:t>
      </w:r>
      <w:r w:rsidR="000B5C9A" w:rsidRPr="0023786E">
        <w:rPr>
          <w:rFonts w:ascii="Times New Roman" w:hAnsi="Times New Roman" w:cs="Times New Roman" w:hint="eastAsia"/>
          <w:szCs w:val="20"/>
        </w:rPr>
        <w:t>(2)</w:t>
      </w:r>
      <w:r w:rsidR="000B5C9A" w:rsidRPr="0023786E">
        <w:rPr>
          <w:rFonts w:ascii="Times New Roman" w:hAnsi="Times New Roman" w:cs="Times New Roman"/>
          <w:szCs w:val="20"/>
        </w:rPr>
        <w:t>:</w:t>
      </w:r>
      <w:r w:rsidR="000B5C9A" w:rsidRPr="0023786E">
        <w:rPr>
          <w:rFonts w:ascii="Times New Roman" w:hAnsi="Times New Roman" w:cs="Times New Roman" w:hint="eastAsia"/>
          <w:szCs w:val="20"/>
        </w:rPr>
        <w:t xml:space="preserve"> </w:t>
      </w:r>
      <w:r w:rsidR="000B5C9A" w:rsidRPr="0023786E">
        <w:rPr>
          <w:rFonts w:ascii="Times New Roman" w:hAnsi="Times New Roman" w:cs="Times New Roman"/>
          <w:szCs w:val="20"/>
        </w:rPr>
        <w:t>149-158</w:t>
      </w:r>
      <w:r w:rsidR="000B5C9A" w:rsidRPr="0023786E">
        <w:rPr>
          <w:rFonts w:ascii="Times New Roman" w:hAnsi="Times New Roman" w:cs="Times New Roman" w:hint="eastAsia"/>
          <w:szCs w:val="20"/>
        </w:rPr>
        <w:t>.</w:t>
      </w:r>
    </w:p>
    <w:p w14:paraId="2EA5E1E2" w14:textId="60E99106" w:rsidR="00BE05E1" w:rsidRPr="0023786E" w:rsidRDefault="009631BD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 w:hint="eastAsia"/>
          <w:szCs w:val="20"/>
        </w:rPr>
        <w:t>6</w:t>
      </w:r>
      <w:r w:rsidR="00BE05E1" w:rsidRPr="0023786E">
        <w:rPr>
          <w:rFonts w:ascii="Times New Roman" w:hAnsi="Times New Roman" w:cs="Times New Roman"/>
          <w:szCs w:val="20"/>
        </w:rPr>
        <w:t>.</w:t>
      </w:r>
      <w:r w:rsidR="00BE05E1" w:rsidRPr="0023786E">
        <w:rPr>
          <w:rFonts w:ascii="Times New Roman" w:hAnsi="Times New Roman" w:cs="Times New Roman"/>
          <w:szCs w:val="20"/>
        </w:rPr>
        <w:tab/>
        <w:t xml:space="preserve">Bradley JP, Beem MF, O'Donnell JE, van de Meene AH: </w:t>
      </w:r>
      <w:r w:rsidR="00BE05E1" w:rsidRPr="0023786E">
        <w:rPr>
          <w:rFonts w:ascii="Times New Roman" w:hAnsi="Times New Roman" w:cs="Times New Roman"/>
          <w:b/>
          <w:szCs w:val="20"/>
        </w:rPr>
        <w:t>Mortality audit in a large teaching hospital</w:t>
      </w:r>
      <w:r w:rsidR="00BE05E1" w:rsidRPr="0023786E">
        <w:rPr>
          <w:rFonts w:ascii="Times New Roman" w:hAnsi="Times New Roman" w:cs="Times New Roman"/>
          <w:szCs w:val="20"/>
        </w:rPr>
        <w:t xml:space="preserve">. </w:t>
      </w:r>
      <w:r w:rsidR="00BE05E1" w:rsidRPr="0023786E">
        <w:rPr>
          <w:rFonts w:ascii="Times New Roman" w:hAnsi="Times New Roman" w:cs="Times New Roman"/>
          <w:i/>
          <w:szCs w:val="20"/>
        </w:rPr>
        <w:t xml:space="preserve">Anaesth Intensive Care </w:t>
      </w:r>
      <w:r w:rsidR="00BE05E1" w:rsidRPr="0023786E">
        <w:rPr>
          <w:rFonts w:ascii="Times New Roman" w:hAnsi="Times New Roman" w:cs="Times New Roman"/>
          <w:szCs w:val="20"/>
        </w:rPr>
        <w:t xml:space="preserve">1988, </w:t>
      </w:r>
      <w:r w:rsidR="00BE05E1" w:rsidRPr="0023786E">
        <w:rPr>
          <w:rFonts w:ascii="Times New Roman" w:hAnsi="Times New Roman" w:cs="Times New Roman"/>
          <w:b/>
          <w:szCs w:val="20"/>
        </w:rPr>
        <w:t>16</w:t>
      </w:r>
      <w:r w:rsidR="00BE05E1" w:rsidRPr="0023786E">
        <w:rPr>
          <w:rFonts w:ascii="Times New Roman" w:hAnsi="Times New Roman" w:cs="Times New Roman"/>
          <w:szCs w:val="20"/>
        </w:rPr>
        <w:t>(1):94-97.</w:t>
      </w:r>
    </w:p>
    <w:p w14:paraId="2CD76AAD" w14:textId="31F613BA" w:rsidR="00BE05E1" w:rsidRPr="0023786E" w:rsidRDefault="009631BD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 w:hint="eastAsia"/>
          <w:szCs w:val="20"/>
        </w:rPr>
        <w:t>7</w:t>
      </w:r>
      <w:r w:rsidR="00BE05E1" w:rsidRPr="0023786E">
        <w:rPr>
          <w:rFonts w:ascii="Times New Roman" w:hAnsi="Times New Roman" w:cs="Times New Roman"/>
          <w:szCs w:val="20"/>
        </w:rPr>
        <w:t>.</w:t>
      </w:r>
      <w:r w:rsidR="00BE05E1" w:rsidRPr="0023786E">
        <w:rPr>
          <w:rFonts w:ascii="Times New Roman" w:hAnsi="Times New Roman" w:cs="Times New Roman"/>
          <w:szCs w:val="20"/>
        </w:rPr>
        <w:tab/>
        <w:t xml:space="preserve">Heywood AJ, Wilson IH, Sinclair JR: </w:t>
      </w:r>
      <w:r w:rsidR="00BE05E1" w:rsidRPr="0023786E">
        <w:rPr>
          <w:rFonts w:ascii="Times New Roman" w:hAnsi="Times New Roman" w:cs="Times New Roman"/>
          <w:b/>
          <w:szCs w:val="20"/>
        </w:rPr>
        <w:t>Perioperative mortality in Zambia</w:t>
      </w:r>
      <w:r w:rsidR="00BE05E1" w:rsidRPr="0023786E">
        <w:rPr>
          <w:rFonts w:ascii="Times New Roman" w:hAnsi="Times New Roman" w:cs="Times New Roman"/>
          <w:szCs w:val="20"/>
        </w:rPr>
        <w:t xml:space="preserve">. </w:t>
      </w:r>
      <w:r w:rsidR="00BE05E1" w:rsidRPr="0023786E">
        <w:rPr>
          <w:rFonts w:ascii="Times New Roman" w:hAnsi="Times New Roman" w:cs="Times New Roman"/>
          <w:i/>
          <w:szCs w:val="20"/>
        </w:rPr>
        <w:t xml:space="preserve">Ann R Coll Surg Engl </w:t>
      </w:r>
      <w:r w:rsidR="00BE05E1" w:rsidRPr="0023786E">
        <w:rPr>
          <w:rFonts w:ascii="Times New Roman" w:hAnsi="Times New Roman" w:cs="Times New Roman"/>
          <w:szCs w:val="20"/>
        </w:rPr>
        <w:t xml:space="preserve">1989, </w:t>
      </w:r>
      <w:r w:rsidR="00BE05E1" w:rsidRPr="0023786E">
        <w:rPr>
          <w:rFonts w:ascii="Times New Roman" w:hAnsi="Times New Roman" w:cs="Times New Roman"/>
          <w:b/>
          <w:szCs w:val="20"/>
        </w:rPr>
        <w:t>71</w:t>
      </w:r>
      <w:r w:rsidR="00BE05E1" w:rsidRPr="0023786E">
        <w:rPr>
          <w:rFonts w:ascii="Times New Roman" w:hAnsi="Times New Roman" w:cs="Times New Roman"/>
          <w:szCs w:val="20"/>
        </w:rPr>
        <w:t>(6):354-358.</w:t>
      </w:r>
    </w:p>
    <w:p w14:paraId="5F2444F0" w14:textId="18182821" w:rsidR="00BE05E1" w:rsidRPr="0023786E" w:rsidRDefault="009631BD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 w:hint="eastAsia"/>
          <w:szCs w:val="20"/>
        </w:rPr>
        <w:t>8</w:t>
      </w:r>
      <w:r w:rsidR="00BE05E1" w:rsidRPr="0023786E">
        <w:rPr>
          <w:rFonts w:ascii="Times New Roman" w:hAnsi="Times New Roman" w:cs="Times New Roman"/>
          <w:szCs w:val="20"/>
        </w:rPr>
        <w:t>.</w:t>
      </w:r>
      <w:r w:rsidR="00BE05E1" w:rsidRPr="0023786E">
        <w:rPr>
          <w:rFonts w:ascii="Times New Roman" w:hAnsi="Times New Roman" w:cs="Times New Roman"/>
          <w:szCs w:val="20"/>
        </w:rPr>
        <w:tab/>
        <w:t xml:space="preserve">Pedersen T, Johansen SH: </w:t>
      </w:r>
      <w:r w:rsidR="00BE05E1" w:rsidRPr="0023786E">
        <w:rPr>
          <w:rFonts w:ascii="Times New Roman" w:hAnsi="Times New Roman" w:cs="Times New Roman"/>
          <w:b/>
          <w:szCs w:val="20"/>
        </w:rPr>
        <w:t>Serious morbidity attributable to anaesthesia. Considerations for prevention</w:t>
      </w:r>
      <w:r w:rsidR="00BE05E1" w:rsidRPr="0023786E">
        <w:rPr>
          <w:rFonts w:ascii="Times New Roman" w:hAnsi="Times New Roman" w:cs="Times New Roman"/>
          <w:szCs w:val="20"/>
        </w:rPr>
        <w:t xml:space="preserve">. </w:t>
      </w:r>
      <w:r w:rsidR="00BE05E1" w:rsidRPr="0023786E">
        <w:rPr>
          <w:rFonts w:ascii="Times New Roman" w:hAnsi="Times New Roman" w:cs="Times New Roman"/>
          <w:i/>
          <w:szCs w:val="20"/>
        </w:rPr>
        <w:t xml:space="preserve">Anaesthesia </w:t>
      </w:r>
      <w:r w:rsidR="00BE05E1" w:rsidRPr="0023786E">
        <w:rPr>
          <w:rFonts w:ascii="Times New Roman" w:hAnsi="Times New Roman" w:cs="Times New Roman"/>
          <w:szCs w:val="20"/>
        </w:rPr>
        <w:t xml:space="preserve">1989, </w:t>
      </w:r>
      <w:r w:rsidR="00BE05E1" w:rsidRPr="0023786E">
        <w:rPr>
          <w:rFonts w:ascii="Times New Roman" w:hAnsi="Times New Roman" w:cs="Times New Roman"/>
          <w:b/>
          <w:szCs w:val="20"/>
        </w:rPr>
        <w:t>44</w:t>
      </w:r>
      <w:r w:rsidR="00BE05E1" w:rsidRPr="0023786E">
        <w:rPr>
          <w:rFonts w:ascii="Times New Roman" w:hAnsi="Times New Roman" w:cs="Times New Roman"/>
          <w:szCs w:val="20"/>
        </w:rPr>
        <w:t>(6):504-508.</w:t>
      </w:r>
    </w:p>
    <w:p w14:paraId="7C028774" w14:textId="789692B6" w:rsidR="009631BD" w:rsidRPr="0023786E" w:rsidRDefault="009631BD" w:rsidP="0013256C">
      <w:pPr>
        <w:pStyle w:val="EndNoteBibliography"/>
        <w:ind w:left="720" w:hanging="720"/>
        <w:rPr>
          <w:rFonts w:ascii="Times New Roman" w:hAnsi="Times New Roman" w:cs="Times New Roman" w:hint="eastAsia"/>
          <w:szCs w:val="20"/>
        </w:rPr>
      </w:pPr>
      <w:r w:rsidRPr="0023786E">
        <w:rPr>
          <w:rFonts w:ascii="Times New Roman" w:hAnsi="Times New Roman" w:cs="Times New Roman" w:hint="eastAsia"/>
          <w:szCs w:val="20"/>
        </w:rPr>
        <w:t>9.</w:t>
      </w:r>
      <w:r w:rsidRPr="0023786E">
        <w:rPr>
          <w:rFonts w:ascii="Times New Roman" w:hAnsi="Times New Roman" w:cs="Times New Roman"/>
          <w:szCs w:val="20"/>
        </w:rPr>
        <w:tab/>
      </w:r>
      <w:r w:rsidR="0023786E" w:rsidRPr="0023786E">
        <w:rPr>
          <w:rFonts w:ascii="Times New Roman" w:hAnsi="Times New Roman" w:cs="Times New Roman"/>
          <w:szCs w:val="20"/>
        </w:rPr>
        <w:t>Domingos Dias Cicarelli</w:t>
      </w:r>
      <w:r w:rsidR="0023786E" w:rsidRPr="0023786E">
        <w:rPr>
          <w:rFonts w:ascii="Times New Roman" w:hAnsi="Times New Roman" w:cs="Times New Roman" w:hint="eastAsia"/>
          <w:szCs w:val="20"/>
        </w:rPr>
        <w:t xml:space="preserve">, </w:t>
      </w:r>
      <w:r w:rsidR="0023786E" w:rsidRPr="0023786E">
        <w:rPr>
          <w:rFonts w:ascii="Times New Roman" w:hAnsi="Times New Roman" w:cs="Times New Roman"/>
          <w:szCs w:val="20"/>
        </w:rPr>
        <w:t>Alessandra de Oliveira Mendes Gotardo</w:t>
      </w:r>
      <w:r w:rsidR="0023786E" w:rsidRPr="0023786E">
        <w:rPr>
          <w:rFonts w:ascii="Times New Roman" w:hAnsi="Times New Roman" w:cs="Times New Roman" w:hint="eastAsia"/>
          <w:szCs w:val="20"/>
        </w:rPr>
        <w:t xml:space="preserve">: </w:t>
      </w:r>
      <w:r w:rsidR="0023786E" w:rsidRPr="0023786E">
        <w:rPr>
          <w:rFonts w:ascii="Times New Roman" w:hAnsi="Times New Roman" w:cs="Times New Roman"/>
          <w:b/>
          <w:bCs/>
          <w:szCs w:val="20"/>
        </w:rPr>
        <w:t>Incidência de Obitos Anestésico-CirÃrgicos nas Primeiras 24Horas.Revis</w:t>
      </w:r>
      <w:r w:rsidR="0023786E" w:rsidRPr="0023786E">
        <w:rPr>
          <w:rFonts w:ascii="Times New Roman" w:hAnsi="Times New Roman" w:cs="Times New Roman" w:hint="eastAsia"/>
          <w:b/>
          <w:bCs/>
          <w:szCs w:val="20"/>
        </w:rPr>
        <w:t>a</w:t>
      </w:r>
      <w:r w:rsidR="0023786E" w:rsidRPr="0023786E">
        <w:rPr>
          <w:rFonts w:ascii="Times New Roman" w:hAnsi="Times New Roman" w:cs="Times New Roman"/>
          <w:b/>
          <w:bCs/>
          <w:szCs w:val="20"/>
        </w:rPr>
        <w:t>o de Prontuários de 1995 no Hospital dasClinicas da FMUSP</w:t>
      </w:r>
      <w:r w:rsidR="0023786E" w:rsidRPr="0023786E">
        <w:rPr>
          <w:rFonts w:ascii="Times New Roman" w:hAnsi="Times New Roman" w:cs="Times New Roman" w:hint="eastAsia"/>
          <w:szCs w:val="20"/>
        </w:rPr>
        <w:t xml:space="preserve">. </w:t>
      </w:r>
      <w:r w:rsidR="0023786E" w:rsidRPr="0023786E">
        <w:rPr>
          <w:rFonts w:ascii="Times New Roman" w:hAnsi="Times New Roman" w:cs="Times New Roman"/>
          <w:i/>
          <w:iCs/>
          <w:szCs w:val="20"/>
        </w:rPr>
        <w:t>Rev Bras Anestesiol</w:t>
      </w:r>
      <w:r w:rsidR="0023786E" w:rsidRPr="0023786E">
        <w:rPr>
          <w:rFonts w:ascii="Times New Roman" w:hAnsi="Times New Roman" w:cs="Times New Roman" w:hint="eastAsia"/>
          <w:szCs w:val="20"/>
        </w:rPr>
        <w:t xml:space="preserve"> </w:t>
      </w:r>
      <w:r w:rsidR="0023786E" w:rsidRPr="0023786E">
        <w:rPr>
          <w:rFonts w:ascii="Times New Roman" w:hAnsi="Times New Roman" w:cs="Times New Roman"/>
          <w:szCs w:val="20"/>
        </w:rPr>
        <w:t>1998;</w:t>
      </w:r>
      <w:r w:rsidR="0023786E" w:rsidRPr="0023786E">
        <w:rPr>
          <w:rFonts w:ascii="Times New Roman" w:hAnsi="Times New Roman" w:cs="Times New Roman" w:hint="eastAsia"/>
          <w:szCs w:val="20"/>
        </w:rPr>
        <w:t xml:space="preserve"> </w:t>
      </w:r>
      <w:r w:rsidR="0023786E" w:rsidRPr="0023786E">
        <w:rPr>
          <w:rFonts w:ascii="Times New Roman" w:hAnsi="Times New Roman" w:cs="Times New Roman"/>
          <w:b/>
          <w:bCs/>
          <w:szCs w:val="20"/>
        </w:rPr>
        <w:t>48</w:t>
      </w:r>
      <w:r w:rsidR="0023786E" w:rsidRPr="0023786E">
        <w:rPr>
          <w:rFonts w:ascii="Times New Roman" w:hAnsi="Times New Roman" w:cs="Times New Roman" w:hint="eastAsia"/>
          <w:szCs w:val="20"/>
        </w:rPr>
        <w:t>(4)</w:t>
      </w:r>
      <w:r w:rsidR="0023786E" w:rsidRPr="0023786E">
        <w:rPr>
          <w:rFonts w:ascii="Times New Roman" w:hAnsi="Times New Roman" w:cs="Times New Roman"/>
          <w:szCs w:val="20"/>
        </w:rPr>
        <w:t>:</w:t>
      </w:r>
      <w:r w:rsidR="0023786E" w:rsidRPr="0023786E">
        <w:rPr>
          <w:rFonts w:ascii="Times New Roman" w:hAnsi="Times New Roman" w:cs="Times New Roman" w:hint="eastAsia"/>
          <w:szCs w:val="20"/>
        </w:rPr>
        <w:t xml:space="preserve"> </w:t>
      </w:r>
      <w:r w:rsidR="0023786E" w:rsidRPr="0023786E">
        <w:rPr>
          <w:rFonts w:ascii="Times New Roman" w:hAnsi="Times New Roman" w:cs="Times New Roman"/>
          <w:szCs w:val="20"/>
        </w:rPr>
        <w:t>289-294</w:t>
      </w:r>
    </w:p>
    <w:p w14:paraId="0D75A014" w14:textId="5DA3E6D8" w:rsidR="00BE05E1" w:rsidRPr="0023786E" w:rsidRDefault="009631BD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 w:hint="eastAsia"/>
          <w:szCs w:val="20"/>
        </w:rPr>
        <w:t>10</w:t>
      </w:r>
      <w:r w:rsidR="00BE05E1" w:rsidRPr="0023786E">
        <w:rPr>
          <w:rFonts w:ascii="Times New Roman" w:hAnsi="Times New Roman" w:cs="Times New Roman"/>
          <w:szCs w:val="20"/>
        </w:rPr>
        <w:t>.</w:t>
      </w:r>
      <w:r w:rsidR="00BE05E1" w:rsidRPr="0023786E">
        <w:rPr>
          <w:rFonts w:ascii="Times New Roman" w:hAnsi="Times New Roman" w:cs="Times New Roman"/>
          <w:szCs w:val="20"/>
        </w:rPr>
        <w:tab/>
        <w:t xml:space="preserve">Biboulet P, Aubas P, Dubourdieu J, Rubenovitch J, Capdevila X, d'Athis F: </w:t>
      </w:r>
      <w:r w:rsidR="00BE05E1" w:rsidRPr="0023786E">
        <w:rPr>
          <w:rFonts w:ascii="Times New Roman" w:hAnsi="Times New Roman" w:cs="Times New Roman"/>
          <w:b/>
          <w:szCs w:val="20"/>
        </w:rPr>
        <w:t>Fatal and non fatal cardiac arrests related to anesthesia</w:t>
      </w:r>
      <w:r w:rsidR="00BE05E1" w:rsidRPr="0023786E">
        <w:rPr>
          <w:rFonts w:ascii="Times New Roman" w:hAnsi="Times New Roman" w:cs="Times New Roman"/>
          <w:szCs w:val="20"/>
        </w:rPr>
        <w:t xml:space="preserve">. </w:t>
      </w:r>
      <w:r w:rsidR="00BE05E1" w:rsidRPr="0023786E">
        <w:rPr>
          <w:rFonts w:ascii="Times New Roman" w:hAnsi="Times New Roman" w:cs="Times New Roman"/>
          <w:i/>
          <w:szCs w:val="20"/>
        </w:rPr>
        <w:t xml:space="preserve">Can J Anaesth </w:t>
      </w:r>
      <w:r w:rsidR="00BE05E1" w:rsidRPr="0023786E">
        <w:rPr>
          <w:rFonts w:ascii="Times New Roman" w:hAnsi="Times New Roman" w:cs="Times New Roman"/>
          <w:szCs w:val="20"/>
        </w:rPr>
        <w:t xml:space="preserve">2001, </w:t>
      </w:r>
      <w:r w:rsidR="00BE05E1" w:rsidRPr="0023786E">
        <w:rPr>
          <w:rFonts w:ascii="Times New Roman" w:hAnsi="Times New Roman" w:cs="Times New Roman"/>
          <w:b/>
          <w:szCs w:val="20"/>
        </w:rPr>
        <w:t>48</w:t>
      </w:r>
      <w:r w:rsidR="00BE05E1" w:rsidRPr="0023786E">
        <w:rPr>
          <w:rFonts w:ascii="Times New Roman" w:hAnsi="Times New Roman" w:cs="Times New Roman"/>
          <w:szCs w:val="20"/>
        </w:rPr>
        <w:t>(4):326-332.</w:t>
      </w:r>
    </w:p>
    <w:p w14:paraId="748AE086" w14:textId="078D922A" w:rsidR="00BE05E1" w:rsidRPr="0023786E" w:rsidRDefault="00F506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>11</w:t>
      </w:r>
      <w:r w:rsidR="00BE05E1" w:rsidRPr="0023786E">
        <w:rPr>
          <w:rFonts w:ascii="Times New Roman" w:hAnsi="Times New Roman" w:cs="Times New Roman"/>
          <w:szCs w:val="20"/>
        </w:rPr>
        <w:t>.</w:t>
      </w:r>
      <w:r w:rsidR="00BE05E1" w:rsidRPr="0023786E">
        <w:rPr>
          <w:rFonts w:ascii="Times New Roman" w:hAnsi="Times New Roman" w:cs="Times New Roman"/>
          <w:szCs w:val="20"/>
        </w:rPr>
        <w:tab/>
        <w:t xml:space="preserve">Sanusi AA, Soyannwo A, Amanor-Boadu SD: </w:t>
      </w:r>
      <w:r w:rsidR="00BE05E1" w:rsidRPr="0023786E">
        <w:rPr>
          <w:rFonts w:ascii="Times New Roman" w:hAnsi="Times New Roman" w:cs="Times New Roman"/>
          <w:b/>
          <w:szCs w:val="20"/>
        </w:rPr>
        <w:t>Intra-operative cardiac arrests</w:t>
      </w:r>
      <w:r w:rsidR="00BE05E1" w:rsidRPr="0023786E">
        <w:rPr>
          <w:rFonts w:ascii="Times New Roman" w:hAnsi="Times New Roman" w:cs="Times New Roman"/>
          <w:szCs w:val="20"/>
        </w:rPr>
        <w:t xml:space="preserve">. </w:t>
      </w:r>
      <w:r w:rsidR="00BE05E1" w:rsidRPr="0023786E">
        <w:rPr>
          <w:rFonts w:ascii="Times New Roman" w:hAnsi="Times New Roman" w:cs="Times New Roman"/>
          <w:i/>
          <w:szCs w:val="20"/>
        </w:rPr>
        <w:t xml:space="preserve">West Afr J Med </w:t>
      </w:r>
      <w:r w:rsidR="00BE05E1" w:rsidRPr="0023786E">
        <w:rPr>
          <w:rFonts w:ascii="Times New Roman" w:hAnsi="Times New Roman" w:cs="Times New Roman"/>
          <w:szCs w:val="20"/>
        </w:rPr>
        <w:t xml:space="preserve">2001, </w:t>
      </w:r>
      <w:r w:rsidR="00BE05E1" w:rsidRPr="0023786E">
        <w:rPr>
          <w:rFonts w:ascii="Times New Roman" w:hAnsi="Times New Roman" w:cs="Times New Roman"/>
          <w:b/>
          <w:szCs w:val="20"/>
        </w:rPr>
        <w:t>20</w:t>
      </w:r>
      <w:r w:rsidR="00BE05E1" w:rsidRPr="0023786E">
        <w:rPr>
          <w:rFonts w:ascii="Times New Roman" w:hAnsi="Times New Roman" w:cs="Times New Roman"/>
          <w:szCs w:val="20"/>
        </w:rPr>
        <w:t>(4):192-195.</w:t>
      </w:r>
    </w:p>
    <w:p w14:paraId="0ED47CE7" w14:textId="232DCC0D" w:rsidR="00BE05E1" w:rsidRPr="0023786E" w:rsidRDefault="009631BD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 w:hint="eastAsia"/>
          <w:szCs w:val="20"/>
        </w:rPr>
        <w:t>1</w:t>
      </w:r>
      <w:r w:rsidR="00F506E1">
        <w:rPr>
          <w:rFonts w:ascii="Times New Roman" w:hAnsi="Times New Roman" w:cs="Times New Roman" w:hint="eastAsia"/>
          <w:szCs w:val="20"/>
        </w:rPr>
        <w:t>2</w:t>
      </w:r>
      <w:r w:rsidR="00BE05E1" w:rsidRPr="0023786E">
        <w:rPr>
          <w:rFonts w:ascii="Times New Roman" w:hAnsi="Times New Roman" w:cs="Times New Roman"/>
          <w:szCs w:val="20"/>
        </w:rPr>
        <w:t>.</w:t>
      </w:r>
      <w:r w:rsidR="00BE05E1" w:rsidRPr="0023786E">
        <w:rPr>
          <w:rFonts w:ascii="Times New Roman" w:hAnsi="Times New Roman" w:cs="Times New Roman"/>
          <w:szCs w:val="20"/>
        </w:rPr>
        <w:tab/>
        <w:t xml:space="preserve">Aroonpruksakul N, Raksakiatisak M, Thapenthai Y, Wangtawesaup K, Chaiwat O, Vacharaksa K, Lertakyamanee J: </w:t>
      </w:r>
      <w:r w:rsidR="00BE05E1" w:rsidRPr="0023786E">
        <w:rPr>
          <w:rFonts w:ascii="Times New Roman" w:hAnsi="Times New Roman" w:cs="Times New Roman"/>
          <w:b/>
          <w:szCs w:val="20"/>
        </w:rPr>
        <w:t>Perioperative cardiac arrest at Siriraj Hospital between 1999-2001</w:t>
      </w:r>
      <w:r w:rsidR="00BE05E1" w:rsidRPr="0023786E">
        <w:rPr>
          <w:rFonts w:ascii="Times New Roman" w:hAnsi="Times New Roman" w:cs="Times New Roman"/>
          <w:szCs w:val="20"/>
        </w:rPr>
        <w:t xml:space="preserve">. </w:t>
      </w:r>
      <w:r w:rsidR="00BE05E1" w:rsidRPr="0023786E">
        <w:rPr>
          <w:rFonts w:ascii="Times New Roman" w:hAnsi="Times New Roman" w:cs="Times New Roman"/>
          <w:i/>
          <w:szCs w:val="20"/>
        </w:rPr>
        <w:t xml:space="preserve">J Med Assoc Thai </w:t>
      </w:r>
      <w:r w:rsidR="00BE05E1" w:rsidRPr="0023786E">
        <w:rPr>
          <w:rFonts w:ascii="Times New Roman" w:hAnsi="Times New Roman" w:cs="Times New Roman"/>
          <w:szCs w:val="20"/>
        </w:rPr>
        <w:t xml:space="preserve">2002, </w:t>
      </w:r>
      <w:r w:rsidR="00BE05E1" w:rsidRPr="0023786E">
        <w:rPr>
          <w:rFonts w:ascii="Times New Roman" w:hAnsi="Times New Roman" w:cs="Times New Roman"/>
          <w:b/>
          <w:szCs w:val="20"/>
        </w:rPr>
        <w:t>85 Suppl 3</w:t>
      </w:r>
      <w:r w:rsidR="00BE05E1" w:rsidRPr="0023786E">
        <w:rPr>
          <w:rFonts w:ascii="Times New Roman" w:hAnsi="Times New Roman" w:cs="Times New Roman"/>
          <w:szCs w:val="20"/>
        </w:rPr>
        <w:t>:S993-999.</w:t>
      </w:r>
    </w:p>
    <w:p w14:paraId="08C86617" w14:textId="3ED28DBE" w:rsidR="00BE05E1" w:rsidRPr="0023786E" w:rsidRDefault="009631BD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 w:hint="eastAsia"/>
          <w:szCs w:val="20"/>
        </w:rPr>
        <w:t>1</w:t>
      </w:r>
      <w:r w:rsidR="00F506E1">
        <w:rPr>
          <w:rFonts w:ascii="Times New Roman" w:hAnsi="Times New Roman" w:cs="Times New Roman" w:hint="eastAsia"/>
          <w:szCs w:val="20"/>
        </w:rPr>
        <w:t>3</w:t>
      </w:r>
      <w:r w:rsidR="00BE05E1" w:rsidRPr="0023786E">
        <w:rPr>
          <w:rFonts w:ascii="Times New Roman" w:hAnsi="Times New Roman" w:cs="Times New Roman"/>
          <w:szCs w:val="20"/>
        </w:rPr>
        <w:t>.</w:t>
      </w:r>
      <w:r w:rsidR="00BE05E1" w:rsidRPr="0023786E">
        <w:rPr>
          <w:rFonts w:ascii="Times New Roman" w:hAnsi="Times New Roman" w:cs="Times New Roman"/>
          <w:szCs w:val="20"/>
        </w:rPr>
        <w:tab/>
        <w:t xml:space="preserve">Braz LG, Braz JR, Modolo NS, Nascimento Junior P, Shuhama AP, Navarro LH: </w:t>
      </w:r>
      <w:r w:rsidR="00BE05E1" w:rsidRPr="0023786E">
        <w:rPr>
          <w:rFonts w:ascii="Times New Roman" w:hAnsi="Times New Roman" w:cs="Times New Roman"/>
          <w:b/>
          <w:szCs w:val="20"/>
        </w:rPr>
        <w:t>[Cardiac arrest during anesthesia at a tertiary teaching hospital: prospective survey from 1996 to 2002.]</w:t>
      </w:r>
      <w:r w:rsidR="00BE05E1" w:rsidRPr="0023786E">
        <w:rPr>
          <w:rFonts w:ascii="Times New Roman" w:hAnsi="Times New Roman" w:cs="Times New Roman"/>
          <w:szCs w:val="20"/>
        </w:rPr>
        <w:t xml:space="preserve">. </w:t>
      </w:r>
      <w:r w:rsidR="00BE05E1" w:rsidRPr="0023786E">
        <w:rPr>
          <w:rFonts w:ascii="Times New Roman" w:hAnsi="Times New Roman" w:cs="Times New Roman"/>
          <w:i/>
          <w:szCs w:val="20"/>
        </w:rPr>
        <w:t xml:space="preserve">Rev Bras Anestesiol </w:t>
      </w:r>
      <w:r w:rsidR="00BE05E1" w:rsidRPr="0023786E">
        <w:rPr>
          <w:rFonts w:ascii="Times New Roman" w:hAnsi="Times New Roman" w:cs="Times New Roman"/>
          <w:szCs w:val="20"/>
        </w:rPr>
        <w:t xml:space="preserve">2004, </w:t>
      </w:r>
      <w:r w:rsidR="00BE05E1" w:rsidRPr="0023786E">
        <w:rPr>
          <w:rFonts w:ascii="Times New Roman" w:hAnsi="Times New Roman" w:cs="Times New Roman"/>
          <w:b/>
          <w:szCs w:val="20"/>
        </w:rPr>
        <w:t>54</w:t>
      </w:r>
      <w:r w:rsidR="00BE05E1" w:rsidRPr="0023786E">
        <w:rPr>
          <w:rFonts w:ascii="Times New Roman" w:hAnsi="Times New Roman" w:cs="Times New Roman"/>
          <w:szCs w:val="20"/>
        </w:rPr>
        <w:t>(6):755-768.</w:t>
      </w:r>
    </w:p>
    <w:p w14:paraId="0B012E5D" w14:textId="1378D274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1</w:t>
      </w:r>
      <w:r w:rsidR="00F506E1">
        <w:rPr>
          <w:rFonts w:ascii="Times New Roman" w:hAnsi="Times New Roman" w:cs="Times New Roman" w:hint="eastAsia"/>
          <w:szCs w:val="20"/>
        </w:rPr>
        <w:t>4</w:t>
      </w:r>
      <w:r w:rsidRPr="0023786E">
        <w:rPr>
          <w:rFonts w:ascii="Times New Roman" w:hAnsi="Times New Roman" w:cs="Times New Roman"/>
          <w:szCs w:val="20"/>
        </w:rPr>
        <w:t>.</w:t>
      </w:r>
      <w:r w:rsidRPr="0023786E">
        <w:rPr>
          <w:rFonts w:ascii="Times New Roman" w:hAnsi="Times New Roman" w:cs="Times New Roman"/>
          <w:szCs w:val="20"/>
        </w:rPr>
        <w:tab/>
        <w:t xml:space="preserve">Braz LG, Modolo NS, do Nascimento P, Jr., Bruschi BA, Castiglia YM, Ganem EM, de Carvalho LR, Braz JR: </w:t>
      </w:r>
      <w:r w:rsidRPr="0023786E">
        <w:rPr>
          <w:rFonts w:ascii="Times New Roman" w:hAnsi="Times New Roman" w:cs="Times New Roman"/>
          <w:b/>
          <w:szCs w:val="20"/>
        </w:rPr>
        <w:t>Perioperative cardiac arrest: a study of 53,718 anaesthetics over 9 yr from a Brazilian teaching hospital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Br J Anaesth </w:t>
      </w:r>
      <w:r w:rsidRPr="0023786E">
        <w:rPr>
          <w:rFonts w:ascii="Times New Roman" w:hAnsi="Times New Roman" w:cs="Times New Roman"/>
          <w:szCs w:val="20"/>
        </w:rPr>
        <w:t xml:space="preserve">2006, </w:t>
      </w:r>
      <w:r w:rsidRPr="0023786E">
        <w:rPr>
          <w:rFonts w:ascii="Times New Roman" w:hAnsi="Times New Roman" w:cs="Times New Roman"/>
          <w:b/>
          <w:szCs w:val="20"/>
        </w:rPr>
        <w:t>96</w:t>
      </w:r>
      <w:r w:rsidRPr="0023786E">
        <w:rPr>
          <w:rFonts w:ascii="Times New Roman" w:hAnsi="Times New Roman" w:cs="Times New Roman"/>
          <w:szCs w:val="20"/>
        </w:rPr>
        <w:t>(5):569-575.</w:t>
      </w:r>
    </w:p>
    <w:p w14:paraId="475C6D7E" w14:textId="16732972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1</w:t>
      </w:r>
      <w:r w:rsidR="00F506E1">
        <w:rPr>
          <w:rFonts w:ascii="Times New Roman" w:hAnsi="Times New Roman" w:cs="Times New Roman" w:hint="eastAsia"/>
          <w:szCs w:val="20"/>
        </w:rPr>
        <w:t>5</w:t>
      </w:r>
      <w:r w:rsidRPr="0023786E">
        <w:rPr>
          <w:rFonts w:ascii="Times New Roman" w:hAnsi="Times New Roman" w:cs="Times New Roman"/>
          <w:szCs w:val="20"/>
        </w:rPr>
        <w:t>.</w:t>
      </w:r>
      <w:r w:rsidRPr="0023786E">
        <w:rPr>
          <w:rFonts w:ascii="Times New Roman" w:hAnsi="Times New Roman" w:cs="Times New Roman"/>
          <w:szCs w:val="20"/>
        </w:rPr>
        <w:tab/>
        <w:t xml:space="preserve">Ahmed A, Ali M, Khan EA, Khan MU: </w:t>
      </w:r>
      <w:r w:rsidRPr="0023786E">
        <w:rPr>
          <w:rFonts w:ascii="Times New Roman" w:hAnsi="Times New Roman" w:cs="Times New Roman"/>
          <w:b/>
          <w:szCs w:val="20"/>
        </w:rPr>
        <w:t>An audit of perioperative cardiac arrests in a Southeast Asian university teaching hospital over 15 years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Anaesth Intensive Care </w:t>
      </w:r>
      <w:r w:rsidRPr="0023786E">
        <w:rPr>
          <w:rFonts w:ascii="Times New Roman" w:hAnsi="Times New Roman" w:cs="Times New Roman"/>
          <w:szCs w:val="20"/>
        </w:rPr>
        <w:t xml:space="preserve">2008, </w:t>
      </w:r>
      <w:r w:rsidRPr="0023786E">
        <w:rPr>
          <w:rFonts w:ascii="Times New Roman" w:hAnsi="Times New Roman" w:cs="Times New Roman"/>
          <w:b/>
          <w:szCs w:val="20"/>
        </w:rPr>
        <w:t>36</w:t>
      </w:r>
      <w:r w:rsidRPr="0023786E">
        <w:rPr>
          <w:rFonts w:ascii="Times New Roman" w:hAnsi="Times New Roman" w:cs="Times New Roman"/>
          <w:szCs w:val="20"/>
        </w:rPr>
        <w:t>(5):710-716.</w:t>
      </w:r>
    </w:p>
    <w:p w14:paraId="3FE14E18" w14:textId="1E04AE21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1</w:t>
      </w:r>
      <w:r w:rsidR="00F506E1">
        <w:rPr>
          <w:rFonts w:ascii="Times New Roman" w:hAnsi="Times New Roman" w:cs="Times New Roman" w:hint="eastAsia"/>
          <w:szCs w:val="20"/>
        </w:rPr>
        <w:t>6</w:t>
      </w:r>
      <w:r w:rsidRPr="0023786E">
        <w:rPr>
          <w:rFonts w:ascii="Times New Roman" w:hAnsi="Times New Roman" w:cs="Times New Roman"/>
          <w:szCs w:val="20"/>
        </w:rPr>
        <w:t>.</w:t>
      </w:r>
      <w:r w:rsidRPr="0023786E">
        <w:rPr>
          <w:rFonts w:ascii="Times New Roman" w:hAnsi="Times New Roman" w:cs="Times New Roman"/>
          <w:szCs w:val="20"/>
        </w:rPr>
        <w:tab/>
        <w:t xml:space="preserve">Ahmed A: </w:t>
      </w:r>
      <w:r w:rsidRPr="0023786E">
        <w:rPr>
          <w:rFonts w:ascii="Times New Roman" w:hAnsi="Times New Roman" w:cs="Times New Roman"/>
          <w:b/>
          <w:szCs w:val="20"/>
        </w:rPr>
        <w:t>Trends in emergency surgical admissions in a tertiary health centre in Nigeria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West Afr J Med </w:t>
      </w:r>
      <w:r w:rsidRPr="0023786E">
        <w:rPr>
          <w:rFonts w:ascii="Times New Roman" w:hAnsi="Times New Roman" w:cs="Times New Roman"/>
          <w:szCs w:val="20"/>
        </w:rPr>
        <w:t xml:space="preserve">2009, </w:t>
      </w:r>
      <w:r w:rsidRPr="0023786E">
        <w:rPr>
          <w:rFonts w:ascii="Times New Roman" w:hAnsi="Times New Roman" w:cs="Times New Roman"/>
          <w:b/>
          <w:szCs w:val="20"/>
        </w:rPr>
        <w:t>28</w:t>
      </w:r>
      <w:r w:rsidRPr="0023786E">
        <w:rPr>
          <w:rFonts w:ascii="Times New Roman" w:hAnsi="Times New Roman" w:cs="Times New Roman"/>
          <w:szCs w:val="20"/>
        </w:rPr>
        <w:t>(2):106-109.</w:t>
      </w:r>
    </w:p>
    <w:p w14:paraId="417DC7F5" w14:textId="6C219C9C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1</w:t>
      </w:r>
      <w:r w:rsidR="00F506E1">
        <w:rPr>
          <w:rFonts w:ascii="Times New Roman" w:hAnsi="Times New Roman" w:cs="Times New Roman" w:hint="eastAsia"/>
          <w:szCs w:val="20"/>
        </w:rPr>
        <w:t>7</w:t>
      </w:r>
      <w:r w:rsidRPr="0023786E">
        <w:rPr>
          <w:rFonts w:ascii="Times New Roman" w:hAnsi="Times New Roman" w:cs="Times New Roman"/>
          <w:szCs w:val="20"/>
        </w:rPr>
        <w:t>.</w:t>
      </w:r>
      <w:r w:rsidRPr="0023786E">
        <w:rPr>
          <w:rFonts w:ascii="Times New Roman" w:hAnsi="Times New Roman" w:cs="Times New Roman"/>
          <w:szCs w:val="20"/>
        </w:rPr>
        <w:tab/>
        <w:t xml:space="preserve">Goswami S, Brady JE, Jordan DA, Li G: </w:t>
      </w:r>
      <w:r w:rsidRPr="0023786E">
        <w:rPr>
          <w:rFonts w:ascii="Times New Roman" w:hAnsi="Times New Roman" w:cs="Times New Roman"/>
          <w:b/>
          <w:szCs w:val="20"/>
        </w:rPr>
        <w:t>Intraoperative cardiac arrests in adults undergoing noncardiac surgery: incidence, risk factors, and survival outcome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Anesthesiology </w:t>
      </w:r>
      <w:r w:rsidRPr="0023786E">
        <w:rPr>
          <w:rFonts w:ascii="Times New Roman" w:hAnsi="Times New Roman" w:cs="Times New Roman"/>
          <w:szCs w:val="20"/>
        </w:rPr>
        <w:t xml:space="preserve">2012, </w:t>
      </w:r>
      <w:r w:rsidRPr="0023786E">
        <w:rPr>
          <w:rFonts w:ascii="Times New Roman" w:hAnsi="Times New Roman" w:cs="Times New Roman"/>
          <w:b/>
          <w:szCs w:val="20"/>
        </w:rPr>
        <w:t>117</w:t>
      </w:r>
      <w:r w:rsidRPr="0023786E">
        <w:rPr>
          <w:rFonts w:ascii="Times New Roman" w:hAnsi="Times New Roman" w:cs="Times New Roman"/>
          <w:szCs w:val="20"/>
        </w:rPr>
        <w:t>(5):1018-1026.</w:t>
      </w:r>
    </w:p>
    <w:p w14:paraId="116CE8A9" w14:textId="74C246BF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1</w:t>
      </w:r>
      <w:r w:rsidR="00F506E1">
        <w:rPr>
          <w:rFonts w:ascii="Times New Roman" w:hAnsi="Times New Roman" w:cs="Times New Roman" w:hint="eastAsia"/>
          <w:szCs w:val="20"/>
        </w:rPr>
        <w:t>8</w:t>
      </w:r>
      <w:r w:rsidRPr="0023786E">
        <w:rPr>
          <w:rFonts w:ascii="Times New Roman" w:hAnsi="Times New Roman" w:cs="Times New Roman"/>
          <w:szCs w:val="20"/>
        </w:rPr>
        <w:t>.</w:t>
      </w:r>
      <w:r w:rsidRPr="0023786E">
        <w:rPr>
          <w:rFonts w:ascii="Times New Roman" w:hAnsi="Times New Roman" w:cs="Times New Roman"/>
          <w:szCs w:val="20"/>
        </w:rPr>
        <w:tab/>
        <w:t>Pearse RM, Moreno RP, Bauer P, Pelosi P, Metnitz P, Spies C, Vallet B, Vincent JL, Hoeft A, Rhodes A</w:t>
      </w:r>
      <w:r w:rsidRPr="0023786E">
        <w:rPr>
          <w:rFonts w:ascii="Times New Roman" w:hAnsi="Times New Roman" w:cs="Times New Roman"/>
          <w:i/>
          <w:szCs w:val="20"/>
        </w:rPr>
        <w:t xml:space="preserve"> et al</w:t>
      </w:r>
      <w:r w:rsidRPr="0023786E">
        <w:rPr>
          <w:rFonts w:ascii="Times New Roman" w:hAnsi="Times New Roman" w:cs="Times New Roman"/>
          <w:szCs w:val="20"/>
        </w:rPr>
        <w:t xml:space="preserve">: </w:t>
      </w:r>
      <w:r w:rsidRPr="0023786E">
        <w:rPr>
          <w:rFonts w:ascii="Times New Roman" w:hAnsi="Times New Roman" w:cs="Times New Roman"/>
          <w:b/>
          <w:szCs w:val="20"/>
        </w:rPr>
        <w:t>Mortality after surgery in Europe: a 7 day cohort study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Lancet </w:t>
      </w:r>
      <w:r w:rsidRPr="0023786E">
        <w:rPr>
          <w:rFonts w:ascii="Times New Roman" w:hAnsi="Times New Roman" w:cs="Times New Roman"/>
          <w:szCs w:val="20"/>
        </w:rPr>
        <w:t xml:space="preserve">2012, </w:t>
      </w:r>
      <w:r w:rsidRPr="0023786E">
        <w:rPr>
          <w:rFonts w:ascii="Times New Roman" w:hAnsi="Times New Roman" w:cs="Times New Roman"/>
          <w:b/>
          <w:szCs w:val="20"/>
        </w:rPr>
        <w:t>380</w:t>
      </w:r>
      <w:r w:rsidRPr="0023786E">
        <w:rPr>
          <w:rFonts w:ascii="Times New Roman" w:hAnsi="Times New Roman" w:cs="Times New Roman"/>
          <w:szCs w:val="20"/>
        </w:rPr>
        <w:t>(9847):1059-1065.</w:t>
      </w:r>
    </w:p>
    <w:p w14:paraId="1A264907" w14:textId="7AE24DDF" w:rsidR="00BE05E1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1</w:t>
      </w:r>
      <w:r w:rsidR="00F506E1">
        <w:rPr>
          <w:rFonts w:ascii="Times New Roman" w:hAnsi="Times New Roman" w:cs="Times New Roman" w:hint="eastAsia"/>
          <w:szCs w:val="20"/>
        </w:rPr>
        <w:t>9</w:t>
      </w:r>
      <w:r w:rsidRPr="0023786E">
        <w:rPr>
          <w:rFonts w:ascii="Times New Roman" w:hAnsi="Times New Roman" w:cs="Times New Roman"/>
          <w:szCs w:val="20"/>
        </w:rPr>
        <w:t>.</w:t>
      </w:r>
      <w:r w:rsidRPr="0023786E">
        <w:rPr>
          <w:rFonts w:ascii="Times New Roman" w:hAnsi="Times New Roman" w:cs="Times New Roman"/>
          <w:szCs w:val="20"/>
        </w:rPr>
        <w:tab/>
        <w:t xml:space="preserve">Siriphuwanun V, Punjasawadwong Y, Lapisatepun W, Charuluxananan S, Uerpairojkit K: </w:t>
      </w:r>
      <w:r w:rsidRPr="0023786E">
        <w:rPr>
          <w:rFonts w:ascii="Times New Roman" w:hAnsi="Times New Roman" w:cs="Times New Roman"/>
          <w:b/>
          <w:szCs w:val="20"/>
        </w:rPr>
        <w:lastRenderedPageBreak/>
        <w:t>Incidence of and factors associated with perioperative cardiac arrest within 24 hours of anesthesia for emergency surgery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Risk Manag Healthc Policy </w:t>
      </w:r>
      <w:r w:rsidRPr="0023786E">
        <w:rPr>
          <w:rFonts w:ascii="Times New Roman" w:hAnsi="Times New Roman" w:cs="Times New Roman"/>
          <w:szCs w:val="20"/>
        </w:rPr>
        <w:t xml:space="preserve">2014, </w:t>
      </w:r>
      <w:r w:rsidRPr="0023786E">
        <w:rPr>
          <w:rFonts w:ascii="Times New Roman" w:hAnsi="Times New Roman" w:cs="Times New Roman"/>
          <w:b/>
          <w:szCs w:val="20"/>
        </w:rPr>
        <w:t>7</w:t>
      </w:r>
      <w:r w:rsidRPr="0023786E">
        <w:rPr>
          <w:rFonts w:ascii="Times New Roman" w:hAnsi="Times New Roman" w:cs="Times New Roman"/>
          <w:szCs w:val="20"/>
        </w:rPr>
        <w:t>:155-162.</w:t>
      </w:r>
    </w:p>
    <w:p w14:paraId="6E2A6C57" w14:textId="60183AD9" w:rsidR="00195143" w:rsidRPr="0023786E" w:rsidRDefault="00F506E1" w:rsidP="0036158E">
      <w:pPr>
        <w:pStyle w:val="EndNoteBibliography"/>
        <w:ind w:left="720" w:hanging="720"/>
        <w:rPr>
          <w:rFonts w:ascii="Times New Roman" w:hAnsi="Times New Roman" w:cs="Times New Roman" w:hint="eastAsia"/>
          <w:szCs w:val="20"/>
        </w:rPr>
      </w:pPr>
      <w:r>
        <w:rPr>
          <w:rFonts w:ascii="Times New Roman" w:hAnsi="Times New Roman" w:cs="Times New Roman" w:hint="eastAsia"/>
          <w:szCs w:val="20"/>
        </w:rPr>
        <w:t>21</w:t>
      </w:r>
      <w:r w:rsidR="00B107A9">
        <w:rPr>
          <w:rFonts w:ascii="Times New Roman" w:hAnsi="Times New Roman" w:cs="Times New Roman"/>
          <w:szCs w:val="20"/>
        </w:rPr>
        <w:tab/>
      </w:r>
      <w:r w:rsidR="00DD5DB5" w:rsidRPr="00DD5DB5">
        <w:rPr>
          <w:rFonts w:ascii="Times New Roman" w:hAnsi="Times New Roman" w:cs="Times New Roman"/>
          <w:szCs w:val="20"/>
        </w:rPr>
        <w:t>Yoon Ji Choi, Seon-uk Han, Seunghoon Woo, Young-Jin Ro</w:t>
      </w:r>
      <w:r w:rsidR="00DD5DB5">
        <w:rPr>
          <w:rFonts w:ascii="Times New Roman" w:hAnsi="Times New Roman" w:cs="Times New Roman" w:hint="eastAsia"/>
          <w:szCs w:val="20"/>
        </w:rPr>
        <w:t>,</w:t>
      </w:r>
      <w:r w:rsidR="00DD5DB5" w:rsidRPr="00DD5DB5">
        <w:rPr>
          <w:rFonts w:ascii="Times New Roman" w:hAnsi="Times New Roman" w:cs="Times New Roman"/>
          <w:szCs w:val="20"/>
        </w:rPr>
        <w:t xml:space="preserve"> Hong-Seuk Yang</w:t>
      </w:r>
      <w:r w:rsidR="00DD5DB5">
        <w:rPr>
          <w:rFonts w:ascii="Times New Roman" w:hAnsi="Times New Roman" w:cs="Times New Roman" w:hint="eastAsia"/>
          <w:szCs w:val="20"/>
        </w:rPr>
        <w:t xml:space="preserve">: </w:t>
      </w:r>
      <w:r w:rsidR="00DD5DB5" w:rsidRPr="00DD5DB5">
        <w:rPr>
          <w:rFonts w:ascii="Times New Roman" w:hAnsi="Times New Roman" w:cs="Times New Roman"/>
          <w:b/>
          <w:bCs/>
          <w:szCs w:val="20"/>
        </w:rPr>
        <w:t>Perioperative cardiac arrest in 457,529 anesthetized patients at</w:t>
      </w:r>
      <w:r w:rsidR="00DD5DB5" w:rsidRPr="00DD5DB5">
        <w:rPr>
          <w:rFonts w:ascii="Times New Roman" w:hAnsi="Times New Roman" w:cs="Times New Roman" w:hint="eastAsia"/>
          <w:b/>
          <w:bCs/>
          <w:szCs w:val="20"/>
        </w:rPr>
        <w:t xml:space="preserve"> </w:t>
      </w:r>
      <w:r w:rsidR="00DD5DB5" w:rsidRPr="00DD5DB5">
        <w:rPr>
          <w:rFonts w:ascii="Times New Roman" w:hAnsi="Times New Roman" w:cs="Times New Roman"/>
          <w:b/>
          <w:bCs/>
          <w:szCs w:val="20"/>
        </w:rPr>
        <w:t>a single teaching hospital in Korea: a retrospective study</w:t>
      </w:r>
      <w:r w:rsidR="00DD5DB5">
        <w:rPr>
          <w:rFonts w:ascii="Times New Roman" w:hAnsi="Times New Roman" w:cs="Times New Roman" w:hint="eastAsia"/>
          <w:szCs w:val="20"/>
        </w:rPr>
        <w:t xml:space="preserve">. </w:t>
      </w:r>
      <w:r w:rsidR="00DD5DB5" w:rsidRPr="00DD5DB5">
        <w:rPr>
          <w:rFonts w:ascii="Times New Roman" w:hAnsi="Times New Roman" w:cs="Times New Roman"/>
          <w:i/>
          <w:iCs/>
          <w:szCs w:val="20"/>
        </w:rPr>
        <w:t>Anesth Pain Med</w:t>
      </w:r>
      <w:r w:rsidR="00DD5DB5" w:rsidRPr="00DD5DB5">
        <w:rPr>
          <w:rFonts w:ascii="Times New Roman" w:hAnsi="Times New Roman" w:cs="Times New Roman"/>
          <w:szCs w:val="20"/>
        </w:rPr>
        <w:t xml:space="preserve"> 2014</w:t>
      </w:r>
      <w:r w:rsidR="00DD5DB5">
        <w:rPr>
          <w:rFonts w:ascii="Times New Roman" w:hAnsi="Times New Roman" w:cs="Times New Roman" w:hint="eastAsia"/>
          <w:szCs w:val="20"/>
        </w:rPr>
        <w:t>(9)</w:t>
      </w:r>
      <w:r w:rsidR="00DD5DB5" w:rsidRPr="00DD5DB5">
        <w:rPr>
          <w:rFonts w:ascii="Times New Roman" w:hAnsi="Times New Roman" w:cs="Times New Roman"/>
          <w:szCs w:val="20"/>
        </w:rPr>
        <w:t>: 144-151</w:t>
      </w:r>
    </w:p>
    <w:p w14:paraId="49CC5CC5" w14:textId="1DB89726" w:rsidR="00BE05E1" w:rsidRDefault="00F506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>21</w:t>
      </w:r>
      <w:r w:rsidR="00BE05E1" w:rsidRPr="0023786E">
        <w:rPr>
          <w:rFonts w:ascii="Times New Roman" w:hAnsi="Times New Roman" w:cs="Times New Roman"/>
          <w:szCs w:val="20"/>
        </w:rPr>
        <w:t>.</w:t>
      </w:r>
      <w:r w:rsidR="00BE05E1" w:rsidRPr="0023786E">
        <w:rPr>
          <w:rFonts w:ascii="Times New Roman" w:hAnsi="Times New Roman" w:cs="Times New Roman"/>
          <w:szCs w:val="20"/>
        </w:rPr>
        <w:tab/>
        <w:t xml:space="preserve">Biccard BM, Madiba TE, South African Surgical Outcomes Study I: </w:t>
      </w:r>
      <w:r w:rsidR="00BE05E1" w:rsidRPr="0023786E">
        <w:rPr>
          <w:rFonts w:ascii="Times New Roman" w:hAnsi="Times New Roman" w:cs="Times New Roman"/>
          <w:b/>
          <w:szCs w:val="20"/>
        </w:rPr>
        <w:t>The South African Surgical Outcomes Study: A 7-day prospective observational cohort study</w:t>
      </w:r>
      <w:r w:rsidR="00BE05E1" w:rsidRPr="0023786E">
        <w:rPr>
          <w:rFonts w:ascii="Times New Roman" w:hAnsi="Times New Roman" w:cs="Times New Roman"/>
          <w:szCs w:val="20"/>
        </w:rPr>
        <w:t xml:space="preserve">. </w:t>
      </w:r>
      <w:r w:rsidR="00BE05E1" w:rsidRPr="0023786E">
        <w:rPr>
          <w:rFonts w:ascii="Times New Roman" w:hAnsi="Times New Roman" w:cs="Times New Roman"/>
          <w:i/>
          <w:szCs w:val="20"/>
        </w:rPr>
        <w:t xml:space="preserve">S Afr Med J </w:t>
      </w:r>
      <w:r w:rsidR="00BE05E1" w:rsidRPr="0023786E">
        <w:rPr>
          <w:rFonts w:ascii="Times New Roman" w:hAnsi="Times New Roman" w:cs="Times New Roman"/>
          <w:szCs w:val="20"/>
        </w:rPr>
        <w:t xml:space="preserve">2015, </w:t>
      </w:r>
      <w:r w:rsidR="00BE05E1" w:rsidRPr="0023786E">
        <w:rPr>
          <w:rFonts w:ascii="Times New Roman" w:hAnsi="Times New Roman" w:cs="Times New Roman"/>
          <w:b/>
          <w:szCs w:val="20"/>
        </w:rPr>
        <w:t>105</w:t>
      </w:r>
      <w:r w:rsidR="00BE05E1" w:rsidRPr="0023786E">
        <w:rPr>
          <w:rFonts w:ascii="Times New Roman" w:hAnsi="Times New Roman" w:cs="Times New Roman"/>
          <w:szCs w:val="20"/>
        </w:rPr>
        <w:t>(6):465-475.</w:t>
      </w:r>
    </w:p>
    <w:p w14:paraId="68A56B96" w14:textId="755B573A" w:rsidR="001611C0" w:rsidRDefault="001611C0" w:rsidP="001611C0">
      <w:pPr>
        <w:pStyle w:val="EndNoteBibliography"/>
        <w:ind w:left="720" w:hanging="720"/>
        <w:rPr>
          <w:rFonts w:ascii="Times New Roman" w:hAnsi="Times New Roman" w:cs="Times New Roman" w:hint="eastAsia"/>
          <w:szCs w:val="20"/>
        </w:rPr>
      </w:pPr>
      <w:r>
        <w:rPr>
          <w:rFonts w:ascii="Times New Roman" w:hAnsi="Times New Roman" w:cs="Times New Roman" w:hint="eastAsia"/>
          <w:szCs w:val="20"/>
        </w:rPr>
        <w:t>2</w:t>
      </w:r>
      <w:r w:rsidR="00F506E1">
        <w:rPr>
          <w:rFonts w:ascii="Times New Roman" w:hAnsi="Times New Roman" w:cs="Times New Roman" w:hint="eastAsia"/>
          <w:szCs w:val="20"/>
        </w:rPr>
        <w:t>2</w:t>
      </w:r>
      <w:r>
        <w:rPr>
          <w:rFonts w:ascii="Times New Roman" w:hAnsi="Times New Roman" w:cs="Times New Roman"/>
          <w:szCs w:val="20"/>
        </w:rPr>
        <w:tab/>
      </w:r>
      <w:r w:rsidRPr="001611C0">
        <w:rPr>
          <w:rFonts w:ascii="Times New Roman" w:hAnsi="Times New Roman" w:cs="Times New Roman"/>
        </w:rPr>
        <w:t>Ariyaratnam R, Palmqvist CL, Hider P, Laing GL, Stupart D, Wilson L, Clarke DL, Hagander L,</w:t>
      </w:r>
      <w:r>
        <w:rPr>
          <w:rFonts w:ascii="Times New Roman" w:hAnsi="Times New Roman" w:cs="Times New Roman" w:hint="eastAsia"/>
        </w:rPr>
        <w:t xml:space="preserve"> </w:t>
      </w:r>
      <w:r w:rsidRPr="001611C0">
        <w:rPr>
          <w:rFonts w:ascii="Times New Roman" w:hAnsi="Times New Roman" w:cs="Times New Roman"/>
        </w:rPr>
        <w:t xml:space="preserve">Watters DA, Gruen RL: </w:t>
      </w:r>
      <w:r w:rsidRPr="001611C0">
        <w:rPr>
          <w:rFonts w:ascii="Times New Roman" w:hAnsi="Times New Roman" w:cs="Times New Roman"/>
          <w:b/>
        </w:rPr>
        <w:t>Toward a standard approach to measurement and reporting of perioperative mortality rate as a global indicator for surgery</w:t>
      </w:r>
      <w:r w:rsidRPr="001611C0">
        <w:rPr>
          <w:rFonts w:ascii="Times New Roman" w:hAnsi="Times New Roman" w:cs="Times New Roman"/>
        </w:rPr>
        <w:t xml:space="preserve">. </w:t>
      </w:r>
      <w:r w:rsidRPr="001611C0">
        <w:rPr>
          <w:rFonts w:ascii="Times New Roman" w:hAnsi="Times New Roman" w:cs="Times New Roman"/>
          <w:i/>
        </w:rPr>
        <w:t xml:space="preserve">Surgery </w:t>
      </w:r>
      <w:r w:rsidRPr="001611C0">
        <w:rPr>
          <w:rFonts w:ascii="Times New Roman" w:hAnsi="Times New Roman" w:cs="Times New Roman"/>
        </w:rPr>
        <w:t xml:space="preserve">2015, </w:t>
      </w:r>
      <w:r w:rsidRPr="001611C0">
        <w:rPr>
          <w:rFonts w:ascii="Times New Roman" w:hAnsi="Times New Roman" w:cs="Times New Roman"/>
          <w:b/>
        </w:rPr>
        <w:t>158</w:t>
      </w:r>
      <w:r w:rsidRPr="001611C0">
        <w:rPr>
          <w:rFonts w:ascii="Times New Roman" w:hAnsi="Times New Roman" w:cs="Times New Roman"/>
        </w:rPr>
        <w:t>(1):17-26.</w:t>
      </w:r>
    </w:p>
    <w:p w14:paraId="400FD97E" w14:textId="24D26664" w:rsidR="00BE05E1" w:rsidRPr="0023786E" w:rsidRDefault="001611C0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>2</w:t>
      </w:r>
      <w:r w:rsidR="00F506E1">
        <w:rPr>
          <w:rFonts w:ascii="Times New Roman" w:hAnsi="Times New Roman" w:cs="Times New Roman" w:hint="eastAsia"/>
          <w:szCs w:val="20"/>
        </w:rPr>
        <w:t>3</w:t>
      </w:r>
      <w:r w:rsidR="00BE05E1" w:rsidRPr="0023786E">
        <w:rPr>
          <w:rFonts w:ascii="Times New Roman" w:hAnsi="Times New Roman" w:cs="Times New Roman"/>
          <w:szCs w:val="20"/>
        </w:rPr>
        <w:t>.</w:t>
      </w:r>
      <w:r w:rsidR="00BE05E1" w:rsidRPr="0023786E">
        <w:rPr>
          <w:rFonts w:ascii="Times New Roman" w:hAnsi="Times New Roman" w:cs="Times New Roman"/>
          <w:szCs w:val="20"/>
        </w:rPr>
        <w:tab/>
        <w:t xml:space="preserve">Lofgren J, Kadobera D, Forsberg BC, Mulowooza J, Wladis A, Nordin P: </w:t>
      </w:r>
      <w:r w:rsidR="00BE05E1" w:rsidRPr="0023786E">
        <w:rPr>
          <w:rFonts w:ascii="Times New Roman" w:hAnsi="Times New Roman" w:cs="Times New Roman"/>
          <w:b/>
          <w:szCs w:val="20"/>
        </w:rPr>
        <w:t>District-level surgery in Uganda: Indications, interventions and perioperative mortality</w:t>
      </w:r>
      <w:r w:rsidR="00BE05E1" w:rsidRPr="0023786E">
        <w:rPr>
          <w:rFonts w:ascii="Times New Roman" w:hAnsi="Times New Roman" w:cs="Times New Roman"/>
          <w:szCs w:val="20"/>
        </w:rPr>
        <w:t xml:space="preserve">. </w:t>
      </w:r>
      <w:r w:rsidR="00BE05E1" w:rsidRPr="0023786E">
        <w:rPr>
          <w:rFonts w:ascii="Times New Roman" w:hAnsi="Times New Roman" w:cs="Times New Roman"/>
          <w:i/>
          <w:szCs w:val="20"/>
        </w:rPr>
        <w:t xml:space="preserve">Surgery </w:t>
      </w:r>
      <w:r w:rsidR="00BE05E1" w:rsidRPr="0023786E">
        <w:rPr>
          <w:rFonts w:ascii="Times New Roman" w:hAnsi="Times New Roman" w:cs="Times New Roman"/>
          <w:szCs w:val="20"/>
        </w:rPr>
        <w:t xml:space="preserve">2015, </w:t>
      </w:r>
      <w:r w:rsidR="00BE05E1" w:rsidRPr="0023786E">
        <w:rPr>
          <w:rFonts w:ascii="Times New Roman" w:hAnsi="Times New Roman" w:cs="Times New Roman"/>
          <w:b/>
          <w:szCs w:val="20"/>
        </w:rPr>
        <w:t>158</w:t>
      </w:r>
      <w:r w:rsidR="00BE05E1" w:rsidRPr="0023786E">
        <w:rPr>
          <w:rFonts w:ascii="Times New Roman" w:hAnsi="Times New Roman" w:cs="Times New Roman"/>
          <w:szCs w:val="20"/>
        </w:rPr>
        <w:t>(1):7-16.</w:t>
      </w:r>
    </w:p>
    <w:p w14:paraId="3B178E24" w14:textId="6C774E2E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2</w:t>
      </w:r>
      <w:r w:rsidR="00F506E1">
        <w:rPr>
          <w:rFonts w:ascii="Times New Roman" w:hAnsi="Times New Roman" w:cs="Times New Roman" w:hint="eastAsia"/>
          <w:szCs w:val="20"/>
        </w:rPr>
        <w:t>4</w:t>
      </w:r>
      <w:r w:rsidRPr="0023786E">
        <w:rPr>
          <w:rFonts w:ascii="Times New Roman" w:hAnsi="Times New Roman" w:cs="Times New Roman"/>
          <w:szCs w:val="20"/>
        </w:rPr>
        <w:t>.</w:t>
      </w:r>
      <w:r w:rsidRPr="0023786E">
        <w:rPr>
          <w:rFonts w:ascii="Times New Roman" w:hAnsi="Times New Roman" w:cs="Times New Roman"/>
          <w:szCs w:val="20"/>
        </w:rPr>
        <w:tab/>
        <w:t xml:space="preserve">Ruiz M, Bottle A, Aylin PP: </w:t>
      </w:r>
      <w:r w:rsidRPr="0023786E">
        <w:rPr>
          <w:rFonts w:ascii="Times New Roman" w:hAnsi="Times New Roman" w:cs="Times New Roman"/>
          <w:b/>
          <w:szCs w:val="20"/>
        </w:rPr>
        <w:t>The Global Comparators project: international comparison of 30-day in-hospital mortality by day of the week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BMJ Qual Saf </w:t>
      </w:r>
      <w:r w:rsidRPr="0023786E">
        <w:rPr>
          <w:rFonts w:ascii="Times New Roman" w:hAnsi="Times New Roman" w:cs="Times New Roman"/>
          <w:szCs w:val="20"/>
        </w:rPr>
        <w:t xml:space="preserve">2015, </w:t>
      </w:r>
      <w:r w:rsidRPr="0023786E">
        <w:rPr>
          <w:rFonts w:ascii="Times New Roman" w:hAnsi="Times New Roman" w:cs="Times New Roman"/>
          <w:b/>
          <w:szCs w:val="20"/>
        </w:rPr>
        <w:t>24</w:t>
      </w:r>
      <w:r w:rsidRPr="0023786E">
        <w:rPr>
          <w:rFonts w:ascii="Times New Roman" w:hAnsi="Times New Roman" w:cs="Times New Roman"/>
          <w:szCs w:val="20"/>
        </w:rPr>
        <w:t>(8):492-504.</w:t>
      </w:r>
    </w:p>
    <w:p w14:paraId="11B4CCFA" w14:textId="5586D48D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2</w:t>
      </w:r>
      <w:r w:rsidR="00F506E1">
        <w:rPr>
          <w:rFonts w:ascii="Times New Roman" w:hAnsi="Times New Roman" w:cs="Times New Roman" w:hint="eastAsia"/>
          <w:szCs w:val="20"/>
        </w:rPr>
        <w:t>5</w:t>
      </w:r>
      <w:r w:rsidRPr="0023786E">
        <w:rPr>
          <w:rFonts w:ascii="Times New Roman" w:hAnsi="Times New Roman" w:cs="Times New Roman"/>
          <w:szCs w:val="20"/>
        </w:rPr>
        <w:t>.</w:t>
      </w:r>
      <w:r w:rsidRPr="0023786E">
        <w:rPr>
          <w:rFonts w:ascii="Times New Roman" w:hAnsi="Times New Roman" w:cs="Times New Roman"/>
          <w:szCs w:val="20"/>
        </w:rPr>
        <w:tab/>
        <w:t xml:space="preserve">Whitlock EL, Feiner JR, Chen LL: </w:t>
      </w:r>
      <w:r w:rsidRPr="0023786E">
        <w:rPr>
          <w:rFonts w:ascii="Times New Roman" w:hAnsi="Times New Roman" w:cs="Times New Roman"/>
          <w:b/>
          <w:szCs w:val="20"/>
        </w:rPr>
        <w:t>Perioperative Mortality, 2010 to 2014: A Retrospective Cohort Study Using the National Anesthesia Clinical Outcomes Registry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Anesthesiology </w:t>
      </w:r>
      <w:r w:rsidRPr="0023786E">
        <w:rPr>
          <w:rFonts w:ascii="Times New Roman" w:hAnsi="Times New Roman" w:cs="Times New Roman"/>
          <w:szCs w:val="20"/>
        </w:rPr>
        <w:t xml:space="preserve">2015, </w:t>
      </w:r>
      <w:r w:rsidRPr="0023786E">
        <w:rPr>
          <w:rFonts w:ascii="Times New Roman" w:hAnsi="Times New Roman" w:cs="Times New Roman"/>
          <w:b/>
          <w:szCs w:val="20"/>
        </w:rPr>
        <w:t>123</w:t>
      </w:r>
      <w:r w:rsidRPr="0023786E">
        <w:rPr>
          <w:rFonts w:ascii="Times New Roman" w:hAnsi="Times New Roman" w:cs="Times New Roman"/>
          <w:szCs w:val="20"/>
        </w:rPr>
        <w:t>(6):1312-1321.</w:t>
      </w:r>
    </w:p>
    <w:p w14:paraId="60285AC0" w14:textId="5E5A825F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2</w:t>
      </w:r>
      <w:r w:rsidR="00F506E1">
        <w:rPr>
          <w:rFonts w:ascii="Times New Roman" w:hAnsi="Times New Roman" w:cs="Times New Roman" w:hint="eastAsia"/>
          <w:szCs w:val="20"/>
        </w:rPr>
        <w:t>6</w:t>
      </w:r>
      <w:r w:rsidRPr="0023786E">
        <w:rPr>
          <w:rFonts w:ascii="Times New Roman" w:hAnsi="Times New Roman" w:cs="Times New Roman"/>
          <w:szCs w:val="20"/>
        </w:rPr>
        <w:t>.</w:t>
      </w:r>
      <w:r w:rsidRPr="0023786E">
        <w:rPr>
          <w:rFonts w:ascii="Times New Roman" w:hAnsi="Times New Roman" w:cs="Times New Roman"/>
          <w:szCs w:val="20"/>
        </w:rPr>
        <w:tab/>
        <w:t xml:space="preserve">Davies JF, Lenglet A, van Wijhe M, Ariti C: </w:t>
      </w:r>
      <w:r w:rsidRPr="0023786E">
        <w:rPr>
          <w:rFonts w:ascii="Times New Roman" w:hAnsi="Times New Roman" w:cs="Times New Roman"/>
          <w:b/>
          <w:szCs w:val="20"/>
        </w:rPr>
        <w:t>Perioperative mortality: Analysis of 3 years of operative data across 7 general surgical projects of Medecins Sans Frontieres in Democratic Republic of Congo, Central African Republic, and South Sudan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Surgery </w:t>
      </w:r>
      <w:r w:rsidRPr="0023786E">
        <w:rPr>
          <w:rFonts w:ascii="Times New Roman" w:hAnsi="Times New Roman" w:cs="Times New Roman"/>
          <w:szCs w:val="20"/>
        </w:rPr>
        <w:t xml:space="preserve">2016, </w:t>
      </w:r>
      <w:r w:rsidRPr="0023786E">
        <w:rPr>
          <w:rFonts w:ascii="Times New Roman" w:hAnsi="Times New Roman" w:cs="Times New Roman"/>
          <w:b/>
          <w:szCs w:val="20"/>
        </w:rPr>
        <w:t>159</w:t>
      </w:r>
      <w:r w:rsidRPr="0023786E">
        <w:rPr>
          <w:rFonts w:ascii="Times New Roman" w:hAnsi="Times New Roman" w:cs="Times New Roman"/>
          <w:szCs w:val="20"/>
        </w:rPr>
        <w:t>(5):1269-1278.</w:t>
      </w:r>
    </w:p>
    <w:p w14:paraId="072E5FFB" w14:textId="615B9A8B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2</w:t>
      </w:r>
      <w:r w:rsidR="00F506E1">
        <w:rPr>
          <w:rFonts w:ascii="Times New Roman" w:hAnsi="Times New Roman" w:cs="Times New Roman" w:hint="eastAsia"/>
          <w:szCs w:val="20"/>
        </w:rPr>
        <w:t>7</w:t>
      </w:r>
      <w:r w:rsidRPr="0023786E">
        <w:rPr>
          <w:rFonts w:ascii="Times New Roman" w:hAnsi="Times New Roman" w:cs="Times New Roman"/>
          <w:szCs w:val="20"/>
        </w:rPr>
        <w:t>.</w:t>
      </w:r>
      <w:r w:rsidRPr="0023786E">
        <w:rPr>
          <w:rFonts w:ascii="Times New Roman" w:hAnsi="Times New Roman" w:cs="Times New Roman"/>
          <w:szCs w:val="20"/>
        </w:rPr>
        <w:tab/>
        <w:t xml:space="preserve">Hider P, Frampton C, Theis JC, Wilson L, Rothwell A: </w:t>
      </w:r>
      <w:r w:rsidRPr="0023786E">
        <w:rPr>
          <w:rFonts w:ascii="Times New Roman" w:hAnsi="Times New Roman" w:cs="Times New Roman"/>
          <w:b/>
          <w:szCs w:val="20"/>
        </w:rPr>
        <w:t>Perioperative mortality in New Zealand related to hip and knee replacement surgery: comparing administrative and registry data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N Z Med J </w:t>
      </w:r>
      <w:r w:rsidRPr="0023786E">
        <w:rPr>
          <w:rFonts w:ascii="Times New Roman" w:hAnsi="Times New Roman" w:cs="Times New Roman"/>
          <w:szCs w:val="20"/>
        </w:rPr>
        <w:t xml:space="preserve">2016, </w:t>
      </w:r>
      <w:r w:rsidRPr="0023786E">
        <w:rPr>
          <w:rFonts w:ascii="Times New Roman" w:hAnsi="Times New Roman" w:cs="Times New Roman"/>
          <w:b/>
          <w:szCs w:val="20"/>
        </w:rPr>
        <w:t>129</w:t>
      </w:r>
      <w:r w:rsidRPr="0023786E">
        <w:rPr>
          <w:rFonts w:ascii="Times New Roman" w:hAnsi="Times New Roman" w:cs="Times New Roman"/>
          <w:szCs w:val="20"/>
        </w:rPr>
        <w:t>(1432):33-40.</w:t>
      </w:r>
    </w:p>
    <w:p w14:paraId="1924C6B3" w14:textId="6F1DE586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2</w:t>
      </w:r>
      <w:r w:rsidR="00F506E1">
        <w:rPr>
          <w:rFonts w:ascii="Times New Roman" w:hAnsi="Times New Roman" w:cs="Times New Roman" w:hint="eastAsia"/>
          <w:szCs w:val="20"/>
        </w:rPr>
        <w:t>8</w:t>
      </w:r>
      <w:r w:rsidRPr="0023786E">
        <w:rPr>
          <w:rFonts w:ascii="Times New Roman" w:hAnsi="Times New Roman" w:cs="Times New Roman"/>
          <w:szCs w:val="20"/>
        </w:rPr>
        <w:t>.</w:t>
      </w:r>
      <w:r w:rsidRPr="0023786E">
        <w:rPr>
          <w:rFonts w:ascii="Times New Roman" w:hAnsi="Times New Roman" w:cs="Times New Roman"/>
          <w:szCs w:val="20"/>
        </w:rPr>
        <w:tab/>
        <w:t xml:space="preserve">Hopkins TJ, Raghunathan K, Barbeito A, Cooter M, Stafford-Smith M, Schroeder R, Grichnik K, Gilbert R, Aronson S: </w:t>
      </w:r>
      <w:r w:rsidRPr="0023786E">
        <w:rPr>
          <w:rFonts w:ascii="Times New Roman" w:hAnsi="Times New Roman" w:cs="Times New Roman"/>
          <w:b/>
          <w:szCs w:val="20"/>
        </w:rPr>
        <w:t>Associations between ASA Physical Status and postoperative mortality at 48 h: a contemporary dataset analysis compared to a historical cohort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Perioper Med (Lond) </w:t>
      </w:r>
      <w:r w:rsidRPr="0023786E">
        <w:rPr>
          <w:rFonts w:ascii="Times New Roman" w:hAnsi="Times New Roman" w:cs="Times New Roman"/>
          <w:szCs w:val="20"/>
        </w:rPr>
        <w:t xml:space="preserve">2016, </w:t>
      </w:r>
      <w:r w:rsidRPr="0023786E">
        <w:rPr>
          <w:rFonts w:ascii="Times New Roman" w:hAnsi="Times New Roman" w:cs="Times New Roman"/>
          <w:b/>
          <w:szCs w:val="20"/>
        </w:rPr>
        <w:t>5</w:t>
      </w:r>
      <w:r w:rsidRPr="0023786E">
        <w:rPr>
          <w:rFonts w:ascii="Times New Roman" w:hAnsi="Times New Roman" w:cs="Times New Roman"/>
          <w:szCs w:val="20"/>
        </w:rPr>
        <w:t>:29.</w:t>
      </w:r>
    </w:p>
    <w:p w14:paraId="32E78271" w14:textId="0622D56A" w:rsidR="00BE05E1" w:rsidRPr="0023786E" w:rsidRDefault="00BE05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23786E">
        <w:rPr>
          <w:rFonts w:ascii="Times New Roman" w:hAnsi="Times New Roman" w:cs="Times New Roman"/>
          <w:szCs w:val="20"/>
        </w:rPr>
        <w:t>2</w:t>
      </w:r>
      <w:r w:rsidR="00F506E1">
        <w:rPr>
          <w:rFonts w:ascii="Times New Roman" w:hAnsi="Times New Roman" w:cs="Times New Roman" w:hint="eastAsia"/>
          <w:szCs w:val="20"/>
        </w:rPr>
        <w:t>9</w:t>
      </w:r>
      <w:r w:rsidRPr="0023786E">
        <w:rPr>
          <w:rFonts w:ascii="Times New Roman" w:hAnsi="Times New Roman" w:cs="Times New Roman"/>
          <w:szCs w:val="20"/>
        </w:rPr>
        <w:tab/>
        <w:t xml:space="preserve">Pignaton W, Braz JRC, Kusano PS, Modolo MP, de Carvalho LR, Braz MG, Braz LG: </w:t>
      </w:r>
      <w:r w:rsidRPr="0023786E">
        <w:rPr>
          <w:rFonts w:ascii="Times New Roman" w:hAnsi="Times New Roman" w:cs="Times New Roman"/>
          <w:b/>
          <w:szCs w:val="20"/>
        </w:rPr>
        <w:t>Perioperative and Anesthesia-Related Mortality: An 8-Year Observational Survey From a Tertiary Teaching Hospital</w:t>
      </w:r>
      <w:r w:rsidRPr="0023786E">
        <w:rPr>
          <w:rFonts w:ascii="Times New Roman" w:hAnsi="Times New Roman" w:cs="Times New Roman"/>
          <w:szCs w:val="20"/>
        </w:rPr>
        <w:t xml:space="preserve">. </w:t>
      </w:r>
      <w:r w:rsidRPr="0023786E">
        <w:rPr>
          <w:rFonts w:ascii="Times New Roman" w:hAnsi="Times New Roman" w:cs="Times New Roman"/>
          <w:i/>
          <w:szCs w:val="20"/>
        </w:rPr>
        <w:t xml:space="preserve">Medicine (Baltimore) </w:t>
      </w:r>
      <w:r w:rsidRPr="0023786E">
        <w:rPr>
          <w:rFonts w:ascii="Times New Roman" w:hAnsi="Times New Roman" w:cs="Times New Roman"/>
          <w:szCs w:val="20"/>
        </w:rPr>
        <w:t xml:space="preserve">2016, </w:t>
      </w:r>
      <w:r w:rsidRPr="0023786E">
        <w:rPr>
          <w:rFonts w:ascii="Times New Roman" w:hAnsi="Times New Roman" w:cs="Times New Roman"/>
          <w:b/>
          <w:szCs w:val="20"/>
        </w:rPr>
        <w:t>95</w:t>
      </w:r>
      <w:r w:rsidRPr="0023786E">
        <w:rPr>
          <w:rFonts w:ascii="Times New Roman" w:hAnsi="Times New Roman" w:cs="Times New Roman"/>
          <w:szCs w:val="20"/>
        </w:rPr>
        <w:t>(2):e2208.</w:t>
      </w:r>
    </w:p>
    <w:p w14:paraId="7683F27A" w14:textId="421FE307" w:rsidR="00BE05E1" w:rsidRPr="0023786E" w:rsidRDefault="00F506E1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>30</w:t>
      </w:r>
      <w:r w:rsidR="00BE05E1" w:rsidRPr="0023786E">
        <w:rPr>
          <w:rFonts w:ascii="Times New Roman" w:hAnsi="Times New Roman" w:cs="Times New Roman"/>
          <w:szCs w:val="20"/>
        </w:rPr>
        <w:t>.</w:t>
      </w:r>
      <w:r w:rsidR="00BE05E1" w:rsidRPr="0023786E">
        <w:rPr>
          <w:rFonts w:ascii="Times New Roman" w:hAnsi="Times New Roman" w:cs="Times New Roman"/>
          <w:szCs w:val="20"/>
        </w:rPr>
        <w:tab/>
        <w:t xml:space="preserve">Kim YM, Lee JH, Kim HS, Kim JS, Yang HS: </w:t>
      </w:r>
      <w:r w:rsidR="00BE05E1" w:rsidRPr="0023786E">
        <w:rPr>
          <w:rFonts w:ascii="Times New Roman" w:hAnsi="Times New Roman" w:cs="Times New Roman"/>
          <w:b/>
          <w:szCs w:val="20"/>
        </w:rPr>
        <w:t>Analysis of perioperative cardiac arrest in a rural hospital in Korea</w:t>
      </w:r>
      <w:r w:rsidR="00BE05E1" w:rsidRPr="0023786E">
        <w:rPr>
          <w:rFonts w:ascii="Times New Roman" w:hAnsi="Times New Roman" w:cs="Times New Roman"/>
          <w:szCs w:val="20"/>
        </w:rPr>
        <w:t xml:space="preserve">. </w:t>
      </w:r>
      <w:r w:rsidR="00BE05E1" w:rsidRPr="0023786E">
        <w:rPr>
          <w:rFonts w:ascii="Times New Roman" w:hAnsi="Times New Roman" w:cs="Times New Roman"/>
          <w:i/>
          <w:szCs w:val="20"/>
        </w:rPr>
        <w:t xml:space="preserve">Anesth Pain Med (Seoul) </w:t>
      </w:r>
      <w:r w:rsidR="00BE05E1" w:rsidRPr="0023786E">
        <w:rPr>
          <w:rFonts w:ascii="Times New Roman" w:hAnsi="Times New Roman" w:cs="Times New Roman"/>
          <w:szCs w:val="20"/>
        </w:rPr>
        <w:t xml:space="preserve">2020, </w:t>
      </w:r>
      <w:r w:rsidR="00BE05E1" w:rsidRPr="0023786E">
        <w:rPr>
          <w:rFonts w:ascii="Times New Roman" w:hAnsi="Times New Roman" w:cs="Times New Roman"/>
          <w:b/>
          <w:szCs w:val="20"/>
        </w:rPr>
        <w:t>15</w:t>
      </w:r>
      <w:r w:rsidR="00BE05E1" w:rsidRPr="0023786E">
        <w:rPr>
          <w:rFonts w:ascii="Times New Roman" w:hAnsi="Times New Roman" w:cs="Times New Roman"/>
          <w:szCs w:val="20"/>
        </w:rPr>
        <w:t>(3):325-333.</w:t>
      </w:r>
    </w:p>
    <w:p w14:paraId="3EFA32D3" w14:textId="4F4A38A3" w:rsidR="00BE05E1" w:rsidRPr="0023786E" w:rsidRDefault="001611C0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>3</w:t>
      </w:r>
      <w:r w:rsidR="00F506E1">
        <w:rPr>
          <w:rFonts w:ascii="Times New Roman" w:hAnsi="Times New Roman" w:cs="Times New Roman" w:hint="eastAsia"/>
          <w:szCs w:val="20"/>
        </w:rPr>
        <w:t>1</w:t>
      </w:r>
      <w:r w:rsidR="00BE05E1" w:rsidRPr="0023786E">
        <w:rPr>
          <w:rFonts w:ascii="Times New Roman" w:hAnsi="Times New Roman" w:cs="Times New Roman"/>
          <w:szCs w:val="20"/>
        </w:rPr>
        <w:t>.</w:t>
      </w:r>
      <w:r w:rsidR="00BE05E1" w:rsidRPr="0023786E">
        <w:rPr>
          <w:rFonts w:ascii="Times New Roman" w:hAnsi="Times New Roman" w:cs="Times New Roman"/>
          <w:szCs w:val="20"/>
        </w:rPr>
        <w:tab/>
        <w:t xml:space="preserve">Sato M, Ida M, Naito Y, Kawaguchi M: </w:t>
      </w:r>
      <w:r w:rsidR="00BE05E1" w:rsidRPr="0023786E">
        <w:rPr>
          <w:rFonts w:ascii="Times New Roman" w:hAnsi="Times New Roman" w:cs="Times New Roman"/>
          <w:b/>
          <w:szCs w:val="20"/>
        </w:rPr>
        <w:t>Perianesthetic death: a 10-year retrospective observational study in a Japanese university hospital</w:t>
      </w:r>
      <w:r w:rsidR="00BE05E1" w:rsidRPr="0023786E">
        <w:rPr>
          <w:rFonts w:ascii="Times New Roman" w:hAnsi="Times New Roman" w:cs="Times New Roman"/>
          <w:szCs w:val="20"/>
        </w:rPr>
        <w:t xml:space="preserve">. </w:t>
      </w:r>
      <w:r w:rsidR="00BE05E1" w:rsidRPr="0023786E">
        <w:rPr>
          <w:rFonts w:ascii="Times New Roman" w:hAnsi="Times New Roman" w:cs="Times New Roman"/>
          <w:i/>
          <w:szCs w:val="20"/>
        </w:rPr>
        <w:t xml:space="preserve">JA Clin Rep </w:t>
      </w:r>
      <w:r w:rsidR="00BE05E1" w:rsidRPr="0023786E">
        <w:rPr>
          <w:rFonts w:ascii="Times New Roman" w:hAnsi="Times New Roman" w:cs="Times New Roman"/>
          <w:szCs w:val="20"/>
        </w:rPr>
        <w:t xml:space="preserve">2020, </w:t>
      </w:r>
      <w:r w:rsidR="00BE05E1" w:rsidRPr="0023786E">
        <w:rPr>
          <w:rFonts w:ascii="Times New Roman" w:hAnsi="Times New Roman" w:cs="Times New Roman"/>
          <w:b/>
          <w:szCs w:val="20"/>
        </w:rPr>
        <w:t>6</w:t>
      </w:r>
      <w:r w:rsidR="00BE05E1" w:rsidRPr="0023786E">
        <w:rPr>
          <w:rFonts w:ascii="Times New Roman" w:hAnsi="Times New Roman" w:cs="Times New Roman"/>
          <w:szCs w:val="20"/>
        </w:rPr>
        <w:t>(1):8.</w:t>
      </w:r>
    </w:p>
    <w:p w14:paraId="1F7C8FE9" w14:textId="564E5BE9" w:rsidR="00BE05E1" w:rsidRPr="0023786E" w:rsidRDefault="001611C0" w:rsidP="0013256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>3</w:t>
      </w:r>
      <w:r w:rsidR="00F506E1">
        <w:rPr>
          <w:rFonts w:ascii="Times New Roman" w:hAnsi="Times New Roman" w:cs="Times New Roman" w:hint="eastAsia"/>
          <w:szCs w:val="20"/>
        </w:rPr>
        <w:t>2</w:t>
      </w:r>
      <w:r w:rsidR="00BE05E1" w:rsidRPr="0023786E">
        <w:rPr>
          <w:rFonts w:ascii="Times New Roman" w:hAnsi="Times New Roman" w:cs="Times New Roman"/>
          <w:szCs w:val="20"/>
        </w:rPr>
        <w:t>.</w:t>
      </w:r>
      <w:r w:rsidR="00BE05E1" w:rsidRPr="0023786E">
        <w:rPr>
          <w:rFonts w:ascii="Times New Roman" w:hAnsi="Times New Roman" w:cs="Times New Roman"/>
          <w:szCs w:val="20"/>
        </w:rPr>
        <w:tab/>
        <w:t>Wong DJN, Harris S, Sahni A, Bedford JR, Cortes L, Shawyer R, Wilson AM, Lindsay HA, Campbell D, Popham S</w:t>
      </w:r>
      <w:r w:rsidR="00BE05E1" w:rsidRPr="0023786E">
        <w:rPr>
          <w:rFonts w:ascii="Times New Roman" w:hAnsi="Times New Roman" w:cs="Times New Roman"/>
          <w:i/>
          <w:szCs w:val="20"/>
        </w:rPr>
        <w:t xml:space="preserve"> et al</w:t>
      </w:r>
      <w:r w:rsidR="00BE05E1" w:rsidRPr="0023786E">
        <w:rPr>
          <w:rFonts w:ascii="Times New Roman" w:hAnsi="Times New Roman" w:cs="Times New Roman"/>
          <w:szCs w:val="20"/>
        </w:rPr>
        <w:t xml:space="preserve">: </w:t>
      </w:r>
      <w:r w:rsidR="00BE05E1" w:rsidRPr="0023786E">
        <w:rPr>
          <w:rFonts w:ascii="Times New Roman" w:hAnsi="Times New Roman" w:cs="Times New Roman"/>
          <w:b/>
          <w:szCs w:val="20"/>
        </w:rPr>
        <w:t>Developing and validating subjective and objective risk-assessment measures for predicting mortality after major surgery: An international prospective cohort study</w:t>
      </w:r>
      <w:r w:rsidR="00BE05E1" w:rsidRPr="0023786E">
        <w:rPr>
          <w:rFonts w:ascii="Times New Roman" w:hAnsi="Times New Roman" w:cs="Times New Roman"/>
          <w:szCs w:val="20"/>
        </w:rPr>
        <w:t xml:space="preserve">. </w:t>
      </w:r>
      <w:r w:rsidR="00BE05E1" w:rsidRPr="0023786E">
        <w:rPr>
          <w:rFonts w:ascii="Times New Roman" w:hAnsi="Times New Roman" w:cs="Times New Roman"/>
          <w:i/>
          <w:szCs w:val="20"/>
        </w:rPr>
        <w:t xml:space="preserve">PLoS Med </w:t>
      </w:r>
      <w:r w:rsidR="00BE05E1" w:rsidRPr="0023786E">
        <w:rPr>
          <w:rFonts w:ascii="Times New Roman" w:hAnsi="Times New Roman" w:cs="Times New Roman"/>
          <w:szCs w:val="20"/>
        </w:rPr>
        <w:t xml:space="preserve">2020, </w:t>
      </w:r>
      <w:r w:rsidR="00BE05E1" w:rsidRPr="0023786E">
        <w:rPr>
          <w:rFonts w:ascii="Times New Roman" w:hAnsi="Times New Roman" w:cs="Times New Roman"/>
          <w:b/>
          <w:szCs w:val="20"/>
        </w:rPr>
        <w:t>17</w:t>
      </w:r>
      <w:r w:rsidR="00BE05E1" w:rsidRPr="0023786E">
        <w:rPr>
          <w:rFonts w:ascii="Times New Roman" w:hAnsi="Times New Roman" w:cs="Times New Roman"/>
          <w:szCs w:val="20"/>
        </w:rPr>
        <w:t>(10):e1003253.</w:t>
      </w:r>
    </w:p>
    <w:p w14:paraId="7667D445" w14:textId="7EDEAE19" w:rsidR="001611C0" w:rsidRDefault="001611C0" w:rsidP="00F979B9">
      <w:pPr>
        <w:pStyle w:val="EndNoteBibliography"/>
        <w:ind w:left="720" w:hanging="720"/>
        <w:rPr>
          <w:rFonts w:ascii="Times New Roman" w:hAnsi="Times New Roman" w:cs="Times New Roman" w:hint="eastAsia"/>
          <w:szCs w:val="20"/>
        </w:rPr>
      </w:pPr>
      <w:r>
        <w:rPr>
          <w:rFonts w:ascii="Times New Roman" w:hAnsi="Times New Roman" w:cs="Times New Roman" w:hint="eastAsia"/>
          <w:szCs w:val="20"/>
        </w:rPr>
        <w:t>3</w:t>
      </w:r>
      <w:r w:rsidR="00F506E1">
        <w:rPr>
          <w:rFonts w:ascii="Times New Roman" w:hAnsi="Times New Roman" w:cs="Times New Roman" w:hint="eastAsia"/>
          <w:szCs w:val="20"/>
        </w:rPr>
        <w:t>3</w:t>
      </w:r>
      <w:r w:rsidR="00BE05E1" w:rsidRPr="0023786E">
        <w:rPr>
          <w:rFonts w:ascii="Times New Roman" w:hAnsi="Times New Roman" w:cs="Times New Roman"/>
          <w:szCs w:val="20"/>
        </w:rPr>
        <w:t>.</w:t>
      </w:r>
      <w:r w:rsidR="00BE05E1" w:rsidRPr="0023786E">
        <w:rPr>
          <w:rFonts w:ascii="Times New Roman" w:hAnsi="Times New Roman" w:cs="Times New Roman"/>
          <w:szCs w:val="20"/>
        </w:rPr>
        <w:tab/>
        <w:t xml:space="preserve">Kan H, Ding Y, Wu S, Zhang Z: </w:t>
      </w:r>
      <w:r w:rsidR="00BE05E1" w:rsidRPr="0023786E">
        <w:rPr>
          <w:rFonts w:ascii="Times New Roman" w:hAnsi="Times New Roman" w:cs="Times New Roman"/>
          <w:b/>
          <w:szCs w:val="20"/>
        </w:rPr>
        <w:t>Retrospective study of perioperative cardiac arrest from a Chinese tertiary hospital</w:t>
      </w:r>
      <w:r w:rsidR="00BE05E1" w:rsidRPr="0023786E">
        <w:rPr>
          <w:rFonts w:ascii="Times New Roman" w:hAnsi="Times New Roman" w:cs="Times New Roman"/>
          <w:szCs w:val="20"/>
        </w:rPr>
        <w:t xml:space="preserve">. </w:t>
      </w:r>
      <w:r w:rsidR="00BE05E1" w:rsidRPr="0023786E">
        <w:rPr>
          <w:rFonts w:ascii="Times New Roman" w:hAnsi="Times New Roman" w:cs="Times New Roman"/>
          <w:i/>
          <w:szCs w:val="20"/>
        </w:rPr>
        <w:t xml:space="preserve">Medicine (Baltimore) </w:t>
      </w:r>
      <w:r w:rsidR="00BE05E1" w:rsidRPr="0023786E">
        <w:rPr>
          <w:rFonts w:ascii="Times New Roman" w:hAnsi="Times New Roman" w:cs="Times New Roman"/>
          <w:szCs w:val="20"/>
        </w:rPr>
        <w:t xml:space="preserve">2021, </w:t>
      </w:r>
      <w:r w:rsidR="00BE05E1" w:rsidRPr="0023786E">
        <w:rPr>
          <w:rFonts w:ascii="Times New Roman" w:hAnsi="Times New Roman" w:cs="Times New Roman"/>
          <w:b/>
          <w:szCs w:val="20"/>
        </w:rPr>
        <w:t>100</w:t>
      </w:r>
      <w:r w:rsidR="00BE05E1" w:rsidRPr="0023786E">
        <w:rPr>
          <w:rFonts w:ascii="Times New Roman" w:hAnsi="Times New Roman" w:cs="Times New Roman"/>
          <w:szCs w:val="20"/>
        </w:rPr>
        <w:t>(32):e26890.</w:t>
      </w:r>
    </w:p>
    <w:p w14:paraId="30A2BB7D" w14:textId="77777777" w:rsidR="001611C0" w:rsidRPr="001611C0" w:rsidRDefault="001611C0" w:rsidP="001611C0">
      <w:pPr>
        <w:pStyle w:val="EndNoteBibliography"/>
        <w:ind w:left="720" w:hanging="720"/>
        <w:rPr>
          <w:rFonts w:ascii="Times New Roman" w:hAnsi="Times New Roman" w:cs="Times New Roman" w:hint="eastAsia"/>
          <w:szCs w:val="20"/>
        </w:rPr>
      </w:pPr>
    </w:p>
    <w:sectPr w:rsidR="001611C0" w:rsidRPr="001611C0" w:rsidSect="007037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84ECB" w14:textId="77777777" w:rsidR="007037A6" w:rsidRDefault="007037A6" w:rsidP="000B5C9A">
      <w:r>
        <w:separator/>
      </w:r>
    </w:p>
  </w:endnote>
  <w:endnote w:type="continuationSeparator" w:id="0">
    <w:p w14:paraId="1D3CFA77" w14:textId="77777777" w:rsidR="007037A6" w:rsidRDefault="007037A6" w:rsidP="000B5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6BE0F" w14:textId="77777777" w:rsidR="007037A6" w:rsidRDefault="007037A6" w:rsidP="000B5C9A">
      <w:r>
        <w:separator/>
      </w:r>
    </w:p>
  </w:footnote>
  <w:footnote w:type="continuationSeparator" w:id="0">
    <w:p w14:paraId="520438E4" w14:textId="77777777" w:rsidR="007037A6" w:rsidRDefault="007037A6" w:rsidP="000B5C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E05E1"/>
    <w:rsid w:val="000B5C9A"/>
    <w:rsid w:val="0013159C"/>
    <w:rsid w:val="001611C0"/>
    <w:rsid w:val="00195143"/>
    <w:rsid w:val="0023786E"/>
    <w:rsid w:val="0036158E"/>
    <w:rsid w:val="007037A6"/>
    <w:rsid w:val="009631BD"/>
    <w:rsid w:val="00B107A9"/>
    <w:rsid w:val="00BE05E1"/>
    <w:rsid w:val="00CB52DE"/>
    <w:rsid w:val="00DD5DB5"/>
    <w:rsid w:val="00F506E1"/>
    <w:rsid w:val="00F979B9"/>
    <w:rsid w:val="00FE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E9648"/>
  <w15:chartTrackingRefBased/>
  <w15:docId w15:val="{03148D08-9DF5-460E-AEF0-16E36DC6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5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5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05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05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05E1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BE05E1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E05E1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E05E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E05E1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959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龙 王</dc:creator>
  <cp:keywords/>
  <dc:description/>
  <cp:lastModifiedBy>龙 王</cp:lastModifiedBy>
  <cp:revision>10</cp:revision>
  <dcterms:created xsi:type="dcterms:W3CDTF">2024-03-27T14:51:00Z</dcterms:created>
  <dcterms:modified xsi:type="dcterms:W3CDTF">2024-03-27T15:12:00Z</dcterms:modified>
</cp:coreProperties>
</file>