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4"/>
        <w:gridCol w:w="587"/>
        <w:gridCol w:w="10900"/>
        <w:gridCol w:w="2049"/>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4"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09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2049"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0900"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2049"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 line1-3</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0900"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2049"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Page1-2, line16-36</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0900"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2049"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Page2-4, line39-87</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0900"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2049"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Page4-5, line88-105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0900"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2049"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Page6,line127-137</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1664"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0900"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049"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Page5, line109-125</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0900"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2049" w:type="dxa"/>
            <w:tcBorders>
              <w:top w:val="single" w:color="000000" w:sz="4" w:space="0"/>
              <w:left w:val="single" w:color="000000" w:sz="4" w:space="0"/>
              <w:bottom w:val="single" w:color="000000" w:sz="4" w:space="0"/>
              <w:right w:val="single" w:color="000000" w:sz="4" w:space="0"/>
            </w:tcBorders>
            <w:shd w:val="clear"/>
            <w:vAlign w:val="top"/>
          </w:tcPr>
          <w:p w14:paraId="7C82E223">
            <w:pPr>
              <w:pStyle w:val="7"/>
              <w:spacing w:before="40" w:after="40"/>
              <w:rPr>
                <w:rFonts w:hint="default" w:ascii="Arial" w:hAnsi="Arial" w:eastAsia="宋体" w:cs="Arial"/>
                <w:color w:val="auto"/>
                <w:sz w:val="18"/>
                <w:szCs w:val="18"/>
                <w:lang w:val="en-US" w:eastAsia="zh-CN" w:bidi="ar-SA"/>
              </w:rPr>
            </w:pPr>
            <w:r>
              <w:rPr>
                <w:rFonts w:hint="eastAsia" w:ascii="Arial" w:hAnsi="Arial" w:eastAsia="宋体" w:cs="Arial"/>
                <w:color w:val="auto"/>
                <w:sz w:val="18"/>
                <w:szCs w:val="18"/>
                <w:lang w:val="en-US" w:eastAsia="zh-CN"/>
              </w:rPr>
              <w:t>Page5, line109-125</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0900"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049"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Page6, line 140-143</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4"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0900"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049" w:type="dxa"/>
            <w:tcBorders>
              <w:top w:val="single" w:color="000000" w:sz="4" w:space="0"/>
              <w:left w:val="single" w:color="000000" w:sz="4" w:space="0"/>
              <w:bottom w:val="single" w:color="000000" w:sz="4" w:space="0"/>
              <w:right w:val="single" w:color="000000" w:sz="4" w:space="0"/>
            </w:tcBorders>
            <w:shd w:val="clear"/>
            <w:vAlign w:val="top"/>
          </w:tcPr>
          <w:p w14:paraId="1FB2C5F1">
            <w:pPr>
              <w:pStyle w:val="7"/>
              <w:spacing w:before="40" w:after="40"/>
              <w:rPr>
                <w:rFonts w:hint="default" w:ascii="Arial" w:hAnsi="Arial" w:eastAsia="宋体" w:cs="Arial"/>
                <w:color w:val="auto"/>
                <w:sz w:val="18"/>
                <w:szCs w:val="18"/>
                <w:lang w:val="en-US" w:eastAsia="zh-CN" w:bidi="ar-SA"/>
              </w:rPr>
            </w:pPr>
            <w:r>
              <w:rPr>
                <w:rFonts w:hint="eastAsia" w:ascii="Arial" w:hAnsi="Arial" w:eastAsia="宋体" w:cs="Arial"/>
                <w:color w:val="auto"/>
                <w:sz w:val="18"/>
                <w:szCs w:val="18"/>
                <w:lang w:val="en-US" w:eastAsia="zh-CN"/>
              </w:rPr>
              <w:t>Page6, line 140-143</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0900"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049"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Page6-7, line 144-149</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0900"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049" w:type="dxa"/>
            <w:tcBorders>
              <w:top w:val="single" w:color="000000" w:sz="4" w:space="0"/>
              <w:left w:val="single" w:color="000000" w:sz="4" w:space="0"/>
              <w:bottom w:val="single" w:color="000000" w:sz="4" w:space="0"/>
              <w:right w:val="single" w:color="000000" w:sz="4" w:space="0"/>
            </w:tcBorders>
            <w:shd w:val="clear"/>
            <w:vAlign w:val="top"/>
          </w:tcPr>
          <w:p w14:paraId="595F3ED8">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Page6-7, line 144-155</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0900"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2E65623E">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Page7, line 158-163</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0900"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420F1455">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Page7, line 168-169</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0900"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403E8D65">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Page6-7, line 149-155</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0900"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73156963">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Page7, line 153-154</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0900"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3079E946">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Page8, line 183-190</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0900"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1B5FCF50">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Page7, line 166-172</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0900"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7E3237B1">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Page8, line 173-182</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4"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0900"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2049"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NR</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0900"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18EBE183">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Page8, line 190-191</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0900"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7875B5BE">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Page8, line 194-202</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0900"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670CFC65">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Page9, line 206-212</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0900"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2049" w:type="dxa"/>
            <w:tcBorders>
              <w:top w:val="single" w:color="000000" w:sz="4" w:space="0"/>
              <w:left w:val="single" w:color="000000" w:sz="4" w:space="0"/>
              <w:bottom w:val="single" w:color="000000" w:sz="4" w:space="0"/>
              <w:right w:val="single" w:color="000000" w:sz="4" w:space="0"/>
            </w:tcBorders>
            <w:shd w:val="clear" w:color="auto" w:fill="auto"/>
            <w:vAlign w:val="top"/>
          </w:tcPr>
          <w:p w14:paraId="715316E4">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Page9, line 206-212</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4"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0900"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2049" w:type="dxa"/>
            <w:tcBorders>
              <w:top w:val="single" w:color="000000" w:sz="4" w:space="0"/>
              <w:left w:val="single" w:color="000000" w:sz="4" w:space="0"/>
              <w:bottom w:val="single" w:color="000000" w:sz="4" w:space="0"/>
              <w:right w:val="single" w:color="000000" w:sz="4" w:space="0"/>
            </w:tcBorders>
            <w:vAlign w:val="top"/>
          </w:tcPr>
          <w:p w14:paraId="2BA7B4C0">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Page9-10, line 213-233</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0900"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2049" w:type="dxa"/>
            <w:tcBorders>
              <w:top w:val="single" w:color="000000" w:sz="4" w:space="0"/>
              <w:left w:val="single" w:color="000000" w:sz="4" w:space="0"/>
              <w:bottom w:val="single" w:color="000000" w:sz="4" w:space="0"/>
              <w:right w:val="single" w:color="000000" w:sz="4" w:space="0"/>
            </w:tcBorders>
            <w:vAlign w:val="top"/>
          </w:tcPr>
          <w:p w14:paraId="7897FD3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Page10, line 236-243</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0900"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049" w:type="dxa"/>
            <w:tcBorders>
              <w:top w:val="single" w:color="000000" w:sz="4" w:space="0"/>
              <w:left w:val="single" w:color="000000" w:sz="4" w:space="0"/>
              <w:bottom w:val="single" w:color="000000" w:sz="4" w:space="0"/>
              <w:right w:val="single" w:color="000000" w:sz="4" w:space="0"/>
            </w:tcBorders>
            <w:shd w:val="clear"/>
            <w:vAlign w:val="top"/>
          </w:tcPr>
          <w:p w14:paraId="43E181A6">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Page10-11, line 248-266</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0900"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2049" w:type="dxa"/>
            <w:tcBorders>
              <w:top w:val="single" w:color="000000" w:sz="4" w:space="0"/>
              <w:left w:val="single" w:color="000000" w:sz="4" w:space="0"/>
              <w:bottom w:val="single" w:color="000000" w:sz="4" w:space="0"/>
              <w:right w:val="single" w:color="000000" w:sz="4" w:space="0"/>
            </w:tcBorders>
            <w:shd w:val="clear"/>
            <w:vAlign w:val="top"/>
          </w:tcPr>
          <w:p w14:paraId="7395E36F">
            <w:pPr>
              <w:pStyle w:val="7"/>
              <w:spacing w:before="40" w:after="40"/>
              <w:rPr>
                <w:rFonts w:hint="default" w:ascii="Arial" w:hAnsi="Arial" w:eastAsia="Times New Roman" w:cs="Arial"/>
                <w:color w:val="auto"/>
                <w:sz w:val="18"/>
                <w:szCs w:val="18"/>
                <w:lang w:val="en-US" w:eastAsia="en-CA" w:bidi="ar-SA"/>
              </w:rPr>
            </w:pPr>
            <w:r>
              <w:rPr>
                <w:rFonts w:hint="eastAsia" w:ascii="Arial" w:hAnsi="Arial" w:eastAsia="宋体" w:cs="Arial"/>
                <w:color w:val="auto"/>
                <w:sz w:val="18"/>
                <w:szCs w:val="18"/>
                <w:lang w:val="en-US" w:eastAsia="zh-CN"/>
              </w:rPr>
              <w:t>Page10, line 243-245</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4"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0900"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049"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Page11, line263-266</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0900"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2049"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NR</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0900"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2049"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NR</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0900"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2049"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Page14, line 325-328</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0900"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2049"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Page14, line 331-335</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0900"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2049"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Page14-17, line 338-400</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0900"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2049"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Page17-18, line 421-433</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0900"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2049"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Page18-19, line 444-453</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0900"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2049"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Page17, line 401-418</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151"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2049"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0900"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2049"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Registration does not apply</w:t>
            </w:r>
            <w:r>
              <w:rPr>
                <w:rFonts w:hint="eastAsia" w:ascii="Arial" w:hAnsi="Arial" w:eastAsia="宋体" w:cs="Arial"/>
                <w:color w:val="auto"/>
                <w:sz w:val="18"/>
                <w:szCs w:val="18"/>
                <w:lang w:val="en-US" w:eastAsia="zh-CN"/>
              </w:rPr>
              <w:t>.</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4"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0900"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2049"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ascii="Arial" w:hAnsi="Arial" w:cs="Arial"/>
                <w:color w:val="auto"/>
                <w:sz w:val="18"/>
                <w:szCs w:val="18"/>
              </w:rPr>
            </w:pPr>
            <w:r>
              <w:rPr>
                <w:rFonts w:hint="eastAsia" w:ascii="Arial" w:hAnsi="Arial" w:eastAsia="宋体" w:cs="Arial"/>
                <w:sz w:val="18"/>
                <w:szCs w:val="18"/>
                <w:lang w:val="en-US" w:eastAsia="zh-CN"/>
              </w:rPr>
              <w:t xml:space="preserve">A </w:t>
            </w:r>
            <w:r>
              <w:rPr>
                <w:rFonts w:ascii="Arial" w:hAnsi="Arial" w:cs="Arial"/>
                <w:sz w:val="18"/>
                <w:szCs w:val="18"/>
              </w:rPr>
              <w:t>protocol was not prepared.</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0900"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2049"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NR</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0900"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2049"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Page14, line 492</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4"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0900"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2049"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Page14, line 489</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4"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0900"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049"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Page20, line 485-486</w:t>
            </w:r>
            <w:bookmarkStart w:id="0" w:name="_GoBack"/>
            <w:bookmarkEnd w:id="0"/>
          </w:p>
        </w:tc>
      </w:tr>
    </w:tbl>
    <w:p w14:paraId="43688E71">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Sans">
    <w:panose1 w:val="020B0602040502020204"/>
    <w:charset w:val="00"/>
    <w:family w:val="swiss"/>
    <w:pitch w:val="default"/>
    <w:sig w:usb0="8100AAF7" w:usb1="0000807B" w:usb2="00000008" w:usb3="00000000" w:csb0="6000009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1080"/>
      <w:rPr>
        <w:rFonts w:ascii="Lucida Sans" w:hAnsi="Lucida Sans"/>
        <w:sz w:val="20"/>
        <w:szCs w:val="20"/>
      </w:rPr>
    </w:pPr>
    <w:r>
      <w:rPr>
        <w:rFonts w:ascii="Lucida Sans" w:hAnsi="Lucida Sans"/>
        <w:sz w:val="20"/>
        <w:szCs w:val="20"/>
      </w:rPr>
      <w:pict>
        <v:shape id="_x0000_s2050" o:spid="_x0000_s2050"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30685D86"/>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1033</Words>
  <Characters>5857</Characters>
  <Lines>50</Lines>
  <Paragraphs>14</Paragraphs>
  <TotalTime>19</TotalTime>
  <ScaleCrop>false</ScaleCrop>
  <LinksUpToDate>false</LinksUpToDate>
  <CharactersWithSpaces>6793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zmtz</cp:lastModifiedBy>
  <cp:lastPrinted>2020-11-24T03:02:00Z</cp:lastPrinted>
  <dcterms:modified xsi:type="dcterms:W3CDTF">2024-12-30T16:23:07Z</dcterms:modified>
  <dc:title>PRISMA 2020 Checklist</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eyJoZGlkIjoiMGM0NTNiNjNjZmFmOTJiMmU5ZTY5ZWVjNjA1YmQwMGEiLCJ1c2VySWQiOiI2MzUwMTEwOTIifQ==</vt:lpwstr>
  </property>
  <property fmtid="{D5CDD505-2E9C-101B-9397-08002B2CF9AE}" pid="3" name="KSOProductBuildVer">
    <vt:lpwstr>2052-12.1.0.19302</vt:lpwstr>
  </property>
  <property fmtid="{D5CDD505-2E9C-101B-9397-08002B2CF9AE}" pid="4" name="ICV">
    <vt:lpwstr>962D0A0416C6416D97AD04707CCDE71B_12</vt:lpwstr>
  </property>
</Properties>
</file>