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F5726" w:rsidRDefault="007F5726"/>
    <w:p w:rsidR="000E366C" w:rsidRPr="000E366C" w:rsidRDefault="000E366C" w:rsidP="000E366C">
      <w:pPr>
        <w:rPr>
          <w:b/>
          <w:bCs/>
        </w:rPr>
      </w:pPr>
      <w:r w:rsidRPr="000E366C">
        <w:rPr>
          <w:b/>
          <w:bCs/>
        </w:rPr>
        <w:t xml:space="preserve">Additional file </w:t>
      </w:r>
      <w:r w:rsidR="00296498">
        <w:rPr>
          <w:b/>
          <w:bCs/>
        </w:rPr>
        <w:t>3</w:t>
      </w:r>
      <w:r w:rsidRPr="000E366C">
        <w:rPr>
          <w:b/>
          <w:bCs/>
        </w:rPr>
        <w:t>: Characteristics of the included studies</w:t>
      </w:r>
    </w:p>
    <w:tbl>
      <w:tblPr>
        <w:tblW w:w="15588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38"/>
        <w:gridCol w:w="709"/>
        <w:gridCol w:w="992"/>
        <w:gridCol w:w="1672"/>
        <w:gridCol w:w="1043"/>
        <w:gridCol w:w="2577"/>
        <w:gridCol w:w="1370"/>
        <w:gridCol w:w="2268"/>
        <w:gridCol w:w="3119"/>
      </w:tblGrid>
      <w:tr w:rsidR="00953615" w:rsidRPr="00953615" w:rsidTr="00717FC5">
        <w:trPr>
          <w:trHeight w:val="8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Source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ASA-PS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5E424F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A</w:t>
            </w:r>
            <w:r w:rsidR="00953615"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ge (protocol)</w:t>
            </w:r>
          </w:p>
        </w:tc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Type of Surgery</w:t>
            </w:r>
          </w:p>
        </w:tc>
        <w:tc>
          <w:tcPr>
            <w:tcW w:w="10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Type of</w:t>
            </w: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br/>
              <w:t>Anesthesia</w:t>
            </w:r>
          </w:p>
        </w:tc>
        <w:tc>
          <w:tcPr>
            <w:tcW w:w="25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5E424F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A</w:t>
            </w:r>
            <w:r w:rsidR="00953615"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nesthesia agent used</w:t>
            </w: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Bolus dose of study drug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Timing of Study Drug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5E424F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T</w:t>
            </w:r>
            <w:r w:rsidR="00953615"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iming of observation</w:t>
            </w:r>
          </w:p>
        </w:tc>
      </w:tr>
      <w:tr w:rsidR="00953615" w:rsidRPr="00953615" w:rsidTr="00717FC5">
        <w:trPr>
          <w:trHeight w:val="56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Abdel-Ghaffar 2019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1 - 2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20-45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cesarean section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Spinal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0.5 % hyperbaric　bupivacaine   morphine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1 mg        0.7 mg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1,5 minutes before </w:t>
            </w:r>
            <w:r w:rsidR="00E7491C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SA</w:t>
            </w:r>
            <w:r w:rsidR="00390B74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 xml:space="preserve">    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from 15 to 180 minutes after </w:t>
            </w:r>
            <w:r w:rsidR="00E7491C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SA</w:t>
            </w:r>
          </w:p>
        </w:tc>
      </w:tr>
      <w:tr w:rsidR="00953615" w:rsidRPr="00953615" w:rsidTr="00717FC5">
        <w:trPr>
          <w:trHeight w:val="56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Abdullah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1 - 2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18−60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lower limb surgery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Spinal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unclear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20 mcg/</w:t>
            </w:r>
            <w:proofErr w:type="gramStart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kg  40</w:t>
            </w:r>
            <w:proofErr w:type="gramEnd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mcg/kg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unclear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after 15 minutes of </w:t>
            </w:r>
            <w:r w:rsidR="00E7491C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SA</w:t>
            </w:r>
          </w:p>
        </w:tc>
      </w:tr>
      <w:tr w:rsidR="00953615" w:rsidRPr="00953615" w:rsidTr="00717FC5">
        <w:trPr>
          <w:trHeight w:val="56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Aksoy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1 - 2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18-45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cesarean section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spinal +epidural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0.5 % isobaric bupivacaine   fentanyl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3 mg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5 min</w:t>
            </w:r>
            <w:r w:rsidR="009964D2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utes</w:t>
            </w: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before the CSEA procedure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unclear</w:t>
            </w:r>
          </w:p>
        </w:tc>
      </w:tr>
      <w:tr w:rsidR="00953615" w:rsidRPr="00953615" w:rsidTr="00717FC5">
        <w:trPr>
          <w:trHeight w:val="56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proofErr w:type="spellStart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Cataroglu</w:t>
            </w:r>
            <w:proofErr w:type="spellEnd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2021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1 - 2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20-70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elective minor surgery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Spinal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Hyperbaric bupivacaine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1 mg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5 min</w:t>
            </w:r>
            <w:r w:rsidR="00E03447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u</w:t>
            </w: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tes before </w:t>
            </w:r>
            <w:r w:rsidR="00E7491C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SA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20 minutes after </w:t>
            </w:r>
            <w:r w:rsidR="00E7491C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SA</w:t>
            </w:r>
          </w:p>
        </w:tc>
      </w:tr>
      <w:tr w:rsidR="00953615" w:rsidRPr="00953615" w:rsidTr="00717FC5">
        <w:trPr>
          <w:trHeight w:val="56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Dehghani 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1 - 2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18-60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lower abdominal surgery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Spinal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0.5 % bupivacaine       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10 mcg/kg   40 mcg/kg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after </w:t>
            </w:r>
            <w:r w:rsidR="00E7491C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SA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until discharge from PACU</w:t>
            </w:r>
          </w:p>
        </w:tc>
      </w:tr>
      <w:tr w:rsidR="00953615" w:rsidRPr="00953615" w:rsidTr="00717FC5">
        <w:trPr>
          <w:trHeight w:val="84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proofErr w:type="spellStart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Eldaba</w:t>
            </w:r>
            <w:proofErr w:type="spellEnd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2012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1 - 2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2~5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141413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141413"/>
                <w:kern w:val="0"/>
                <w:sz w:val="16"/>
                <w:szCs w:val="16"/>
              </w:rPr>
              <w:t>lower limb surgery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Spinal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0.5 % Hyperbaric bupivacaine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10 mcg/kg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over a</w:t>
            </w: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br/>
              <w:t>five minute</w:t>
            </w:r>
            <w:r w:rsidR="00717FC5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s</w:t>
            </w: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period just before </w:t>
            </w:r>
            <w:r w:rsidR="008957E1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SA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from 15 to 90 minutes after </w:t>
            </w:r>
            <w:r w:rsidR="00E7491C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SA</w:t>
            </w:r>
          </w:p>
        </w:tc>
      </w:tr>
      <w:tr w:rsidR="00953615" w:rsidRPr="00953615" w:rsidTr="00717FC5">
        <w:trPr>
          <w:trHeight w:val="56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proofErr w:type="spellStart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Gargari</w:t>
            </w:r>
            <w:proofErr w:type="spellEnd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2017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1 - 2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18-60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proofErr w:type="spellStart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septorhinoplasty</w:t>
            </w:r>
            <w:proofErr w:type="spellEnd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General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proofErr w:type="gramStart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fentanyl  propofol</w:t>
            </w:r>
            <w:proofErr w:type="gramEnd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 </w:t>
            </w:r>
            <w:proofErr w:type="spellStart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cisatracurium</w:t>
            </w:r>
            <w:proofErr w:type="spellEnd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remifentanil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1 mg           3 mg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before induction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every 5 minutes in the recovery room</w:t>
            </w:r>
          </w:p>
        </w:tc>
      </w:tr>
      <w:tr w:rsidR="00953615" w:rsidRPr="00953615" w:rsidTr="00717FC5">
        <w:trPr>
          <w:trHeight w:val="56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Generali 2007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1 - 2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adult 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elective </w:t>
            </w:r>
            <w:proofErr w:type="spellStart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ureterorenoscopy</w:t>
            </w:r>
            <w:proofErr w:type="spellEnd"/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Spinal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0.5 % hyperbaric bupivacaine       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3 mg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immediately after </w:t>
            </w:r>
            <w:r w:rsidR="008957E1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SA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after 15 minutes of </w:t>
            </w:r>
            <w:r w:rsidR="008957E1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SA</w:t>
            </w: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 </w:t>
            </w:r>
          </w:p>
        </w:tc>
      </w:tr>
      <w:tr w:rsidR="00953615" w:rsidRPr="00953615" w:rsidTr="00717FC5">
        <w:trPr>
          <w:trHeight w:val="84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Iqbal 2009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1 - 2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20-60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laparoscopic surgery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General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fentanyl, </w:t>
            </w:r>
            <w:proofErr w:type="gramStart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propofol  atracurium</w:t>
            </w:r>
            <w:proofErr w:type="gramEnd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sevoflurane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40 mcg/kg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before</w:t>
            </w: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br/>
              <w:t>induction of anesthesia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admission</w:t>
            </w: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br/>
              <w:t>to the recovery room at 15 minute</w:t>
            </w:r>
            <w:r w:rsidR="00717FC5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s</w:t>
            </w:r>
          </w:p>
        </w:tc>
      </w:tr>
      <w:tr w:rsidR="00953615" w:rsidRPr="00953615" w:rsidTr="00717FC5">
        <w:trPr>
          <w:trHeight w:val="86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Khan 2006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1 - 2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20-65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141413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141413"/>
                <w:kern w:val="0"/>
                <w:sz w:val="16"/>
                <w:szCs w:val="16"/>
              </w:rPr>
              <w:t>laparoscopic cholecystectomy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General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unclear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40 mcg/kg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just before induction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postoperative</w:t>
            </w:r>
          </w:p>
        </w:tc>
      </w:tr>
      <w:tr w:rsidR="00953615" w:rsidRPr="00953615" w:rsidTr="00717FC5">
        <w:trPr>
          <w:trHeight w:val="84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lastRenderedPageBreak/>
              <w:t>Kushwaha 2007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1 - 2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10-60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middle ear surgery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General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fentanyl </w:t>
            </w: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br/>
              <w:t>thiopentone   vecuronium N</w:t>
            </w:r>
            <w:r w:rsidRPr="00717FC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  <w:vertAlign w:val="subscript"/>
              </w:rPr>
              <w:t>2</w:t>
            </w: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O halothane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40 mcg/kg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not mentioned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unclear</w:t>
            </w:r>
          </w:p>
        </w:tc>
      </w:tr>
      <w:tr w:rsidR="00953615" w:rsidRPr="00953615" w:rsidTr="00717FC5">
        <w:trPr>
          <w:trHeight w:val="84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Ma 2009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1 - 2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20-50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laparoscopic surgery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General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propofol midazolam fentanyl succinylcholine　sevoflurane </w:t>
            </w:r>
            <w:proofErr w:type="spellStart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vecronium</w:t>
            </w:r>
            <w:proofErr w:type="spellEnd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remifentanil　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2 mg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before induction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1 hour after surgery</w:t>
            </w:r>
          </w:p>
        </w:tc>
      </w:tr>
      <w:tr w:rsidR="00953615" w:rsidRPr="00953615" w:rsidTr="00717FC5">
        <w:trPr>
          <w:trHeight w:val="8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Mohamed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1 - 2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18-65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elective surgery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Spinal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Hyperbaric bupivacaine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40 mcg/kg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5 min</w:t>
            </w:r>
            <w:r w:rsidR="009964D2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utes</w:t>
            </w: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before </w:t>
            </w:r>
            <w:r w:rsidR="008957E1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SA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immediately after </w:t>
            </w:r>
            <w:r w:rsidR="008957E1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SA</w:t>
            </w: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till the end of the surgery</w:t>
            </w:r>
          </w:p>
        </w:tc>
      </w:tr>
      <w:tr w:rsidR="00953615" w:rsidRPr="00953615" w:rsidTr="00717FC5">
        <w:trPr>
          <w:trHeight w:val="84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Mohammadi 2015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1 - 2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18-42 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cesarean section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Spinal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0.5 % hyperbaric bupivacaine       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3 mg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immediately after </w:t>
            </w:r>
            <w:r w:rsidR="008957E1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SA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during perioperative period</w:t>
            </w:r>
          </w:p>
        </w:tc>
      </w:tr>
      <w:tr w:rsidR="00953615" w:rsidRPr="00953615" w:rsidTr="00717FC5">
        <w:trPr>
          <w:trHeight w:val="56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Narendra 2022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1 - 2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20-40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cesarean section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Spinal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0.5 %</w:t>
            </w: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br/>
            </w:r>
            <w:proofErr w:type="spellStart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hypervaric</w:t>
            </w:r>
            <w:proofErr w:type="spellEnd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bupivacaine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1 mg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5 min</w:t>
            </w:r>
            <w:r w:rsidR="009964D2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 xml:space="preserve">utes </w:t>
            </w:r>
            <w:r w:rsidR="00146632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before</w:t>
            </w: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</w:t>
            </w:r>
            <w:r w:rsidR="008957E1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SA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unclear</w:t>
            </w:r>
          </w:p>
        </w:tc>
      </w:tr>
      <w:tr w:rsidR="00953615" w:rsidRPr="00953615" w:rsidTr="00717FC5">
        <w:trPr>
          <w:trHeight w:val="56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Rashad 2013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1 - 2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20-40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cesarean section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Spinal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0.5 % hyperbaric bupivacaine       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1 mg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5 min</w:t>
            </w:r>
            <w:r w:rsidR="009964D2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utes</w:t>
            </w: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before starting</w:t>
            </w: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br/>
            </w:r>
            <w:r w:rsidR="008957E1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SA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unclear</w:t>
            </w:r>
          </w:p>
        </w:tc>
      </w:tr>
      <w:tr w:rsidR="00953615" w:rsidRPr="00953615" w:rsidTr="00717FC5">
        <w:trPr>
          <w:trHeight w:val="56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Sagir 2007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1 - 2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18-65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proofErr w:type="spellStart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ureterorenoscopy</w:t>
            </w:r>
            <w:proofErr w:type="spellEnd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Spinal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Hyperbaric bupivacaine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3 mg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Just after intrathecal injection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after 15 min</w:t>
            </w:r>
            <w:r w:rsidR="009964D2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utes</w:t>
            </w: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of </w:t>
            </w:r>
            <w:r w:rsidR="008957E1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SA</w:t>
            </w:r>
          </w:p>
        </w:tc>
      </w:tr>
      <w:tr w:rsidR="00953615" w:rsidRPr="00953615" w:rsidTr="00717FC5">
        <w:trPr>
          <w:trHeight w:val="56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Sajedi 2009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1 - 2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18-65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orthopedic surgery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General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proofErr w:type="gramStart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thiopental  fentanyl</w:t>
            </w:r>
            <w:proofErr w:type="gramEnd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Atracurium N</w:t>
            </w:r>
            <w:r w:rsidRPr="00717FC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  <w:vertAlign w:val="subscript"/>
              </w:rPr>
              <w:t>2</w:t>
            </w: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O isoflurane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40 μg/kg 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at the end of surgery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964D2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PACU</w:t>
            </w:r>
          </w:p>
        </w:tc>
      </w:tr>
      <w:tr w:rsidR="00953615" w:rsidRPr="00953615" w:rsidTr="00717FC5">
        <w:trPr>
          <w:trHeight w:val="56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proofErr w:type="spellStart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shabani</w:t>
            </w:r>
            <w:proofErr w:type="spellEnd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2024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1 - 2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18-65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141413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141413"/>
                <w:kern w:val="0"/>
                <w:sz w:val="16"/>
                <w:szCs w:val="16"/>
              </w:rPr>
              <w:t>laparoscopic cholecystectomy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General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proofErr w:type="gramStart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fentanyl  midazolam</w:t>
            </w:r>
            <w:proofErr w:type="gramEnd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</w:t>
            </w:r>
            <w:proofErr w:type="gramStart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propofol  atracurium</w:t>
            </w:r>
            <w:proofErr w:type="gramEnd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N</w:t>
            </w:r>
            <w:r w:rsidRPr="00717FC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  <w:vertAlign w:val="subscript"/>
              </w:rPr>
              <w:t>2</w:t>
            </w: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O isoflurane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1.5 mg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30 minutes before the end of surgery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immediately after surgery</w:t>
            </w:r>
          </w:p>
        </w:tc>
      </w:tr>
      <w:tr w:rsidR="00953615" w:rsidRPr="00953615" w:rsidTr="00717FC5">
        <w:trPr>
          <w:trHeight w:val="56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Shashi 2020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1 - 2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20-40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infra-</w:t>
            </w:r>
            <w:proofErr w:type="spellStart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umblical</w:t>
            </w:r>
            <w:proofErr w:type="spellEnd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surgery 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Spinal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Hyperbaric bupivacaine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1 mg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on arrival to the operating room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until the end of surgery</w:t>
            </w:r>
          </w:p>
        </w:tc>
      </w:tr>
      <w:tr w:rsidR="00953615" w:rsidRPr="00953615" w:rsidTr="00717FC5">
        <w:trPr>
          <w:trHeight w:val="84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Shukla 2023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1 - 2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18-65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elective surgery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Spinal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0.5 % hyperbaric bupivacaine       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1 mg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5 minutes before </w:t>
            </w:r>
            <w:r w:rsidR="008957E1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SA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unclear</w:t>
            </w:r>
          </w:p>
        </w:tc>
      </w:tr>
      <w:tr w:rsidR="00953615" w:rsidRPr="00953615" w:rsidTr="00717FC5">
        <w:trPr>
          <w:trHeight w:val="56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lastRenderedPageBreak/>
              <w:t>Singh 2011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1 - 2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21-50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elective surgery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General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propofol fentanyl isoflurane </w:t>
            </w:r>
            <w:proofErr w:type="spellStart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vecronium</w:t>
            </w:r>
            <w:proofErr w:type="spellEnd"/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N</w:t>
            </w:r>
            <w:r w:rsidRPr="00717FC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  <w:vertAlign w:val="subscript"/>
              </w:rPr>
              <w:t>2</w:t>
            </w: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O isoflurane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2 mg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before induction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unclear</w:t>
            </w:r>
          </w:p>
        </w:tc>
      </w:tr>
      <w:tr w:rsidR="00953615" w:rsidRPr="00953615" w:rsidTr="00717FC5">
        <w:trPr>
          <w:trHeight w:val="56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Suraj 2016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1 - 2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20-40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cesarean section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Spinal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0.5 % hyperbaric bupivacaine        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1 mg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5 minutes prior to </w:t>
            </w:r>
            <w:r w:rsidR="008957E1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SA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unclear</w:t>
            </w:r>
          </w:p>
        </w:tc>
      </w:tr>
      <w:tr w:rsidR="00953615" w:rsidRPr="00953615" w:rsidTr="00717FC5">
        <w:trPr>
          <w:trHeight w:val="84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Wahid 2023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 1 - 2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18-50</w:t>
            </w:r>
          </w:p>
        </w:tc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cesarean section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Spinal</w:t>
            </w:r>
          </w:p>
        </w:tc>
        <w:tc>
          <w:tcPr>
            <w:tcW w:w="2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0.5 % hyperbaric bupivacaine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3 mg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 xml:space="preserve">15 minutes prior to the institution of </w:t>
            </w:r>
            <w:r w:rsidR="008957E1"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  <w:t>SA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3615" w:rsidRPr="00953615" w:rsidRDefault="00953615" w:rsidP="00953615">
            <w:pPr>
              <w:widowControl/>
              <w:jc w:val="left"/>
              <w:rPr>
                <w:rFonts w:ascii="メイリオ" w:eastAsia="メイリオ" w:hAnsi="メイリオ" w:cs="Calibri"/>
                <w:color w:val="000000"/>
                <w:kern w:val="0"/>
                <w:sz w:val="16"/>
                <w:szCs w:val="16"/>
              </w:rPr>
            </w:pPr>
            <w:r w:rsidRPr="00953615">
              <w:rPr>
                <w:rFonts w:ascii="メイリオ" w:eastAsia="メイリオ" w:hAnsi="メイリオ" w:cs="Calibri" w:hint="eastAsia"/>
                <w:color w:val="000000"/>
                <w:kern w:val="0"/>
                <w:sz w:val="16"/>
                <w:szCs w:val="16"/>
              </w:rPr>
              <w:t>every 5 minutes up to 1-hour post anesthesia</w:t>
            </w:r>
          </w:p>
        </w:tc>
      </w:tr>
    </w:tbl>
    <w:p w:rsidR="00953615" w:rsidRDefault="00953615"/>
    <w:p w:rsidR="009964D2" w:rsidRPr="00953615" w:rsidRDefault="008957E1">
      <w:proofErr w:type="gramStart"/>
      <w:r>
        <w:t>SA :Spinal</w:t>
      </w:r>
      <w:proofErr w:type="gramEnd"/>
      <w:r>
        <w:t xml:space="preserve"> Anesthesia, </w:t>
      </w:r>
      <w:proofErr w:type="gramStart"/>
      <w:r w:rsidR="009964D2">
        <w:t>PACU :</w:t>
      </w:r>
      <w:proofErr w:type="spellStart"/>
      <w:r w:rsidR="000D006E">
        <w:t>P</w:t>
      </w:r>
      <w:r w:rsidR="009964D2" w:rsidRPr="009964D2">
        <w:rPr>
          <w:rFonts w:hint="eastAsia"/>
        </w:rPr>
        <w:t>ost</w:t>
      </w:r>
      <w:r w:rsidR="000D006E">
        <w:t>A</w:t>
      </w:r>
      <w:r w:rsidR="009964D2" w:rsidRPr="009964D2">
        <w:rPr>
          <w:rFonts w:hint="eastAsia"/>
        </w:rPr>
        <w:t>nesthesia</w:t>
      </w:r>
      <w:proofErr w:type="spellEnd"/>
      <w:proofErr w:type="gramEnd"/>
      <w:r w:rsidR="009964D2" w:rsidRPr="009964D2">
        <w:rPr>
          <w:rFonts w:hint="eastAsia"/>
        </w:rPr>
        <w:t xml:space="preserve"> </w:t>
      </w:r>
      <w:r w:rsidR="000D006E">
        <w:t>C</w:t>
      </w:r>
      <w:r w:rsidR="009964D2" w:rsidRPr="009964D2">
        <w:rPr>
          <w:rFonts w:hint="eastAsia"/>
        </w:rPr>
        <w:t xml:space="preserve">are </w:t>
      </w:r>
      <w:proofErr w:type="gramStart"/>
      <w:r w:rsidR="000D006E">
        <w:t>U</w:t>
      </w:r>
      <w:r w:rsidR="009964D2" w:rsidRPr="009964D2">
        <w:rPr>
          <w:rFonts w:hint="eastAsia"/>
        </w:rPr>
        <w:t>nit</w:t>
      </w:r>
      <w:r w:rsidR="009964D2">
        <w:t xml:space="preserve"> ,</w:t>
      </w:r>
      <w:proofErr w:type="spellStart"/>
      <w:r w:rsidR="009964D2">
        <w:t>ASA</w:t>
      </w:r>
      <w:proofErr w:type="gramEnd"/>
      <w:r w:rsidR="009964D2">
        <w:t>-</w:t>
      </w:r>
      <w:proofErr w:type="gramStart"/>
      <w:r w:rsidR="009964D2">
        <w:t>PS:</w:t>
      </w:r>
      <w:r w:rsidR="000D006E">
        <w:t>American</w:t>
      </w:r>
      <w:proofErr w:type="spellEnd"/>
      <w:proofErr w:type="gramEnd"/>
      <w:r w:rsidR="000D006E">
        <w:t xml:space="preserve"> Society of Anesthesiologists-Physical </w:t>
      </w:r>
      <w:proofErr w:type="gramStart"/>
      <w:r w:rsidR="000D006E">
        <w:t>Status</w:t>
      </w:r>
      <w:r w:rsidR="009964D2">
        <w:rPr>
          <w:rFonts w:hint="eastAsia"/>
        </w:rPr>
        <w:t xml:space="preserve"> </w:t>
      </w:r>
      <w:r w:rsidR="009964D2">
        <w:t xml:space="preserve"> ,</w:t>
      </w:r>
      <w:proofErr w:type="spellStart"/>
      <w:r w:rsidR="009964D2">
        <w:t>CSEA:</w:t>
      </w:r>
      <w:r w:rsidR="000D006E">
        <w:t>Combined</w:t>
      </w:r>
      <w:proofErr w:type="spellEnd"/>
      <w:proofErr w:type="gramEnd"/>
      <w:r w:rsidR="000D006E">
        <w:t xml:space="preserve"> Spinal Epidural Anesthesia </w:t>
      </w:r>
    </w:p>
    <w:sectPr w:rsidR="009964D2" w:rsidRPr="00953615" w:rsidSect="00953615">
      <w:pgSz w:w="16840" w:h="11900" w:orient="landscape"/>
      <w:pgMar w:top="720" w:right="357" w:bottom="720" w:left="323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メイリオ">
    <w:altName w:val="Meiryo"/>
    <w:panose1 w:val="020B0604030504040204"/>
    <w:charset w:val="80"/>
    <w:family w:val="swiss"/>
    <w:pitch w:val="variable"/>
    <w:sig w:usb0="E00002FF" w:usb1="6AC7FFFF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615"/>
    <w:rsid w:val="0000387F"/>
    <w:rsid w:val="00022391"/>
    <w:rsid w:val="00072400"/>
    <w:rsid w:val="0009311E"/>
    <w:rsid w:val="000D006E"/>
    <w:rsid w:val="000E366C"/>
    <w:rsid w:val="0012497C"/>
    <w:rsid w:val="0013198D"/>
    <w:rsid w:val="00135A4D"/>
    <w:rsid w:val="00146632"/>
    <w:rsid w:val="00147820"/>
    <w:rsid w:val="001B499D"/>
    <w:rsid w:val="001C33E1"/>
    <w:rsid w:val="001D68DF"/>
    <w:rsid w:val="001F721E"/>
    <w:rsid w:val="00234244"/>
    <w:rsid w:val="00296498"/>
    <w:rsid w:val="002C0B7E"/>
    <w:rsid w:val="00312F3B"/>
    <w:rsid w:val="00325492"/>
    <w:rsid w:val="00334724"/>
    <w:rsid w:val="003358C6"/>
    <w:rsid w:val="00354D08"/>
    <w:rsid w:val="00390B74"/>
    <w:rsid w:val="0041393A"/>
    <w:rsid w:val="004B59E0"/>
    <w:rsid w:val="005014B1"/>
    <w:rsid w:val="00505B3A"/>
    <w:rsid w:val="005314CE"/>
    <w:rsid w:val="005315AF"/>
    <w:rsid w:val="005418C7"/>
    <w:rsid w:val="005E424F"/>
    <w:rsid w:val="00606F22"/>
    <w:rsid w:val="00616BCD"/>
    <w:rsid w:val="006829F1"/>
    <w:rsid w:val="006C507D"/>
    <w:rsid w:val="006E79EB"/>
    <w:rsid w:val="00717FC5"/>
    <w:rsid w:val="007A4DD6"/>
    <w:rsid w:val="007B04FF"/>
    <w:rsid w:val="007C3EB9"/>
    <w:rsid w:val="007F5726"/>
    <w:rsid w:val="00856A38"/>
    <w:rsid w:val="008645FD"/>
    <w:rsid w:val="00876F07"/>
    <w:rsid w:val="008957E1"/>
    <w:rsid w:val="008A5B32"/>
    <w:rsid w:val="008B7017"/>
    <w:rsid w:val="009002FD"/>
    <w:rsid w:val="00953615"/>
    <w:rsid w:val="009964D2"/>
    <w:rsid w:val="009A01C3"/>
    <w:rsid w:val="009A335C"/>
    <w:rsid w:val="009B0F92"/>
    <w:rsid w:val="009D1F28"/>
    <w:rsid w:val="009E727A"/>
    <w:rsid w:val="00AD04D8"/>
    <w:rsid w:val="00BC4B8D"/>
    <w:rsid w:val="00C14C52"/>
    <w:rsid w:val="00CC5D65"/>
    <w:rsid w:val="00CE0746"/>
    <w:rsid w:val="00D11F4F"/>
    <w:rsid w:val="00D527EB"/>
    <w:rsid w:val="00D90633"/>
    <w:rsid w:val="00DA26A3"/>
    <w:rsid w:val="00DD17E0"/>
    <w:rsid w:val="00DF0C97"/>
    <w:rsid w:val="00E03447"/>
    <w:rsid w:val="00E7491C"/>
    <w:rsid w:val="00E77ACA"/>
    <w:rsid w:val="00E836D3"/>
    <w:rsid w:val="00F017E0"/>
    <w:rsid w:val="00F03739"/>
    <w:rsid w:val="00F147ED"/>
    <w:rsid w:val="00F22A58"/>
    <w:rsid w:val="00F62E58"/>
    <w:rsid w:val="00F92C3F"/>
    <w:rsid w:val="00FA6DB0"/>
    <w:rsid w:val="00FB7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4820C4"/>
  <w14:defaultImageDpi w14:val="32767"/>
  <w15:chartTrackingRefBased/>
  <w15:docId w15:val="{07286BA5-80AA-314F-BBEC-B7041C0B9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5361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36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361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361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361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361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361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361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361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5361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5361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536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9536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536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536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536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536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5361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5361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536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5361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5361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5361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5361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5361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53615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5361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53615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95361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532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577</Words>
  <Characters>3290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Masubuchi Tetsuhito</dc:creator>
  <cp:keywords/>
  <dc:description/>
  <cp:lastModifiedBy>Masubuchi Tetsuhito</cp:lastModifiedBy>
  <cp:revision>9</cp:revision>
  <dcterms:created xsi:type="dcterms:W3CDTF">2025-05-25T10:13:00Z</dcterms:created>
  <dcterms:modified xsi:type="dcterms:W3CDTF">2025-08-10T03:16:00Z</dcterms:modified>
</cp:coreProperties>
</file>