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EF362">
      <w:pPr>
        <w:pStyle w:val="2"/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Title </w:t>
      </w:r>
      <w:r>
        <w:rPr>
          <w:rFonts w:hint="eastAsia" w:ascii="Times New Roman" w:hAnsi="Times New Roman" w:cs="Times New Roman"/>
          <w:sz w:val="32"/>
          <w:szCs w:val="32"/>
        </w:rPr>
        <w:t>P</w:t>
      </w:r>
      <w:r>
        <w:rPr>
          <w:rFonts w:ascii="Times New Roman" w:hAnsi="Times New Roman" w:cs="Times New Roman"/>
          <w:sz w:val="32"/>
          <w:szCs w:val="32"/>
        </w:rPr>
        <w:t>age</w:t>
      </w:r>
    </w:p>
    <w:p w14:paraId="40C24EA7">
      <w:pPr>
        <w:spacing w:line="480" w:lineRule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Title</w:t>
      </w:r>
    </w:p>
    <w:p w14:paraId="6E6477DA">
      <w:pPr>
        <w:spacing w:line="48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Application of Anterior Sciatic Nerve Block with liposomal bupivacaine in Lower Leg Fracture Surgery</w:t>
      </w:r>
    </w:p>
    <w:p w14:paraId="4361BA4A">
      <w:pPr>
        <w:widowControl/>
        <w:spacing w:line="480" w:lineRule="auto"/>
        <w:jc w:val="left"/>
        <w:rPr>
          <w:rFonts w:ascii="Times New Roman" w:hAnsi="Times New Roman" w:eastAsia="宋体" w:cs="Times New Roman"/>
          <w:sz w:val="24"/>
        </w:rPr>
      </w:pPr>
      <w:bookmarkStart w:id="1" w:name="_GoBack"/>
      <w:bookmarkEnd w:id="1"/>
      <w:r>
        <w:rPr>
          <w:rFonts w:ascii="Times New Roman" w:hAnsi="Times New Roman" w:eastAsia="宋体" w:cs="Times New Roman"/>
          <w:b/>
          <w:bCs/>
          <w:sz w:val="28"/>
          <w:szCs w:val="28"/>
        </w:rPr>
        <w:t>Author information</w:t>
      </w:r>
    </w:p>
    <w:p w14:paraId="17347131">
      <w:pPr>
        <w:spacing w:line="480" w:lineRule="auto"/>
        <w:rPr>
          <w:rFonts w:ascii="Times New Roman" w:hAnsi="Times New Roman" w:eastAsia="宋体" w:cs="Times New Roman"/>
          <w:sz w:val="24"/>
          <w:vertAlign w:val="superscript"/>
        </w:rPr>
      </w:pPr>
      <w:r>
        <w:rPr>
          <w:rFonts w:ascii="Times New Roman" w:hAnsi="Times New Roman" w:eastAsia="宋体" w:cs="Times New Roman"/>
          <w:sz w:val="24"/>
        </w:rPr>
        <w:t>Yue Li</w:t>
      </w:r>
      <w:bookmarkStart w:id="0" w:name="_Ref192427742"/>
      <w:r>
        <w:rPr>
          <w:rFonts w:hint="eastAsia" w:ascii="Times New Roman" w:hAnsi="Times New Roman" w:eastAsia="宋体" w:cs="Times New Roman"/>
          <w:sz w:val="24"/>
        </w:rPr>
        <w:t xml:space="preserve"> MD</w:t>
      </w:r>
      <w:bookmarkEnd w:id="0"/>
      <w:r>
        <w:rPr>
          <w:rFonts w:hint="eastAsia" w:ascii="Times New Roman" w:hAnsi="Times New Roman" w:eastAsia="宋体" w:cs="Times New Roman"/>
          <w:sz w:val="24"/>
          <w:vertAlign w:val="superscript"/>
        </w:rPr>
        <w:t>a1</w:t>
      </w:r>
      <w:r>
        <w:rPr>
          <w:rFonts w:ascii="Times New Roman" w:hAnsi="Times New Roman" w:eastAsia="宋体" w:cs="Times New Roman"/>
          <w:sz w:val="24"/>
        </w:rPr>
        <w:t>,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Libin Zhao</w:t>
      </w:r>
      <w:r>
        <w:rPr>
          <w:rFonts w:hint="eastAsia" w:ascii="Times New Roman" w:hAnsi="Times New Roman" w:eastAsia="宋体" w:cs="Times New Roman"/>
          <w:sz w:val="24"/>
        </w:rPr>
        <w:t xml:space="preserve"> MD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a1</w:t>
      </w:r>
      <w:r>
        <w:rPr>
          <w:rFonts w:ascii="Times New Roman" w:hAnsi="Times New Roman" w:eastAsia="宋体" w:cs="Times New Roman"/>
          <w:sz w:val="24"/>
        </w:rPr>
        <w:t>, Xinyi Shen</w:t>
      </w:r>
      <w:r>
        <w:rPr>
          <w:rFonts w:hint="eastAsia" w:ascii="Times New Roman" w:hAnsi="Times New Roman" w:eastAsia="宋体" w:cs="Times New Roman"/>
          <w:sz w:val="24"/>
        </w:rPr>
        <w:t xml:space="preserve"> MD 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a</w:t>
      </w:r>
      <w:r>
        <w:rPr>
          <w:rFonts w:ascii="Times New Roman" w:hAnsi="Times New Roman" w:eastAsia="宋体" w:cs="Times New Roman"/>
          <w:sz w:val="24"/>
        </w:rPr>
        <w:t>, Bin Chai</w:t>
      </w:r>
      <w:r>
        <w:rPr>
          <w:rFonts w:hint="eastAsia" w:ascii="Times New Roman" w:hAnsi="Times New Roman" w:eastAsia="宋体" w:cs="Times New Roman"/>
          <w:sz w:val="24"/>
        </w:rPr>
        <w:t xml:space="preserve"> MD, PhD </w:t>
      </w:r>
      <w:r>
        <w:rPr>
          <w:rStyle w:val="21"/>
          <w:rFonts w:hint="eastAsia" w:ascii="Times New Roman" w:hAnsi="Times New Roman" w:eastAsia="宋体" w:cs="Times New Roman"/>
          <w:sz w:val="24"/>
        </w:rPr>
        <w:t>b</w:t>
      </w:r>
      <w:r>
        <w:rPr>
          <w:rFonts w:ascii="Times New Roman" w:hAnsi="Times New Roman" w:eastAsia="宋体" w:cs="Times New Roman"/>
          <w:sz w:val="24"/>
        </w:rPr>
        <w:t>, Li Zhan</w:t>
      </w:r>
      <w:r>
        <w:rPr>
          <w:rFonts w:hint="eastAsia" w:ascii="Times New Roman" w:hAnsi="Times New Roman" w:eastAsia="宋体" w:cs="Times New Roman"/>
          <w:sz w:val="24"/>
        </w:rPr>
        <w:t xml:space="preserve"> MD, PhD 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ac*</w:t>
      </w:r>
    </w:p>
    <w:p w14:paraId="51E72324">
      <w:pPr>
        <w:pStyle w:val="14"/>
        <w:rPr>
          <w:rFonts w:hint="eastAsia"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Yue Li ，Libin Zhao have contributed equally to this work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26DDC1EA">
      <w:pPr>
        <w:spacing w:line="480" w:lineRule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Affiliations:</w:t>
      </w:r>
    </w:p>
    <w:p w14:paraId="2464F74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Style w:val="21"/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Department of Anesthesiology, Lu’an Hospital of Anhui Medical University, Lu’an 237000, People’s Republic of China  </w:t>
      </w:r>
    </w:p>
    <w:p w14:paraId="506F9E1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Style w:val="21"/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Department of Anesthesiology, Zhongshan Hospital Affiliated to Xiamen University</w:t>
      </w:r>
    </w:p>
    <w:p w14:paraId="6510816A">
      <w:pPr>
        <w:pStyle w:val="14"/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Key Laboratory of Anesthesiology and Resuscitation (Huazhong University of Science and Technology), Ministry of Education, China</w:t>
      </w:r>
    </w:p>
    <w:p w14:paraId="4541AE07">
      <w:pPr>
        <w:spacing w:line="480" w:lineRule="auto"/>
        <w:rPr>
          <w:rStyle w:val="21"/>
          <w:rFonts w:ascii="Times New Roman" w:hAnsi="Times New Roman" w:eastAsia="宋体" w:cs="Times New Roman"/>
          <w:sz w:val="40"/>
          <w:szCs w:val="40"/>
        </w:rPr>
      </w:pPr>
      <w:r>
        <w:rPr>
          <w:rStyle w:val="21"/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Corresponding author. Email: </w:t>
      </w:r>
      <w:r>
        <w:fldChar w:fldCharType="begin"/>
      </w:r>
      <w:r>
        <w:instrText xml:space="preserve"> HYPERLINK "mailto:lz20250310@163.com" </w:instrText>
      </w:r>
      <w:r>
        <w:fldChar w:fldCharType="separate"/>
      </w:r>
      <w:r>
        <w:rPr>
          <w:rStyle w:val="20"/>
          <w:rFonts w:hint="eastAsia" w:ascii="Times New Roman" w:hAnsi="Times New Roman" w:cs="Times New Roman"/>
          <w:sz w:val="24"/>
        </w:rPr>
        <w:t>lz20250310</w:t>
      </w:r>
      <w:r>
        <w:rPr>
          <w:rStyle w:val="20"/>
          <w:rFonts w:ascii="Times New Roman" w:hAnsi="Times New Roman" w:cs="Times New Roman"/>
          <w:sz w:val="24"/>
        </w:rPr>
        <w:t>@163.com</w:t>
      </w:r>
      <w:r>
        <w:rPr>
          <w:rStyle w:val="20"/>
          <w:rFonts w:ascii="Times New Roman" w:hAnsi="Times New Roman" w:cs="Times New Roman"/>
          <w:sz w:val="24"/>
        </w:rPr>
        <w:fldChar w:fldCharType="end"/>
      </w:r>
      <w:r>
        <w:rPr>
          <w:rFonts w:hint="eastAsia" w:ascii="Times New Roman" w:hAnsi="Times New Roman" w:cs="Times New Roman"/>
          <w:sz w:val="24"/>
        </w:rPr>
        <w:t>; Tel: 19956466982</w:t>
      </w:r>
    </w:p>
    <w:p w14:paraId="03BE1950">
      <w:pPr>
        <w:wordWrap w:val="0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等线" w:cs="Times New Roman"/>
          <w:b/>
          <w:bCs/>
          <w:sz w:val="28"/>
          <w:szCs w:val="28"/>
          <w:lang w:bidi="ar"/>
        </w:rPr>
        <w:t>Address correspondence:</w:t>
      </w:r>
    </w:p>
    <w:p w14:paraId="651B013C">
      <w:pPr>
        <w:wordWrap w:val="0"/>
        <w:spacing w:line="480" w:lineRule="auto"/>
        <w:rPr>
          <w:rFonts w:hint="eastAsia" w:ascii="宋体" w:hAnsi="宋体" w:eastAsia="宋体" w:cs="宋体"/>
          <w:color w:val="000000" w:themeColor="text1"/>
          <w:sz w:val="24"/>
        </w:rPr>
      </w:pPr>
      <w:r>
        <w:rPr>
          <w:rFonts w:ascii="Times New Roman" w:hAnsi="Times New Roman" w:eastAsia="等线" w:cs="Times New Roman"/>
          <w:sz w:val="24"/>
          <w:lang w:bidi="ar"/>
        </w:rPr>
        <w:t>Li Zhan, Department of Anesthesiology, Lu’an Hospital of Anhui Medical University, Luan, 237000, People’s Republic of China;</w:t>
      </w:r>
      <w:r>
        <w:rPr>
          <w:rFonts w:hint="eastAsia" w:ascii="Times New Roman" w:hAnsi="Times New Roman" w:eastAsia="等线" w:cs="Times New Roman"/>
          <w:sz w:val="24"/>
          <w:lang w:bidi="ar"/>
        </w:rPr>
        <w:t xml:space="preserve"> </w:t>
      </w:r>
      <w:r>
        <w:rPr>
          <w:rFonts w:ascii="Times New Roman" w:hAnsi="Times New Roman" w:eastAsia="等线" w:cs="Times New Roman"/>
          <w:sz w:val="24"/>
          <w:lang w:bidi="ar"/>
        </w:rPr>
        <w:t>Key Laboratory of Anesthesiology and Resuscitation (Huazhong University of Science and Technology), Ministry of Education, China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KY_MEDREF_DOCUID" w:val="{5B756B9F-74F8-4C54-90FC-E93BA194F20A}"/>
    <w:docVar w:name="KY_MEDREF_VERSION" w:val="3"/>
  </w:docVars>
  <w:rsids>
    <w:rsidRoot w:val="000A41EB"/>
    <w:rsid w:val="00095977"/>
    <w:rsid w:val="000A41EB"/>
    <w:rsid w:val="004E7818"/>
    <w:rsid w:val="005963DE"/>
    <w:rsid w:val="005C0A6D"/>
    <w:rsid w:val="006232BE"/>
    <w:rsid w:val="006911F9"/>
    <w:rsid w:val="0071645B"/>
    <w:rsid w:val="00881658"/>
    <w:rsid w:val="00943A2F"/>
    <w:rsid w:val="009A7EBD"/>
    <w:rsid w:val="00A04C03"/>
    <w:rsid w:val="00B41FBA"/>
    <w:rsid w:val="00BB67AA"/>
    <w:rsid w:val="00E36E27"/>
    <w:rsid w:val="00EE4508"/>
    <w:rsid w:val="00F777EB"/>
    <w:rsid w:val="0B7C6285"/>
    <w:rsid w:val="1C9C4C1F"/>
    <w:rsid w:val="2CBD459C"/>
    <w:rsid w:val="32A57E4B"/>
    <w:rsid w:val="383B2EA0"/>
    <w:rsid w:val="40F6661D"/>
    <w:rsid w:val="4D330192"/>
    <w:rsid w:val="61D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footnote text"/>
    <w:basedOn w:val="1"/>
    <w:link w:val="43"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6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Emphasis"/>
    <w:basedOn w:val="18"/>
    <w:qFormat/>
    <w:uiPriority w:val="20"/>
    <w:rPr>
      <w:i/>
    </w:rPr>
  </w:style>
  <w:style w:type="character" w:styleId="20">
    <w:name w:val="Hyperlink"/>
    <w:basedOn w:val="18"/>
    <w:unhideWhenUsed/>
    <w:qFormat/>
    <w:uiPriority w:val="99"/>
    <w:rPr>
      <w:color w:val="0563C1" w:themeColor="hyperlink"/>
      <w:u w:val="single"/>
    </w:rPr>
  </w:style>
  <w:style w:type="character" w:styleId="21">
    <w:name w:val="footnote reference"/>
    <w:basedOn w:val="18"/>
    <w:qFormat/>
    <w:uiPriority w:val="0"/>
    <w:rPr>
      <w:vertAlign w:val="superscript"/>
    </w:rPr>
  </w:style>
  <w:style w:type="table" w:customStyle="1" w:styleId="22">
    <w:name w:val="三线表"/>
    <w:basedOn w:val="17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  <w:style w:type="character" w:customStyle="1" w:styleId="23">
    <w:name w:val="标题 1 字符"/>
    <w:basedOn w:val="18"/>
    <w:link w:val="2"/>
    <w:qFormat/>
    <w:uiPriority w:val="0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24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5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6">
    <w:name w:val="标题 4 字符"/>
    <w:basedOn w:val="18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7">
    <w:name w:val="标题 5 字符"/>
    <w:basedOn w:val="18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8">
    <w:name w:val="标题 6 字符"/>
    <w:basedOn w:val="18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9">
    <w:name w:val="标题 7 字符"/>
    <w:basedOn w:val="18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30">
    <w:name w:val="标题 8 字符"/>
    <w:basedOn w:val="18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31">
    <w:name w:val="标题 9 字符"/>
    <w:basedOn w:val="18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2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5">
    <w:name w:val="引用 字符"/>
    <w:basedOn w:val="18"/>
    <w:link w:val="34"/>
    <w:qFormat/>
    <w:uiPriority w:val="29"/>
    <w:rPr>
      <w:i/>
      <w:iCs/>
      <w:color w:val="3F3F3F" w:themeColor="text1" w:themeTint="BF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18"/>
    <w:qFormat/>
    <w:uiPriority w:val="21"/>
    <w:rPr>
      <w:i/>
      <w:iCs/>
      <w:color w:val="2F5496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9">
    <w:name w:val="明显引用 字符"/>
    <w:basedOn w:val="18"/>
    <w:link w:val="38"/>
    <w:qFormat/>
    <w:uiPriority w:val="30"/>
    <w:rPr>
      <w:i/>
      <w:iCs/>
      <w:color w:val="2F5496" w:themeColor="accent1" w:themeShade="BF"/>
    </w:rPr>
  </w:style>
  <w:style w:type="character" w:customStyle="1" w:styleId="40">
    <w:name w:val="明显参考1"/>
    <w:basedOn w:val="18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1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42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43">
    <w:name w:val="脚注文本 字符"/>
    <w:basedOn w:val="18"/>
    <w:link w:val="14"/>
    <w:qFormat/>
    <w:uiPriority w:val="0"/>
    <w:rPr>
      <w:sz w:val="18"/>
      <w:szCs w:val="18"/>
    </w:rPr>
  </w:style>
  <w:style w:type="character" w:customStyle="1" w:styleId="44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30119-EECD-461A-BCF9-FA6004EF3E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1367</Characters>
  <Lines>11</Lines>
  <Paragraphs>3</Paragraphs>
  <TotalTime>1361</TotalTime>
  <ScaleCrop>false</ScaleCrop>
  <LinksUpToDate>false</LinksUpToDate>
  <CharactersWithSpaces>1561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2025-04-16T14:26:00Z</dcterms:created>
  <dc:creator>悦 李</dc:creator>
  <cp:lastModifiedBy>cat</cp:lastModifiedBy>
  <dcterms:modified xsi:type="dcterms:W3CDTF">2025-06-23T14:27:19Z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eyJoZGlkIjoiODA0MGM5MmI2ZTE1YTgzMGIxMzFmNjc4MzA2MGE3OTUiLCJ1c2VySWQiOiI1MjUyMTM4MDQifQ==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B465248F9181421BA4272FF2C46D74A7_12</vt:lpwstr>
  </property>
</Properties>
</file>