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777E7" w14:textId="77777777" w:rsidR="00B92935" w:rsidRDefault="00000000">
      <w:pPr>
        <w:pStyle w:val="a3"/>
        <w:rPr>
          <w:sz w:val="20"/>
        </w:rPr>
      </w:pPr>
      <w:r>
        <w:rPr>
          <w:noProof/>
        </w:rPr>
        <mc:AlternateContent>
          <mc:Choice Requires="wpg">
            <w:drawing>
              <wp:anchor distT="0" distB="0" distL="114300" distR="114300" simplePos="0" relativeHeight="251661312" behindDoc="1" locked="0" layoutInCell="1" allowOverlap="1" wp14:anchorId="1BE9A873" wp14:editId="6DEFF680">
                <wp:simplePos x="0" y="0"/>
                <wp:positionH relativeFrom="page">
                  <wp:posOffset>358140</wp:posOffset>
                </wp:positionH>
                <wp:positionV relativeFrom="page">
                  <wp:posOffset>722630</wp:posOffset>
                </wp:positionV>
                <wp:extent cx="9275445" cy="885825"/>
                <wp:effectExtent l="0" t="635" r="5715" b="12700"/>
                <wp:wrapNone/>
                <wp:docPr id="38" name="组合 2"/>
                <wp:cNvGraphicFramePr/>
                <a:graphic xmlns:a="http://schemas.openxmlformats.org/drawingml/2006/main">
                  <a:graphicData uri="http://schemas.microsoft.com/office/word/2010/wordprocessingGroup">
                    <wpg:wgp>
                      <wpg:cNvGrpSpPr/>
                      <wpg:grpSpPr>
                        <a:xfrm>
                          <a:off x="0" y="0"/>
                          <a:ext cx="9275445" cy="885825"/>
                          <a:chOff x="564" y="1138"/>
                          <a:chExt cx="14607" cy="1395"/>
                        </a:xfrm>
                      </wpg:grpSpPr>
                      <wps:wsp>
                        <wps:cNvPr id="1" name="直线 39"/>
                        <wps:cNvCnPr/>
                        <wps:spPr>
                          <a:xfrm>
                            <a:off x="628" y="1891"/>
                            <a:ext cx="0" cy="631"/>
                          </a:xfrm>
                          <a:prstGeom prst="line">
                            <a:avLst/>
                          </a:prstGeom>
                          <a:ln w="66040" cap="flat" cmpd="sng">
                            <a:solidFill>
                              <a:srgbClr val="C6D9F1"/>
                            </a:solidFill>
                            <a:prstDash val="solid"/>
                            <a:headEnd type="none" w="med" len="med"/>
                            <a:tailEnd type="none" w="med" len="med"/>
                          </a:ln>
                        </wps:spPr>
                        <wps:bodyPr/>
                      </wps:wsp>
                      <wps:wsp>
                        <wps:cNvPr id="2" name="矩形 38"/>
                        <wps:cNvSpPr/>
                        <wps:spPr>
                          <a:xfrm>
                            <a:off x="680" y="1891"/>
                            <a:ext cx="1862" cy="260"/>
                          </a:xfrm>
                          <a:prstGeom prst="rect">
                            <a:avLst/>
                          </a:prstGeom>
                          <a:solidFill>
                            <a:srgbClr val="C6D9F1"/>
                          </a:solidFill>
                          <a:ln>
                            <a:noFill/>
                          </a:ln>
                        </wps:spPr>
                        <wps:bodyPr upright="1"/>
                      </wps:wsp>
                      <wps:wsp>
                        <wps:cNvPr id="3" name="直线 37"/>
                        <wps:cNvCnPr/>
                        <wps:spPr>
                          <a:xfrm>
                            <a:off x="2491" y="2150"/>
                            <a:ext cx="0" cy="372"/>
                          </a:xfrm>
                          <a:prstGeom prst="line">
                            <a:avLst/>
                          </a:prstGeom>
                          <a:ln w="63996" cap="flat" cmpd="sng">
                            <a:solidFill>
                              <a:srgbClr val="C6D9F1"/>
                            </a:solidFill>
                            <a:prstDash val="solid"/>
                            <a:headEnd type="none" w="med" len="med"/>
                            <a:tailEnd type="none" w="med" len="med"/>
                          </a:ln>
                        </wps:spPr>
                        <wps:bodyPr/>
                      </wps:wsp>
                      <wps:wsp>
                        <wps:cNvPr id="4" name="矩形 36"/>
                        <wps:cNvSpPr/>
                        <wps:spPr>
                          <a:xfrm>
                            <a:off x="679" y="2150"/>
                            <a:ext cx="1762" cy="372"/>
                          </a:xfrm>
                          <a:prstGeom prst="rect">
                            <a:avLst/>
                          </a:prstGeom>
                          <a:solidFill>
                            <a:srgbClr val="C6D9F1"/>
                          </a:solidFill>
                          <a:ln>
                            <a:noFill/>
                          </a:ln>
                        </wps:spPr>
                        <wps:bodyPr upright="1"/>
                      </wps:wsp>
                      <wps:wsp>
                        <wps:cNvPr id="5" name="直线 35"/>
                        <wps:cNvCnPr/>
                        <wps:spPr>
                          <a:xfrm>
                            <a:off x="2593" y="1891"/>
                            <a:ext cx="0" cy="631"/>
                          </a:xfrm>
                          <a:prstGeom prst="line">
                            <a:avLst/>
                          </a:prstGeom>
                          <a:ln w="65532" cap="flat" cmpd="sng">
                            <a:solidFill>
                              <a:srgbClr val="C6D9F1"/>
                            </a:solidFill>
                            <a:prstDash val="solid"/>
                            <a:headEnd type="none" w="med" len="med"/>
                            <a:tailEnd type="none" w="med" len="med"/>
                          </a:ln>
                        </wps:spPr>
                        <wps:bodyPr/>
                      </wps:wsp>
                      <wps:wsp>
                        <wps:cNvPr id="6" name="矩形 34"/>
                        <wps:cNvSpPr/>
                        <wps:spPr>
                          <a:xfrm>
                            <a:off x="3120" y="1891"/>
                            <a:ext cx="101" cy="632"/>
                          </a:xfrm>
                          <a:prstGeom prst="rect">
                            <a:avLst/>
                          </a:prstGeom>
                          <a:solidFill>
                            <a:srgbClr val="C6D9F1"/>
                          </a:solidFill>
                          <a:ln>
                            <a:noFill/>
                          </a:ln>
                        </wps:spPr>
                        <wps:bodyPr upright="1"/>
                      </wps:wsp>
                      <wps:wsp>
                        <wps:cNvPr id="7" name="任意多边形 33"/>
                        <wps:cNvSpPr/>
                        <wps:spPr>
                          <a:xfrm>
                            <a:off x="2644" y="1891"/>
                            <a:ext cx="476" cy="632"/>
                          </a:xfrm>
                          <a:custGeom>
                            <a:avLst/>
                            <a:gdLst/>
                            <a:ahLst/>
                            <a:cxnLst/>
                            <a:rect l="0" t="0" r="0" b="0"/>
                            <a:pathLst>
                              <a:path w="476" h="632">
                                <a:moveTo>
                                  <a:pt x="475" y="0"/>
                                </a:moveTo>
                                <a:lnTo>
                                  <a:pt x="0" y="0"/>
                                </a:lnTo>
                                <a:lnTo>
                                  <a:pt x="0" y="372"/>
                                </a:lnTo>
                                <a:lnTo>
                                  <a:pt x="0" y="631"/>
                                </a:lnTo>
                                <a:lnTo>
                                  <a:pt x="475" y="631"/>
                                </a:lnTo>
                                <a:lnTo>
                                  <a:pt x="475" y="372"/>
                                </a:lnTo>
                                <a:lnTo>
                                  <a:pt x="475" y="0"/>
                                </a:lnTo>
                              </a:path>
                            </a:pathLst>
                          </a:custGeom>
                          <a:solidFill>
                            <a:srgbClr val="C6D9F1"/>
                          </a:solidFill>
                          <a:ln>
                            <a:noFill/>
                          </a:ln>
                        </wps:spPr>
                        <wps:bodyPr upright="1"/>
                      </wps:wsp>
                      <wps:wsp>
                        <wps:cNvPr id="8" name="矩形 32"/>
                        <wps:cNvSpPr/>
                        <wps:spPr>
                          <a:xfrm>
                            <a:off x="3220" y="1891"/>
                            <a:ext cx="102" cy="632"/>
                          </a:xfrm>
                          <a:prstGeom prst="rect">
                            <a:avLst/>
                          </a:prstGeom>
                          <a:solidFill>
                            <a:srgbClr val="C6D9F1"/>
                          </a:solidFill>
                          <a:ln>
                            <a:noFill/>
                          </a:ln>
                        </wps:spPr>
                        <wps:bodyPr upright="1"/>
                      </wps:wsp>
                      <wps:wsp>
                        <wps:cNvPr id="9" name="矩形 31"/>
                        <wps:cNvSpPr/>
                        <wps:spPr>
                          <a:xfrm>
                            <a:off x="3322" y="1891"/>
                            <a:ext cx="10324" cy="260"/>
                          </a:xfrm>
                          <a:prstGeom prst="rect">
                            <a:avLst/>
                          </a:prstGeom>
                          <a:solidFill>
                            <a:srgbClr val="C6D9F1"/>
                          </a:solidFill>
                          <a:ln>
                            <a:noFill/>
                          </a:ln>
                        </wps:spPr>
                        <wps:bodyPr upright="1"/>
                      </wps:wsp>
                      <wps:wsp>
                        <wps:cNvPr id="10" name="直线 30"/>
                        <wps:cNvCnPr/>
                        <wps:spPr>
                          <a:xfrm>
                            <a:off x="13594" y="2150"/>
                            <a:ext cx="0" cy="372"/>
                          </a:xfrm>
                          <a:prstGeom prst="line">
                            <a:avLst/>
                          </a:prstGeom>
                          <a:ln w="67056" cap="flat" cmpd="sng">
                            <a:solidFill>
                              <a:srgbClr val="C6D9F1"/>
                            </a:solidFill>
                            <a:prstDash val="solid"/>
                            <a:headEnd type="none" w="med" len="med"/>
                            <a:tailEnd type="none" w="med" len="med"/>
                          </a:ln>
                        </wps:spPr>
                        <wps:bodyPr/>
                      </wps:wsp>
                      <wps:wsp>
                        <wps:cNvPr id="11" name="矩形 29"/>
                        <wps:cNvSpPr/>
                        <wps:spPr>
                          <a:xfrm>
                            <a:off x="3321" y="2150"/>
                            <a:ext cx="10220" cy="372"/>
                          </a:xfrm>
                          <a:prstGeom prst="rect">
                            <a:avLst/>
                          </a:prstGeom>
                          <a:solidFill>
                            <a:srgbClr val="C6D9F1"/>
                          </a:solidFill>
                          <a:ln>
                            <a:noFill/>
                          </a:ln>
                        </wps:spPr>
                        <wps:bodyPr upright="1"/>
                      </wps:wsp>
                      <wps:wsp>
                        <wps:cNvPr id="12" name="直线 28"/>
                        <wps:cNvCnPr/>
                        <wps:spPr>
                          <a:xfrm>
                            <a:off x="13696" y="1891"/>
                            <a:ext cx="0" cy="631"/>
                          </a:xfrm>
                          <a:prstGeom prst="line">
                            <a:avLst/>
                          </a:prstGeom>
                          <a:ln w="62483" cap="flat" cmpd="sng">
                            <a:solidFill>
                              <a:srgbClr val="C6D9F1"/>
                            </a:solidFill>
                            <a:prstDash val="solid"/>
                            <a:headEnd type="none" w="med" len="med"/>
                            <a:tailEnd type="none" w="med" len="med"/>
                          </a:ln>
                        </wps:spPr>
                        <wps:bodyPr/>
                      </wps:wsp>
                      <wps:wsp>
                        <wps:cNvPr id="13" name="直线 27"/>
                        <wps:cNvCnPr/>
                        <wps:spPr>
                          <a:xfrm>
                            <a:off x="15119" y="1891"/>
                            <a:ext cx="0" cy="631"/>
                          </a:xfrm>
                          <a:prstGeom prst="line">
                            <a:avLst/>
                          </a:prstGeom>
                          <a:ln w="65526" cap="flat" cmpd="sng">
                            <a:solidFill>
                              <a:srgbClr val="C6D9F1"/>
                            </a:solidFill>
                            <a:prstDash val="solid"/>
                            <a:headEnd type="none" w="med" len="med"/>
                            <a:tailEnd type="none" w="med" len="med"/>
                          </a:ln>
                        </wps:spPr>
                        <wps:bodyPr/>
                      </wps:wsp>
                      <wps:wsp>
                        <wps:cNvPr id="14" name="任意多边形 26"/>
                        <wps:cNvSpPr/>
                        <wps:spPr>
                          <a:xfrm>
                            <a:off x="13744" y="1891"/>
                            <a:ext cx="1323" cy="632"/>
                          </a:xfrm>
                          <a:custGeom>
                            <a:avLst/>
                            <a:gdLst/>
                            <a:ahLst/>
                            <a:cxnLst/>
                            <a:rect l="0" t="0" r="0" b="0"/>
                            <a:pathLst>
                              <a:path w="1323" h="632">
                                <a:moveTo>
                                  <a:pt x="1322" y="0"/>
                                </a:moveTo>
                                <a:lnTo>
                                  <a:pt x="0" y="0"/>
                                </a:lnTo>
                                <a:lnTo>
                                  <a:pt x="0" y="372"/>
                                </a:lnTo>
                                <a:lnTo>
                                  <a:pt x="0" y="631"/>
                                </a:lnTo>
                                <a:lnTo>
                                  <a:pt x="1322" y="631"/>
                                </a:lnTo>
                                <a:lnTo>
                                  <a:pt x="1322" y="372"/>
                                </a:lnTo>
                                <a:lnTo>
                                  <a:pt x="1322" y="0"/>
                                </a:lnTo>
                              </a:path>
                            </a:pathLst>
                          </a:custGeom>
                          <a:solidFill>
                            <a:srgbClr val="C6D9F1"/>
                          </a:solidFill>
                          <a:ln>
                            <a:noFill/>
                          </a:ln>
                        </wps:spPr>
                        <wps:bodyPr upright="1"/>
                      </wps:wsp>
                      <wps:wsp>
                        <wps:cNvPr id="15" name="直线 25"/>
                        <wps:cNvCnPr/>
                        <wps:spPr>
                          <a:xfrm>
                            <a:off x="576" y="1874"/>
                            <a:ext cx="1966" cy="0"/>
                          </a:xfrm>
                          <a:prstGeom prst="line">
                            <a:avLst/>
                          </a:prstGeom>
                          <a:ln w="18282" cap="flat" cmpd="sng">
                            <a:solidFill>
                              <a:srgbClr val="000000"/>
                            </a:solidFill>
                            <a:prstDash val="solid"/>
                            <a:headEnd type="none" w="med" len="med"/>
                            <a:tailEnd type="none" w="med" len="med"/>
                          </a:ln>
                        </wps:spPr>
                        <wps:bodyPr/>
                      </wps:wsp>
                      <wps:wsp>
                        <wps:cNvPr id="16" name="直线 24"/>
                        <wps:cNvCnPr/>
                        <wps:spPr>
                          <a:xfrm>
                            <a:off x="576" y="1890"/>
                            <a:ext cx="1966" cy="0"/>
                          </a:xfrm>
                          <a:prstGeom prst="line">
                            <a:avLst/>
                          </a:prstGeom>
                          <a:ln w="1518" cap="flat" cmpd="sng">
                            <a:solidFill>
                              <a:srgbClr val="C6D9F1"/>
                            </a:solidFill>
                            <a:prstDash val="solid"/>
                            <a:headEnd type="none" w="med" len="med"/>
                            <a:tailEnd type="none" w="med" len="med"/>
                          </a:ln>
                        </wps:spPr>
                        <wps:bodyPr/>
                      </wps:wsp>
                      <wps:wsp>
                        <wps:cNvPr id="17" name="矩形 23"/>
                        <wps:cNvSpPr/>
                        <wps:spPr>
                          <a:xfrm>
                            <a:off x="2541" y="1888"/>
                            <a:ext cx="29" cy="3"/>
                          </a:xfrm>
                          <a:prstGeom prst="rect">
                            <a:avLst/>
                          </a:prstGeom>
                          <a:solidFill>
                            <a:srgbClr val="C6D9F1"/>
                          </a:solidFill>
                          <a:ln>
                            <a:noFill/>
                          </a:ln>
                        </wps:spPr>
                        <wps:bodyPr upright="1"/>
                      </wps:wsp>
                      <wps:wsp>
                        <wps:cNvPr id="18" name="矩形 22"/>
                        <wps:cNvSpPr/>
                        <wps:spPr>
                          <a:xfrm>
                            <a:off x="2541" y="1860"/>
                            <a:ext cx="29" cy="29"/>
                          </a:xfrm>
                          <a:prstGeom prst="rect">
                            <a:avLst/>
                          </a:prstGeom>
                          <a:solidFill>
                            <a:srgbClr val="000000"/>
                          </a:solidFill>
                          <a:ln>
                            <a:noFill/>
                          </a:ln>
                        </wps:spPr>
                        <wps:bodyPr upright="1"/>
                      </wps:wsp>
                      <wps:wsp>
                        <wps:cNvPr id="19" name="直线 21"/>
                        <wps:cNvCnPr/>
                        <wps:spPr>
                          <a:xfrm>
                            <a:off x="2570" y="1874"/>
                            <a:ext cx="651" cy="0"/>
                          </a:xfrm>
                          <a:prstGeom prst="line">
                            <a:avLst/>
                          </a:prstGeom>
                          <a:ln w="18282" cap="flat" cmpd="sng">
                            <a:solidFill>
                              <a:srgbClr val="000000"/>
                            </a:solidFill>
                            <a:prstDash val="solid"/>
                            <a:headEnd type="none" w="med" len="med"/>
                            <a:tailEnd type="none" w="med" len="med"/>
                          </a:ln>
                        </wps:spPr>
                        <wps:bodyPr/>
                      </wps:wsp>
                      <wps:wsp>
                        <wps:cNvPr id="20" name="直线 20"/>
                        <wps:cNvCnPr/>
                        <wps:spPr>
                          <a:xfrm>
                            <a:off x="2570" y="1890"/>
                            <a:ext cx="651" cy="0"/>
                          </a:xfrm>
                          <a:prstGeom prst="line">
                            <a:avLst/>
                          </a:prstGeom>
                          <a:ln w="1518" cap="flat" cmpd="sng">
                            <a:solidFill>
                              <a:srgbClr val="C6D9F1"/>
                            </a:solidFill>
                            <a:prstDash val="solid"/>
                            <a:headEnd type="none" w="med" len="med"/>
                            <a:tailEnd type="none" w="med" len="med"/>
                          </a:ln>
                        </wps:spPr>
                        <wps:bodyPr/>
                      </wps:wsp>
                      <wps:wsp>
                        <wps:cNvPr id="21" name="矩形 19"/>
                        <wps:cNvSpPr/>
                        <wps:spPr>
                          <a:xfrm>
                            <a:off x="3220" y="1888"/>
                            <a:ext cx="27" cy="3"/>
                          </a:xfrm>
                          <a:prstGeom prst="rect">
                            <a:avLst/>
                          </a:prstGeom>
                          <a:solidFill>
                            <a:srgbClr val="C6D9F1"/>
                          </a:solidFill>
                          <a:ln>
                            <a:noFill/>
                          </a:ln>
                        </wps:spPr>
                        <wps:bodyPr upright="1"/>
                      </wps:wsp>
                      <wps:wsp>
                        <wps:cNvPr id="22" name="矩形 18"/>
                        <wps:cNvSpPr/>
                        <wps:spPr>
                          <a:xfrm>
                            <a:off x="3220" y="1860"/>
                            <a:ext cx="27" cy="29"/>
                          </a:xfrm>
                          <a:prstGeom prst="rect">
                            <a:avLst/>
                          </a:prstGeom>
                          <a:solidFill>
                            <a:srgbClr val="000000"/>
                          </a:solidFill>
                          <a:ln>
                            <a:noFill/>
                          </a:ln>
                        </wps:spPr>
                        <wps:bodyPr upright="1"/>
                      </wps:wsp>
                      <wps:wsp>
                        <wps:cNvPr id="23" name="直线 17"/>
                        <wps:cNvCnPr/>
                        <wps:spPr>
                          <a:xfrm>
                            <a:off x="3247" y="1874"/>
                            <a:ext cx="10399" cy="0"/>
                          </a:xfrm>
                          <a:prstGeom prst="line">
                            <a:avLst/>
                          </a:prstGeom>
                          <a:ln w="18282" cap="flat" cmpd="sng">
                            <a:solidFill>
                              <a:srgbClr val="000000"/>
                            </a:solidFill>
                            <a:prstDash val="solid"/>
                            <a:headEnd type="none" w="med" len="med"/>
                            <a:tailEnd type="none" w="med" len="med"/>
                          </a:ln>
                        </wps:spPr>
                        <wps:bodyPr/>
                      </wps:wsp>
                      <wps:wsp>
                        <wps:cNvPr id="24" name="直线 16"/>
                        <wps:cNvCnPr/>
                        <wps:spPr>
                          <a:xfrm>
                            <a:off x="3247" y="1890"/>
                            <a:ext cx="10399" cy="0"/>
                          </a:xfrm>
                          <a:prstGeom prst="line">
                            <a:avLst/>
                          </a:prstGeom>
                          <a:ln w="1518" cap="flat" cmpd="sng">
                            <a:solidFill>
                              <a:srgbClr val="C6D9F1"/>
                            </a:solidFill>
                            <a:prstDash val="solid"/>
                            <a:headEnd type="none" w="med" len="med"/>
                            <a:tailEnd type="none" w="med" len="med"/>
                          </a:ln>
                        </wps:spPr>
                        <wps:bodyPr/>
                      </wps:wsp>
                      <wps:wsp>
                        <wps:cNvPr id="25" name="矩形 15"/>
                        <wps:cNvSpPr/>
                        <wps:spPr>
                          <a:xfrm>
                            <a:off x="13646" y="1888"/>
                            <a:ext cx="27" cy="3"/>
                          </a:xfrm>
                          <a:prstGeom prst="rect">
                            <a:avLst/>
                          </a:prstGeom>
                          <a:solidFill>
                            <a:srgbClr val="C6D9F1"/>
                          </a:solidFill>
                          <a:ln>
                            <a:noFill/>
                          </a:ln>
                        </wps:spPr>
                        <wps:bodyPr upright="1"/>
                      </wps:wsp>
                      <wps:wsp>
                        <wps:cNvPr id="26" name="矩形 14"/>
                        <wps:cNvSpPr/>
                        <wps:spPr>
                          <a:xfrm>
                            <a:off x="13646" y="1860"/>
                            <a:ext cx="27" cy="29"/>
                          </a:xfrm>
                          <a:prstGeom prst="rect">
                            <a:avLst/>
                          </a:prstGeom>
                          <a:solidFill>
                            <a:srgbClr val="000000"/>
                          </a:solidFill>
                          <a:ln>
                            <a:noFill/>
                          </a:ln>
                        </wps:spPr>
                        <wps:bodyPr upright="1"/>
                      </wps:wsp>
                      <wps:wsp>
                        <wps:cNvPr id="27" name="直线 13"/>
                        <wps:cNvCnPr/>
                        <wps:spPr>
                          <a:xfrm>
                            <a:off x="13673" y="1874"/>
                            <a:ext cx="1497" cy="0"/>
                          </a:xfrm>
                          <a:prstGeom prst="line">
                            <a:avLst/>
                          </a:prstGeom>
                          <a:ln w="18282" cap="flat" cmpd="sng">
                            <a:solidFill>
                              <a:srgbClr val="000000"/>
                            </a:solidFill>
                            <a:prstDash val="solid"/>
                            <a:headEnd type="none" w="med" len="med"/>
                            <a:tailEnd type="none" w="med" len="med"/>
                          </a:ln>
                        </wps:spPr>
                        <wps:bodyPr/>
                      </wps:wsp>
                      <wps:wsp>
                        <wps:cNvPr id="28" name="直线 12"/>
                        <wps:cNvCnPr/>
                        <wps:spPr>
                          <a:xfrm>
                            <a:off x="13673" y="1890"/>
                            <a:ext cx="1497" cy="0"/>
                          </a:xfrm>
                          <a:prstGeom prst="line">
                            <a:avLst/>
                          </a:prstGeom>
                          <a:ln w="1518" cap="flat" cmpd="sng">
                            <a:solidFill>
                              <a:srgbClr val="C6D9F1"/>
                            </a:solidFill>
                            <a:prstDash val="solid"/>
                            <a:headEnd type="none" w="med" len="med"/>
                            <a:tailEnd type="none" w="med" len="med"/>
                          </a:ln>
                        </wps:spPr>
                        <wps:bodyPr/>
                      </wps:wsp>
                      <wps:wsp>
                        <wps:cNvPr id="29" name="直线 11"/>
                        <wps:cNvCnPr/>
                        <wps:spPr>
                          <a:xfrm>
                            <a:off x="576" y="2527"/>
                            <a:ext cx="1966" cy="0"/>
                          </a:xfrm>
                          <a:prstGeom prst="line">
                            <a:avLst/>
                          </a:prstGeom>
                          <a:ln w="6090" cap="flat" cmpd="sng">
                            <a:solidFill>
                              <a:srgbClr val="000000"/>
                            </a:solidFill>
                            <a:prstDash val="solid"/>
                            <a:headEnd type="none" w="med" len="med"/>
                            <a:tailEnd type="none" w="med" len="med"/>
                          </a:ln>
                        </wps:spPr>
                        <wps:bodyPr/>
                      </wps:wsp>
                      <wps:wsp>
                        <wps:cNvPr id="30" name="矩形 10"/>
                        <wps:cNvSpPr/>
                        <wps:spPr>
                          <a:xfrm>
                            <a:off x="2541" y="2522"/>
                            <a:ext cx="10" cy="10"/>
                          </a:xfrm>
                          <a:prstGeom prst="rect">
                            <a:avLst/>
                          </a:prstGeom>
                          <a:solidFill>
                            <a:srgbClr val="000000"/>
                          </a:solidFill>
                          <a:ln>
                            <a:noFill/>
                          </a:ln>
                        </wps:spPr>
                        <wps:bodyPr upright="1"/>
                      </wps:wsp>
                      <wps:wsp>
                        <wps:cNvPr id="31" name="直线 9"/>
                        <wps:cNvCnPr/>
                        <wps:spPr>
                          <a:xfrm>
                            <a:off x="2551" y="2527"/>
                            <a:ext cx="670" cy="0"/>
                          </a:xfrm>
                          <a:prstGeom prst="line">
                            <a:avLst/>
                          </a:prstGeom>
                          <a:ln w="6090" cap="flat" cmpd="sng">
                            <a:solidFill>
                              <a:srgbClr val="000000"/>
                            </a:solidFill>
                            <a:prstDash val="solid"/>
                            <a:headEnd type="none" w="med" len="med"/>
                            <a:tailEnd type="none" w="med" len="med"/>
                          </a:ln>
                        </wps:spPr>
                        <wps:bodyPr/>
                      </wps:wsp>
                      <wps:wsp>
                        <wps:cNvPr id="32" name="矩形 8"/>
                        <wps:cNvSpPr/>
                        <wps:spPr>
                          <a:xfrm>
                            <a:off x="3220" y="2522"/>
                            <a:ext cx="10" cy="10"/>
                          </a:xfrm>
                          <a:prstGeom prst="rect">
                            <a:avLst/>
                          </a:prstGeom>
                          <a:solidFill>
                            <a:srgbClr val="000000"/>
                          </a:solidFill>
                          <a:ln>
                            <a:noFill/>
                          </a:ln>
                        </wps:spPr>
                        <wps:bodyPr upright="1"/>
                      </wps:wsp>
                      <wps:wsp>
                        <wps:cNvPr id="33" name="直线 7"/>
                        <wps:cNvCnPr/>
                        <wps:spPr>
                          <a:xfrm>
                            <a:off x="3230" y="2527"/>
                            <a:ext cx="10416" cy="0"/>
                          </a:xfrm>
                          <a:prstGeom prst="line">
                            <a:avLst/>
                          </a:prstGeom>
                          <a:ln w="6090" cap="flat" cmpd="sng">
                            <a:solidFill>
                              <a:srgbClr val="000000"/>
                            </a:solidFill>
                            <a:prstDash val="solid"/>
                            <a:headEnd type="none" w="med" len="med"/>
                            <a:tailEnd type="none" w="med" len="med"/>
                          </a:ln>
                        </wps:spPr>
                        <wps:bodyPr/>
                      </wps:wsp>
                      <wps:wsp>
                        <wps:cNvPr id="34" name="矩形 6"/>
                        <wps:cNvSpPr/>
                        <wps:spPr>
                          <a:xfrm>
                            <a:off x="13646" y="2522"/>
                            <a:ext cx="10" cy="10"/>
                          </a:xfrm>
                          <a:prstGeom prst="rect">
                            <a:avLst/>
                          </a:prstGeom>
                          <a:solidFill>
                            <a:srgbClr val="000000"/>
                          </a:solidFill>
                          <a:ln>
                            <a:noFill/>
                          </a:ln>
                        </wps:spPr>
                        <wps:bodyPr upright="1"/>
                      </wps:wsp>
                      <wps:wsp>
                        <wps:cNvPr id="35" name="直线 5"/>
                        <wps:cNvCnPr/>
                        <wps:spPr>
                          <a:xfrm>
                            <a:off x="13656" y="2527"/>
                            <a:ext cx="1514" cy="0"/>
                          </a:xfrm>
                          <a:prstGeom prst="line">
                            <a:avLst/>
                          </a:prstGeom>
                          <a:ln w="6090" cap="flat" cmpd="sng">
                            <a:solidFill>
                              <a:srgbClr val="000000"/>
                            </a:solidFill>
                            <a:prstDash val="solid"/>
                            <a:headEnd type="none" w="med" len="med"/>
                            <a:tailEnd type="none" w="med" len="med"/>
                          </a:ln>
                        </wps:spPr>
                        <wps:bodyPr/>
                      </wps:wsp>
                      <pic:pic xmlns:pic="http://schemas.openxmlformats.org/drawingml/2006/picture">
                        <pic:nvPicPr>
                          <pic:cNvPr id="36" name="图片 4"/>
                          <pic:cNvPicPr>
                            <a:picLocks noChangeAspect="1"/>
                          </pic:cNvPicPr>
                        </pic:nvPicPr>
                        <pic:blipFill>
                          <a:blip r:embed="rId7"/>
                          <a:stretch>
                            <a:fillRect/>
                          </a:stretch>
                        </pic:blipFill>
                        <pic:spPr>
                          <a:xfrm>
                            <a:off x="564" y="1137"/>
                            <a:ext cx="579" cy="673"/>
                          </a:xfrm>
                          <a:prstGeom prst="rect">
                            <a:avLst/>
                          </a:prstGeom>
                          <a:noFill/>
                          <a:ln>
                            <a:noFill/>
                          </a:ln>
                        </pic:spPr>
                      </pic:pic>
                      <wps:wsp>
                        <wps:cNvPr id="37" name="文本框 3"/>
                        <wps:cNvSpPr txBox="1"/>
                        <wps:spPr>
                          <a:xfrm>
                            <a:off x="564" y="1137"/>
                            <a:ext cx="14607" cy="1395"/>
                          </a:xfrm>
                          <a:prstGeom prst="rect">
                            <a:avLst/>
                          </a:prstGeom>
                          <a:noFill/>
                          <a:ln>
                            <a:noFill/>
                          </a:ln>
                        </wps:spPr>
                        <wps:txbx>
                          <w:txbxContent>
                            <w:p w14:paraId="53FC2C48" w14:textId="77777777" w:rsidR="00B92935" w:rsidRDefault="00000000">
                              <w:pPr>
                                <w:spacing w:before="168"/>
                                <w:ind w:left="1744"/>
                                <w:rPr>
                                  <w:rFonts w:ascii="Cambria"/>
                                  <w:sz w:val="30"/>
                                </w:rPr>
                              </w:pPr>
                              <w:r>
                                <w:rPr>
                                  <w:rFonts w:ascii="Cambria"/>
                                  <w:w w:val="110"/>
                                  <w:sz w:val="30"/>
                                </w:rPr>
                                <w:t xml:space="preserve">CONSORT 2010 checklist of information to include when reporting a </w:t>
                              </w:r>
                              <w:proofErr w:type="spellStart"/>
                              <w:r>
                                <w:rPr>
                                  <w:rFonts w:ascii="Cambria"/>
                                  <w:w w:val="110"/>
                                  <w:sz w:val="30"/>
                                </w:rPr>
                                <w:t>randomised</w:t>
                              </w:r>
                              <w:proofErr w:type="spellEnd"/>
                              <w:r>
                                <w:rPr>
                                  <w:rFonts w:ascii="Cambria"/>
                                  <w:w w:val="110"/>
                                  <w:sz w:val="30"/>
                                </w:rPr>
                                <w:t xml:space="preserve"> trial</w:t>
                              </w:r>
                              <w:r>
                                <w:rPr>
                                  <w:rFonts w:ascii="Cambria"/>
                                  <w:w w:val="110"/>
                                  <w:sz w:val="30"/>
                                  <w:vertAlign w:val="subscript"/>
                                </w:rPr>
                                <w:t>*</w:t>
                              </w:r>
                            </w:p>
                          </w:txbxContent>
                        </wps:txbx>
                        <wps:bodyPr lIns="0" tIns="0" rIns="0" bIns="0" upright="1"/>
                      </wps:wsp>
                    </wpg:wgp>
                  </a:graphicData>
                </a:graphic>
              </wp:anchor>
            </w:drawing>
          </mc:Choice>
          <mc:Fallback>
            <w:pict>
              <v:group w14:anchorId="1BE9A873" id="组合 2" o:spid="_x0000_s1026" style="position:absolute;margin-left:28.2pt;margin-top:56.9pt;width:730.35pt;height:69.75pt;z-index:-251655168;mso-position-horizontal-relative:page;mso-position-vertical-relative:page" coordorigin="564,1138" coordsize="14607,13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">
                <v:line id="直线 39" o:spid="_x0000_s1027" style="position:absolute;visibility:visible;mso-wrap-style:square" from="628,1891" to="628,2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" strokecolor="#c6d9f1" strokeweight="5.2pt"/>
                <v:rect id="矩形 38" o:spid="_x0000_s1028" style="position:absolute;left:680;top:1891;width:186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" fillcolor="#c6d9f1" stroked="f"/>
                <v:line id="直线 37" o:spid="_x0000_s1029" style="position:absolute;visibility:visible;mso-wrap-style:square" from="2491,2150" to="2491,2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" strokecolor="#c6d9f1" strokeweight="1.77767mm"/>
                <v:rect id="矩形 36" o:spid="_x0000_s1030" style="position:absolute;left:679;top:2150;width:1762;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" fillcolor="#c6d9f1" stroked="f"/>
                <v:line id="直线 35" o:spid="_x0000_s1031" style="position:absolute;visibility:visible;mso-wrap-style:square" from="2593,1891" to="2593,2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" strokecolor="#c6d9f1" strokeweight="5.16pt"/>
                <v:rect id="矩形 34" o:spid="_x0000_s1032" style="position:absolute;left:3120;top:1891;width:101;height: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" fillcolor="#c6d9f1" stroked="f"/>
                <v:shape id="任意多边形 33" o:spid="_x0000_s1033" style="position:absolute;left:2644;top:1891;width:476;height:632;visibility:visible;mso-wrap-style:square;v-text-anchor:top" coordsize="476,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" path="m475,l,,,372,,631r475,l475,372,475,e" fillcolor="#c6d9f1" stroked="f">
                  <v:path arrowok="t" textboxrect="0,0,476,632"/>
                </v:shape>
                <v:rect id="矩形 32" o:spid="_x0000_s1034" style="position:absolute;left:3220;top:1891;width:102;height: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" fillcolor="#c6d9f1" stroked="f"/>
                <v:rect id="矩形 31" o:spid="_x0000_s1035" style="position:absolute;left:3322;top:1891;width:10324;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" fillcolor="#c6d9f1" stroked="f"/>
                <v:line id="直线 30" o:spid="_x0000_s1036" style="position:absolute;visibility:visible;mso-wrap-style:square" from="13594,2150" to="13594,2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" strokecolor="#c6d9f1" strokeweight="5.28pt"/>
                <v:rect id="矩形 29" o:spid="_x0000_s1037" style="position:absolute;left:3321;top:2150;width:10220;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" fillcolor="#c6d9f1" stroked="f"/>
                <v:line id="直线 28" o:spid="_x0000_s1038" style="position:absolute;visibility:visible;mso-wrap-style:square" from="13696,1891" to="13696,2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" strokecolor="#c6d9f1" strokeweight="1.73564mm"/>
                <v:line id="直线 27" o:spid="_x0000_s1039" style="position:absolute;visibility:visible;mso-wrap-style:square" from="15119,1891" to="15119,2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" strokecolor="#c6d9f1" strokeweight="1.82017mm"/>
                <v:shape id="任意多边形 26" o:spid="_x0000_s1040" style="position:absolute;left:13744;top:1891;width:1323;height:632;visibility:visible;mso-wrap-style:square;v-text-anchor:top" coordsize="132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" path="m1322,l,,,372,,631r1322,l1322,372,1322,e" fillcolor="#c6d9f1" stroked="f">
                  <v:path arrowok="t" textboxrect="0,0,1323,632"/>
                </v:shape>
                <v:line id="直线 25" o:spid="_x0000_s1041" style="position:absolute;visibility:visible;mso-wrap-style:square" from="576,1874" to="2542,1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" strokeweight=".50783mm"/>
                <v:line id="直线 24" o:spid="_x0000_s1042" style="position:absolute;visibility:visible;mso-wrap-style:square" from="576,1890" to="2542,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" strokecolor="#c6d9f1" strokeweight=".04217mm"/>
                <v:rect id="矩形 23" o:spid="_x0000_s1043" style="position:absolute;left:2541;top:1888;width:2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" fillcolor="#c6d9f1" stroked="f"/>
                <v:rect id="矩形 22" o:spid="_x0000_s1044" style="position:absolute;left:2541;top:186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v:line id="直线 21" o:spid="_x0000_s1045" style="position:absolute;visibility:visible;mso-wrap-style:square" from="2570,1874" to="3221,1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" strokeweight=".50783mm"/>
                <v:line id="直线 20" o:spid="_x0000_s1046" style="position:absolute;visibility:visible;mso-wrap-style:square" from="2570,1890" to="3221,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" strokecolor="#c6d9f1" strokeweight=".04217mm"/>
                <v:rect id="矩形 19" o:spid="_x0000_s1047" style="position:absolute;left:3220;top:1888;width:27;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" fillcolor="#c6d9f1" stroked="f"/>
                <v:rect id="矩形 18" o:spid="_x0000_s1048" style="position:absolute;left:3220;top:1860;width:2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" fillcolor="black" stroked="f"/>
                <v:line id="直线 17" o:spid="_x0000_s1049" style="position:absolute;visibility:visible;mso-wrap-style:square" from="3247,1874" to="13646,1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" strokeweight=".50783mm"/>
                <v:line id="直线 16" o:spid="_x0000_s1050" style="position:absolute;visibility:visible;mso-wrap-style:square" from="3247,1890" to="13646,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" strokecolor="#c6d9f1" strokeweight=".04217mm"/>
                <v:rect id="矩形 15" o:spid="_x0000_s1051" style="position:absolute;left:13646;top:1888;width:27;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" fillcolor="#c6d9f1" stroked="f"/>
                <v:rect id="矩形 14" o:spid="_x0000_s1052" style="position:absolute;left:13646;top:1860;width:2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" fillcolor="black" stroked="f"/>
                <v:line id="直线 13" o:spid="_x0000_s1053" style="position:absolute;visibility:visible;mso-wrap-style:square" from="13673,1874" to="15170,1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" strokeweight=".50783mm"/>
                <v:line id="直线 12" o:spid="_x0000_s1054" style="position:absolute;visibility:visible;mso-wrap-style:square" from="13673,1890" to="1517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" strokecolor="#c6d9f1" strokeweight=".04217mm"/>
                <v:line id="直线 11" o:spid="_x0000_s1055" style="position:absolute;visibility:visible;mso-wrap-style:square" from="576,2527" to="2542,2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rect id="矩形 10" o:spid="_x0000_s1056" style="position:absolute;left:2541;top:25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v:line id="直线 9" o:spid="_x0000_s1057" style="position:absolute;visibility:visible;mso-wrap-style:square" from="2551,2527" to="3221,2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UkqwwAAANsAAAAPAAAAZHJzL2Rvd25yZXYueG1sRI9Pi8Iw&#10;FMTvgt8hPMGbpt0F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nlFJKsMAAADbAAAADwAA&#10;AAAAAAAAAAAAAAAHAgAAZHJzL2Rvd25yZXYueG1sUEsFBgAAAAADAAMAtwAAAPcCAAAAAA==&#10;" strokeweight=".16917mm"/>
                <v:rect id="矩形 8" o:spid="_x0000_s1058" style="position:absolute;left:3220;top:25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直线 7" o:spid="_x0000_s1059" style="position:absolute;visibility:visible;mso-wrap-style:square" from="3230,2527" to="13646,2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rect id="矩形 6" o:spid="_x0000_s1060" style="position:absolute;left:13646;top:252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直线 5" o:spid="_x0000_s1061" style="position:absolute;visibility:visible;mso-wrap-style:square" from="13656,2527" to="15170,2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62" type="#_x0000_t75" style="position:absolute;left:564;top:1137;width:579;height: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">
                  <v:imagedata r:id="rId8" o:title=""/>
                </v:shape>
                <v:shapetype id="_x0000_t202" coordsize="21600,21600" o:spt="202" path="m,l,21600r21600,l21600,xe">
                  <v:stroke joinstyle="miter"/>
                  <v:path gradientshapeok="t" o:connecttype="rect"/>
                </v:shapetype>
                <v:shape id="文本框 3" o:spid="_x0000_s1063" type="#_x0000_t202" style="position:absolute;left:564;top:1137;width:14607;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53FC2C48" w14:textId="77777777" w:rsidR="00B92935" w:rsidRDefault="00000000">
                        <w:pPr>
                          <w:spacing w:before="168"/>
                          <w:ind w:left="1744"/>
                          <w:rPr>
                            <w:rFonts w:ascii="Cambria"/>
                            <w:sz w:val="30"/>
                          </w:rPr>
                        </w:pPr>
                        <w:r>
                          <w:rPr>
                            <w:rFonts w:ascii="Cambria"/>
                            <w:w w:val="110"/>
                            <w:sz w:val="30"/>
                          </w:rPr>
                          <w:t xml:space="preserve">CONSORT 2010 checklist of information to include when reporting a </w:t>
                        </w:r>
                        <w:proofErr w:type="spellStart"/>
                        <w:r>
                          <w:rPr>
                            <w:rFonts w:ascii="Cambria"/>
                            <w:w w:val="110"/>
                            <w:sz w:val="30"/>
                          </w:rPr>
                          <w:t>randomised</w:t>
                        </w:r>
                        <w:proofErr w:type="spellEnd"/>
                        <w:r>
                          <w:rPr>
                            <w:rFonts w:ascii="Cambria"/>
                            <w:w w:val="110"/>
                            <w:sz w:val="30"/>
                          </w:rPr>
                          <w:t xml:space="preserve"> trial</w:t>
                        </w:r>
                        <w:r>
                          <w:rPr>
                            <w:rFonts w:ascii="Cambria"/>
                            <w:w w:val="110"/>
                            <w:sz w:val="30"/>
                            <w:vertAlign w:val="subscript"/>
                          </w:rPr>
                          <w:t>*</w:t>
                        </w:r>
                      </w:p>
                    </w:txbxContent>
                  </v:textbox>
                </v:shape>
                <w10:wrap anchorx="page" anchory="page"/>
              </v:group>
            </w:pict>
          </mc:Fallback>
        </mc:AlternateContent>
      </w:r>
    </w:p>
    <w:p w14:paraId="049F9C5B" w14:textId="77777777" w:rsidR="00B92935" w:rsidRDefault="00B92935">
      <w:pPr>
        <w:pStyle w:val="a3"/>
        <w:rPr>
          <w:sz w:val="20"/>
        </w:rPr>
      </w:pPr>
    </w:p>
    <w:p w14:paraId="7A3E14D0" w14:textId="77777777" w:rsidR="00B92935" w:rsidRDefault="00B92935">
      <w:pPr>
        <w:pStyle w:val="a3"/>
        <w:spacing w:before="9" w:after="1"/>
        <w:rPr>
          <w:sz w:val="23"/>
        </w:rPr>
      </w:pPr>
    </w:p>
    <w:tbl>
      <w:tblPr>
        <w:tblStyle w:val="TableNormal"/>
        <w:tblW w:w="0" w:type="auto"/>
        <w:tblInd w:w="123" w:type="dxa"/>
        <w:tblLayout w:type="fixed"/>
        <w:tblLook w:val="04A0" w:firstRow="1" w:lastRow="0" w:firstColumn="1" w:lastColumn="0" w:noHBand="0" w:noVBand="1"/>
      </w:tblPr>
      <w:tblGrid>
        <w:gridCol w:w="1945"/>
        <w:gridCol w:w="696"/>
        <w:gridCol w:w="10429"/>
        <w:gridCol w:w="1626"/>
      </w:tblGrid>
      <w:tr w:rsidR="00B92935" w14:paraId="550C00B1" w14:textId="77777777">
        <w:trPr>
          <w:trHeight w:val="652"/>
        </w:trPr>
        <w:tc>
          <w:tcPr>
            <w:tcW w:w="1945" w:type="dxa"/>
            <w:shd w:val="clear" w:color="auto" w:fill="C6D9F1"/>
          </w:tcPr>
          <w:p w14:paraId="3AB173E3" w14:textId="77777777" w:rsidR="00B92935" w:rsidRDefault="00B92935">
            <w:pPr>
              <w:pStyle w:val="TableParagraph"/>
              <w:rPr>
                <w:rFonts w:ascii="Times New Roman"/>
              </w:rPr>
            </w:pPr>
          </w:p>
          <w:p w14:paraId="44B79CE9" w14:textId="77777777" w:rsidR="00B92935" w:rsidRDefault="00000000">
            <w:pPr>
              <w:pStyle w:val="TableParagraph"/>
              <w:spacing w:before="136" w:line="244" w:lineRule="exact"/>
              <w:ind w:left="103"/>
              <w:rPr>
                <w:b/>
              </w:rPr>
            </w:pPr>
            <w:r>
              <w:rPr>
                <w:b/>
                <w:w w:val="105"/>
              </w:rPr>
              <w:t>Section/Topic</w:t>
            </w:r>
          </w:p>
        </w:tc>
        <w:tc>
          <w:tcPr>
            <w:tcW w:w="696" w:type="dxa"/>
            <w:shd w:val="clear" w:color="auto" w:fill="C6D9F1"/>
          </w:tcPr>
          <w:p w14:paraId="530B817E" w14:textId="77777777" w:rsidR="00B92935" w:rsidRDefault="00000000">
            <w:pPr>
              <w:pStyle w:val="TableParagraph"/>
              <w:spacing w:before="120" w:line="260" w:lineRule="atLeast"/>
              <w:ind w:left="210" w:right="95" w:hanging="82"/>
              <w:rPr>
                <w:b/>
              </w:rPr>
            </w:pPr>
            <w:r>
              <w:rPr>
                <w:b/>
              </w:rPr>
              <w:t xml:space="preserve">Item </w:t>
            </w:r>
            <w:r>
              <w:rPr>
                <w:b/>
                <w:w w:val="105"/>
              </w:rPr>
              <w:t>No</w:t>
            </w:r>
          </w:p>
        </w:tc>
        <w:tc>
          <w:tcPr>
            <w:tcW w:w="10429" w:type="dxa"/>
            <w:shd w:val="clear" w:color="auto" w:fill="C6D9F1"/>
          </w:tcPr>
          <w:p w14:paraId="7B73995C" w14:textId="77777777" w:rsidR="00B92935" w:rsidRDefault="00B92935">
            <w:pPr>
              <w:pStyle w:val="TableParagraph"/>
              <w:rPr>
                <w:rFonts w:ascii="Times New Roman"/>
              </w:rPr>
            </w:pPr>
          </w:p>
          <w:p w14:paraId="1CCF4F6B" w14:textId="77777777" w:rsidR="00B92935" w:rsidRDefault="00000000">
            <w:pPr>
              <w:pStyle w:val="TableParagraph"/>
              <w:spacing w:before="136" w:line="244" w:lineRule="exact"/>
              <w:ind w:left="104"/>
              <w:rPr>
                <w:b/>
              </w:rPr>
            </w:pPr>
            <w:r>
              <w:rPr>
                <w:b/>
                <w:w w:val="105"/>
              </w:rPr>
              <w:t>Checklist item</w:t>
            </w:r>
          </w:p>
        </w:tc>
        <w:tc>
          <w:tcPr>
            <w:tcW w:w="1626" w:type="dxa"/>
            <w:shd w:val="clear" w:color="auto" w:fill="C6D9F1"/>
          </w:tcPr>
          <w:p w14:paraId="58266C0D" w14:textId="77777777" w:rsidR="00B92935" w:rsidRDefault="00000000">
            <w:pPr>
              <w:pStyle w:val="TableParagraph"/>
              <w:spacing w:before="120" w:line="260" w:lineRule="atLeast"/>
              <w:ind w:left="144" w:right="85" w:firstLine="120"/>
              <w:rPr>
                <w:b/>
              </w:rPr>
            </w:pPr>
            <w:r>
              <w:rPr>
                <w:b/>
                <w:w w:val="105"/>
              </w:rPr>
              <w:t>Reported on page No</w:t>
            </w:r>
          </w:p>
        </w:tc>
      </w:tr>
      <w:tr w:rsidR="00B92935" w14:paraId="046C3D96" w14:textId="77777777" w:rsidTr="00674EF1">
        <w:trPr>
          <w:trHeight w:val="637"/>
        </w:trPr>
        <w:tc>
          <w:tcPr>
            <w:tcW w:w="1945" w:type="dxa"/>
          </w:tcPr>
          <w:p w14:paraId="48837B90" w14:textId="77777777" w:rsidR="00B92935" w:rsidRDefault="00000000">
            <w:pPr>
              <w:pStyle w:val="TableParagraph"/>
              <w:spacing w:before="122"/>
              <w:ind w:left="103"/>
              <w:rPr>
                <w:b/>
                <w:sz w:val="20"/>
              </w:rPr>
            </w:pPr>
            <w:r>
              <w:rPr>
                <w:b/>
                <w:w w:val="105"/>
                <w:sz w:val="20"/>
              </w:rPr>
              <w:t>Title and abstract</w:t>
            </w:r>
          </w:p>
        </w:tc>
        <w:tc>
          <w:tcPr>
            <w:tcW w:w="696" w:type="dxa"/>
          </w:tcPr>
          <w:p w14:paraId="7728276A" w14:textId="77777777" w:rsidR="00B92935" w:rsidRDefault="00B92935">
            <w:pPr>
              <w:pStyle w:val="TableParagraph"/>
              <w:rPr>
                <w:rFonts w:ascii="Times New Roman"/>
                <w:sz w:val="20"/>
              </w:rPr>
            </w:pPr>
          </w:p>
          <w:p w14:paraId="5A7D011F" w14:textId="77777777" w:rsidR="00B92935" w:rsidRDefault="00000000">
            <w:pPr>
              <w:pStyle w:val="TableParagraph"/>
              <w:spacing w:before="163" w:line="224" w:lineRule="exact"/>
              <w:ind w:left="163" w:right="136"/>
              <w:jc w:val="center"/>
              <w:rPr>
                <w:sz w:val="20"/>
              </w:rPr>
            </w:pPr>
            <w:r>
              <w:rPr>
                <w:w w:val="105"/>
                <w:sz w:val="20"/>
              </w:rPr>
              <w:t>1a</w:t>
            </w:r>
          </w:p>
        </w:tc>
        <w:tc>
          <w:tcPr>
            <w:tcW w:w="10429" w:type="dxa"/>
          </w:tcPr>
          <w:p w14:paraId="08A0E698" w14:textId="77777777" w:rsidR="00B92935" w:rsidRDefault="00B92935">
            <w:pPr>
              <w:pStyle w:val="TableParagraph"/>
              <w:rPr>
                <w:rFonts w:ascii="Times New Roman"/>
                <w:sz w:val="20"/>
              </w:rPr>
            </w:pPr>
          </w:p>
          <w:p w14:paraId="1FBB1104" w14:textId="77777777" w:rsidR="00B92935" w:rsidRDefault="00000000">
            <w:pPr>
              <w:pStyle w:val="TableParagraph"/>
              <w:spacing w:before="163" w:line="224" w:lineRule="exact"/>
              <w:ind w:left="104"/>
              <w:rPr>
                <w:sz w:val="20"/>
              </w:rPr>
            </w:pPr>
            <w:r>
              <w:rPr>
                <w:w w:val="105"/>
                <w:sz w:val="20"/>
              </w:rPr>
              <w:t xml:space="preserve">Identification as a </w:t>
            </w:r>
            <w:proofErr w:type="spellStart"/>
            <w:proofErr w:type="gramStart"/>
            <w:r>
              <w:rPr>
                <w:w w:val="105"/>
                <w:sz w:val="20"/>
              </w:rPr>
              <w:t>randomised</w:t>
            </w:r>
            <w:proofErr w:type="spellEnd"/>
            <w:proofErr w:type="gramEnd"/>
            <w:r>
              <w:rPr>
                <w:w w:val="105"/>
                <w:sz w:val="20"/>
              </w:rPr>
              <w:t xml:space="preserve"> trial in the title</w:t>
            </w:r>
          </w:p>
        </w:tc>
        <w:tc>
          <w:tcPr>
            <w:tcW w:w="1626" w:type="dxa"/>
            <w:tcBorders>
              <w:bottom w:val="single" w:sz="4" w:space="0" w:color="000000"/>
            </w:tcBorders>
          </w:tcPr>
          <w:p w14:paraId="668877FB" w14:textId="77777777" w:rsidR="00B92935" w:rsidRDefault="00B92935" w:rsidP="00674EF1">
            <w:pPr>
              <w:pStyle w:val="TableParagraph"/>
              <w:jc w:val="center"/>
              <w:rPr>
                <w:rFonts w:ascii="Times New Roman" w:eastAsiaTheme="minorEastAsia"/>
                <w:sz w:val="20"/>
                <w:lang w:eastAsia="zh-CN"/>
              </w:rPr>
            </w:pPr>
          </w:p>
          <w:p w14:paraId="1C6FB47F" w14:textId="77777777" w:rsidR="00B92935" w:rsidRDefault="00000000" w:rsidP="00674EF1">
            <w:pPr>
              <w:pStyle w:val="TableParagraph"/>
              <w:jc w:val="center"/>
              <w:rPr>
                <w:rFonts w:ascii="Times New Roman" w:eastAsiaTheme="minorEastAsia"/>
                <w:sz w:val="20"/>
                <w:lang w:eastAsia="zh-CN"/>
              </w:rPr>
            </w:pPr>
            <w:r>
              <w:rPr>
                <w:rFonts w:ascii="Times New Roman" w:eastAsiaTheme="minorEastAsia"/>
                <w:sz w:val="20"/>
                <w:lang w:eastAsia="zh-CN"/>
              </w:rPr>
              <w:t>Page 1</w:t>
            </w:r>
          </w:p>
        </w:tc>
      </w:tr>
      <w:tr w:rsidR="00B92935" w14:paraId="562B1001" w14:textId="77777777" w:rsidTr="00674EF1">
        <w:trPr>
          <w:trHeight w:val="357"/>
        </w:trPr>
        <w:tc>
          <w:tcPr>
            <w:tcW w:w="1945" w:type="dxa"/>
          </w:tcPr>
          <w:p w14:paraId="478367FA" w14:textId="77777777" w:rsidR="00B92935" w:rsidRDefault="00B92935">
            <w:pPr>
              <w:pStyle w:val="TableParagraph"/>
              <w:rPr>
                <w:rFonts w:ascii="Times New Roman"/>
                <w:sz w:val="20"/>
              </w:rPr>
            </w:pPr>
          </w:p>
        </w:tc>
        <w:tc>
          <w:tcPr>
            <w:tcW w:w="696" w:type="dxa"/>
          </w:tcPr>
          <w:p w14:paraId="1738BC69" w14:textId="77777777" w:rsidR="00B92935" w:rsidRDefault="00000000">
            <w:pPr>
              <w:pStyle w:val="TableParagraph"/>
              <w:spacing w:before="41"/>
              <w:ind w:left="163" w:right="136"/>
              <w:jc w:val="center"/>
              <w:rPr>
                <w:sz w:val="20"/>
              </w:rPr>
            </w:pPr>
            <w:r>
              <w:rPr>
                <w:w w:val="105"/>
                <w:sz w:val="20"/>
              </w:rPr>
              <w:t>1b</w:t>
            </w:r>
          </w:p>
        </w:tc>
        <w:tc>
          <w:tcPr>
            <w:tcW w:w="10429" w:type="dxa"/>
          </w:tcPr>
          <w:p w14:paraId="76A0D2C5" w14:textId="77777777" w:rsidR="00B92935" w:rsidRDefault="00000000">
            <w:pPr>
              <w:pStyle w:val="TableParagraph"/>
              <w:spacing w:before="41"/>
              <w:ind w:left="104"/>
              <w:rPr>
                <w:sz w:val="20"/>
              </w:rPr>
            </w:pPr>
            <w:r>
              <w:rPr>
                <w:sz w:val="20"/>
              </w:rPr>
              <w:t xml:space="preserve">Structured summary of trial design, methods, results, and conclusions </w:t>
            </w:r>
            <w:r>
              <w:rPr>
                <w:sz w:val="20"/>
                <w:vertAlign w:val="subscript"/>
              </w:rPr>
              <w:t>(for</w:t>
            </w:r>
            <w:r>
              <w:rPr>
                <w:sz w:val="20"/>
              </w:rPr>
              <w:t xml:space="preserve"> </w:t>
            </w:r>
            <w:r>
              <w:rPr>
                <w:sz w:val="20"/>
                <w:vertAlign w:val="subscript"/>
              </w:rPr>
              <w:t>specific</w:t>
            </w:r>
            <w:r>
              <w:rPr>
                <w:sz w:val="20"/>
              </w:rPr>
              <w:t xml:space="preserve"> </w:t>
            </w:r>
            <w:r>
              <w:rPr>
                <w:sz w:val="20"/>
                <w:vertAlign w:val="subscript"/>
              </w:rPr>
              <w:t>guidance</w:t>
            </w:r>
            <w:r>
              <w:rPr>
                <w:sz w:val="20"/>
              </w:rPr>
              <w:t xml:space="preserve"> </w:t>
            </w:r>
            <w:r>
              <w:rPr>
                <w:sz w:val="20"/>
                <w:vertAlign w:val="subscript"/>
              </w:rPr>
              <w:t>see</w:t>
            </w:r>
            <w:r>
              <w:rPr>
                <w:sz w:val="20"/>
              </w:rPr>
              <w:t xml:space="preserve"> </w:t>
            </w:r>
            <w:r>
              <w:rPr>
                <w:sz w:val="20"/>
                <w:vertAlign w:val="subscript"/>
              </w:rPr>
              <w:t>CONSORT</w:t>
            </w:r>
            <w:r>
              <w:rPr>
                <w:sz w:val="20"/>
              </w:rPr>
              <w:t xml:space="preserve"> </w:t>
            </w:r>
            <w:r>
              <w:rPr>
                <w:sz w:val="20"/>
                <w:vertAlign w:val="subscript"/>
              </w:rPr>
              <w:t>for</w:t>
            </w:r>
            <w:r>
              <w:rPr>
                <w:sz w:val="20"/>
              </w:rPr>
              <w:t xml:space="preserve"> </w:t>
            </w:r>
            <w:r>
              <w:rPr>
                <w:sz w:val="20"/>
                <w:vertAlign w:val="subscript"/>
              </w:rPr>
              <w:t>abstracts)</w:t>
            </w:r>
          </w:p>
        </w:tc>
        <w:tc>
          <w:tcPr>
            <w:tcW w:w="1626" w:type="dxa"/>
            <w:tcBorders>
              <w:top w:val="single" w:sz="4" w:space="0" w:color="000000"/>
              <w:bottom w:val="single" w:sz="4" w:space="0" w:color="auto"/>
            </w:tcBorders>
          </w:tcPr>
          <w:p w14:paraId="12C2CC7A" w14:textId="77777777" w:rsidR="00B92935" w:rsidRDefault="00000000" w:rsidP="00674EF1">
            <w:pPr>
              <w:pStyle w:val="TableParagraph"/>
              <w:tabs>
                <w:tab w:val="left" w:pos="1560"/>
              </w:tabs>
              <w:spacing w:before="88"/>
              <w:jc w:val="center"/>
              <w:rPr>
                <w:rFonts w:eastAsiaTheme="minorEastAsia"/>
                <w:sz w:val="15"/>
                <w:lang w:eastAsia="zh-CN"/>
              </w:rPr>
            </w:pPr>
            <w:r>
              <w:rPr>
                <w:sz w:val="15"/>
              </w:rPr>
              <w:t xml:space="preserve">Page </w:t>
            </w:r>
            <w:r>
              <w:rPr>
                <w:rFonts w:eastAsiaTheme="minorEastAsia" w:hint="eastAsia"/>
                <w:sz w:val="15"/>
                <w:lang w:eastAsia="zh-CN"/>
              </w:rPr>
              <w:t>2-3</w:t>
            </w:r>
          </w:p>
        </w:tc>
      </w:tr>
      <w:tr w:rsidR="00B92935" w14:paraId="10C301D8" w14:textId="77777777" w:rsidTr="00674EF1">
        <w:trPr>
          <w:trHeight w:val="568"/>
        </w:trPr>
        <w:tc>
          <w:tcPr>
            <w:tcW w:w="1945" w:type="dxa"/>
          </w:tcPr>
          <w:p w14:paraId="4D11CC3B" w14:textId="77777777" w:rsidR="00B92935" w:rsidRDefault="00000000">
            <w:pPr>
              <w:pStyle w:val="TableParagraph"/>
              <w:spacing w:before="54"/>
              <w:ind w:left="103"/>
              <w:rPr>
                <w:b/>
                <w:sz w:val="20"/>
              </w:rPr>
            </w:pPr>
            <w:r>
              <w:rPr>
                <w:b/>
                <w:w w:val="105"/>
                <w:sz w:val="20"/>
              </w:rPr>
              <w:t>Introduction</w:t>
            </w:r>
          </w:p>
          <w:p w14:paraId="3ED4D36B" w14:textId="77777777" w:rsidR="00B92935" w:rsidRDefault="00000000">
            <w:pPr>
              <w:pStyle w:val="TableParagraph"/>
              <w:spacing w:before="41" w:line="224" w:lineRule="exact"/>
              <w:ind w:left="103"/>
              <w:rPr>
                <w:sz w:val="20"/>
              </w:rPr>
            </w:pPr>
            <w:r>
              <w:rPr>
                <w:w w:val="105"/>
                <w:sz w:val="20"/>
              </w:rPr>
              <w:t>Background and</w:t>
            </w:r>
          </w:p>
        </w:tc>
        <w:tc>
          <w:tcPr>
            <w:tcW w:w="696" w:type="dxa"/>
          </w:tcPr>
          <w:p w14:paraId="05BF7D80" w14:textId="77777777" w:rsidR="00B92935" w:rsidRDefault="00B92935">
            <w:pPr>
              <w:pStyle w:val="TableParagraph"/>
              <w:spacing w:before="3"/>
              <w:rPr>
                <w:rFonts w:ascii="Times New Roman"/>
                <w:sz w:val="28"/>
              </w:rPr>
            </w:pPr>
          </w:p>
          <w:p w14:paraId="1E3E51DF" w14:textId="77777777" w:rsidR="00B92935" w:rsidRDefault="00000000">
            <w:pPr>
              <w:pStyle w:val="TableParagraph"/>
              <w:spacing w:line="224" w:lineRule="exact"/>
              <w:ind w:left="163" w:right="136"/>
              <w:jc w:val="center"/>
              <w:rPr>
                <w:sz w:val="20"/>
              </w:rPr>
            </w:pPr>
            <w:r>
              <w:rPr>
                <w:w w:val="105"/>
                <w:sz w:val="20"/>
              </w:rPr>
              <w:t>2a</w:t>
            </w:r>
          </w:p>
        </w:tc>
        <w:tc>
          <w:tcPr>
            <w:tcW w:w="10429" w:type="dxa"/>
          </w:tcPr>
          <w:p w14:paraId="57D79E98" w14:textId="77777777" w:rsidR="00B92935" w:rsidRDefault="00B92935">
            <w:pPr>
              <w:pStyle w:val="TableParagraph"/>
              <w:spacing w:before="3"/>
              <w:rPr>
                <w:rFonts w:ascii="Times New Roman"/>
                <w:sz w:val="28"/>
              </w:rPr>
            </w:pPr>
          </w:p>
          <w:p w14:paraId="05EC0B1C" w14:textId="77777777" w:rsidR="00B92935" w:rsidRDefault="00000000">
            <w:pPr>
              <w:pStyle w:val="TableParagraph"/>
              <w:spacing w:line="224" w:lineRule="exact"/>
              <w:ind w:left="104"/>
              <w:rPr>
                <w:sz w:val="20"/>
              </w:rPr>
            </w:pPr>
            <w:r>
              <w:rPr>
                <w:w w:val="105"/>
                <w:sz w:val="20"/>
              </w:rPr>
              <w:t>Scientific background and explanation of rationale</w:t>
            </w:r>
          </w:p>
        </w:tc>
        <w:tc>
          <w:tcPr>
            <w:tcW w:w="1626" w:type="dxa"/>
            <w:tcBorders>
              <w:top w:val="single" w:sz="4" w:space="0" w:color="auto"/>
              <w:bottom w:val="single" w:sz="4" w:space="0" w:color="000000"/>
            </w:tcBorders>
          </w:tcPr>
          <w:p w14:paraId="4B72D523" w14:textId="77777777" w:rsidR="00B92935" w:rsidRDefault="00B92935" w:rsidP="00674EF1">
            <w:pPr>
              <w:pStyle w:val="TableParagraph"/>
              <w:jc w:val="center"/>
              <w:rPr>
                <w:rFonts w:ascii="Times New Roman" w:eastAsiaTheme="minorEastAsia"/>
                <w:sz w:val="20"/>
                <w:lang w:eastAsia="zh-CN"/>
              </w:rPr>
            </w:pPr>
          </w:p>
          <w:p w14:paraId="0F6780C0" w14:textId="77777777" w:rsidR="00B92935" w:rsidRDefault="00000000" w:rsidP="00674EF1">
            <w:pPr>
              <w:pStyle w:val="TableParagraph"/>
              <w:jc w:val="center"/>
              <w:rPr>
                <w:rFonts w:ascii="Times New Roman" w:eastAsiaTheme="minorEastAsia"/>
                <w:sz w:val="20"/>
                <w:lang w:eastAsia="zh-CN"/>
              </w:rPr>
            </w:pPr>
            <w:r>
              <w:rPr>
                <w:rFonts w:ascii="Times New Roman" w:eastAsiaTheme="minorEastAsia"/>
                <w:sz w:val="20"/>
                <w:lang w:eastAsia="zh-CN"/>
              </w:rPr>
              <w:t>Page 4</w:t>
            </w:r>
          </w:p>
        </w:tc>
      </w:tr>
      <w:tr w:rsidR="00B92935" w14:paraId="363F55F1" w14:textId="77777777" w:rsidTr="00674EF1">
        <w:trPr>
          <w:trHeight w:val="577"/>
        </w:trPr>
        <w:tc>
          <w:tcPr>
            <w:tcW w:w="1945" w:type="dxa"/>
          </w:tcPr>
          <w:p w14:paraId="242A88DF" w14:textId="77777777" w:rsidR="00B92935" w:rsidRDefault="00000000">
            <w:pPr>
              <w:pStyle w:val="TableParagraph"/>
              <w:spacing w:before="29"/>
              <w:ind w:left="103"/>
              <w:rPr>
                <w:sz w:val="20"/>
              </w:rPr>
            </w:pPr>
            <w:r>
              <w:rPr>
                <w:w w:val="105"/>
                <w:sz w:val="20"/>
              </w:rPr>
              <w:t>objectives</w:t>
            </w:r>
          </w:p>
        </w:tc>
        <w:tc>
          <w:tcPr>
            <w:tcW w:w="696" w:type="dxa"/>
          </w:tcPr>
          <w:p w14:paraId="0ED19ED8" w14:textId="77777777" w:rsidR="00B92935" w:rsidRDefault="00000000">
            <w:pPr>
              <w:pStyle w:val="TableParagraph"/>
              <w:spacing w:before="36"/>
              <w:ind w:left="163" w:right="136"/>
              <w:jc w:val="center"/>
              <w:rPr>
                <w:sz w:val="20"/>
              </w:rPr>
            </w:pPr>
            <w:r>
              <w:rPr>
                <w:w w:val="105"/>
                <w:sz w:val="20"/>
              </w:rPr>
              <w:t>2b</w:t>
            </w:r>
          </w:p>
        </w:tc>
        <w:tc>
          <w:tcPr>
            <w:tcW w:w="10429" w:type="dxa"/>
          </w:tcPr>
          <w:p w14:paraId="1AC7710E" w14:textId="77777777" w:rsidR="00B92935" w:rsidRDefault="00000000">
            <w:pPr>
              <w:pStyle w:val="TableParagraph"/>
              <w:spacing w:before="36"/>
              <w:ind w:left="104"/>
              <w:rPr>
                <w:sz w:val="20"/>
              </w:rPr>
            </w:pPr>
            <w:r>
              <w:rPr>
                <w:w w:val="105"/>
                <w:sz w:val="20"/>
              </w:rPr>
              <w:t>Specific objectives or hypotheses</w:t>
            </w:r>
          </w:p>
        </w:tc>
        <w:tc>
          <w:tcPr>
            <w:tcW w:w="1626" w:type="dxa"/>
            <w:tcBorders>
              <w:top w:val="single" w:sz="4" w:space="0" w:color="000000"/>
              <w:bottom w:val="single" w:sz="4" w:space="0" w:color="000000"/>
            </w:tcBorders>
          </w:tcPr>
          <w:p w14:paraId="7048DC7B" w14:textId="77777777" w:rsidR="00B92935" w:rsidRDefault="00000000" w:rsidP="00674EF1">
            <w:pPr>
              <w:pStyle w:val="TableParagraph"/>
              <w:jc w:val="center"/>
              <w:rPr>
                <w:rFonts w:ascii="Times New Roman" w:eastAsiaTheme="minorEastAsia"/>
                <w:sz w:val="20"/>
                <w:lang w:eastAsia="zh-CN"/>
              </w:rPr>
            </w:pPr>
            <w:r>
              <w:rPr>
                <w:rFonts w:ascii="Times New Roman" w:eastAsiaTheme="minorEastAsia"/>
                <w:sz w:val="20"/>
                <w:lang w:eastAsia="zh-CN"/>
              </w:rPr>
              <w:t>Page 4</w:t>
            </w:r>
          </w:p>
        </w:tc>
      </w:tr>
      <w:tr w:rsidR="00B92935" w14:paraId="1999E375" w14:textId="77777777" w:rsidTr="00674EF1">
        <w:trPr>
          <w:trHeight w:val="667"/>
        </w:trPr>
        <w:tc>
          <w:tcPr>
            <w:tcW w:w="1945" w:type="dxa"/>
          </w:tcPr>
          <w:p w14:paraId="36D0D0BF" w14:textId="77777777" w:rsidR="00B92935" w:rsidRDefault="00000000">
            <w:pPr>
              <w:pStyle w:val="TableParagraph"/>
              <w:spacing w:before="119"/>
              <w:ind w:left="103"/>
              <w:rPr>
                <w:b/>
                <w:sz w:val="20"/>
              </w:rPr>
            </w:pPr>
            <w:r>
              <w:rPr>
                <w:b/>
                <w:w w:val="105"/>
                <w:sz w:val="20"/>
              </w:rPr>
              <w:t>Methods</w:t>
            </w:r>
          </w:p>
          <w:p w14:paraId="03E51332" w14:textId="77777777" w:rsidR="00B92935" w:rsidRDefault="00000000">
            <w:pPr>
              <w:pStyle w:val="TableParagraph"/>
              <w:spacing w:before="41"/>
              <w:ind w:left="103"/>
              <w:rPr>
                <w:sz w:val="20"/>
              </w:rPr>
            </w:pPr>
            <w:r>
              <w:rPr>
                <w:w w:val="105"/>
                <w:sz w:val="20"/>
              </w:rPr>
              <w:t>Trial design</w:t>
            </w:r>
          </w:p>
        </w:tc>
        <w:tc>
          <w:tcPr>
            <w:tcW w:w="696" w:type="dxa"/>
          </w:tcPr>
          <w:p w14:paraId="061E168C" w14:textId="77777777" w:rsidR="00B92935" w:rsidRDefault="00B92935">
            <w:pPr>
              <w:pStyle w:val="TableParagraph"/>
              <w:rPr>
                <w:rFonts w:ascii="Times New Roman"/>
                <w:sz w:val="20"/>
              </w:rPr>
            </w:pPr>
          </w:p>
          <w:p w14:paraId="4B53A0DF" w14:textId="77777777" w:rsidR="00B92935" w:rsidRDefault="00000000">
            <w:pPr>
              <w:pStyle w:val="TableParagraph"/>
              <w:spacing w:before="160"/>
              <w:ind w:left="163" w:right="136"/>
              <w:jc w:val="center"/>
              <w:rPr>
                <w:sz w:val="20"/>
              </w:rPr>
            </w:pPr>
            <w:r>
              <w:rPr>
                <w:w w:val="105"/>
                <w:sz w:val="20"/>
              </w:rPr>
              <w:t>3a</w:t>
            </w:r>
          </w:p>
        </w:tc>
        <w:tc>
          <w:tcPr>
            <w:tcW w:w="10429" w:type="dxa"/>
          </w:tcPr>
          <w:p w14:paraId="624F64B3" w14:textId="77777777" w:rsidR="00B92935" w:rsidRDefault="00B92935">
            <w:pPr>
              <w:pStyle w:val="TableParagraph"/>
              <w:jc w:val="center"/>
              <w:rPr>
                <w:rFonts w:ascii="Times New Roman"/>
                <w:sz w:val="20"/>
              </w:rPr>
            </w:pPr>
          </w:p>
          <w:p w14:paraId="1AD71121" w14:textId="77777777" w:rsidR="00B92935" w:rsidRDefault="00000000">
            <w:pPr>
              <w:pStyle w:val="TableParagraph"/>
              <w:spacing w:before="160"/>
              <w:ind w:firstLineChars="50" w:firstLine="105"/>
              <w:rPr>
                <w:sz w:val="20"/>
              </w:rPr>
            </w:pPr>
            <w:r>
              <w:rPr>
                <w:w w:val="105"/>
                <w:sz w:val="20"/>
              </w:rPr>
              <w:t>Description of trial design (such as parallel, factorial) including allocation ratio</w:t>
            </w:r>
          </w:p>
        </w:tc>
        <w:tc>
          <w:tcPr>
            <w:tcW w:w="1626" w:type="dxa"/>
            <w:tcBorders>
              <w:top w:val="single" w:sz="4" w:space="0" w:color="000000"/>
              <w:bottom w:val="single" w:sz="4" w:space="0" w:color="auto"/>
            </w:tcBorders>
          </w:tcPr>
          <w:p w14:paraId="47B8DA42" w14:textId="0FE9A6D1" w:rsidR="00B92935" w:rsidRDefault="00674EF1" w:rsidP="00674EF1">
            <w:pPr>
              <w:pStyle w:val="TableParagraph"/>
              <w:tabs>
                <w:tab w:val="left" w:pos="1576"/>
              </w:tabs>
              <w:spacing w:before="160"/>
              <w:ind w:firstLineChars="50" w:firstLine="100"/>
              <w:jc w:val="center"/>
              <w:rPr>
                <w:rFonts w:eastAsiaTheme="minorEastAsia"/>
                <w:sz w:val="20"/>
                <w:lang w:eastAsia="zh-CN"/>
              </w:rPr>
            </w:pPr>
            <w:r w:rsidRPr="00112FEA">
              <w:rPr>
                <w:rFonts w:ascii="Times New Roman" w:hAnsi="Times New Roman" w:cs="Times New Roman"/>
                <w:sz w:val="20"/>
              </w:rPr>
              <w:t xml:space="preserve">Page </w:t>
            </w:r>
            <w:r w:rsidRPr="00112FEA">
              <w:rPr>
                <w:rFonts w:ascii="Times New Roman" w:eastAsiaTheme="minorEastAsia" w:hAnsi="Times New Roman" w:cs="Times New Roman"/>
                <w:sz w:val="20"/>
                <w:lang w:eastAsia="zh-CN"/>
              </w:rPr>
              <w:t>5-6, 9</w:t>
            </w:r>
          </w:p>
        </w:tc>
      </w:tr>
      <w:tr w:rsidR="00B92935" w14:paraId="04215616" w14:textId="77777777" w:rsidTr="00674EF1">
        <w:trPr>
          <w:trHeight w:val="262"/>
        </w:trPr>
        <w:tc>
          <w:tcPr>
            <w:tcW w:w="1945" w:type="dxa"/>
          </w:tcPr>
          <w:p w14:paraId="3FB7ABF0" w14:textId="77777777" w:rsidR="00B92935" w:rsidRDefault="00B92935">
            <w:pPr>
              <w:pStyle w:val="TableParagraph"/>
              <w:rPr>
                <w:rFonts w:ascii="Times New Roman"/>
                <w:sz w:val="18"/>
              </w:rPr>
            </w:pPr>
          </w:p>
        </w:tc>
        <w:tc>
          <w:tcPr>
            <w:tcW w:w="696" w:type="dxa"/>
          </w:tcPr>
          <w:p w14:paraId="044BE504" w14:textId="77777777" w:rsidR="00B92935" w:rsidRDefault="00000000">
            <w:pPr>
              <w:pStyle w:val="TableParagraph"/>
              <w:spacing w:before="15" w:line="227" w:lineRule="exact"/>
              <w:ind w:left="163" w:right="136"/>
              <w:jc w:val="center"/>
              <w:rPr>
                <w:sz w:val="20"/>
              </w:rPr>
            </w:pPr>
            <w:r>
              <w:rPr>
                <w:w w:val="105"/>
                <w:sz w:val="20"/>
              </w:rPr>
              <w:t>3b</w:t>
            </w:r>
          </w:p>
        </w:tc>
        <w:tc>
          <w:tcPr>
            <w:tcW w:w="10429" w:type="dxa"/>
          </w:tcPr>
          <w:p w14:paraId="6E9D8139" w14:textId="77777777" w:rsidR="00B92935" w:rsidRDefault="00000000">
            <w:pPr>
              <w:pStyle w:val="TableParagraph"/>
              <w:spacing w:before="15" w:line="227" w:lineRule="exact"/>
              <w:ind w:left="104"/>
              <w:rPr>
                <w:sz w:val="20"/>
              </w:rPr>
            </w:pPr>
            <w:r>
              <w:rPr>
                <w:w w:val="105"/>
                <w:sz w:val="20"/>
              </w:rPr>
              <w:t>Important changes to methods after trial commencement (such as eligibility criteria), with reasons</w:t>
            </w:r>
          </w:p>
        </w:tc>
        <w:tc>
          <w:tcPr>
            <w:tcW w:w="1626" w:type="dxa"/>
            <w:tcBorders>
              <w:top w:val="single" w:sz="4" w:space="0" w:color="auto"/>
              <w:bottom w:val="single" w:sz="4" w:space="0" w:color="000000"/>
            </w:tcBorders>
          </w:tcPr>
          <w:p w14:paraId="2B735F72" w14:textId="77777777" w:rsidR="00B92935" w:rsidRDefault="00000000" w:rsidP="00674EF1">
            <w:pPr>
              <w:pStyle w:val="TableParagraph"/>
              <w:jc w:val="center"/>
              <w:rPr>
                <w:rFonts w:ascii="Times New Roman" w:eastAsiaTheme="minorEastAsia"/>
                <w:sz w:val="18"/>
                <w:lang w:eastAsia="zh-CN"/>
              </w:rPr>
            </w:pPr>
            <w:r>
              <w:rPr>
                <w:rFonts w:ascii="Times New Roman" w:eastAsiaTheme="minorEastAsia"/>
                <w:sz w:val="18"/>
                <w:lang w:eastAsia="zh-CN"/>
              </w:rPr>
              <w:t>Not applicable</w:t>
            </w:r>
          </w:p>
        </w:tc>
      </w:tr>
      <w:tr w:rsidR="00B92935" w14:paraId="13363270" w14:textId="77777777">
        <w:trPr>
          <w:trHeight w:val="280"/>
        </w:trPr>
        <w:tc>
          <w:tcPr>
            <w:tcW w:w="1945" w:type="dxa"/>
          </w:tcPr>
          <w:p w14:paraId="0DF029EA" w14:textId="77777777" w:rsidR="00B92935" w:rsidRDefault="00000000">
            <w:pPr>
              <w:pStyle w:val="TableParagraph"/>
              <w:spacing w:before="38" w:line="223" w:lineRule="exact"/>
              <w:ind w:left="103"/>
              <w:rPr>
                <w:sz w:val="20"/>
              </w:rPr>
            </w:pPr>
            <w:r>
              <w:rPr>
                <w:w w:val="105"/>
                <w:sz w:val="20"/>
              </w:rPr>
              <w:t>Participants</w:t>
            </w:r>
          </w:p>
        </w:tc>
        <w:tc>
          <w:tcPr>
            <w:tcW w:w="696" w:type="dxa"/>
          </w:tcPr>
          <w:p w14:paraId="5184B805" w14:textId="77777777" w:rsidR="00B92935" w:rsidRDefault="00000000">
            <w:pPr>
              <w:pStyle w:val="TableParagraph"/>
              <w:spacing w:before="38" w:line="223" w:lineRule="exact"/>
              <w:ind w:left="163" w:right="136"/>
              <w:jc w:val="center"/>
              <w:rPr>
                <w:sz w:val="20"/>
              </w:rPr>
            </w:pPr>
            <w:r>
              <w:rPr>
                <w:w w:val="105"/>
                <w:sz w:val="20"/>
              </w:rPr>
              <w:t>4a</w:t>
            </w:r>
          </w:p>
        </w:tc>
        <w:tc>
          <w:tcPr>
            <w:tcW w:w="10429" w:type="dxa"/>
          </w:tcPr>
          <w:p w14:paraId="6B9472A1" w14:textId="77777777" w:rsidR="00B92935" w:rsidRDefault="00000000">
            <w:pPr>
              <w:pStyle w:val="TableParagraph"/>
              <w:spacing w:before="38" w:line="223" w:lineRule="exact"/>
              <w:ind w:left="104"/>
              <w:rPr>
                <w:sz w:val="20"/>
              </w:rPr>
            </w:pPr>
            <w:r>
              <w:rPr>
                <w:w w:val="105"/>
                <w:sz w:val="20"/>
              </w:rPr>
              <w:t>Eligibility criteria for participants</w:t>
            </w:r>
          </w:p>
        </w:tc>
        <w:tc>
          <w:tcPr>
            <w:tcW w:w="1626" w:type="dxa"/>
            <w:tcBorders>
              <w:top w:val="single" w:sz="4" w:space="0" w:color="000000"/>
              <w:bottom w:val="single" w:sz="4" w:space="0" w:color="000000"/>
            </w:tcBorders>
          </w:tcPr>
          <w:p w14:paraId="38FE6A06" w14:textId="77777777" w:rsidR="00B92935" w:rsidRDefault="00000000" w:rsidP="00674EF1">
            <w:pPr>
              <w:pStyle w:val="TableParagraph"/>
              <w:jc w:val="center"/>
              <w:rPr>
                <w:rFonts w:ascii="Times New Roman" w:eastAsiaTheme="minorEastAsia"/>
                <w:sz w:val="20"/>
                <w:lang w:eastAsia="zh-CN"/>
              </w:rPr>
            </w:pPr>
            <w:r>
              <w:rPr>
                <w:rFonts w:ascii="Times New Roman" w:eastAsiaTheme="minorEastAsia"/>
                <w:sz w:val="20"/>
                <w:lang w:eastAsia="zh-CN"/>
              </w:rPr>
              <w:t>Page 5</w:t>
            </w:r>
            <w:r>
              <w:rPr>
                <w:rFonts w:ascii="Times New Roman" w:eastAsiaTheme="minorEastAsia"/>
                <w:sz w:val="20"/>
                <w:lang w:eastAsia="zh-CN"/>
              </w:rPr>
              <w:t>–</w:t>
            </w:r>
            <w:r>
              <w:rPr>
                <w:rFonts w:ascii="Times New Roman" w:eastAsiaTheme="minorEastAsia"/>
                <w:sz w:val="20"/>
                <w:lang w:eastAsia="zh-CN"/>
              </w:rPr>
              <w:t>6</w:t>
            </w:r>
          </w:p>
        </w:tc>
      </w:tr>
      <w:tr w:rsidR="00B92935" w14:paraId="50626318" w14:textId="77777777">
        <w:trPr>
          <w:trHeight w:val="285"/>
        </w:trPr>
        <w:tc>
          <w:tcPr>
            <w:tcW w:w="1945" w:type="dxa"/>
          </w:tcPr>
          <w:p w14:paraId="2139A664" w14:textId="77777777" w:rsidR="00B92935" w:rsidRDefault="00B92935">
            <w:pPr>
              <w:pStyle w:val="TableParagraph"/>
              <w:rPr>
                <w:rFonts w:ascii="Times New Roman"/>
                <w:sz w:val="20"/>
              </w:rPr>
            </w:pPr>
          </w:p>
        </w:tc>
        <w:tc>
          <w:tcPr>
            <w:tcW w:w="696" w:type="dxa"/>
          </w:tcPr>
          <w:p w14:paraId="3BB10A8B" w14:textId="77777777" w:rsidR="00B92935" w:rsidRDefault="00000000">
            <w:pPr>
              <w:pStyle w:val="TableParagraph"/>
              <w:spacing w:before="40" w:line="225" w:lineRule="exact"/>
              <w:ind w:left="163" w:right="136"/>
              <w:jc w:val="center"/>
              <w:rPr>
                <w:sz w:val="20"/>
              </w:rPr>
            </w:pPr>
            <w:r>
              <w:rPr>
                <w:w w:val="105"/>
                <w:sz w:val="20"/>
              </w:rPr>
              <w:t>4b</w:t>
            </w:r>
          </w:p>
        </w:tc>
        <w:tc>
          <w:tcPr>
            <w:tcW w:w="10429" w:type="dxa"/>
          </w:tcPr>
          <w:p w14:paraId="11EE4387" w14:textId="77777777" w:rsidR="00B92935" w:rsidRDefault="00000000">
            <w:pPr>
              <w:pStyle w:val="TableParagraph"/>
              <w:spacing w:before="40" w:line="225" w:lineRule="exact"/>
              <w:ind w:left="104"/>
              <w:rPr>
                <w:sz w:val="20"/>
              </w:rPr>
            </w:pPr>
            <w:r>
              <w:rPr>
                <w:w w:val="105"/>
                <w:sz w:val="20"/>
              </w:rPr>
              <w:t>Settings and locations where the data were collected</w:t>
            </w:r>
          </w:p>
        </w:tc>
        <w:tc>
          <w:tcPr>
            <w:tcW w:w="1626" w:type="dxa"/>
            <w:tcBorders>
              <w:top w:val="single" w:sz="4" w:space="0" w:color="000000"/>
              <w:bottom w:val="single" w:sz="4" w:space="0" w:color="000000"/>
            </w:tcBorders>
          </w:tcPr>
          <w:p w14:paraId="7CA13B06" w14:textId="1FB8C420" w:rsidR="00B92935" w:rsidRDefault="00674EF1" w:rsidP="00674EF1">
            <w:pPr>
              <w:pStyle w:val="TableParagraph"/>
              <w:jc w:val="center"/>
              <w:rPr>
                <w:rFonts w:ascii="Times New Roman" w:eastAsiaTheme="minorEastAsia"/>
                <w:sz w:val="20"/>
                <w:lang w:eastAsia="zh-CN"/>
              </w:rPr>
            </w:pPr>
            <w:r w:rsidRPr="00112FEA">
              <w:rPr>
                <w:rFonts w:ascii="Times New Roman" w:eastAsiaTheme="minorEastAsia" w:hAnsi="Times New Roman" w:cs="Times New Roman"/>
                <w:sz w:val="20"/>
                <w:lang w:eastAsia="zh-CN"/>
              </w:rPr>
              <w:t xml:space="preserve">Page </w:t>
            </w:r>
            <w:r>
              <w:rPr>
                <w:rFonts w:ascii="Times New Roman" w:eastAsiaTheme="minorEastAsia" w:hAnsi="Times New Roman" w:cs="Times New Roman" w:hint="eastAsia"/>
                <w:sz w:val="20"/>
                <w:lang w:eastAsia="zh-CN"/>
              </w:rPr>
              <w:t>5,7</w:t>
            </w:r>
          </w:p>
        </w:tc>
      </w:tr>
      <w:tr w:rsidR="00B92935" w14:paraId="38135B38" w14:textId="77777777">
        <w:trPr>
          <w:trHeight w:val="310"/>
        </w:trPr>
        <w:tc>
          <w:tcPr>
            <w:tcW w:w="1945" w:type="dxa"/>
          </w:tcPr>
          <w:p w14:paraId="69806AC1" w14:textId="77777777" w:rsidR="00B92935" w:rsidRDefault="00000000">
            <w:pPr>
              <w:pStyle w:val="TableParagraph"/>
              <w:spacing w:before="38"/>
              <w:ind w:left="103"/>
              <w:rPr>
                <w:sz w:val="20"/>
              </w:rPr>
            </w:pPr>
            <w:r>
              <w:rPr>
                <w:w w:val="105"/>
                <w:sz w:val="20"/>
              </w:rPr>
              <w:t>Interventions</w:t>
            </w:r>
          </w:p>
        </w:tc>
        <w:tc>
          <w:tcPr>
            <w:tcW w:w="696" w:type="dxa"/>
          </w:tcPr>
          <w:p w14:paraId="7E8C628C" w14:textId="77777777" w:rsidR="00B92935" w:rsidRDefault="00000000">
            <w:pPr>
              <w:pStyle w:val="TableParagraph"/>
              <w:spacing w:before="38"/>
              <w:ind w:left="22"/>
              <w:jc w:val="center"/>
              <w:rPr>
                <w:sz w:val="20"/>
              </w:rPr>
            </w:pPr>
            <w:r>
              <w:rPr>
                <w:w w:val="104"/>
                <w:sz w:val="20"/>
              </w:rPr>
              <w:t>5</w:t>
            </w:r>
          </w:p>
        </w:tc>
        <w:tc>
          <w:tcPr>
            <w:tcW w:w="10429" w:type="dxa"/>
          </w:tcPr>
          <w:p w14:paraId="6AAD9F66" w14:textId="77777777" w:rsidR="00B92935" w:rsidRDefault="00000000">
            <w:pPr>
              <w:pStyle w:val="TableParagraph"/>
              <w:spacing w:before="38"/>
              <w:ind w:left="104"/>
              <w:rPr>
                <w:sz w:val="20"/>
              </w:rPr>
            </w:pPr>
            <w:r>
              <w:rPr>
                <w:w w:val="105"/>
                <w:sz w:val="20"/>
              </w:rPr>
              <w:t>The interventions for each group with sufficient details to allow replication, including how and when they were</w:t>
            </w:r>
          </w:p>
        </w:tc>
        <w:tc>
          <w:tcPr>
            <w:tcW w:w="1626" w:type="dxa"/>
            <w:tcBorders>
              <w:top w:val="single" w:sz="4" w:space="0" w:color="000000"/>
            </w:tcBorders>
          </w:tcPr>
          <w:p w14:paraId="21C906B7" w14:textId="673B6416" w:rsidR="00B92935" w:rsidRDefault="00674EF1" w:rsidP="00674EF1">
            <w:pPr>
              <w:pStyle w:val="TableParagraph"/>
              <w:jc w:val="center"/>
              <w:rPr>
                <w:rFonts w:ascii="Times New Roman" w:eastAsiaTheme="minorEastAsia"/>
                <w:sz w:val="20"/>
                <w:lang w:eastAsia="zh-CN"/>
              </w:rPr>
            </w:pPr>
            <w:r w:rsidRPr="00112FEA">
              <w:rPr>
                <w:rFonts w:ascii="Times New Roman" w:eastAsiaTheme="minorEastAsia" w:hAnsi="Times New Roman" w:cs="Times New Roman"/>
                <w:sz w:val="20"/>
                <w:lang w:eastAsia="zh-CN"/>
              </w:rPr>
              <w:t xml:space="preserve">Page </w:t>
            </w:r>
            <w:r>
              <w:rPr>
                <w:rFonts w:ascii="Times New Roman" w:eastAsiaTheme="minorEastAsia" w:hAnsi="Times New Roman" w:cs="Times New Roman" w:hint="eastAsia"/>
                <w:sz w:val="20"/>
                <w:lang w:eastAsia="zh-CN"/>
              </w:rPr>
              <w:t>6</w:t>
            </w:r>
            <w:r w:rsidRPr="00112FEA">
              <w:rPr>
                <w:rFonts w:ascii="Times New Roman" w:eastAsiaTheme="minorEastAsia" w:hAnsi="Times New Roman" w:cs="Times New Roman"/>
                <w:sz w:val="20"/>
                <w:lang w:eastAsia="zh-CN"/>
              </w:rPr>
              <w:t>–</w:t>
            </w:r>
            <w:r>
              <w:rPr>
                <w:rFonts w:ascii="Times New Roman" w:eastAsiaTheme="minorEastAsia" w:hAnsi="Times New Roman" w:cs="Times New Roman" w:hint="eastAsia"/>
                <w:sz w:val="20"/>
                <w:lang w:eastAsia="zh-CN"/>
              </w:rPr>
              <w:t>8</w:t>
            </w:r>
          </w:p>
        </w:tc>
      </w:tr>
      <w:tr w:rsidR="00B92935" w14:paraId="34B54F43" w14:textId="77777777">
        <w:trPr>
          <w:trHeight w:val="253"/>
        </w:trPr>
        <w:tc>
          <w:tcPr>
            <w:tcW w:w="1945" w:type="dxa"/>
          </w:tcPr>
          <w:p w14:paraId="599F4AC9" w14:textId="77777777" w:rsidR="00B92935" w:rsidRDefault="00B92935">
            <w:pPr>
              <w:pStyle w:val="TableParagraph"/>
              <w:rPr>
                <w:rFonts w:ascii="Times New Roman"/>
                <w:sz w:val="18"/>
              </w:rPr>
            </w:pPr>
          </w:p>
        </w:tc>
        <w:tc>
          <w:tcPr>
            <w:tcW w:w="696" w:type="dxa"/>
          </w:tcPr>
          <w:p w14:paraId="4F04D9E2" w14:textId="77777777" w:rsidR="00B92935" w:rsidRDefault="00B92935">
            <w:pPr>
              <w:pStyle w:val="TableParagraph"/>
              <w:rPr>
                <w:rFonts w:ascii="Times New Roman"/>
                <w:sz w:val="18"/>
              </w:rPr>
            </w:pPr>
          </w:p>
        </w:tc>
        <w:tc>
          <w:tcPr>
            <w:tcW w:w="10429" w:type="dxa"/>
          </w:tcPr>
          <w:p w14:paraId="08279D47" w14:textId="77777777" w:rsidR="00B92935" w:rsidRDefault="00000000">
            <w:pPr>
              <w:pStyle w:val="TableParagraph"/>
              <w:spacing w:before="10" w:line="223" w:lineRule="exact"/>
              <w:ind w:left="104"/>
              <w:rPr>
                <w:sz w:val="20"/>
              </w:rPr>
            </w:pPr>
            <w:proofErr w:type="gramStart"/>
            <w:r>
              <w:rPr>
                <w:w w:val="105"/>
                <w:sz w:val="20"/>
              </w:rPr>
              <w:t>actually administered</w:t>
            </w:r>
            <w:proofErr w:type="gramEnd"/>
          </w:p>
        </w:tc>
        <w:tc>
          <w:tcPr>
            <w:tcW w:w="1626" w:type="dxa"/>
            <w:tcBorders>
              <w:bottom w:val="single" w:sz="4" w:space="0" w:color="000000"/>
            </w:tcBorders>
          </w:tcPr>
          <w:p w14:paraId="72C96F07" w14:textId="77777777" w:rsidR="00B92935" w:rsidRDefault="00B92935" w:rsidP="00674EF1">
            <w:pPr>
              <w:pStyle w:val="TableParagraph"/>
              <w:jc w:val="center"/>
              <w:rPr>
                <w:rFonts w:ascii="Times New Roman"/>
                <w:sz w:val="18"/>
              </w:rPr>
            </w:pPr>
          </w:p>
        </w:tc>
      </w:tr>
      <w:tr w:rsidR="00B92935" w14:paraId="3D2734C8" w14:textId="77777777">
        <w:trPr>
          <w:trHeight w:val="308"/>
        </w:trPr>
        <w:tc>
          <w:tcPr>
            <w:tcW w:w="1945" w:type="dxa"/>
          </w:tcPr>
          <w:p w14:paraId="2AAE9096" w14:textId="77777777" w:rsidR="00B92935" w:rsidRDefault="00000000">
            <w:pPr>
              <w:pStyle w:val="TableParagraph"/>
              <w:spacing w:before="38"/>
              <w:ind w:left="103"/>
              <w:rPr>
                <w:sz w:val="20"/>
              </w:rPr>
            </w:pPr>
            <w:r>
              <w:rPr>
                <w:w w:val="105"/>
                <w:sz w:val="20"/>
              </w:rPr>
              <w:t>Outcomes</w:t>
            </w:r>
          </w:p>
        </w:tc>
        <w:tc>
          <w:tcPr>
            <w:tcW w:w="696" w:type="dxa"/>
          </w:tcPr>
          <w:p w14:paraId="05ED9CC4" w14:textId="77777777" w:rsidR="00B92935" w:rsidRDefault="00000000">
            <w:pPr>
              <w:pStyle w:val="TableParagraph"/>
              <w:spacing w:before="38"/>
              <w:ind w:left="163" w:right="136"/>
              <w:jc w:val="center"/>
              <w:rPr>
                <w:sz w:val="20"/>
              </w:rPr>
            </w:pPr>
            <w:r>
              <w:rPr>
                <w:w w:val="105"/>
                <w:sz w:val="20"/>
              </w:rPr>
              <w:t>6a</w:t>
            </w:r>
          </w:p>
        </w:tc>
        <w:tc>
          <w:tcPr>
            <w:tcW w:w="10429" w:type="dxa"/>
          </w:tcPr>
          <w:p w14:paraId="07A3CF9E" w14:textId="77777777" w:rsidR="00B92935" w:rsidRDefault="00000000">
            <w:pPr>
              <w:pStyle w:val="TableParagraph"/>
              <w:spacing w:before="38"/>
              <w:ind w:left="104"/>
              <w:rPr>
                <w:sz w:val="20"/>
              </w:rPr>
            </w:pPr>
            <w:r>
              <w:rPr>
                <w:w w:val="105"/>
                <w:sz w:val="20"/>
              </w:rPr>
              <w:t>Completely defined pre-specified primary and secondary outcome measures, including how and when they</w:t>
            </w:r>
          </w:p>
        </w:tc>
        <w:tc>
          <w:tcPr>
            <w:tcW w:w="1626" w:type="dxa"/>
            <w:tcBorders>
              <w:top w:val="single" w:sz="4" w:space="0" w:color="000000"/>
            </w:tcBorders>
          </w:tcPr>
          <w:p w14:paraId="32608DA8" w14:textId="521E3C4E" w:rsidR="00B92935" w:rsidRDefault="00674EF1" w:rsidP="00674EF1">
            <w:pPr>
              <w:pStyle w:val="TableParagraph"/>
              <w:jc w:val="center"/>
              <w:rPr>
                <w:rFonts w:ascii="Times New Roman" w:eastAsiaTheme="minorEastAsia"/>
                <w:sz w:val="20"/>
                <w:lang w:eastAsia="zh-CN"/>
              </w:rPr>
            </w:pPr>
            <w:r w:rsidRPr="00112FEA">
              <w:rPr>
                <w:rFonts w:ascii="Times New Roman" w:eastAsiaTheme="minorEastAsia" w:hAnsi="Times New Roman" w:cs="Times New Roman"/>
                <w:sz w:val="20"/>
                <w:lang w:eastAsia="zh-CN"/>
              </w:rPr>
              <w:t xml:space="preserve">Page </w:t>
            </w:r>
            <w:r>
              <w:rPr>
                <w:rFonts w:ascii="Times New Roman" w:eastAsiaTheme="minorEastAsia" w:hAnsi="Times New Roman" w:cs="Times New Roman" w:hint="eastAsia"/>
                <w:sz w:val="20"/>
                <w:lang w:eastAsia="zh-CN"/>
              </w:rPr>
              <w:t>6</w:t>
            </w:r>
            <w:r w:rsidRPr="00112FEA">
              <w:rPr>
                <w:rFonts w:ascii="Times New Roman" w:eastAsiaTheme="minorEastAsia" w:hAnsi="Times New Roman" w:cs="Times New Roman"/>
                <w:sz w:val="20"/>
                <w:lang w:eastAsia="zh-CN"/>
              </w:rPr>
              <w:t>–</w:t>
            </w:r>
            <w:r>
              <w:rPr>
                <w:rFonts w:ascii="Times New Roman" w:eastAsiaTheme="minorEastAsia" w:hAnsi="Times New Roman" w:cs="Times New Roman" w:hint="eastAsia"/>
                <w:sz w:val="20"/>
                <w:lang w:eastAsia="zh-CN"/>
              </w:rPr>
              <w:t>10</w:t>
            </w:r>
          </w:p>
        </w:tc>
      </w:tr>
      <w:tr w:rsidR="00B92935" w14:paraId="7B0D2C4C" w14:textId="77777777" w:rsidTr="00674EF1">
        <w:trPr>
          <w:trHeight w:val="265"/>
        </w:trPr>
        <w:tc>
          <w:tcPr>
            <w:tcW w:w="1945" w:type="dxa"/>
          </w:tcPr>
          <w:p w14:paraId="2420B2D3" w14:textId="77777777" w:rsidR="00B92935" w:rsidRDefault="00B92935">
            <w:pPr>
              <w:pStyle w:val="TableParagraph"/>
              <w:rPr>
                <w:rFonts w:ascii="Times New Roman"/>
                <w:sz w:val="18"/>
              </w:rPr>
            </w:pPr>
          </w:p>
        </w:tc>
        <w:tc>
          <w:tcPr>
            <w:tcW w:w="696" w:type="dxa"/>
          </w:tcPr>
          <w:p w14:paraId="15791E26" w14:textId="77777777" w:rsidR="00B92935" w:rsidRDefault="00B92935">
            <w:pPr>
              <w:pStyle w:val="TableParagraph"/>
              <w:rPr>
                <w:rFonts w:ascii="Times New Roman"/>
                <w:sz w:val="18"/>
              </w:rPr>
            </w:pPr>
          </w:p>
        </w:tc>
        <w:tc>
          <w:tcPr>
            <w:tcW w:w="10429" w:type="dxa"/>
          </w:tcPr>
          <w:p w14:paraId="628654F2" w14:textId="77777777" w:rsidR="00B92935" w:rsidRDefault="00000000">
            <w:pPr>
              <w:pStyle w:val="TableParagraph"/>
              <w:spacing w:before="10" w:line="223" w:lineRule="exact"/>
              <w:ind w:left="104"/>
              <w:rPr>
                <w:sz w:val="20"/>
              </w:rPr>
            </w:pPr>
            <w:r>
              <w:rPr>
                <w:w w:val="105"/>
                <w:sz w:val="20"/>
              </w:rPr>
              <w:t>were assessed</w:t>
            </w:r>
          </w:p>
        </w:tc>
        <w:tc>
          <w:tcPr>
            <w:tcW w:w="1626" w:type="dxa"/>
            <w:tcBorders>
              <w:bottom w:val="single" w:sz="4" w:space="0" w:color="000000"/>
            </w:tcBorders>
          </w:tcPr>
          <w:p w14:paraId="5675AA25" w14:textId="77777777" w:rsidR="00B92935" w:rsidRDefault="00B92935" w:rsidP="00674EF1">
            <w:pPr>
              <w:pStyle w:val="TableParagraph"/>
              <w:jc w:val="center"/>
              <w:rPr>
                <w:rFonts w:ascii="Times New Roman"/>
                <w:sz w:val="18"/>
              </w:rPr>
            </w:pPr>
          </w:p>
        </w:tc>
      </w:tr>
      <w:tr w:rsidR="00B92935" w14:paraId="62620598" w14:textId="77777777" w:rsidTr="00674EF1">
        <w:trPr>
          <w:trHeight w:val="315"/>
        </w:trPr>
        <w:tc>
          <w:tcPr>
            <w:tcW w:w="1945" w:type="dxa"/>
          </w:tcPr>
          <w:p w14:paraId="43695E2A" w14:textId="77777777" w:rsidR="00B92935" w:rsidRDefault="00B92935">
            <w:pPr>
              <w:pStyle w:val="TableParagraph"/>
              <w:rPr>
                <w:rFonts w:ascii="Times New Roman"/>
                <w:sz w:val="20"/>
              </w:rPr>
            </w:pPr>
          </w:p>
        </w:tc>
        <w:tc>
          <w:tcPr>
            <w:tcW w:w="696" w:type="dxa"/>
          </w:tcPr>
          <w:p w14:paraId="3C4E4328" w14:textId="77777777" w:rsidR="00B92935" w:rsidRDefault="00000000">
            <w:pPr>
              <w:pStyle w:val="TableParagraph"/>
              <w:spacing w:before="38"/>
              <w:ind w:left="163" w:right="136"/>
              <w:jc w:val="center"/>
              <w:rPr>
                <w:sz w:val="20"/>
              </w:rPr>
            </w:pPr>
            <w:r>
              <w:rPr>
                <w:w w:val="105"/>
                <w:sz w:val="20"/>
              </w:rPr>
              <w:t>6b</w:t>
            </w:r>
          </w:p>
        </w:tc>
        <w:tc>
          <w:tcPr>
            <w:tcW w:w="10429" w:type="dxa"/>
          </w:tcPr>
          <w:p w14:paraId="21731D77" w14:textId="77777777" w:rsidR="00B92935" w:rsidRDefault="00000000">
            <w:pPr>
              <w:pStyle w:val="TableParagraph"/>
              <w:spacing w:before="38"/>
              <w:ind w:left="104"/>
              <w:rPr>
                <w:sz w:val="20"/>
              </w:rPr>
            </w:pPr>
            <w:r>
              <w:rPr>
                <w:w w:val="105"/>
                <w:sz w:val="20"/>
              </w:rPr>
              <w:t>Any changes to trial outcomes after the trial commenced, with reasons</w:t>
            </w:r>
          </w:p>
        </w:tc>
        <w:tc>
          <w:tcPr>
            <w:tcW w:w="1626" w:type="dxa"/>
            <w:tcBorders>
              <w:top w:val="single" w:sz="4" w:space="0" w:color="000000"/>
              <w:bottom w:val="single" w:sz="4" w:space="0" w:color="auto"/>
            </w:tcBorders>
          </w:tcPr>
          <w:p w14:paraId="583E2017" w14:textId="77777777" w:rsidR="00B92935" w:rsidRDefault="00000000" w:rsidP="00674EF1">
            <w:pPr>
              <w:pStyle w:val="TableParagraph"/>
              <w:tabs>
                <w:tab w:val="left" w:pos="1576"/>
              </w:tabs>
              <w:spacing w:before="38"/>
              <w:jc w:val="center"/>
              <w:rPr>
                <w:sz w:val="20"/>
              </w:rPr>
            </w:pPr>
            <w:r>
              <w:rPr>
                <w:sz w:val="20"/>
              </w:rPr>
              <w:t>Not applicable</w:t>
            </w:r>
          </w:p>
        </w:tc>
      </w:tr>
      <w:tr w:rsidR="00B92935" w14:paraId="76DEF093" w14:textId="77777777" w:rsidTr="00674EF1">
        <w:trPr>
          <w:trHeight w:val="258"/>
        </w:trPr>
        <w:tc>
          <w:tcPr>
            <w:tcW w:w="1945" w:type="dxa"/>
          </w:tcPr>
          <w:p w14:paraId="657D7FFE" w14:textId="77777777" w:rsidR="00B92935" w:rsidRDefault="00000000">
            <w:pPr>
              <w:pStyle w:val="TableParagraph"/>
              <w:spacing w:before="15" w:line="223" w:lineRule="exact"/>
              <w:ind w:left="103"/>
              <w:rPr>
                <w:sz w:val="20"/>
              </w:rPr>
            </w:pPr>
            <w:r>
              <w:rPr>
                <w:w w:val="105"/>
                <w:sz w:val="20"/>
              </w:rPr>
              <w:t>Sample size</w:t>
            </w:r>
          </w:p>
        </w:tc>
        <w:tc>
          <w:tcPr>
            <w:tcW w:w="696" w:type="dxa"/>
          </w:tcPr>
          <w:p w14:paraId="1AA42312" w14:textId="77777777" w:rsidR="00B92935" w:rsidRDefault="00000000">
            <w:pPr>
              <w:pStyle w:val="TableParagraph"/>
              <w:spacing w:before="15" w:line="223" w:lineRule="exact"/>
              <w:ind w:left="163" w:right="136"/>
              <w:jc w:val="center"/>
              <w:rPr>
                <w:sz w:val="20"/>
              </w:rPr>
            </w:pPr>
            <w:r>
              <w:rPr>
                <w:w w:val="105"/>
                <w:sz w:val="20"/>
              </w:rPr>
              <w:t>7a</w:t>
            </w:r>
          </w:p>
        </w:tc>
        <w:tc>
          <w:tcPr>
            <w:tcW w:w="10429" w:type="dxa"/>
          </w:tcPr>
          <w:p w14:paraId="25E21D51" w14:textId="77777777" w:rsidR="00B92935" w:rsidRDefault="00000000">
            <w:pPr>
              <w:pStyle w:val="TableParagraph"/>
              <w:spacing w:before="15" w:line="223" w:lineRule="exact"/>
              <w:ind w:left="104"/>
              <w:rPr>
                <w:sz w:val="20"/>
              </w:rPr>
            </w:pPr>
            <w:r>
              <w:rPr>
                <w:w w:val="105"/>
                <w:sz w:val="20"/>
              </w:rPr>
              <w:t>How sample size was determined</w:t>
            </w:r>
          </w:p>
        </w:tc>
        <w:tc>
          <w:tcPr>
            <w:tcW w:w="1626" w:type="dxa"/>
            <w:tcBorders>
              <w:top w:val="single" w:sz="4" w:space="0" w:color="auto"/>
              <w:bottom w:val="single" w:sz="4" w:space="0" w:color="000000"/>
            </w:tcBorders>
          </w:tcPr>
          <w:p w14:paraId="6E8B739B" w14:textId="6BD6C8DC" w:rsidR="00B92935" w:rsidRDefault="00674EF1" w:rsidP="00674EF1">
            <w:pPr>
              <w:pStyle w:val="TableParagraph"/>
              <w:jc w:val="center"/>
              <w:rPr>
                <w:rFonts w:ascii="Times New Roman" w:eastAsiaTheme="minorEastAsia"/>
                <w:sz w:val="18"/>
                <w:lang w:eastAsia="zh-CN"/>
              </w:rPr>
            </w:pPr>
            <w:r w:rsidRPr="00112FEA">
              <w:rPr>
                <w:rFonts w:ascii="Times New Roman" w:eastAsiaTheme="minorEastAsia" w:hAnsi="Times New Roman" w:cs="Times New Roman"/>
                <w:sz w:val="18"/>
                <w:lang w:eastAsia="zh-CN"/>
              </w:rPr>
              <w:t>Page 10–11</w:t>
            </w:r>
          </w:p>
        </w:tc>
      </w:tr>
      <w:tr w:rsidR="00B92935" w14:paraId="189CA600" w14:textId="77777777">
        <w:trPr>
          <w:trHeight w:val="316"/>
        </w:trPr>
        <w:tc>
          <w:tcPr>
            <w:tcW w:w="1945" w:type="dxa"/>
          </w:tcPr>
          <w:p w14:paraId="61C02D90" w14:textId="77777777" w:rsidR="00B92935" w:rsidRDefault="00B92935">
            <w:pPr>
              <w:pStyle w:val="TableParagraph"/>
              <w:rPr>
                <w:rFonts w:ascii="Times New Roman"/>
                <w:sz w:val="20"/>
              </w:rPr>
            </w:pPr>
          </w:p>
        </w:tc>
        <w:tc>
          <w:tcPr>
            <w:tcW w:w="696" w:type="dxa"/>
          </w:tcPr>
          <w:p w14:paraId="24A0D863" w14:textId="77777777" w:rsidR="00B92935" w:rsidRDefault="00000000">
            <w:pPr>
              <w:pStyle w:val="TableParagraph"/>
              <w:spacing w:before="38"/>
              <w:ind w:left="163" w:right="136"/>
              <w:jc w:val="center"/>
              <w:rPr>
                <w:sz w:val="20"/>
              </w:rPr>
            </w:pPr>
            <w:r>
              <w:rPr>
                <w:w w:val="105"/>
                <w:sz w:val="20"/>
              </w:rPr>
              <w:t>7b</w:t>
            </w:r>
          </w:p>
        </w:tc>
        <w:tc>
          <w:tcPr>
            <w:tcW w:w="10429" w:type="dxa"/>
          </w:tcPr>
          <w:p w14:paraId="499A1718" w14:textId="77777777" w:rsidR="00B92935" w:rsidRDefault="00000000">
            <w:pPr>
              <w:pStyle w:val="TableParagraph"/>
              <w:spacing w:before="38"/>
              <w:ind w:left="104"/>
              <w:rPr>
                <w:sz w:val="20"/>
              </w:rPr>
            </w:pPr>
            <w:r>
              <w:rPr>
                <w:w w:val="105"/>
                <w:sz w:val="20"/>
              </w:rPr>
              <w:t>When applicable, explanation of any interim analyses and stopping guidelines</w:t>
            </w:r>
          </w:p>
        </w:tc>
        <w:tc>
          <w:tcPr>
            <w:tcW w:w="1626" w:type="dxa"/>
            <w:tcBorders>
              <w:top w:val="single" w:sz="4" w:space="0" w:color="000000"/>
            </w:tcBorders>
          </w:tcPr>
          <w:p w14:paraId="3774D859" w14:textId="75420DC7" w:rsidR="00B92935" w:rsidRDefault="00000000" w:rsidP="00674EF1">
            <w:pPr>
              <w:pStyle w:val="TableParagraph"/>
              <w:tabs>
                <w:tab w:val="left" w:pos="1576"/>
              </w:tabs>
              <w:spacing w:before="38"/>
              <w:jc w:val="center"/>
              <w:rPr>
                <w:sz w:val="20"/>
              </w:rPr>
            </w:pPr>
            <w:r>
              <w:rPr>
                <w:w w:val="104"/>
                <w:sz w:val="20"/>
                <w:u w:val="single"/>
              </w:rPr>
              <w:t>Not applicable</w:t>
            </w:r>
          </w:p>
        </w:tc>
      </w:tr>
      <w:tr w:rsidR="00B92935" w14:paraId="78366173" w14:textId="77777777">
        <w:trPr>
          <w:trHeight w:val="287"/>
        </w:trPr>
        <w:tc>
          <w:tcPr>
            <w:tcW w:w="1945" w:type="dxa"/>
          </w:tcPr>
          <w:p w14:paraId="4C991568" w14:textId="77777777" w:rsidR="00B92935" w:rsidRDefault="00000000">
            <w:pPr>
              <w:pStyle w:val="TableParagraph"/>
              <w:spacing w:before="16"/>
              <w:ind w:left="103"/>
              <w:rPr>
                <w:sz w:val="20"/>
              </w:rPr>
            </w:pPr>
            <w:proofErr w:type="spellStart"/>
            <w:r>
              <w:rPr>
                <w:w w:val="105"/>
                <w:sz w:val="20"/>
              </w:rPr>
              <w:t>Randomisation</w:t>
            </w:r>
            <w:proofErr w:type="spellEnd"/>
            <w:r>
              <w:rPr>
                <w:w w:val="105"/>
                <w:sz w:val="20"/>
              </w:rPr>
              <w:t>:</w:t>
            </w:r>
          </w:p>
        </w:tc>
        <w:tc>
          <w:tcPr>
            <w:tcW w:w="696" w:type="dxa"/>
          </w:tcPr>
          <w:p w14:paraId="27D71498" w14:textId="77777777" w:rsidR="00B92935" w:rsidRDefault="00B92935">
            <w:pPr>
              <w:pStyle w:val="TableParagraph"/>
              <w:rPr>
                <w:rFonts w:ascii="Times New Roman"/>
                <w:sz w:val="20"/>
              </w:rPr>
            </w:pPr>
          </w:p>
        </w:tc>
        <w:tc>
          <w:tcPr>
            <w:tcW w:w="10429" w:type="dxa"/>
          </w:tcPr>
          <w:p w14:paraId="013DCE95" w14:textId="77777777" w:rsidR="00B92935" w:rsidRDefault="00B92935">
            <w:pPr>
              <w:pStyle w:val="TableParagraph"/>
              <w:rPr>
                <w:rFonts w:ascii="Times New Roman"/>
                <w:sz w:val="20"/>
              </w:rPr>
            </w:pPr>
          </w:p>
        </w:tc>
        <w:tc>
          <w:tcPr>
            <w:tcW w:w="1626" w:type="dxa"/>
          </w:tcPr>
          <w:p w14:paraId="3B2AE8EB" w14:textId="77777777" w:rsidR="00B92935" w:rsidRDefault="00B92935" w:rsidP="00674EF1">
            <w:pPr>
              <w:pStyle w:val="TableParagraph"/>
              <w:jc w:val="center"/>
              <w:rPr>
                <w:rFonts w:ascii="Times New Roman"/>
                <w:sz w:val="20"/>
              </w:rPr>
            </w:pPr>
          </w:p>
        </w:tc>
      </w:tr>
      <w:tr w:rsidR="00B92935" w14:paraId="7F41FB5C" w14:textId="77777777" w:rsidTr="00674EF1">
        <w:trPr>
          <w:trHeight w:val="254"/>
        </w:trPr>
        <w:tc>
          <w:tcPr>
            <w:tcW w:w="1945" w:type="dxa"/>
          </w:tcPr>
          <w:p w14:paraId="59457B87" w14:textId="77777777" w:rsidR="00B92935" w:rsidRDefault="00000000">
            <w:pPr>
              <w:pStyle w:val="TableParagraph"/>
              <w:spacing w:before="9" w:line="225" w:lineRule="exact"/>
              <w:ind w:left="309"/>
              <w:rPr>
                <w:sz w:val="20"/>
              </w:rPr>
            </w:pPr>
            <w:r>
              <w:rPr>
                <w:w w:val="105"/>
                <w:sz w:val="20"/>
              </w:rPr>
              <w:t>Sequence</w:t>
            </w:r>
          </w:p>
        </w:tc>
        <w:tc>
          <w:tcPr>
            <w:tcW w:w="696" w:type="dxa"/>
          </w:tcPr>
          <w:p w14:paraId="59A0C288" w14:textId="77777777" w:rsidR="00B92935" w:rsidRDefault="00000000">
            <w:pPr>
              <w:pStyle w:val="TableParagraph"/>
              <w:spacing w:before="9" w:line="225" w:lineRule="exact"/>
              <w:ind w:left="163" w:right="136"/>
              <w:jc w:val="center"/>
              <w:rPr>
                <w:sz w:val="20"/>
              </w:rPr>
            </w:pPr>
            <w:r>
              <w:rPr>
                <w:w w:val="105"/>
                <w:sz w:val="20"/>
              </w:rPr>
              <w:t>8a</w:t>
            </w:r>
          </w:p>
        </w:tc>
        <w:tc>
          <w:tcPr>
            <w:tcW w:w="10429" w:type="dxa"/>
          </w:tcPr>
          <w:p w14:paraId="0753C91B" w14:textId="77777777" w:rsidR="00B92935" w:rsidRDefault="00000000">
            <w:pPr>
              <w:pStyle w:val="TableParagraph"/>
              <w:spacing w:before="9" w:line="225" w:lineRule="exact"/>
              <w:ind w:left="104"/>
              <w:rPr>
                <w:sz w:val="20"/>
              </w:rPr>
            </w:pPr>
            <w:r>
              <w:rPr>
                <w:w w:val="105"/>
                <w:sz w:val="20"/>
              </w:rPr>
              <w:t>Method used to generate the random allocation sequence</w:t>
            </w:r>
          </w:p>
        </w:tc>
        <w:tc>
          <w:tcPr>
            <w:tcW w:w="1626" w:type="dxa"/>
            <w:tcBorders>
              <w:bottom w:val="single" w:sz="4" w:space="0" w:color="000000"/>
            </w:tcBorders>
          </w:tcPr>
          <w:p w14:paraId="3456C14A" w14:textId="0CB7E07B" w:rsidR="00B92935" w:rsidRDefault="00674EF1" w:rsidP="00674EF1">
            <w:pPr>
              <w:pStyle w:val="TableParagraph"/>
              <w:jc w:val="center"/>
              <w:rPr>
                <w:rFonts w:ascii="Times New Roman" w:eastAsiaTheme="minorEastAsia"/>
                <w:sz w:val="18"/>
                <w:lang w:eastAsia="zh-CN"/>
              </w:rPr>
            </w:pPr>
            <w:r w:rsidRPr="00112FEA">
              <w:rPr>
                <w:rFonts w:ascii="Times New Roman" w:eastAsiaTheme="minorEastAsia" w:hAnsi="Times New Roman" w:cs="Times New Roman"/>
                <w:sz w:val="20"/>
                <w:lang w:eastAsia="zh-CN"/>
              </w:rPr>
              <w:t>Page</w:t>
            </w:r>
            <w:r>
              <w:rPr>
                <w:rFonts w:ascii="Times New Roman" w:eastAsiaTheme="minorEastAsia" w:hAnsi="Times New Roman" w:cs="Times New Roman" w:hint="eastAsia"/>
                <w:sz w:val="20"/>
                <w:lang w:eastAsia="zh-CN"/>
              </w:rPr>
              <w:t xml:space="preserve"> 6</w:t>
            </w:r>
          </w:p>
        </w:tc>
      </w:tr>
      <w:tr w:rsidR="00B92935" w14:paraId="35C2CD66" w14:textId="77777777" w:rsidTr="00674EF1">
        <w:trPr>
          <w:trHeight w:val="313"/>
        </w:trPr>
        <w:tc>
          <w:tcPr>
            <w:tcW w:w="1945" w:type="dxa"/>
          </w:tcPr>
          <w:p w14:paraId="21550391" w14:textId="77777777" w:rsidR="00B92935" w:rsidRDefault="00000000">
            <w:pPr>
              <w:pStyle w:val="TableParagraph"/>
              <w:spacing w:before="28"/>
              <w:ind w:left="609"/>
              <w:rPr>
                <w:sz w:val="20"/>
              </w:rPr>
            </w:pPr>
            <w:r>
              <w:rPr>
                <w:w w:val="105"/>
                <w:sz w:val="20"/>
              </w:rPr>
              <w:t>generation</w:t>
            </w:r>
          </w:p>
        </w:tc>
        <w:tc>
          <w:tcPr>
            <w:tcW w:w="696" w:type="dxa"/>
          </w:tcPr>
          <w:p w14:paraId="557690FD" w14:textId="77777777" w:rsidR="00B92935" w:rsidRDefault="00000000">
            <w:pPr>
              <w:pStyle w:val="TableParagraph"/>
              <w:spacing w:before="38"/>
              <w:ind w:left="163" w:right="136"/>
              <w:jc w:val="center"/>
              <w:rPr>
                <w:sz w:val="20"/>
              </w:rPr>
            </w:pPr>
            <w:r>
              <w:rPr>
                <w:w w:val="105"/>
                <w:sz w:val="20"/>
              </w:rPr>
              <w:t>8b</w:t>
            </w:r>
          </w:p>
        </w:tc>
        <w:tc>
          <w:tcPr>
            <w:tcW w:w="10429" w:type="dxa"/>
          </w:tcPr>
          <w:p w14:paraId="40A52668" w14:textId="77777777" w:rsidR="00B92935" w:rsidRDefault="00000000">
            <w:pPr>
              <w:pStyle w:val="TableParagraph"/>
              <w:spacing w:before="38"/>
              <w:ind w:left="104"/>
              <w:rPr>
                <w:sz w:val="20"/>
              </w:rPr>
            </w:pPr>
            <w:r>
              <w:rPr>
                <w:w w:val="105"/>
                <w:sz w:val="20"/>
              </w:rPr>
              <w:t xml:space="preserve">Type of </w:t>
            </w:r>
            <w:proofErr w:type="spellStart"/>
            <w:proofErr w:type="gramStart"/>
            <w:r>
              <w:rPr>
                <w:w w:val="105"/>
                <w:sz w:val="20"/>
              </w:rPr>
              <w:t>randomisation</w:t>
            </w:r>
            <w:proofErr w:type="spellEnd"/>
            <w:proofErr w:type="gramEnd"/>
            <w:r>
              <w:rPr>
                <w:w w:val="105"/>
                <w:sz w:val="20"/>
              </w:rPr>
              <w:t>; details of any restriction (such as blocking and block size)</w:t>
            </w:r>
          </w:p>
        </w:tc>
        <w:tc>
          <w:tcPr>
            <w:tcW w:w="1626" w:type="dxa"/>
            <w:tcBorders>
              <w:top w:val="single" w:sz="4" w:space="0" w:color="000000"/>
              <w:bottom w:val="single" w:sz="4" w:space="0" w:color="auto"/>
            </w:tcBorders>
          </w:tcPr>
          <w:p w14:paraId="1ABF3E39" w14:textId="021788F4" w:rsidR="00B92935" w:rsidRDefault="00674EF1" w:rsidP="00674EF1">
            <w:pPr>
              <w:pStyle w:val="TableParagraph"/>
              <w:tabs>
                <w:tab w:val="left" w:pos="1576"/>
              </w:tabs>
              <w:spacing w:before="38"/>
              <w:jc w:val="center"/>
              <w:rPr>
                <w:sz w:val="20"/>
              </w:rPr>
            </w:pPr>
            <w:r w:rsidRPr="00674EF1">
              <w:rPr>
                <w:rFonts w:ascii="Times New Roman" w:eastAsiaTheme="minorEastAsia" w:hAnsi="Times New Roman" w:cs="Times New Roman"/>
                <w:sz w:val="20"/>
                <w:lang w:eastAsia="zh-CN"/>
              </w:rPr>
              <w:t xml:space="preserve">Page </w:t>
            </w:r>
            <w:r w:rsidRPr="00674EF1">
              <w:rPr>
                <w:rFonts w:ascii="Times New Roman" w:eastAsiaTheme="minorEastAsia" w:hAnsi="Times New Roman" w:cs="Times New Roman" w:hint="eastAsia"/>
                <w:sz w:val="20"/>
                <w:lang w:eastAsia="zh-CN"/>
              </w:rPr>
              <w:t>6</w:t>
            </w:r>
          </w:p>
        </w:tc>
      </w:tr>
      <w:tr w:rsidR="00674EF1" w14:paraId="3AD23E02" w14:textId="77777777" w:rsidTr="00674EF1">
        <w:trPr>
          <w:trHeight w:val="286"/>
        </w:trPr>
        <w:tc>
          <w:tcPr>
            <w:tcW w:w="1945" w:type="dxa"/>
          </w:tcPr>
          <w:p w14:paraId="0D4EA0D8" w14:textId="77777777" w:rsidR="00674EF1" w:rsidRDefault="00674EF1" w:rsidP="00674EF1">
            <w:pPr>
              <w:pStyle w:val="TableParagraph"/>
              <w:spacing w:before="14"/>
              <w:ind w:left="309"/>
              <w:rPr>
                <w:sz w:val="20"/>
              </w:rPr>
            </w:pPr>
            <w:r>
              <w:rPr>
                <w:w w:val="105"/>
                <w:sz w:val="20"/>
              </w:rPr>
              <w:t>Allocation</w:t>
            </w:r>
          </w:p>
        </w:tc>
        <w:tc>
          <w:tcPr>
            <w:tcW w:w="696" w:type="dxa"/>
          </w:tcPr>
          <w:p w14:paraId="1C7D2955" w14:textId="77777777" w:rsidR="00674EF1" w:rsidRDefault="00674EF1" w:rsidP="00674EF1">
            <w:pPr>
              <w:pStyle w:val="TableParagraph"/>
              <w:spacing w:before="14"/>
              <w:ind w:left="22"/>
              <w:jc w:val="center"/>
              <w:rPr>
                <w:sz w:val="20"/>
              </w:rPr>
            </w:pPr>
            <w:r>
              <w:rPr>
                <w:w w:val="104"/>
                <w:sz w:val="20"/>
              </w:rPr>
              <w:t>9</w:t>
            </w:r>
          </w:p>
        </w:tc>
        <w:tc>
          <w:tcPr>
            <w:tcW w:w="10429" w:type="dxa"/>
          </w:tcPr>
          <w:p w14:paraId="08A75176" w14:textId="767CCD0B" w:rsidR="00674EF1" w:rsidRDefault="00674EF1" w:rsidP="00674EF1">
            <w:pPr>
              <w:pStyle w:val="TableParagraph"/>
              <w:spacing w:before="14"/>
              <w:ind w:left="104"/>
              <w:rPr>
                <w:sz w:val="20"/>
              </w:rPr>
            </w:pPr>
            <w:r w:rsidRPr="00757241">
              <w:rPr>
                <w:rFonts w:ascii="Times New Roman" w:eastAsiaTheme="minorEastAsia" w:hAnsi="Times New Roman" w:cs="Times New Roman"/>
                <w:sz w:val="20"/>
                <w:lang w:eastAsia="zh-CN"/>
              </w:rPr>
              <w:t xml:space="preserve">Page </w:t>
            </w:r>
            <w:r w:rsidRPr="00757241">
              <w:rPr>
                <w:rFonts w:ascii="Times New Roman" w:eastAsiaTheme="minorEastAsia" w:hAnsi="Times New Roman" w:cs="Times New Roman" w:hint="eastAsia"/>
                <w:sz w:val="20"/>
                <w:lang w:eastAsia="zh-CN"/>
              </w:rPr>
              <w:t>6</w:t>
            </w:r>
          </w:p>
        </w:tc>
        <w:tc>
          <w:tcPr>
            <w:tcW w:w="1626" w:type="dxa"/>
            <w:tcBorders>
              <w:top w:val="single" w:sz="4" w:space="0" w:color="auto"/>
            </w:tcBorders>
          </w:tcPr>
          <w:p w14:paraId="15ECDC75" w14:textId="38DF8A9B" w:rsidR="00674EF1" w:rsidRDefault="00674EF1" w:rsidP="00674EF1">
            <w:pPr>
              <w:pStyle w:val="TableParagraph"/>
              <w:jc w:val="center"/>
              <w:rPr>
                <w:rFonts w:ascii="Times New Roman"/>
                <w:sz w:val="20"/>
              </w:rPr>
            </w:pPr>
            <w:r w:rsidRPr="00757241">
              <w:rPr>
                <w:rFonts w:ascii="Times New Roman" w:eastAsiaTheme="minorEastAsia" w:hAnsi="Times New Roman" w:cs="Times New Roman"/>
                <w:sz w:val="20"/>
                <w:lang w:eastAsia="zh-CN"/>
              </w:rPr>
              <w:t xml:space="preserve">Page </w:t>
            </w:r>
            <w:r w:rsidRPr="00757241">
              <w:rPr>
                <w:rFonts w:ascii="Times New Roman" w:eastAsiaTheme="minorEastAsia" w:hAnsi="Times New Roman" w:cs="Times New Roman" w:hint="eastAsia"/>
                <w:sz w:val="20"/>
                <w:lang w:eastAsia="zh-CN"/>
              </w:rPr>
              <w:t>6</w:t>
            </w:r>
          </w:p>
        </w:tc>
      </w:tr>
      <w:tr w:rsidR="00B92935" w14:paraId="345222DF" w14:textId="77777777">
        <w:trPr>
          <w:trHeight w:val="283"/>
        </w:trPr>
        <w:tc>
          <w:tcPr>
            <w:tcW w:w="1945" w:type="dxa"/>
          </w:tcPr>
          <w:p w14:paraId="2EA1B3D6" w14:textId="77777777" w:rsidR="00B92935" w:rsidRDefault="00000000">
            <w:pPr>
              <w:pStyle w:val="TableParagraph"/>
              <w:spacing w:before="10"/>
              <w:ind w:left="609"/>
              <w:rPr>
                <w:sz w:val="20"/>
              </w:rPr>
            </w:pPr>
            <w:r>
              <w:rPr>
                <w:w w:val="105"/>
                <w:sz w:val="20"/>
              </w:rPr>
              <w:t>concealment</w:t>
            </w:r>
          </w:p>
        </w:tc>
        <w:tc>
          <w:tcPr>
            <w:tcW w:w="696" w:type="dxa"/>
          </w:tcPr>
          <w:p w14:paraId="0C7CDBCE" w14:textId="77777777" w:rsidR="00B92935" w:rsidRDefault="00B92935">
            <w:pPr>
              <w:pStyle w:val="TableParagraph"/>
              <w:rPr>
                <w:rFonts w:ascii="Times New Roman"/>
                <w:sz w:val="20"/>
              </w:rPr>
            </w:pPr>
          </w:p>
        </w:tc>
        <w:tc>
          <w:tcPr>
            <w:tcW w:w="10429" w:type="dxa"/>
          </w:tcPr>
          <w:p w14:paraId="2D09371E" w14:textId="77777777" w:rsidR="00B92935" w:rsidRDefault="00000000">
            <w:pPr>
              <w:pStyle w:val="TableParagraph"/>
              <w:spacing w:before="10"/>
              <w:ind w:left="104"/>
              <w:rPr>
                <w:sz w:val="20"/>
              </w:rPr>
            </w:pPr>
            <w:r>
              <w:rPr>
                <w:w w:val="105"/>
                <w:sz w:val="20"/>
              </w:rPr>
              <w:t>describing any steps taken to conceal the sequence until interventions were assigned</w:t>
            </w:r>
          </w:p>
        </w:tc>
        <w:tc>
          <w:tcPr>
            <w:tcW w:w="1626" w:type="dxa"/>
          </w:tcPr>
          <w:p w14:paraId="55944619" w14:textId="77777777" w:rsidR="00B92935" w:rsidRDefault="00B92935" w:rsidP="00674EF1">
            <w:pPr>
              <w:pStyle w:val="TableParagraph"/>
              <w:jc w:val="center"/>
              <w:rPr>
                <w:rFonts w:ascii="Times New Roman"/>
                <w:sz w:val="20"/>
              </w:rPr>
            </w:pPr>
          </w:p>
        </w:tc>
      </w:tr>
      <w:tr w:rsidR="00B92935" w14:paraId="27CC0977" w14:textId="77777777">
        <w:trPr>
          <w:trHeight w:val="253"/>
        </w:trPr>
        <w:tc>
          <w:tcPr>
            <w:tcW w:w="1945" w:type="dxa"/>
          </w:tcPr>
          <w:p w14:paraId="4E108D2B" w14:textId="77777777" w:rsidR="00B92935" w:rsidRDefault="00000000">
            <w:pPr>
              <w:pStyle w:val="TableParagraph"/>
              <w:spacing w:before="10" w:line="223" w:lineRule="exact"/>
              <w:ind w:left="609"/>
              <w:rPr>
                <w:sz w:val="20"/>
              </w:rPr>
            </w:pPr>
            <w:r>
              <w:rPr>
                <w:w w:val="105"/>
                <w:sz w:val="20"/>
              </w:rPr>
              <w:t>mechanism</w:t>
            </w:r>
          </w:p>
        </w:tc>
        <w:tc>
          <w:tcPr>
            <w:tcW w:w="696" w:type="dxa"/>
          </w:tcPr>
          <w:p w14:paraId="6C048163" w14:textId="77777777" w:rsidR="00B92935" w:rsidRDefault="00B92935">
            <w:pPr>
              <w:pStyle w:val="TableParagraph"/>
              <w:rPr>
                <w:rFonts w:ascii="Times New Roman"/>
                <w:sz w:val="18"/>
              </w:rPr>
            </w:pPr>
          </w:p>
        </w:tc>
        <w:tc>
          <w:tcPr>
            <w:tcW w:w="10429" w:type="dxa"/>
          </w:tcPr>
          <w:p w14:paraId="03E499D8" w14:textId="77777777" w:rsidR="00B92935" w:rsidRDefault="00B92935">
            <w:pPr>
              <w:pStyle w:val="TableParagraph"/>
              <w:rPr>
                <w:rFonts w:ascii="Times New Roman"/>
                <w:sz w:val="18"/>
              </w:rPr>
            </w:pPr>
          </w:p>
        </w:tc>
        <w:tc>
          <w:tcPr>
            <w:tcW w:w="1626" w:type="dxa"/>
            <w:tcBorders>
              <w:bottom w:val="single" w:sz="4" w:space="0" w:color="000000"/>
            </w:tcBorders>
          </w:tcPr>
          <w:p w14:paraId="73EEB614" w14:textId="77777777" w:rsidR="00B92935" w:rsidRDefault="00B92935" w:rsidP="00674EF1">
            <w:pPr>
              <w:pStyle w:val="TableParagraph"/>
              <w:jc w:val="center"/>
              <w:rPr>
                <w:rFonts w:ascii="Times New Roman" w:eastAsiaTheme="minorEastAsia" w:hint="eastAsia"/>
                <w:sz w:val="18"/>
                <w:lang w:eastAsia="zh-CN"/>
              </w:rPr>
            </w:pPr>
          </w:p>
        </w:tc>
      </w:tr>
      <w:tr w:rsidR="00B92935" w14:paraId="17DF9515" w14:textId="77777777">
        <w:trPr>
          <w:trHeight w:val="310"/>
        </w:trPr>
        <w:tc>
          <w:tcPr>
            <w:tcW w:w="1945" w:type="dxa"/>
          </w:tcPr>
          <w:p w14:paraId="5993D8CB" w14:textId="77777777" w:rsidR="00B92935" w:rsidRDefault="00000000">
            <w:pPr>
              <w:pStyle w:val="TableParagraph"/>
              <w:spacing w:before="38"/>
              <w:ind w:left="309"/>
              <w:rPr>
                <w:sz w:val="20"/>
              </w:rPr>
            </w:pPr>
            <w:r>
              <w:rPr>
                <w:w w:val="105"/>
                <w:sz w:val="20"/>
              </w:rPr>
              <w:t>Implementation</w:t>
            </w:r>
          </w:p>
        </w:tc>
        <w:tc>
          <w:tcPr>
            <w:tcW w:w="696" w:type="dxa"/>
          </w:tcPr>
          <w:p w14:paraId="17F0D74A" w14:textId="77777777" w:rsidR="00B92935" w:rsidRDefault="00000000">
            <w:pPr>
              <w:pStyle w:val="TableParagraph"/>
              <w:spacing w:before="38"/>
              <w:ind w:left="163" w:right="136"/>
              <w:jc w:val="center"/>
              <w:rPr>
                <w:sz w:val="20"/>
              </w:rPr>
            </w:pPr>
            <w:r>
              <w:rPr>
                <w:w w:val="105"/>
                <w:sz w:val="20"/>
              </w:rPr>
              <w:t>10</w:t>
            </w:r>
          </w:p>
        </w:tc>
        <w:tc>
          <w:tcPr>
            <w:tcW w:w="10429" w:type="dxa"/>
          </w:tcPr>
          <w:p w14:paraId="0D7FE8CF" w14:textId="77777777" w:rsidR="00B92935" w:rsidRDefault="00000000">
            <w:pPr>
              <w:pStyle w:val="TableParagraph"/>
              <w:spacing w:before="38"/>
              <w:ind w:left="104"/>
              <w:rPr>
                <w:sz w:val="20"/>
              </w:rPr>
            </w:pPr>
            <w:r>
              <w:rPr>
                <w:w w:val="105"/>
                <w:sz w:val="20"/>
              </w:rPr>
              <w:t>Who generated the random allocation sequence, who enrolled participants, and who assigned participants to</w:t>
            </w:r>
          </w:p>
        </w:tc>
        <w:tc>
          <w:tcPr>
            <w:tcW w:w="1626" w:type="dxa"/>
            <w:tcBorders>
              <w:top w:val="single" w:sz="4" w:space="0" w:color="000000"/>
            </w:tcBorders>
          </w:tcPr>
          <w:p w14:paraId="7F130624" w14:textId="04A0E24B" w:rsidR="00B92935" w:rsidRDefault="00674EF1" w:rsidP="00674EF1">
            <w:pPr>
              <w:pStyle w:val="TableParagraph"/>
              <w:jc w:val="center"/>
              <w:rPr>
                <w:rFonts w:ascii="Times New Roman"/>
                <w:sz w:val="20"/>
              </w:rPr>
            </w:pPr>
            <w:r w:rsidRPr="00112FEA">
              <w:rPr>
                <w:rFonts w:ascii="Times New Roman" w:eastAsiaTheme="minorEastAsia" w:hAnsi="Times New Roman" w:cs="Times New Roman"/>
                <w:sz w:val="20"/>
                <w:lang w:eastAsia="zh-CN"/>
              </w:rPr>
              <w:t xml:space="preserve">Page </w:t>
            </w:r>
            <w:r>
              <w:rPr>
                <w:rFonts w:ascii="Times New Roman" w:eastAsiaTheme="minorEastAsia" w:hAnsi="Times New Roman" w:cs="Times New Roman" w:hint="eastAsia"/>
                <w:sz w:val="20"/>
                <w:lang w:eastAsia="zh-CN"/>
              </w:rPr>
              <w:t>6</w:t>
            </w:r>
          </w:p>
        </w:tc>
      </w:tr>
      <w:tr w:rsidR="00B92935" w14:paraId="37341FB7" w14:textId="77777777">
        <w:trPr>
          <w:trHeight w:val="253"/>
        </w:trPr>
        <w:tc>
          <w:tcPr>
            <w:tcW w:w="1945" w:type="dxa"/>
          </w:tcPr>
          <w:p w14:paraId="7766FFCC" w14:textId="77777777" w:rsidR="00B92935" w:rsidRDefault="00B92935">
            <w:pPr>
              <w:pStyle w:val="TableParagraph"/>
              <w:rPr>
                <w:rFonts w:ascii="Times New Roman"/>
                <w:sz w:val="18"/>
              </w:rPr>
            </w:pPr>
          </w:p>
        </w:tc>
        <w:tc>
          <w:tcPr>
            <w:tcW w:w="696" w:type="dxa"/>
          </w:tcPr>
          <w:p w14:paraId="457025A7" w14:textId="77777777" w:rsidR="00B92935" w:rsidRDefault="00B92935">
            <w:pPr>
              <w:pStyle w:val="TableParagraph"/>
              <w:rPr>
                <w:rFonts w:ascii="Times New Roman"/>
                <w:sz w:val="18"/>
              </w:rPr>
            </w:pPr>
          </w:p>
        </w:tc>
        <w:tc>
          <w:tcPr>
            <w:tcW w:w="10429" w:type="dxa"/>
          </w:tcPr>
          <w:p w14:paraId="7A614AE9" w14:textId="77777777" w:rsidR="00B92935" w:rsidRDefault="00000000">
            <w:pPr>
              <w:pStyle w:val="TableParagraph"/>
              <w:spacing w:before="10" w:line="223" w:lineRule="exact"/>
              <w:ind w:left="104"/>
              <w:rPr>
                <w:sz w:val="20"/>
              </w:rPr>
            </w:pPr>
            <w:r>
              <w:rPr>
                <w:w w:val="105"/>
                <w:sz w:val="20"/>
              </w:rPr>
              <w:t>interventions</w:t>
            </w:r>
          </w:p>
        </w:tc>
        <w:tc>
          <w:tcPr>
            <w:tcW w:w="1626" w:type="dxa"/>
            <w:tcBorders>
              <w:bottom w:val="single" w:sz="4" w:space="0" w:color="000000"/>
            </w:tcBorders>
          </w:tcPr>
          <w:p w14:paraId="0183C549" w14:textId="77777777" w:rsidR="00B92935" w:rsidRDefault="00B92935" w:rsidP="00674EF1">
            <w:pPr>
              <w:pStyle w:val="TableParagraph"/>
              <w:jc w:val="center"/>
              <w:rPr>
                <w:rFonts w:ascii="Times New Roman" w:eastAsiaTheme="minorEastAsia"/>
                <w:sz w:val="18"/>
                <w:lang w:eastAsia="zh-CN"/>
              </w:rPr>
            </w:pPr>
          </w:p>
        </w:tc>
      </w:tr>
      <w:tr w:rsidR="00B92935" w14:paraId="3B17FEAC" w14:textId="77777777">
        <w:trPr>
          <w:trHeight w:val="272"/>
        </w:trPr>
        <w:tc>
          <w:tcPr>
            <w:tcW w:w="1945" w:type="dxa"/>
          </w:tcPr>
          <w:p w14:paraId="65B19109" w14:textId="77777777" w:rsidR="00B92935" w:rsidRDefault="00000000">
            <w:pPr>
              <w:pStyle w:val="TableParagraph"/>
              <w:spacing w:before="38" w:line="215" w:lineRule="exact"/>
              <w:ind w:left="103"/>
              <w:rPr>
                <w:sz w:val="20"/>
              </w:rPr>
            </w:pPr>
            <w:r>
              <w:rPr>
                <w:w w:val="105"/>
                <w:sz w:val="20"/>
              </w:rPr>
              <w:t>Blinding</w:t>
            </w:r>
          </w:p>
        </w:tc>
        <w:tc>
          <w:tcPr>
            <w:tcW w:w="696" w:type="dxa"/>
          </w:tcPr>
          <w:p w14:paraId="6815FE9A" w14:textId="77777777" w:rsidR="00B92935" w:rsidRDefault="00000000">
            <w:pPr>
              <w:pStyle w:val="TableParagraph"/>
              <w:spacing w:before="38" w:line="215" w:lineRule="exact"/>
              <w:ind w:left="163" w:right="141"/>
              <w:jc w:val="center"/>
              <w:rPr>
                <w:sz w:val="20"/>
              </w:rPr>
            </w:pPr>
            <w:r>
              <w:rPr>
                <w:w w:val="105"/>
                <w:sz w:val="20"/>
              </w:rPr>
              <w:t>11a</w:t>
            </w:r>
          </w:p>
        </w:tc>
        <w:tc>
          <w:tcPr>
            <w:tcW w:w="10429" w:type="dxa"/>
          </w:tcPr>
          <w:p w14:paraId="2ED54F36" w14:textId="77777777" w:rsidR="00B92935" w:rsidRDefault="00000000">
            <w:pPr>
              <w:pStyle w:val="TableParagraph"/>
              <w:spacing w:before="38" w:line="215" w:lineRule="exact"/>
              <w:ind w:left="104"/>
              <w:rPr>
                <w:sz w:val="20"/>
              </w:rPr>
            </w:pPr>
            <w:r>
              <w:rPr>
                <w:w w:val="105"/>
                <w:sz w:val="20"/>
              </w:rPr>
              <w:t>If done, who was blinded after assignment to interventions (for example, participants, care providers, those</w:t>
            </w:r>
          </w:p>
        </w:tc>
        <w:tc>
          <w:tcPr>
            <w:tcW w:w="1626" w:type="dxa"/>
            <w:tcBorders>
              <w:top w:val="single" w:sz="4" w:space="0" w:color="000000"/>
            </w:tcBorders>
          </w:tcPr>
          <w:p w14:paraId="484C885C" w14:textId="064B83A2" w:rsidR="00B92935" w:rsidRDefault="00000000" w:rsidP="00674EF1">
            <w:pPr>
              <w:pStyle w:val="TableParagraph"/>
              <w:tabs>
                <w:tab w:val="left" w:pos="1576"/>
              </w:tabs>
              <w:spacing w:before="38" w:line="215" w:lineRule="exact"/>
              <w:jc w:val="center"/>
              <w:rPr>
                <w:rFonts w:eastAsiaTheme="minorEastAsia" w:hint="eastAsia"/>
                <w:sz w:val="20"/>
                <w:lang w:eastAsia="zh-CN"/>
              </w:rPr>
            </w:pPr>
            <w:r>
              <w:rPr>
                <w:rFonts w:ascii="Times New Roman" w:eastAsiaTheme="minorEastAsia"/>
                <w:sz w:val="20"/>
                <w:lang w:eastAsia="zh-CN"/>
              </w:rPr>
              <w:t xml:space="preserve">Page </w:t>
            </w:r>
            <w:r w:rsidR="00674EF1">
              <w:rPr>
                <w:rFonts w:ascii="Times New Roman" w:eastAsiaTheme="minorEastAsia" w:hint="eastAsia"/>
                <w:sz w:val="20"/>
                <w:lang w:eastAsia="zh-CN"/>
              </w:rPr>
              <w:t>6</w:t>
            </w:r>
          </w:p>
        </w:tc>
      </w:tr>
    </w:tbl>
    <w:p w14:paraId="2291F0BE" w14:textId="77777777" w:rsidR="00B92935" w:rsidRDefault="00B92935">
      <w:pPr>
        <w:spacing w:line="215" w:lineRule="exact"/>
        <w:rPr>
          <w:sz w:val="20"/>
        </w:rPr>
        <w:sectPr w:rsidR="00B92935">
          <w:footerReference w:type="default" r:id="rId9"/>
          <w:type w:val="continuous"/>
          <w:pgSz w:w="15840" w:h="12240" w:orient="landscape"/>
          <w:pgMar w:top="1140" w:right="460" w:bottom="1280" w:left="460" w:header="720" w:footer="1098" w:gutter="0"/>
          <w:pgNumType w:start="1"/>
          <w:cols w:space="720"/>
        </w:sectPr>
      </w:pPr>
    </w:p>
    <w:p w14:paraId="53CD5DD9" w14:textId="77777777" w:rsidR="00B92935" w:rsidRDefault="00B92935">
      <w:pPr>
        <w:pStyle w:val="a3"/>
        <w:spacing w:before="1"/>
        <w:rPr>
          <w:sz w:val="5"/>
        </w:rPr>
      </w:pPr>
    </w:p>
    <w:tbl>
      <w:tblPr>
        <w:tblStyle w:val="TableNormal"/>
        <w:tblW w:w="0" w:type="auto"/>
        <w:tblInd w:w="111" w:type="dxa"/>
        <w:tblLayout w:type="fixed"/>
        <w:tblLook w:val="04A0" w:firstRow="1" w:lastRow="0" w:firstColumn="1" w:lastColumn="0" w:noHBand="0" w:noVBand="1"/>
      </w:tblPr>
      <w:tblGrid>
        <w:gridCol w:w="2005"/>
        <w:gridCol w:w="618"/>
        <w:gridCol w:w="10591"/>
        <w:gridCol w:w="1494"/>
      </w:tblGrid>
      <w:tr w:rsidR="00B92935" w14:paraId="38994BD2" w14:textId="77777777" w:rsidTr="00674EF1">
        <w:trPr>
          <w:trHeight w:val="281"/>
        </w:trPr>
        <w:tc>
          <w:tcPr>
            <w:tcW w:w="2005" w:type="dxa"/>
          </w:tcPr>
          <w:p w14:paraId="089629D9" w14:textId="77777777" w:rsidR="00B92935" w:rsidRDefault="00B92935">
            <w:pPr>
              <w:pStyle w:val="TableParagraph"/>
              <w:rPr>
                <w:rFonts w:ascii="Times New Roman"/>
                <w:sz w:val="20"/>
              </w:rPr>
            </w:pPr>
          </w:p>
        </w:tc>
        <w:tc>
          <w:tcPr>
            <w:tcW w:w="618" w:type="dxa"/>
          </w:tcPr>
          <w:p w14:paraId="03D01F69" w14:textId="77777777" w:rsidR="00B92935" w:rsidRDefault="00B92935">
            <w:pPr>
              <w:pStyle w:val="TableParagraph"/>
              <w:rPr>
                <w:rFonts w:ascii="Times New Roman"/>
                <w:sz w:val="20"/>
              </w:rPr>
            </w:pPr>
          </w:p>
        </w:tc>
        <w:tc>
          <w:tcPr>
            <w:tcW w:w="10591" w:type="dxa"/>
          </w:tcPr>
          <w:p w14:paraId="6251ADC0" w14:textId="77777777" w:rsidR="00B92935" w:rsidRDefault="00000000">
            <w:pPr>
              <w:pStyle w:val="TableParagraph"/>
              <w:spacing w:before="36" w:line="225" w:lineRule="exact"/>
              <w:ind w:left="134"/>
              <w:rPr>
                <w:sz w:val="20"/>
              </w:rPr>
            </w:pPr>
            <w:r>
              <w:rPr>
                <w:w w:val="105"/>
                <w:sz w:val="20"/>
              </w:rPr>
              <w:t>assessing outcomes) and how</w:t>
            </w:r>
          </w:p>
        </w:tc>
        <w:tc>
          <w:tcPr>
            <w:tcW w:w="1494" w:type="dxa"/>
            <w:tcBorders>
              <w:top w:val="single" w:sz="4" w:space="0" w:color="000000"/>
            </w:tcBorders>
          </w:tcPr>
          <w:p w14:paraId="728377D6" w14:textId="54CDB00E" w:rsidR="00B92935" w:rsidRPr="00674EF1" w:rsidRDefault="00B92935" w:rsidP="009D0189">
            <w:pPr>
              <w:pStyle w:val="TableParagraph"/>
              <w:jc w:val="center"/>
              <w:rPr>
                <w:rFonts w:ascii="Times New Roman" w:eastAsiaTheme="minorEastAsia" w:hint="eastAsia"/>
                <w:sz w:val="20"/>
                <w:lang w:eastAsia="zh-CN"/>
              </w:rPr>
            </w:pPr>
          </w:p>
        </w:tc>
      </w:tr>
      <w:tr w:rsidR="00B92935" w14:paraId="636B89F7" w14:textId="77777777" w:rsidTr="00674EF1">
        <w:trPr>
          <w:trHeight w:val="280"/>
        </w:trPr>
        <w:tc>
          <w:tcPr>
            <w:tcW w:w="2005" w:type="dxa"/>
          </w:tcPr>
          <w:p w14:paraId="6BFE9386" w14:textId="77777777" w:rsidR="00B92935" w:rsidRDefault="00B92935">
            <w:pPr>
              <w:pStyle w:val="TableParagraph"/>
              <w:rPr>
                <w:rFonts w:ascii="Times New Roman"/>
                <w:sz w:val="20"/>
              </w:rPr>
            </w:pPr>
          </w:p>
        </w:tc>
        <w:tc>
          <w:tcPr>
            <w:tcW w:w="618" w:type="dxa"/>
          </w:tcPr>
          <w:p w14:paraId="206E6C86" w14:textId="77777777" w:rsidR="00B92935" w:rsidRDefault="00000000">
            <w:pPr>
              <w:pStyle w:val="TableParagraph"/>
              <w:spacing w:before="38" w:line="223" w:lineRule="exact"/>
              <w:ind w:left="115" w:right="111"/>
              <w:jc w:val="center"/>
              <w:rPr>
                <w:sz w:val="20"/>
              </w:rPr>
            </w:pPr>
            <w:r>
              <w:rPr>
                <w:w w:val="105"/>
                <w:sz w:val="20"/>
              </w:rPr>
              <w:t>11b</w:t>
            </w:r>
          </w:p>
        </w:tc>
        <w:tc>
          <w:tcPr>
            <w:tcW w:w="10591" w:type="dxa"/>
          </w:tcPr>
          <w:p w14:paraId="4746196F" w14:textId="77777777" w:rsidR="00B92935" w:rsidRDefault="00000000">
            <w:pPr>
              <w:pStyle w:val="TableParagraph"/>
              <w:spacing w:before="38" w:line="223" w:lineRule="exact"/>
              <w:ind w:left="134"/>
              <w:rPr>
                <w:sz w:val="20"/>
              </w:rPr>
            </w:pPr>
            <w:r>
              <w:rPr>
                <w:w w:val="105"/>
                <w:sz w:val="20"/>
              </w:rPr>
              <w:t>If relevant, description of the similarity of interventions</w:t>
            </w:r>
          </w:p>
        </w:tc>
        <w:tc>
          <w:tcPr>
            <w:tcW w:w="1494" w:type="dxa"/>
            <w:tcBorders>
              <w:bottom w:val="single" w:sz="4" w:space="0" w:color="000000"/>
            </w:tcBorders>
          </w:tcPr>
          <w:p w14:paraId="674A9F79" w14:textId="77777777" w:rsidR="00B92935" w:rsidRDefault="00000000" w:rsidP="009D0189">
            <w:pPr>
              <w:pStyle w:val="TableParagraph"/>
              <w:jc w:val="center"/>
              <w:rPr>
                <w:rFonts w:ascii="Times New Roman"/>
                <w:sz w:val="20"/>
              </w:rPr>
            </w:pPr>
            <w:r>
              <w:rPr>
                <w:rFonts w:ascii="Times New Roman"/>
                <w:sz w:val="20"/>
              </w:rPr>
              <w:t>Not applicable</w:t>
            </w:r>
          </w:p>
          <w:p w14:paraId="34D4D13B" w14:textId="77777777" w:rsidR="00B92935" w:rsidRDefault="00B92935" w:rsidP="009D0189">
            <w:pPr>
              <w:pStyle w:val="TableParagraph"/>
              <w:jc w:val="center"/>
              <w:rPr>
                <w:rFonts w:ascii="Times New Roman"/>
                <w:sz w:val="20"/>
              </w:rPr>
            </w:pPr>
          </w:p>
        </w:tc>
      </w:tr>
      <w:tr w:rsidR="00B92935" w14:paraId="258C102A" w14:textId="77777777">
        <w:trPr>
          <w:trHeight w:val="285"/>
        </w:trPr>
        <w:tc>
          <w:tcPr>
            <w:tcW w:w="2005" w:type="dxa"/>
          </w:tcPr>
          <w:p w14:paraId="2F98B826" w14:textId="77777777" w:rsidR="00B92935" w:rsidRDefault="00000000">
            <w:pPr>
              <w:pStyle w:val="TableParagraph"/>
              <w:spacing w:before="40" w:line="225" w:lineRule="exact"/>
              <w:ind w:left="115"/>
              <w:rPr>
                <w:sz w:val="20"/>
              </w:rPr>
            </w:pPr>
            <w:r>
              <w:rPr>
                <w:w w:val="105"/>
                <w:sz w:val="20"/>
              </w:rPr>
              <w:t>Statistical methods</w:t>
            </w:r>
          </w:p>
        </w:tc>
        <w:tc>
          <w:tcPr>
            <w:tcW w:w="618" w:type="dxa"/>
          </w:tcPr>
          <w:p w14:paraId="10DD6778" w14:textId="77777777" w:rsidR="00B92935" w:rsidRDefault="00000000">
            <w:pPr>
              <w:pStyle w:val="TableParagraph"/>
              <w:spacing w:before="40" w:line="225" w:lineRule="exact"/>
              <w:ind w:left="115" w:right="111"/>
              <w:jc w:val="center"/>
              <w:rPr>
                <w:sz w:val="20"/>
              </w:rPr>
            </w:pPr>
            <w:r>
              <w:rPr>
                <w:w w:val="105"/>
                <w:sz w:val="20"/>
              </w:rPr>
              <w:t>12a</w:t>
            </w:r>
          </w:p>
        </w:tc>
        <w:tc>
          <w:tcPr>
            <w:tcW w:w="10591" w:type="dxa"/>
          </w:tcPr>
          <w:p w14:paraId="18D71C05" w14:textId="77777777" w:rsidR="00B92935" w:rsidRDefault="00000000">
            <w:pPr>
              <w:pStyle w:val="TableParagraph"/>
              <w:spacing w:before="40" w:line="225" w:lineRule="exact"/>
              <w:ind w:left="134"/>
              <w:rPr>
                <w:sz w:val="20"/>
              </w:rPr>
            </w:pPr>
            <w:r>
              <w:rPr>
                <w:w w:val="105"/>
                <w:sz w:val="20"/>
              </w:rPr>
              <w:t>Statistical methods used to compare groups for primary and secondary outcomes</w:t>
            </w:r>
          </w:p>
        </w:tc>
        <w:tc>
          <w:tcPr>
            <w:tcW w:w="1494" w:type="dxa"/>
            <w:tcBorders>
              <w:top w:val="single" w:sz="4" w:space="0" w:color="000000"/>
              <w:bottom w:val="single" w:sz="4" w:space="0" w:color="000000"/>
            </w:tcBorders>
          </w:tcPr>
          <w:p w14:paraId="0F5AB2DA" w14:textId="654EC817" w:rsidR="00B92935" w:rsidRDefault="00000000" w:rsidP="009D0189">
            <w:pPr>
              <w:pStyle w:val="TableParagraph"/>
              <w:jc w:val="center"/>
              <w:rPr>
                <w:rFonts w:ascii="Times New Roman" w:eastAsiaTheme="minorEastAsia" w:hint="eastAsia"/>
                <w:sz w:val="20"/>
                <w:lang w:eastAsia="zh-CN"/>
              </w:rPr>
            </w:pPr>
            <w:r>
              <w:rPr>
                <w:rFonts w:ascii="Times New Roman" w:eastAsiaTheme="minorEastAsia"/>
                <w:sz w:val="20"/>
                <w:lang w:eastAsia="zh-CN"/>
              </w:rPr>
              <w:t xml:space="preserve">Page </w:t>
            </w:r>
            <w:r w:rsidR="00674EF1">
              <w:rPr>
                <w:rFonts w:ascii="Times New Roman" w:eastAsiaTheme="minorEastAsia" w:hint="eastAsia"/>
                <w:sz w:val="20"/>
                <w:lang w:eastAsia="zh-CN"/>
              </w:rPr>
              <w:t>9</w:t>
            </w:r>
            <w:r>
              <w:rPr>
                <w:rFonts w:ascii="Times New Roman" w:eastAsiaTheme="minorEastAsia"/>
                <w:sz w:val="20"/>
                <w:lang w:eastAsia="zh-CN"/>
              </w:rPr>
              <w:t>–</w:t>
            </w:r>
            <w:r w:rsidR="00674EF1">
              <w:rPr>
                <w:rFonts w:ascii="Times New Roman" w:eastAsiaTheme="minorEastAsia" w:hint="eastAsia"/>
                <w:sz w:val="20"/>
                <w:lang w:eastAsia="zh-CN"/>
              </w:rPr>
              <w:t>10</w:t>
            </w:r>
          </w:p>
        </w:tc>
      </w:tr>
      <w:tr w:rsidR="00B92935" w14:paraId="4F386EF5" w14:textId="77777777">
        <w:trPr>
          <w:trHeight w:val="438"/>
        </w:trPr>
        <w:tc>
          <w:tcPr>
            <w:tcW w:w="2005" w:type="dxa"/>
          </w:tcPr>
          <w:p w14:paraId="0954F33A" w14:textId="77777777" w:rsidR="00B92935" w:rsidRDefault="00B92935">
            <w:pPr>
              <w:pStyle w:val="TableParagraph"/>
              <w:rPr>
                <w:rFonts w:ascii="Times New Roman"/>
                <w:sz w:val="20"/>
              </w:rPr>
            </w:pPr>
          </w:p>
        </w:tc>
        <w:tc>
          <w:tcPr>
            <w:tcW w:w="618" w:type="dxa"/>
          </w:tcPr>
          <w:p w14:paraId="1B03B4FD" w14:textId="77777777" w:rsidR="00B92935" w:rsidRDefault="00000000">
            <w:pPr>
              <w:pStyle w:val="TableParagraph"/>
              <w:spacing w:before="38" w:line="223" w:lineRule="exact"/>
              <w:ind w:left="115" w:right="111"/>
              <w:jc w:val="center"/>
              <w:rPr>
                <w:sz w:val="20"/>
              </w:rPr>
            </w:pPr>
            <w:r>
              <w:rPr>
                <w:w w:val="105"/>
                <w:sz w:val="20"/>
              </w:rPr>
              <w:t>12b</w:t>
            </w:r>
          </w:p>
        </w:tc>
        <w:tc>
          <w:tcPr>
            <w:tcW w:w="10591" w:type="dxa"/>
          </w:tcPr>
          <w:p w14:paraId="78431B3C" w14:textId="77777777" w:rsidR="00B92935" w:rsidRDefault="00000000">
            <w:pPr>
              <w:pStyle w:val="TableParagraph"/>
              <w:spacing w:before="38" w:line="223" w:lineRule="exact"/>
              <w:ind w:left="134"/>
              <w:rPr>
                <w:sz w:val="20"/>
              </w:rPr>
            </w:pPr>
            <w:r>
              <w:rPr>
                <w:w w:val="105"/>
                <w:sz w:val="20"/>
              </w:rPr>
              <w:t>Methods for additional analyses, such as subgroup analyses and adjusted analyses</w:t>
            </w:r>
          </w:p>
        </w:tc>
        <w:tc>
          <w:tcPr>
            <w:tcW w:w="1494" w:type="dxa"/>
            <w:tcBorders>
              <w:top w:val="single" w:sz="4" w:space="0" w:color="000000"/>
              <w:bottom w:val="single" w:sz="4" w:space="0" w:color="000000"/>
            </w:tcBorders>
          </w:tcPr>
          <w:p w14:paraId="4F2F8052" w14:textId="77777777" w:rsidR="00674EF1" w:rsidRDefault="00674EF1" w:rsidP="009D0189">
            <w:pPr>
              <w:pStyle w:val="TableParagraph"/>
              <w:jc w:val="center"/>
              <w:rPr>
                <w:rFonts w:ascii="Times New Roman"/>
                <w:sz w:val="20"/>
              </w:rPr>
            </w:pPr>
            <w:r>
              <w:rPr>
                <w:rFonts w:ascii="Times New Roman"/>
                <w:sz w:val="20"/>
              </w:rPr>
              <w:t>Not applicable</w:t>
            </w:r>
          </w:p>
          <w:p w14:paraId="4178B805" w14:textId="750EADD3" w:rsidR="00B92935" w:rsidRDefault="00B92935" w:rsidP="009D0189">
            <w:pPr>
              <w:pStyle w:val="TableParagraph"/>
              <w:jc w:val="center"/>
              <w:rPr>
                <w:rFonts w:ascii="Times New Roman"/>
                <w:sz w:val="20"/>
              </w:rPr>
            </w:pPr>
          </w:p>
        </w:tc>
      </w:tr>
      <w:tr w:rsidR="00B92935" w14:paraId="7F36BC64" w14:textId="77777777">
        <w:trPr>
          <w:trHeight w:val="660"/>
        </w:trPr>
        <w:tc>
          <w:tcPr>
            <w:tcW w:w="2005" w:type="dxa"/>
          </w:tcPr>
          <w:p w14:paraId="4305905C" w14:textId="77777777" w:rsidR="00B92935" w:rsidRDefault="00000000">
            <w:pPr>
              <w:pStyle w:val="TableParagraph"/>
              <w:spacing w:before="117"/>
              <w:ind w:left="115"/>
              <w:rPr>
                <w:b/>
                <w:sz w:val="20"/>
              </w:rPr>
            </w:pPr>
            <w:r>
              <w:rPr>
                <w:b/>
                <w:w w:val="105"/>
                <w:sz w:val="20"/>
              </w:rPr>
              <w:t>Results</w:t>
            </w:r>
          </w:p>
          <w:p w14:paraId="477FEDB7" w14:textId="77777777" w:rsidR="00B92935" w:rsidRDefault="00000000">
            <w:pPr>
              <w:pStyle w:val="TableParagraph"/>
              <w:spacing w:before="41"/>
              <w:ind w:left="115"/>
              <w:rPr>
                <w:sz w:val="20"/>
              </w:rPr>
            </w:pPr>
            <w:r>
              <w:rPr>
                <w:w w:val="105"/>
                <w:sz w:val="20"/>
              </w:rPr>
              <w:t>Participant flow (a</w:t>
            </w:r>
          </w:p>
        </w:tc>
        <w:tc>
          <w:tcPr>
            <w:tcW w:w="618" w:type="dxa"/>
          </w:tcPr>
          <w:p w14:paraId="11CF6C96" w14:textId="77777777" w:rsidR="00B92935" w:rsidRDefault="00B92935">
            <w:pPr>
              <w:pStyle w:val="TableParagraph"/>
              <w:rPr>
                <w:rFonts w:ascii="Times New Roman"/>
                <w:sz w:val="20"/>
              </w:rPr>
            </w:pPr>
          </w:p>
          <w:p w14:paraId="5D856792" w14:textId="77777777" w:rsidR="00B92935" w:rsidRDefault="00000000">
            <w:pPr>
              <w:pStyle w:val="TableParagraph"/>
              <w:spacing w:before="158"/>
              <w:ind w:left="115" w:right="111"/>
              <w:jc w:val="center"/>
              <w:rPr>
                <w:sz w:val="20"/>
              </w:rPr>
            </w:pPr>
            <w:r>
              <w:rPr>
                <w:w w:val="105"/>
                <w:sz w:val="20"/>
              </w:rPr>
              <w:t>13a</w:t>
            </w:r>
          </w:p>
        </w:tc>
        <w:tc>
          <w:tcPr>
            <w:tcW w:w="10591" w:type="dxa"/>
          </w:tcPr>
          <w:p w14:paraId="61E324E7" w14:textId="77777777" w:rsidR="00B92935" w:rsidRDefault="00B92935">
            <w:pPr>
              <w:pStyle w:val="TableParagraph"/>
              <w:rPr>
                <w:rFonts w:ascii="Times New Roman"/>
                <w:sz w:val="20"/>
              </w:rPr>
            </w:pPr>
          </w:p>
          <w:p w14:paraId="620B9C17" w14:textId="77777777" w:rsidR="00B92935" w:rsidRDefault="00000000">
            <w:pPr>
              <w:pStyle w:val="TableParagraph"/>
              <w:spacing w:before="158"/>
              <w:ind w:left="134"/>
              <w:rPr>
                <w:sz w:val="20"/>
              </w:rPr>
            </w:pPr>
            <w:r>
              <w:rPr>
                <w:w w:val="105"/>
                <w:sz w:val="20"/>
              </w:rPr>
              <w:t xml:space="preserve">For each group, the numbers of participants who were randomly </w:t>
            </w:r>
            <w:proofErr w:type="gramStart"/>
            <w:r>
              <w:rPr>
                <w:w w:val="105"/>
                <w:sz w:val="20"/>
              </w:rPr>
              <w:t>assigned,</w:t>
            </w:r>
            <w:proofErr w:type="gramEnd"/>
            <w:r>
              <w:rPr>
                <w:w w:val="105"/>
                <w:sz w:val="20"/>
              </w:rPr>
              <w:t xml:space="preserve"> received intended treatment, and</w:t>
            </w:r>
          </w:p>
        </w:tc>
        <w:tc>
          <w:tcPr>
            <w:tcW w:w="1494" w:type="dxa"/>
            <w:tcBorders>
              <w:top w:val="single" w:sz="4" w:space="0" w:color="000000"/>
            </w:tcBorders>
          </w:tcPr>
          <w:p w14:paraId="727006F4" w14:textId="77777777" w:rsidR="00B92935" w:rsidRDefault="00B92935" w:rsidP="009D0189">
            <w:pPr>
              <w:pStyle w:val="TableParagraph"/>
              <w:jc w:val="center"/>
              <w:rPr>
                <w:rFonts w:ascii="Times New Roman" w:eastAsiaTheme="minorEastAsia"/>
                <w:sz w:val="20"/>
                <w:lang w:eastAsia="zh-CN"/>
              </w:rPr>
            </w:pPr>
          </w:p>
          <w:p w14:paraId="4EC7AE5C" w14:textId="77777777" w:rsidR="00B92935" w:rsidRDefault="00B92935" w:rsidP="009D0189">
            <w:pPr>
              <w:pStyle w:val="TableParagraph"/>
              <w:jc w:val="center"/>
              <w:rPr>
                <w:rFonts w:ascii="Times New Roman" w:eastAsiaTheme="minorEastAsia"/>
                <w:sz w:val="20"/>
                <w:lang w:eastAsia="zh-CN"/>
              </w:rPr>
            </w:pPr>
          </w:p>
          <w:p w14:paraId="5D78D2AA" w14:textId="0CCC1646" w:rsidR="00B92935" w:rsidRPr="00674EF1" w:rsidRDefault="00000000" w:rsidP="009D0189">
            <w:pPr>
              <w:pStyle w:val="TableParagraph"/>
              <w:jc w:val="center"/>
              <w:rPr>
                <w:rFonts w:ascii="Times New Roman" w:eastAsiaTheme="minorEastAsia" w:hint="eastAsia"/>
                <w:sz w:val="20"/>
                <w:lang w:eastAsia="zh-CN"/>
              </w:rPr>
            </w:pPr>
            <w:r>
              <w:rPr>
                <w:rFonts w:ascii="Times New Roman"/>
                <w:sz w:val="20"/>
              </w:rPr>
              <w:t>Page 1</w:t>
            </w:r>
            <w:r w:rsidR="00674EF1">
              <w:rPr>
                <w:rFonts w:ascii="Times New Roman" w:eastAsiaTheme="minorEastAsia" w:hint="eastAsia"/>
                <w:sz w:val="20"/>
                <w:lang w:eastAsia="zh-CN"/>
              </w:rPr>
              <w:t>0</w:t>
            </w:r>
            <w:r>
              <w:rPr>
                <w:rFonts w:ascii="Times New Roman"/>
                <w:sz w:val="20"/>
              </w:rPr>
              <w:t>–</w:t>
            </w:r>
            <w:r>
              <w:rPr>
                <w:rFonts w:ascii="Times New Roman"/>
                <w:sz w:val="20"/>
              </w:rPr>
              <w:t>1</w:t>
            </w:r>
            <w:r w:rsidR="00674EF1">
              <w:rPr>
                <w:rFonts w:ascii="Times New Roman" w:eastAsiaTheme="minorEastAsia" w:hint="eastAsia"/>
                <w:sz w:val="20"/>
                <w:lang w:eastAsia="zh-CN"/>
              </w:rPr>
              <w:t>1</w:t>
            </w:r>
          </w:p>
        </w:tc>
      </w:tr>
      <w:tr w:rsidR="00B92935" w14:paraId="63665C4A" w14:textId="77777777">
        <w:trPr>
          <w:trHeight w:val="254"/>
        </w:trPr>
        <w:tc>
          <w:tcPr>
            <w:tcW w:w="2005" w:type="dxa"/>
          </w:tcPr>
          <w:p w14:paraId="71E63319" w14:textId="77777777" w:rsidR="00B92935" w:rsidRDefault="00000000">
            <w:pPr>
              <w:pStyle w:val="TableParagraph"/>
              <w:spacing w:before="10" w:line="224" w:lineRule="exact"/>
              <w:ind w:left="115"/>
              <w:rPr>
                <w:sz w:val="20"/>
              </w:rPr>
            </w:pPr>
            <w:r>
              <w:rPr>
                <w:w w:val="105"/>
                <w:sz w:val="20"/>
              </w:rPr>
              <w:t>diagram is strongly</w:t>
            </w:r>
          </w:p>
        </w:tc>
        <w:tc>
          <w:tcPr>
            <w:tcW w:w="618" w:type="dxa"/>
          </w:tcPr>
          <w:p w14:paraId="27434024" w14:textId="77777777" w:rsidR="00B92935" w:rsidRDefault="00B92935">
            <w:pPr>
              <w:pStyle w:val="TableParagraph"/>
              <w:rPr>
                <w:rFonts w:ascii="Times New Roman"/>
                <w:sz w:val="18"/>
              </w:rPr>
            </w:pPr>
          </w:p>
        </w:tc>
        <w:tc>
          <w:tcPr>
            <w:tcW w:w="10591" w:type="dxa"/>
          </w:tcPr>
          <w:p w14:paraId="5A007ADF" w14:textId="77777777" w:rsidR="00B92935" w:rsidRDefault="00000000">
            <w:pPr>
              <w:pStyle w:val="TableParagraph"/>
              <w:spacing w:before="10" w:line="224" w:lineRule="exact"/>
              <w:ind w:left="134"/>
              <w:rPr>
                <w:sz w:val="20"/>
              </w:rPr>
            </w:pPr>
            <w:r>
              <w:rPr>
                <w:w w:val="105"/>
                <w:sz w:val="20"/>
              </w:rPr>
              <w:t xml:space="preserve">were </w:t>
            </w:r>
            <w:proofErr w:type="spellStart"/>
            <w:r>
              <w:rPr>
                <w:w w:val="105"/>
                <w:sz w:val="20"/>
              </w:rPr>
              <w:t>analysed</w:t>
            </w:r>
            <w:proofErr w:type="spellEnd"/>
            <w:r>
              <w:rPr>
                <w:w w:val="105"/>
                <w:sz w:val="20"/>
              </w:rPr>
              <w:t xml:space="preserve"> for the primary outcome</w:t>
            </w:r>
          </w:p>
        </w:tc>
        <w:tc>
          <w:tcPr>
            <w:tcW w:w="1494" w:type="dxa"/>
            <w:tcBorders>
              <w:bottom w:val="single" w:sz="4" w:space="0" w:color="000000"/>
            </w:tcBorders>
          </w:tcPr>
          <w:p w14:paraId="5F769606" w14:textId="77777777" w:rsidR="00B92935" w:rsidRDefault="00B92935" w:rsidP="009D0189">
            <w:pPr>
              <w:pStyle w:val="TableParagraph"/>
              <w:jc w:val="center"/>
              <w:rPr>
                <w:rFonts w:ascii="Times New Roman"/>
                <w:sz w:val="18"/>
              </w:rPr>
            </w:pPr>
          </w:p>
        </w:tc>
      </w:tr>
      <w:tr w:rsidR="00B92935" w14:paraId="2656A1D6" w14:textId="77777777">
        <w:trPr>
          <w:trHeight w:val="281"/>
        </w:trPr>
        <w:tc>
          <w:tcPr>
            <w:tcW w:w="2005" w:type="dxa"/>
          </w:tcPr>
          <w:p w14:paraId="68EF633D" w14:textId="77777777" w:rsidR="00B92935" w:rsidRDefault="00000000">
            <w:pPr>
              <w:pStyle w:val="TableParagraph"/>
              <w:spacing w:before="29"/>
              <w:ind w:left="115"/>
              <w:rPr>
                <w:sz w:val="20"/>
              </w:rPr>
            </w:pPr>
            <w:r>
              <w:rPr>
                <w:w w:val="105"/>
                <w:sz w:val="20"/>
              </w:rPr>
              <w:t>recommended)</w:t>
            </w:r>
          </w:p>
        </w:tc>
        <w:tc>
          <w:tcPr>
            <w:tcW w:w="618" w:type="dxa"/>
          </w:tcPr>
          <w:p w14:paraId="42BF0BA1" w14:textId="77777777" w:rsidR="00B92935" w:rsidRDefault="00000000">
            <w:pPr>
              <w:pStyle w:val="TableParagraph"/>
              <w:spacing w:before="36" w:line="225" w:lineRule="exact"/>
              <w:ind w:left="115" w:right="111"/>
              <w:jc w:val="center"/>
              <w:rPr>
                <w:sz w:val="20"/>
              </w:rPr>
            </w:pPr>
            <w:r>
              <w:rPr>
                <w:w w:val="105"/>
                <w:sz w:val="20"/>
              </w:rPr>
              <w:t>13b</w:t>
            </w:r>
          </w:p>
        </w:tc>
        <w:tc>
          <w:tcPr>
            <w:tcW w:w="10591" w:type="dxa"/>
          </w:tcPr>
          <w:p w14:paraId="362DEB9E" w14:textId="77777777" w:rsidR="00B92935" w:rsidRDefault="00000000">
            <w:pPr>
              <w:pStyle w:val="TableParagraph"/>
              <w:spacing w:before="36" w:line="225" w:lineRule="exact"/>
              <w:ind w:left="134"/>
              <w:rPr>
                <w:sz w:val="20"/>
              </w:rPr>
            </w:pPr>
            <w:r>
              <w:rPr>
                <w:w w:val="105"/>
                <w:sz w:val="20"/>
              </w:rPr>
              <w:t xml:space="preserve">For each group, losses and exclusions after </w:t>
            </w:r>
            <w:proofErr w:type="spellStart"/>
            <w:r>
              <w:rPr>
                <w:w w:val="105"/>
                <w:sz w:val="20"/>
              </w:rPr>
              <w:t>randomisation</w:t>
            </w:r>
            <w:proofErr w:type="spellEnd"/>
            <w:r>
              <w:rPr>
                <w:w w:val="105"/>
                <w:sz w:val="20"/>
              </w:rPr>
              <w:t>, together with reasons</w:t>
            </w:r>
          </w:p>
        </w:tc>
        <w:tc>
          <w:tcPr>
            <w:tcW w:w="1494" w:type="dxa"/>
            <w:tcBorders>
              <w:top w:val="single" w:sz="4" w:space="0" w:color="000000"/>
              <w:bottom w:val="single" w:sz="4" w:space="0" w:color="000000"/>
            </w:tcBorders>
          </w:tcPr>
          <w:p w14:paraId="1AB4D4DB" w14:textId="5065F157" w:rsidR="00B92935" w:rsidRDefault="00000000" w:rsidP="009D0189">
            <w:pPr>
              <w:pStyle w:val="TableParagraph"/>
              <w:jc w:val="center"/>
              <w:rPr>
                <w:rFonts w:ascii="Times New Roman" w:eastAsiaTheme="minorEastAsia"/>
                <w:sz w:val="20"/>
                <w:lang w:eastAsia="zh-CN"/>
              </w:rPr>
            </w:pPr>
            <w:r>
              <w:rPr>
                <w:rFonts w:ascii="Times New Roman"/>
                <w:sz w:val="20"/>
              </w:rPr>
              <w:t>Page 1</w:t>
            </w:r>
            <w:r w:rsidR="00674EF1">
              <w:rPr>
                <w:rFonts w:ascii="Times New Roman" w:eastAsiaTheme="minorEastAsia" w:hint="eastAsia"/>
                <w:sz w:val="20"/>
                <w:lang w:eastAsia="zh-CN"/>
              </w:rPr>
              <w:t>1</w:t>
            </w:r>
          </w:p>
        </w:tc>
      </w:tr>
      <w:tr w:rsidR="00B92935" w14:paraId="7171F05E" w14:textId="77777777">
        <w:trPr>
          <w:trHeight w:val="282"/>
        </w:trPr>
        <w:tc>
          <w:tcPr>
            <w:tcW w:w="2005" w:type="dxa"/>
          </w:tcPr>
          <w:p w14:paraId="648B6522" w14:textId="77777777" w:rsidR="00B92935" w:rsidRDefault="00000000">
            <w:pPr>
              <w:pStyle w:val="TableParagraph"/>
              <w:spacing w:before="40" w:line="223" w:lineRule="exact"/>
              <w:ind w:left="115"/>
              <w:rPr>
                <w:sz w:val="20"/>
              </w:rPr>
            </w:pPr>
            <w:r>
              <w:rPr>
                <w:w w:val="105"/>
                <w:sz w:val="20"/>
              </w:rPr>
              <w:t>Recruitment</w:t>
            </w:r>
          </w:p>
        </w:tc>
        <w:tc>
          <w:tcPr>
            <w:tcW w:w="618" w:type="dxa"/>
          </w:tcPr>
          <w:p w14:paraId="52B3B3C0" w14:textId="77777777" w:rsidR="00B92935" w:rsidRDefault="00000000">
            <w:pPr>
              <w:pStyle w:val="TableParagraph"/>
              <w:spacing w:before="40" w:line="223" w:lineRule="exact"/>
              <w:ind w:left="115" w:right="111"/>
              <w:jc w:val="center"/>
              <w:rPr>
                <w:sz w:val="20"/>
              </w:rPr>
            </w:pPr>
            <w:r>
              <w:rPr>
                <w:w w:val="105"/>
                <w:sz w:val="20"/>
              </w:rPr>
              <w:t>14a</w:t>
            </w:r>
          </w:p>
        </w:tc>
        <w:tc>
          <w:tcPr>
            <w:tcW w:w="10591" w:type="dxa"/>
          </w:tcPr>
          <w:p w14:paraId="5303A3E4" w14:textId="77777777" w:rsidR="00B92935" w:rsidRDefault="00000000">
            <w:pPr>
              <w:pStyle w:val="TableParagraph"/>
              <w:spacing w:before="40" w:line="223" w:lineRule="exact"/>
              <w:ind w:left="134"/>
              <w:rPr>
                <w:sz w:val="20"/>
              </w:rPr>
            </w:pPr>
            <w:r>
              <w:rPr>
                <w:w w:val="105"/>
                <w:sz w:val="20"/>
              </w:rPr>
              <w:t>Dates defining the periods of recruitment and follow-up</w:t>
            </w:r>
          </w:p>
        </w:tc>
        <w:tc>
          <w:tcPr>
            <w:tcW w:w="1494" w:type="dxa"/>
            <w:tcBorders>
              <w:top w:val="single" w:sz="4" w:space="0" w:color="000000"/>
              <w:bottom w:val="single" w:sz="4" w:space="0" w:color="000000"/>
            </w:tcBorders>
          </w:tcPr>
          <w:p w14:paraId="4DB3452F" w14:textId="57674F06" w:rsidR="00B92935" w:rsidRDefault="00000000" w:rsidP="009D0189">
            <w:pPr>
              <w:pStyle w:val="TableParagraph"/>
              <w:jc w:val="center"/>
              <w:rPr>
                <w:rFonts w:ascii="Times New Roman" w:eastAsiaTheme="minorEastAsia"/>
                <w:sz w:val="20"/>
                <w:lang w:eastAsia="zh-CN"/>
              </w:rPr>
            </w:pPr>
            <w:r>
              <w:rPr>
                <w:rFonts w:ascii="Times New Roman"/>
                <w:sz w:val="20"/>
              </w:rPr>
              <w:t xml:space="preserve">Page </w:t>
            </w:r>
            <w:r w:rsidR="00674EF1">
              <w:rPr>
                <w:rFonts w:ascii="Times New Roman" w:eastAsiaTheme="minorEastAsia" w:hint="eastAsia"/>
                <w:sz w:val="20"/>
                <w:lang w:eastAsia="zh-CN"/>
              </w:rPr>
              <w:t>5</w:t>
            </w:r>
          </w:p>
        </w:tc>
      </w:tr>
      <w:tr w:rsidR="00B92935" w14:paraId="35F11F90" w14:textId="77777777">
        <w:trPr>
          <w:trHeight w:val="282"/>
        </w:trPr>
        <w:tc>
          <w:tcPr>
            <w:tcW w:w="2005" w:type="dxa"/>
          </w:tcPr>
          <w:p w14:paraId="3B1F2D40" w14:textId="77777777" w:rsidR="00B92935" w:rsidRDefault="00B92935">
            <w:pPr>
              <w:pStyle w:val="TableParagraph"/>
              <w:rPr>
                <w:rFonts w:ascii="Times New Roman"/>
                <w:sz w:val="20"/>
              </w:rPr>
            </w:pPr>
          </w:p>
        </w:tc>
        <w:tc>
          <w:tcPr>
            <w:tcW w:w="618" w:type="dxa"/>
          </w:tcPr>
          <w:p w14:paraId="3617C7B1" w14:textId="77777777" w:rsidR="00B92935" w:rsidRDefault="00000000">
            <w:pPr>
              <w:pStyle w:val="TableParagraph"/>
              <w:spacing w:before="38" w:line="225" w:lineRule="exact"/>
              <w:ind w:left="115" w:right="111"/>
              <w:jc w:val="center"/>
              <w:rPr>
                <w:sz w:val="20"/>
              </w:rPr>
            </w:pPr>
            <w:r>
              <w:rPr>
                <w:w w:val="105"/>
                <w:sz w:val="20"/>
              </w:rPr>
              <w:t>14b</w:t>
            </w:r>
          </w:p>
        </w:tc>
        <w:tc>
          <w:tcPr>
            <w:tcW w:w="10591" w:type="dxa"/>
          </w:tcPr>
          <w:p w14:paraId="4954AA2A" w14:textId="77777777" w:rsidR="00B92935" w:rsidRDefault="00000000">
            <w:pPr>
              <w:pStyle w:val="TableParagraph"/>
              <w:spacing w:before="38" w:line="225" w:lineRule="exact"/>
              <w:ind w:left="134"/>
              <w:rPr>
                <w:sz w:val="20"/>
              </w:rPr>
            </w:pPr>
            <w:r>
              <w:rPr>
                <w:w w:val="105"/>
                <w:sz w:val="20"/>
              </w:rPr>
              <w:t>Why the trial ended or was stopped</w:t>
            </w:r>
          </w:p>
        </w:tc>
        <w:tc>
          <w:tcPr>
            <w:tcW w:w="1494" w:type="dxa"/>
            <w:tcBorders>
              <w:top w:val="single" w:sz="4" w:space="0" w:color="000000"/>
              <w:bottom w:val="single" w:sz="4" w:space="0" w:color="000000"/>
            </w:tcBorders>
          </w:tcPr>
          <w:p w14:paraId="5010F76E" w14:textId="640665E5" w:rsidR="00B92935" w:rsidRDefault="00000000" w:rsidP="009D0189">
            <w:pPr>
              <w:pStyle w:val="TableParagraph"/>
              <w:jc w:val="center"/>
              <w:rPr>
                <w:rFonts w:ascii="Times New Roman"/>
                <w:sz w:val="20"/>
              </w:rPr>
            </w:pPr>
            <w:r>
              <w:rPr>
                <w:rFonts w:ascii="Times New Roman"/>
                <w:sz w:val="20"/>
              </w:rPr>
              <w:t xml:space="preserve">Page </w:t>
            </w:r>
            <w:r w:rsidR="00674EF1">
              <w:rPr>
                <w:rFonts w:ascii="Times New Roman" w:eastAsiaTheme="minorEastAsia" w:hint="eastAsia"/>
                <w:sz w:val="20"/>
                <w:lang w:eastAsia="zh-CN"/>
              </w:rPr>
              <w:t xml:space="preserve">9, </w:t>
            </w:r>
            <w:r>
              <w:rPr>
                <w:rFonts w:ascii="Times New Roman" w:eastAsiaTheme="minorEastAsia" w:hint="eastAsia"/>
                <w:sz w:val="20"/>
                <w:lang w:eastAsia="zh-CN"/>
              </w:rPr>
              <w:t>1</w:t>
            </w:r>
            <w:r w:rsidR="00674EF1">
              <w:rPr>
                <w:rFonts w:ascii="Times New Roman" w:eastAsiaTheme="minorEastAsia" w:hint="eastAsia"/>
                <w:sz w:val="20"/>
                <w:lang w:eastAsia="zh-CN"/>
              </w:rPr>
              <w:t>0</w:t>
            </w:r>
          </w:p>
        </w:tc>
      </w:tr>
      <w:tr w:rsidR="00B92935" w14:paraId="61735F23" w14:textId="77777777">
        <w:trPr>
          <w:trHeight w:val="280"/>
        </w:trPr>
        <w:tc>
          <w:tcPr>
            <w:tcW w:w="2005" w:type="dxa"/>
          </w:tcPr>
          <w:p w14:paraId="7E54A0AA" w14:textId="77777777" w:rsidR="00B92935" w:rsidRDefault="00000000">
            <w:pPr>
              <w:pStyle w:val="TableParagraph"/>
              <w:spacing w:before="38" w:line="223" w:lineRule="exact"/>
              <w:ind w:left="115"/>
              <w:rPr>
                <w:sz w:val="20"/>
              </w:rPr>
            </w:pPr>
            <w:r>
              <w:rPr>
                <w:w w:val="105"/>
                <w:sz w:val="20"/>
              </w:rPr>
              <w:t>Baseline data</w:t>
            </w:r>
          </w:p>
        </w:tc>
        <w:tc>
          <w:tcPr>
            <w:tcW w:w="618" w:type="dxa"/>
          </w:tcPr>
          <w:p w14:paraId="0FA4934B" w14:textId="77777777" w:rsidR="00B92935" w:rsidRDefault="00000000">
            <w:pPr>
              <w:pStyle w:val="TableParagraph"/>
              <w:spacing w:before="38" w:line="223" w:lineRule="exact"/>
              <w:ind w:left="115" w:right="106"/>
              <w:jc w:val="center"/>
              <w:rPr>
                <w:sz w:val="20"/>
              </w:rPr>
            </w:pPr>
            <w:r>
              <w:rPr>
                <w:w w:val="105"/>
                <w:sz w:val="20"/>
              </w:rPr>
              <w:t>15</w:t>
            </w:r>
          </w:p>
        </w:tc>
        <w:tc>
          <w:tcPr>
            <w:tcW w:w="10591" w:type="dxa"/>
          </w:tcPr>
          <w:p w14:paraId="37B36FB3" w14:textId="77777777" w:rsidR="00B92935" w:rsidRDefault="00000000">
            <w:pPr>
              <w:pStyle w:val="TableParagraph"/>
              <w:spacing w:before="38" w:line="223" w:lineRule="exact"/>
              <w:ind w:left="134"/>
              <w:rPr>
                <w:sz w:val="20"/>
              </w:rPr>
            </w:pPr>
            <w:r>
              <w:rPr>
                <w:w w:val="105"/>
                <w:sz w:val="20"/>
              </w:rPr>
              <w:t>A table showing baseline demographic and clinical characteristics for each group</w:t>
            </w:r>
          </w:p>
        </w:tc>
        <w:tc>
          <w:tcPr>
            <w:tcW w:w="1494" w:type="dxa"/>
            <w:tcBorders>
              <w:top w:val="single" w:sz="4" w:space="0" w:color="000000"/>
              <w:bottom w:val="single" w:sz="4" w:space="0" w:color="000000"/>
            </w:tcBorders>
          </w:tcPr>
          <w:p w14:paraId="79D0FC7E" w14:textId="13BA5BE1" w:rsidR="00B92935" w:rsidRDefault="00000000" w:rsidP="009D0189">
            <w:pPr>
              <w:pStyle w:val="TableParagraph"/>
              <w:jc w:val="center"/>
              <w:rPr>
                <w:rFonts w:ascii="Times New Roman" w:eastAsiaTheme="minorEastAsia"/>
                <w:sz w:val="20"/>
                <w:lang w:eastAsia="zh-CN"/>
              </w:rPr>
            </w:pPr>
            <w:r>
              <w:rPr>
                <w:rFonts w:ascii="Times New Roman"/>
                <w:sz w:val="20"/>
              </w:rPr>
              <w:t xml:space="preserve">Page </w:t>
            </w:r>
            <w:r>
              <w:rPr>
                <w:rFonts w:ascii="Times New Roman" w:eastAsiaTheme="minorEastAsia" w:hint="eastAsia"/>
                <w:sz w:val="20"/>
                <w:lang w:eastAsia="zh-CN"/>
              </w:rPr>
              <w:t>1</w:t>
            </w:r>
            <w:r w:rsidR="00674EF1">
              <w:rPr>
                <w:rFonts w:ascii="Times New Roman" w:eastAsiaTheme="minorEastAsia" w:hint="eastAsia"/>
                <w:sz w:val="20"/>
                <w:lang w:eastAsia="zh-CN"/>
              </w:rPr>
              <w:t>2</w:t>
            </w:r>
          </w:p>
        </w:tc>
      </w:tr>
      <w:tr w:rsidR="00B92935" w14:paraId="1B717559" w14:textId="77777777">
        <w:trPr>
          <w:trHeight w:val="310"/>
        </w:trPr>
        <w:tc>
          <w:tcPr>
            <w:tcW w:w="2005" w:type="dxa"/>
          </w:tcPr>
          <w:p w14:paraId="2215BB2D" w14:textId="77777777" w:rsidR="00B92935" w:rsidRDefault="00000000">
            <w:pPr>
              <w:pStyle w:val="TableParagraph"/>
              <w:spacing w:before="38"/>
              <w:ind w:left="115"/>
              <w:rPr>
                <w:sz w:val="20"/>
              </w:rPr>
            </w:pPr>
            <w:r>
              <w:rPr>
                <w:w w:val="105"/>
                <w:sz w:val="20"/>
              </w:rPr>
              <w:t xml:space="preserve">Numbers </w:t>
            </w:r>
            <w:proofErr w:type="spellStart"/>
            <w:r>
              <w:rPr>
                <w:w w:val="105"/>
                <w:sz w:val="20"/>
              </w:rPr>
              <w:t>analysed</w:t>
            </w:r>
            <w:proofErr w:type="spellEnd"/>
          </w:p>
        </w:tc>
        <w:tc>
          <w:tcPr>
            <w:tcW w:w="618" w:type="dxa"/>
          </w:tcPr>
          <w:p w14:paraId="36BA71AF" w14:textId="77777777" w:rsidR="00B92935" w:rsidRDefault="00000000">
            <w:pPr>
              <w:pStyle w:val="TableParagraph"/>
              <w:spacing w:before="38"/>
              <w:ind w:left="115" w:right="106"/>
              <w:jc w:val="center"/>
              <w:rPr>
                <w:sz w:val="20"/>
              </w:rPr>
            </w:pPr>
            <w:r>
              <w:rPr>
                <w:w w:val="105"/>
                <w:sz w:val="20"/>
              </w:rPr>
              <w:t>16</w:t>
            </w:r>
          </w:p>
        </w:tc>
        <w:tc>
          <w:tcPr>
            <w:tcW w:w="10591" w:type="dxa"/>
          </w:tcPr>
          <w:p w14:paraId="29A8133A" w14:textId="77777777" w:rsidR="00B92935" w:rsidRDefault="00000000">
            <w:pPr>
              <w:pStyle w:val="TableParagraph"/>
              <w:spacing w:before="38"/>
              <w:ind w:left="134"/>
              <w:rPr>
                <w:sz w:val="20"/>
              </w:rPr>
            </w:pPr>
            <w:r>
              <w:rPr>
                <w:w w:val="105"/>
                <w:sz w:val="20"/>
              </w:rPr>
              <w:t>For each group, number of participants (denominator) included in each analysis and whether the analysis was</w:t>
            </w:r>
          </w:p>
        </w:tc>
        <w:tc>
          <w:tcPr>
            <w:tcW w:w="1494" w:type="dxa"/>
            <w:tcBorders>
              <w:top w:val="single" w:sz="4" w:space="0" w:color="000000"/>
            </w:tcBorders>
          </w:tcPr>
          <w:p w14:paraId="2FF66AF1" w14:textId="79A57E41" w:rsidR="00B92935" w:rsidRDefault="00000000" w:rsidP="009D0189">
            <w:pPr>
              <w:pStyle w:val="TableParagraph"/>
              <w:jc w:val="center"/>
              <w:rPr>
                <w:rFonts w:ascii="Times New Roman" w:eastAsiaTheme="minorEastAsia"/>
                <w:sz w:val="20"/>
                <w:lang w:eastAsia="zh-CN"/>
              </w:rPr>
            </w:pPr>
            <w:r>
              <w:rPr>
                <w:rFonts w:ascii="Times New Roman"/>
                <w:sz w:val="20"/>
              </w:rPr>
              <w:t>Page 11</w:t>
            </w:r>
          </w:p>
        </w:tc>
      </w:tr>
      <w:tr w:rsidR="00B92935" w14:paraId="3AFA6960" w14:textId="77777777">
        <w:trPr>
          <w:trHeight w:val="254"/>
        </w:trPr>
        <w:tc>
          <w:tcPr>
            <w:tcW w:w="2005" w:type="dxa"/>
          </w:tcPr>
          <w:p w14:paraId="6AAF89FB" w14:textId="77777777" w:rsidR="00B92935" w:rsidRDefault="00B92935">
            <w:pPr>
              <w:pStyle w:val="TableParagraph"/>
              <w:rPr>
                <w:rFonts w:ascii="Times New Roman"/>
                <w:sz w:val="18"/>
              </w:rPr>
            </w:pPr>
          </w:p>
        </w:tc>
        <w:tc>
          <w:tcPr>
            <w:tcW w:w="618" w:type="dxa"/>
          </w:tcPr>
          <w:p w14:paraId="6B4D5A4B" w14:textId="77777777" w:rsidR="00B92935" w:rsidRDefault="00B92935">
            <w:pPr>
              <w:pStyle w:val="TableParagraph"/>
              <w:rPr>
                <w:rFonts w:ascii="Times New Roman"/>
                <w:sz w:val="18"/>
              </w:rPr>
            </w:pPr>
          </w:p>
        </w:tc>
        <w:tc>
          <w:tcPr>
            <w:tcW w:w="10591" w:type="dxa"/>
          </w:tcPr>
          <w:p w14:paraId="118DCF9B" w14:textId="77777777" w:rsidR="00B92935" w:rsidRDefault="00000000">
            <w:pPr>
              <w:pStyle w:val="TableParagraph"/>
              <w:spacing w:before="10" w:line="224" w:lineRule="exact"/>
              <w:ind w:left="134"/>
              <w:rPr>
                <w:sz w:val="20"/>
              </w:rPr>
            </w:pPr>
            <w:r>
              <w:rPr>
                <w:w w:val="105"/>
                <w:sz w:val="20"/>
              </w:rPr>
              <w:t>by original assigned groups</w:t>
            </w:r>
          </w:p>
        </w:tc>
        <w:tc>
          <w:tcPr>
            <w:tcW w:w="1494" w:type="dxa"/>
            <w:tcBorders>
              <w:bottom w:val="single" w:sz="4" w:space="0" w:color="000000"/>
            </w:tcBorders>
          </w:tcPr>
          <w:p w14:paraId="08623791" w14:textId="77777777" w:rsidR="00B92935" w:rsidRDefault="00B92935" w:rsidP="009D0189">
            <w:pPr>
              <w:pStyle w:val="TableParagraph"/>
              <w:jc w:val="center"/>
              <w:rPr>
                <w:rFonts w:ascii="Times New Roman"/>
                <w:sz w:val="18"/>
              </w:rPr>
            </w:pPr>
          </w:p>
        </w:tc>
      </w:tr>
      <w:tr w:rsidR="00B92935" w14:paraId="151CBAD5" w14:textId="77777777">
        <w:trPr>
          <w:trHeight w:val="309"/>
        </w:trPr>
        <w:tc>
          <w:tcPr>
            <w:tcW w:w="2005" w:type="dxa"/>
          </w:tcPr>
          <w:p w14:paraId="33A96E74" w14:textId="77777777" w:rsidR="00B92935" w:rsidRDefault="00000000">
            <w:pPr>
              <w:pStyle w:val="TableParagraph"/>
              <w:spacing w:before="36"/>
              <w:ind w:left="115"/>
              <w:rPr>
                <w:sz w:val="20"/>
              </w:rPr>
            </w:pPr>
            <w:r>
              <w:rPr>
                <w:w w:val="105"/>
                <w:sz w:val="20"/>
              </w:rPr>
              <w:t>Outcomes and</w:t>
            </w:r>
          </w:p>
        </w:tc>
        <w:tc>
          <w:tcPr>
            <w:tcW w:w="618" w:type="dxa"/>
          </w:tcPr>
          <w:p w14:paraId="05FF252C" w14:textId="77777777" w:rsidR="00B92935" w:rsidRDefault="00000000">
            <w:pPr>
              <w:pStyle w:val="TableParagraph"/>
              <w:spacing w:before="36"/>
              <w:ind w:left="115" w:right="111"/>
              <w:jc w:val="center"/>
              <w:rPr>
                <w:sz w:val="20"/>
              </w:rPr>
            </w:pPr>
            <w:r>
              <w:rPr>
                <w:w w:val="105"/>
                <w:sz w:val="20"/>
              </w:rPr>
              <w:t>17a</w:t>
            </w:r>
          </w:p>
        </w:tc>
        <w:tc>
          <w:tcPr>
            <w:tcW w:w="10591" w:type="dxa"/>
          </w:tcPr>
          <w:p w14:paraId="2841B1F9" w14:textId="77777777" w:rsidR="00B92935" w:rsidRDefault="00000000">
            <w:pPr>
              <w:pStyle w:val="TableParagraph"/>
              <w:spacing w:before="36"/>
              <w:ind w:left="134"/>
              <w:rPr>
                <w:sz w:val="20"/>
              </w:rPr>
            </w:pPr>
            <w:r>
              <w:rPr>
                <w:w w:val="105"/>
                <w:sz w:val="20"/>
              </w:rPr>
              <w:t>For each primary and secondary outcome, results for each group, and the estimated effect size and its</w:t>
            </w:r>
          </w:p>
        </w:tc>
        <w:tc>
          <w:tcPr>
            <w:tcW w:w="1494" w:type="dxa"/>
            <w:tcBorders>
              <w:top w:val="single" w:sz="4" w:space="0" w:color="000000"/>
            </w:tcBorders>
          </w:tcPr>
          <w:p w14:paraId="7B555EA4" w14:textId="77777777" w:rsidR="00B92935" w:rsidRDefault="00000000" w:rsidP="009D0189">
            <w:pPr>
              <w:pStyle w:val="TableParagraph"/>
              <w:jc w:val="center"/>
              <w:rPr>
                <w:rFonts w:ascii="Times New Roman" w:eastAsiaTheme="minorEastAsia"/>
                <w:sz w:val="20"/>
                <w:lang w:eastAsia="zh-CN"/>
              </w:rPr>
            </w:pPr>
            <w:r>
              <w:rPr>
                <w:rFonts w:ascii="Times New Roman"/>
                <w:sz w:val="20"/>
              </w:rPr>
              <w:t>Page 1</w:t>
            </w:r>
            <w:r>
              <w:rPr>
                <w:rFonts w:ascii="Times New Roman" w:eastAsiaTheme="minorEastAsia" w:hint="eastAsia"/>
                <w:sz w:val="20"/>
                <w:lang w:eastAsia="zh-CN"/>
              </w:rPr>
              <w:t>3</w:t>
            </w:r>
            <w:r>
              <w:rPr>
                <w:rFonts w:ascii="Times New Roman"/>
                <w:sz w:val="20"/>
              </w:rPr>
              <w:t>–</w:t>
            </w:r>
            <w:r>
              <w:rPr>
                <w:rFonts w:ascii="Times New Roman"/>
                <w:sz w:val="20"/>
              </w:rPr>
              <w:t>1</w:t>
            </w:r>
            <w:r>
              <w:rPr>
                <w:rFonts w:ascii="Times New Roman" w:eastAsiaTheme="minorEastAsia" w:hint="eastAsia"/>
                <w:sz w:val="20"/>
                <w:lang w:eastAsia="zh-CN"/>
              </w:rPr>
              <w:t>7</w:t>
            </w:r>
          </w:p>
        </w:tc>
      </w:tr>
      <w:tr w:rsidR="00B92935" w14:paraId="0B8B5339" w14:textId="77777777">
        <w:trPr>
          <w:trHeight w:val="254"/>
        </w:trPr>
        <w:tc>
          <w:tcPr>
            <w:tcW w:w="2005" w:type="dxa"/>
          </w:tcPr>
          <w:p w14:paraId="0A383D99" w14:textId="77777777" w:rsidR="00B92935" w:rsidRDefault="00000000">
            <w:pPr>
              <w:pStyle w:val="TableParagraph"/>
              <w:spacing w:before="10" w:line="224" w:lineRule="exact"/>
              <w:ind w:left="115"/>
              <w:rPr>
                <w:sz w:val="20"/>
              </w:rPr>
            </w:pPr>
            <w:r>
              <w:rPr>
                <w:w w:val="105"/>
                <w:sz w:val="20"/>
              </w:rPr>
              <w:t>estimation</w:t>
            </w:r>
          </w:p>
        </w:tc>
        <w:tc>
          <w:tcPr>
            <w:tcW w:w="618" w:type="dxa"/>
          </w:tcPr>
          <w:p w14:paraId="2A9FBD3F" w14:textId="77777777" w:rsidR="00B92935" w:rsidRDefault="00B92935">
            <w:pPr>
              <w:pStyle w:val="TableParagraph"/>
              <w:rPr>
                <w:rFonts w:ascii="Times New Roman"/>
                <w:sz w:val="18"/>
              </w:rPr>
            </w:pPr>
          </w:p>
        </w:tc>
        <w:tc>
          <w:tcPr>
            <w:tcW w:w="10591" w:type="dxa"/>
          </w:tcPr>
          <w:p w14:paraId="4D2BE93C" w14:textId="77777777" w:rsidR="00B92935" w:rsidRDefault="00000000">
            <w:pPr>
              <w:pStyle w:val="TableParagraph"/>
              <w:spacing w:before="10" w:line="224" w:lineRule="exact"/>
              <w:ind w:left="134"/>
              <w:rPr>
                <w:sz w:val="20"/>
              </w:rPr>
            </w:pPr>
            <w:r>
              <w:rPr>
                <w:w w:val="105"/>
                <w:sz w:val="20"/>
              </w:rPr>
              <w:t>precision (such as 95% confidence interval)</w:t>
            </w:r>
          </w:p>
        </w:tc>
        <w:tc>
          <w:tcPr>
            <w:tcW w:w="1494" w:type="dxa"/>
            <w:tcBorders>
              <w:bottom w:val="single" w:sz="4" w:space="0" w:color="000000"/>
            </w:tcBorders>
          </w:tcPr>
          <w:p w14:paraId="289F8A59" w14:textId="77777777" w:rsidR="00B92935" w:rsidRDefault="00B92935" w:rsidP="009D0189">
            <w:pPr>
              <w:pStyle w:val="TableParagraph"/>
              <w:jc w:val="center"/>
              <w:rPr>
                <w:rFonts w:ascii="Times New Roman" w:eastAsiaTheme="minorEastAsia"/>
                <w:sz w:val="18"/>
                <w:lang w:eastAsia="zh-CN"/>
              </w:rPr>
            </w:pPr>
          </w:p>
        </w:tc>
      </w:tr>
      <w:tr w:rsidR="00B92935" w14:paraId="47784A31" w14:textId="77777777">
        <w:trPr>
          <w:trHeight w:val="316"/>
        </w:trPr>
        <w:tc>
          <w:tcPr>
            <w:tcW w:w="2005" w:type="dxa"/>
          </w:tcPr>
          <w:p w14:paraId="7B0471D8" w14:textId="77777777" w:rsidR="00B92935" w:rsidRDefault="00B92935">
            <w:pPr>
              <w:pStyle w:val="TableParagraph"/>
              <w:rPr>
                <w:rFonts w:ascii="Times New Roman"/>
                <w:sz w:val="20"/>
              </w:rPr>
            </w:pPr>
          </w:p>
        </w:tc>
        <w:tc>
          <w:tcPr>
            <w:tcW w:w="618" w:type="dxa"/>
          </w:tcPr>
          <w:p w14:paraId="749057E3" w14:textId="77777777" w:rsidR="00B92935" w:rsidRDefault="00000000">
            <w:pPr>
              <w:pStyle w:val="TableParagraph"/>
              <w:spacing w:before="39"/>
              <w:ind w:left="115" w:right="111"/>
              <w:jc w:val="center"/>
              <w:rPr>
                <w:sz w:val="20"/>
              </w:rPr>
            </w:pPr>
            <w:r>
              <w:rPr>
                <w:w w:val="105"/>
                <w:sz w:val="20"/>
              </w:rPr>
              <w:t>17b</w:t>
            </w:r>
          </w:p>
        </w:tc>
        <w:tc>
          <w:tcPr>
            <w:tcW w:w="10591" w:type="dxa"/>
          </w:tcPr>
          <w:p w14:paraId="6088995F" w14:textId="77777777" w:rsidR="00B92935" w:rsidRDefault="00000000">
            <w:pPr>
              <w:pStyle w:val="TableParagraph"/>
              <w:spacing w:before="39"/>
              <w:ind w:left="134"/>
              <w:rPr>
                <w:sz w:val="20"/>
              </w:rPr>
            </w:pPr>
            <w:r>
              <w:rPr>
                <w:w w:val="105"/>
                <w:sz w:val="20"/>
              </w:rPr>
              <w:t>For binary outcomes, presentation of both absolute and relative effect sizes is recommended</w:t>
            </w:r>
          </w:p>
        </w:tc>
        <w:tc>
          <w:tcPr>
            <w:tcW w:w="1494" w:type="dxa"/>
            <w:tcBorders>
              <w:top w:val="single" w:sz="4" w:space="0" w:color="000000"/>
            </w:tcBorders>
          </w:tcPr>
          <w:p w14:paraId="7370BFBA" w14:textId="01D80444" w:rsidR="00B92935" w:rsidRDefault="00000000" w:rsidP="009D0189">
            <w:pPr>
              <w:pStyle w:val="TableParagraph"/>
              <w:tabs>
                <w:tab w:val="left" w:pos="1576"/>
              </w:tabs>
              <w:spacing w:before="39"/>
              <w:jc w:val="center"/>
              <w:rPr>
                <w:sz w:val="20"/>
              </w:rPr>
            </w:pPr>
            <w:r>
              <w:rPr>
                <w:w w:val="104"/>
                <w:sz w:val="20"/>
                <w:u w:val="single"/>
              </w:rPr>
              <w:t>Not applicable</w:t>
            </w:r>
          </w:p>
        </w:tc>
      </w:tr>
      <w:tr w:rsidR="00B92935" w14:paraId="6AA99090" w14:textId="77777777">
        <w:trPr>
          <w:trHeight w:val="287"/>
        </w:trPr>
        <w:tc>
          <w:tcPr>
            <w:tcW w:w="2005" w:type="dxa"/>
          </w:tcPr>
          <w:p w14:paraId="6CC30AF2" w14:textId="77777777" w:rsidR="00B92935" w:rsidRDefault="00000000">
            <w:pPr>
              <w:pStyle w:val="TableParagraph"/>
              <w:spacing w:before="15"/>
              <w:ind w:left="115"/>
              <w:rPr>
                <w:sz w:val="20"/>
              </w:rPr>
            </w:pPr>
            <w:r>
              <w:rPr>
                <w:w w:val="105"/>
                <w:sz w:val="20"/>
              </w:rPr>
              <w:t>Ancillary analyses</w:t>
            </w:r>
          </w:p>
        </w:tc>
        <w:tc>
          <w:tcPr>
            <w:tcW w:w="618" w:type="dxa"/>
          </w:tcPr>
          <w:p w14:paraId="1187DB41" w14:textId="77777777" w:rsidR="00B92935" w:rsidRDefault="00000000">
            <w:pPr>
              <w:pStyle w:val="TableParagraph"/>
              <w:spacing w:before="15"/>
              <w:ind w:left="115" w:right="106"/>
              <w:jc w:val="center"/>
              <w:rPr>
                <w:sz w:val="20"/>
              </w:rPr>
            </w:pPr>
            <w:r>
              <w:rPr>
                <w:w w:val="105"/>
                <w:sz w:val="20"/>
              </w:rPr>
              <w:t>18</w:t>
            </w:r>
          </w:p>
        </w:tc>
        <w:tc>
          <w:tcPr>
            <w:tcW w:w="10591" w:type="dxa"/>
          </w:tcPr>
          <w:p w14:paraId="23F31179" w14:textId="77777777" w:rsidR="00B92935" w:rsidRDefault="00000000">
            <w:pPr>
              <w:pStyle w:val="TableParagraph"/>
              <w:spacing w:before="15"/>
              <w:ind w:left="134"/>
              <w:rPr>
                <w:sz w:val="20"/>
              </w:rPr>
            </w:pPr>
            <w:r>
              <w:rPr>
                <w:w w:val="105"/>
                <w:sz w:val="20"/>
              </w:rPr>
              <w:t>Results of any other analyses performed, including subgroup analyses and adjusted analyses, distinguishing</w:t>
            </w:r>
          </w:p>
        </w:tc>
        <w:tc>
          <w:tcPr>
            <w:tcW w:w="1494" w:type="dxa"/>
          </w:tcPr>
          <w:p w14:paraId="3EF22606" w14:textId="77777777" w:rsidR="00B92935" w:rsidRDefault="00000000" w:rsidP="009D0189">
            <w:pPr>
              <w:pStyle w:val="TableParagraph"/>
              <w:jc w:val="center"/>
              <w:rPr>
                <w:rFonts w:ascii="Times New Roman"/>
                <w:sz w:val="20"/>
              </w:rPr>
            </w:pPr>
            <w:r>
              <w:rPr>
                <w:rFonts w:ascii="Times New Roman"/>
                <w:sz w:val="20"/>
              </w:rPr>
              <w:t>Not applicable</w:t>
            </w:r>
          </w:p>
        </w:tc>
      </w:tr>
      <w:tr w:rsidR="00B92935" w14:paraId="0AA0BE33" w14:textId="77777777">
        <w:trPr>
          <w:trHeight w:val="84"/>
        </w:trPr>
        <w:tc>
          <w:tcPr>
            <w:tcW w:w="2005" w:type="dxa"/>
          </w:tcPr>
          <w:p w14:paraId="061BE318" w14:textId="77777777" w:rsidR="00B92935" w:rsidRDefault="00B92935">
            <w:pPr>
              <w:pStyle w:val="TableParagraph"/>
              <w:rPr>
                <w:rFonts w:ascii="Times New Roman"/>
                <w:sz w:val="18"/>
              </w:rPr>
            </w:pPr>
          </w:p>
        </w:tc>
        <w:tc>
          <w:tcPr>
            <w:tcW w:w="618" w:type="dxa"/>
          </w:tcPr>
          <w:p w14:paraId="76E3D014" w14:textId="77777777" w:rsidR="00B92935" w:rsidRDefault="00B92935">
            <w:pPr>
              <w:pStyle w:val="TableParagraph"/>
              <w:rPr>
                <w:rFonts w:ascii="Times New Roman"/>
                <w:sz w:val="18"/>
              </w:rPr>
            </w:pPr>
          </w:p>
        </w:tc>
        <w:tc>
          <w:tcPr>
            <w:tcW w:w="10591" w:type="dxa"/>
          </w:tcPr>
          <w:p w14:paraId="1CB29098" w14:textId="77777777" w:rsidR="00B92935" w:rsidRDefault="00000000">
            <w:pPr>
              <w:pStyle w:val="TableParagraph"/>
              <w:spacing w:before="10" w:line="223" w:lineRule="exact"/>
              <w:ind w:left="134"/>
              <w:rPr>
                <w:sz w:val="20"/>
              </w:rPr>
            </w:pPr>
            <w:r>
              <w:rPr>
                <w:w w:val="105"/>
                <w:sz w:val="20"/>
              </w:rPr>
              <w:t>pre-specified from exploratory</w:t>
            </w:r>
          </w:p>
        </w:tc>
        <w:tc>
          <w:tcPr>
            <w:tcW w:w="1494" w:type="dxa"/>
            <w:tcBorders>
              <w:bottom w:val="single" w:sz="4" w:space="0" w:color="000000"/>
            </w:tcBorders>
          </w:tcPr>
          <w:p w14:paraId="0961DE7B" w14:textId="77777777" w:rsidR="00B92935" w:rsidRDefault="00B92935" w:rsidP="009D0189">
            <w:pPr>
              <w:pStyle w:val="TableParagraph"/>
              <w:jc w:val="center"/>
              <w:rPr>
                <w:rFonts w:ascii="Times New Roman"/>
                <w:sz w:val="18"/>
              </w:rPr>
            </w:pPr>
          </w:p>
        </w:tc>
      </w:tr>
      <w:tr w:rsidR="00B92935" w14:paraId="1EF09C68" w14:textId="77777777">
        <w:trPr>
          <w:trHeight w:val="354"/>
        </w:trPr>
        <w:tc>
          <w:tcPr>
            <w:tcW w:w="2005" w:type="dxa"/>
          </w:tcPr>
          <w:p w14:paraId="53AD4FC4" w14:textId="77777777" w:rsidR="00B92935" w:rsidRDefault="00000000">
            <w:pPr>
              <w:pStyle w:val="TableParagraph"/>
              <w:spacing w:before="38"/>
              <w:ind w:left="115"/>
              <w:rPr>
                <w:sz w:val="20"/>
              </w:rPr>
            </w:pPr>
            <w:r>
              <w:rPr>
                <w:w w:val="105"/>
                <w:sz w:val="20"/>
              </w:rPr>
              <w:t>Harms</w:t>
            </w:r>
          </w:p>
        </w:tc>
        <w:tc>
          <w:tcPr>
            <w:tcW w:w="618" w:type="dxa"/>
          </w:tcPr>
          <w:p w14:paraId="3AD9F69C" w14:textId="77777777" w:rsidR="00B92935" w:rsidRDefault="00000000">
            <w:pPr>
              <w:pStyle w:val="TableParagraph"/>
              <w:spacing w:before="38"/>
              <w:ind w:left="115" w:right="106"/>
              <w:jc w:val="center"/>
              <w:rPr>
                <w:sz w:val="20"/>
              </w:rPr>
            </w:pPr>
            <w:r>
              <w:rPr>
                <w:w w:val="105"/>
                <w:sz w:val="20"/>
              </w:rPr>
              <w:t>19</w:t>
            </w:r>
          </w:p>
        </w:tc>
        <w:tc>
          <w:tcPr>
            <w:tcW w:w="10591" w:type="dxa"/>
          </w:tcPr>
          <w:p w14:paraId="56D6816F" w14:textId="77777777" w:rsidR="00B92935" w:rsidRDefault="00000000">
            <w:pPr>
              <w:pStyle w:val="TableParagraph"/>
              <w:spacing w:before="38"/>
              <w:ind w:left="134"/>
              <w:rPr>
                <w:sz w:val="20"/>
              </w:rPr>
            </w:pPr>
            <w:proofErr w:type="spellStart"/>
            <w:r>
              <w:rPr>
                <w:sz w:val="20"/>
              </w:rPr>
              <w:t>All important</w:t>
            </w:r>
            <w:proofErr w:type="spellEnd"/>
            <w:r>
              <w:rPr>
                <w:sz w:val="20"/>
              </w:rPr>
              <w:t xml:space="preserve"> harms or unintended effects in each group </w:t>
            </w:r>
            <w:r>
              <w:rPr>
                <w:sz w:val="20"/>
                <w:vertAlign w:val="subscript"/>
              </w:rPr>
              <w:t>(for</w:t>
            </w:r>
            <w:r>
              <w:rPr>
                <w:sz w:val="20"/>
              </w:rPr>
              <w:t xml:space="preserve"> </w:t>
            </w:r>
            <w:r>
              <w:rPr>
                <w:sz w:val="20"/>
                <w:vertAlign w:val="subscript"/>
              </w:rPr>
              <w:t>specific</w:t>
            </w:r>
            <w:r>
              <w:rPr>
                <w:sz w:val="20"/>
              </w:rPr>
              <w:t xml:space="preserve"> </w:t>
            </w:r>
            <w:r>
              <w:rPr>
                <w:sz w:val="20"/>
                <w:vertAlign w:val="subscript"/>
              </w:rPr>
              <w:t>guidance</w:t>
            </w:r>
            <w:r>
              <w:rPr>
                <w:sz w:val="20"/>
              </w:rPr>
              <w:t xml:space="preserve"> </w:t>
            </w:r>
            <w:r>
              <w:rPr>
                <w:sz w:val="20"/>
                <w:vertAlign w:val="subscript"/>
              </w:rPr>
              <w:t>see</w:t>
            </w:r>
            <w:r>
              <w:rPr>
                <w:sz w:val="20"/>
              </w:rPr>
              <w:t xml:space="preserve"> </w:t>
            </w:r>
            <w:r>
              <w:rPr>
                <w:sz w:val="20"/>
                <w:vertAlign w:val="subscript"/>
              </w:rPr>
              <w:t>CONSORT</w:t>
            </w:r>
            <w:r>
              <w:rPr>
                <w:sz w:val="20"/>
              </w:rPr>
              <w:t xml:space="preserve"> </w:t>
            </w:r>
            <w:r>
              <w:rPr>
                <w:sz w:val="20"/>
                <w:vertAlign w:val="subscript"/>
              </w:rPr>
              <w:t>for</w:t>
            </w:r>
            <w:r>
              <w:rPr>
                <w:sz w:val="20"/>
              </w:rPr>
              <w:t xml:space="preserve"> </w:t>
            </w:r>
            <w:r>
              <w:rPr>
                <w:sz w:val="20"/>
                <w:vertAlign w:val="subscript"/>
              </w:rPr>
              <w:t>harms)</w:t>
            </w:r>
          </w:p>
        </w:tc>
        <w:tc>
          <w:tcPr>
            <w:tcW w:w="1494" w:type="dxa"/>
            <w:tcBorders>
              <w:top w:val="single" w:sz="4" w:space="0" w:color="000000"/>
              <w:bottom w:val="single" w:sz="4" w:space="0" w:color="auto"/>
            </w:tcBorders>
          </w:tcPr>
          <w:p w14:paraId="7E305317" w14:textId="50A7B797" w:rsidR="00B92935" w:rsidRDefault="00000000" w:rsidP="009D0189">
            <w:pPr>
              <w:pStyle w:val="TableParagraph"/>
              <w:jc w:val="center"/>
              <w:rPr>
                <w:rFonts w:eastAsiaTheme="minorEastAsia"/>
                <w:sz w:val="20"/>
                <w:szCs w:val="20"/>
                <w:lang w:eastAsia="zh-CN"/>
              </w:rPr>
            </w:pPr>
            <w:r>
              <w:rPr>
                <w:rFonts w:ascii="Times New Roman" w:eastAsiaTheme="minorEastAsia"/>
                <w:sz w:val="20"/>
                <w:lang w:eastAsia="zh-CN"/>
              </w:rPr>
              <w:t>P</w:t>
            </w:r>
            <w:r>
              <w:rPr>
                <w:rFonts w:ascii="Times New Roman" w:eastAsiaTheme="minorEastAsia" w:hint="eastAsia"/>
                <w:sz w:val="20"/>
                <w:lang w:eastAsia="zh-CN"/>
              </w:rPr>
              <w:t xml:space="preserve">age </w:t>
            </w:r>
            <w:r w:rsidR="001E4355">
              <w:rPr>
                <w:rFonts w:ascii="Times New Roman" w:eastAsiaTheme="minorEastAsia" w:hint="eastAsia"/>
                <w:sz w:val="20"/>
                <w:lang w:eastAsia="zh-CN"/>
              </w:rPr>
              <w:t>9</w:t>
            </w:r>
            <w:r>
              <w:rPr>
                <w:rFonts w:ascii="Times New Roman" w:eastAsiaTheme="minorEastAsia" w:hint="eastAsia"/>
                <w:sz w:val="20"/>
                <w:lang w:eastAsia="zh-CN"/>
              </w:rPr>
              <w:t>,1</w:t>
            </w:r>
            <w:r w:rsidR="001E4355">
              <w:rPr>
                <w:rFonts w:ascii="Times New Roman" w:eastAsiaTheme="minorEastAsia" w:hint="eastAsia"/>
                <w:sz w:val="20"/>
                <w:lang w:eastAsia="zh-CN"/>
              </w:rPr>
              <w:t>6</w:t>
            </w:r>
          </w:p>
        </w:tc>
      </w:tr>
      <w:tr w:rsidR="00B92935" w14:paraId="738EBA58" w14:textId="77777777">
        <w:trPr>
          <w:trHeight w:val="602"/>
        </w:trPr>
        <w:tc>
          <w:tcPr>
            <w:tcW w:w="2005" w:type="dxa"/>
          </w:tcPr>
          <w:p w14:paraId="0FAD0FC9" w14:textId="77777777" w:rsidR="00B92935" w:rsidRDefault="00000000">
            <w:pPr>
              <w:pStyle w:val="TableParagraph"/>
              <w:spacing w:before="55"/>
              <w:ind w:left="115"/>
              <w:rPr>
                <w:b/>
                <w:sz w:val="20"/>
              </w:rPr>
            </w:pPr>
            <w:r>
              <w:rPr>
                <w:b/>
                <w:w w:val="105"/>
                <w:sz w:val="20"/>
              </w:rPr>
              <w:t>Discussion</w:t>
            </w:r>
          </w:p>
          <w:p w14:paraId="7D4348DD" w14:textId="77777777" w:rsidR="00B92935" w:rsidRDefault="00000000">
            <w:pPr>
              <w:pStyle w:val="TableParagraph"/>
              <w:spacing w:before="41"/>
              <w:ind w:left="115"/>
              <w:rPr>
                <w:sz w:val="20"/>
              </w:rPr>
            </w:pPr>
            <w:r>
              <w:rPr>
                <w:w w:val="105"/>
                <w:sz w:val="20"/>
              </w:rPr>
              <w:t>Limitations</w:t>
            </w:r>
          </w:p>
        </w:tc>
        <w:tc>
          <w:tcPr>
            <w:tcW w:w="618" w:type="dxa"/>
          </w:tcPr>
          <w:p w14:paraId="194F44FE" w14:textId="77777777" w:rsidR="00B92935" w:rsidRDefault="00B92935">
            <w:pPr>
              <w:pStyle w:val="TableParagraph"/>
              <w:spacing w:before="4"/>
              <w:rPr>
                <w:rFonts w:ascii="Times New Roman"/>
                <w:sz w:val="28"/>
              </w:rPr>
            </w:pPr>
          </w:p>
          <w:p w14:paraId="11167DBF" w14:textId="77777777" w:rsidR="00B92935" w:rsidRDefault="00000000">
            <w:pPr>
              <w:pStyle w:val="TableParagraph"/>
              <w:ind w:left="115" w:right="106"/>
              <w:jc w:val="center"/>
              <w:rPr>
                <w:sz w:val="20"/>
              </w:rPr>
            </w:pPr>
            <w:r>
              <w:rPr>
                <w:w w:val="105"/>
                <w:sz w:val="20"/>
              </w:rPr>
              <w:t>20</w:t>
            </w:r>
          </w:p>
        </w:tc>
        <w:tc>
          <w:tcPr>
            <w:tcW w:w="10591" w:type="dxa"/>
          </w:tcPr>
          <w:p w14:paraId="26E2C814" w14:textId="77777777" w:rsidR="00B92935" w:rsidRDefault="00B92935">
            <w:pPr>
              <w:pStyle w:val="TableParagraph"/>
              <w:spacing w:before="4"/>
              <w:rPr>
                <w:rFonts w:ascii="Times New Roman"/>
                <w:sz w:val="28"/>
              </w:rPr>
            </w:pPr>
          </w:p>
          <w:p w14:paraId="652269E0" w14:textId="77777777" w:rsidR="00B92935" w:rsidRDefault="00000000">
            <w:pPr>
              <w:pStyle w:val="TableParagraph"/>
              <w:ind w:left="134"/>
              <w:rPr>
                <w:sz w:val="20"/>
              </w:rPr>
            </w:pPr>
            <w:r>
              <w:rPr>
                <w:w w:val="105"/>
                <w:sz w:val="20"/>
              </w:rPr>
              <w:t>Trial limitations, addressing sources of potential bias, imprecision, and, if relevant, multiplicity of analyses</w:t>
            </w:r>
          </w:p>
        </w:tc>
        <w:tc>
          <w:tcPr>
            <w:tcW w:w="1494" w:type="dxa"/>
            <w:tcBorders>
              <w:top w:val="single" w:sz="4" w:space="0" w:color="auto"/>
              <w:bottom w:val="single" w:sz="4" w:space="0" w:color="auto"/>
            </w:tcBorders>
          </w:tcPr>
          <w:p w14:paraId="7444A292" w14:textId="77777777" w:rsidR="00B92935" w:rsidRDefault="00B92935" w:rsidP="009D0189">
            <w:pPr>
              <w:pStyle w:val="TableParagraph"/>
              <w:tabs>
                <w:tab w:val="left" w:pos="1576"/>
              </w:tabs>
              <w:jc w:val="center"/>
              <w:rPr>
                <w:rFonts w:eastAsiaTheme="minorEastAsia"/>
                <w:sz w:val="20"/>
                <w:lang w:eastAsia="zh-CN"/>
              </w:rPr>
            </w:pPr>
          </w:p>
          <w:p w14:paraId="081D9FF9" w14:textId="7FAB4DB0" w:rsidR="00B92935" w:rsidRDefault="00000000" w:rsidP="009D0189">
            <w:pPr>
              <w:pStyle w:val="TableParagraph"/>
              <w:tabs>
                <w:tab w:val="left" w:pos="1576"/>
              </w:tabs>
              <w:jc w:val="center"/>
              <w:rPr>
                <w:rFonts w:eastAsiaTheme="minorEastAsia"/>
                <w:sz w:val="20"/>
                <w:lang w:eastAsia="zh-CN"/>
              </w:rPr>
            </w:pPr>
            <w:r>
              <w:rPr>
                <w:rFonts w:ascii="Times New Roman" w:eastAsiaTheme="minorEastAsia"/>
                <w:sz w:val="20"/>
                <w:lang w:eastAsia="zh-CN"/>
              </w:rPr>
              <w:t>P</w:t>
            </w:r>
            <w:r>
              <w:rPr>
                <w:rFonts w:ascii="Times New Roman" w:eastAsiaTheme="minorEastAsia" w:hint="eastAsia"/>
                <w:sz w:val="20"/>
                <w:lang w:eastAsia="zh-CN"/>
              </w:rPr>
              <w:t>age 2</w:t>
            </w:r>
            <w:r w:rsidR="001E4355">
              <w:rPr>
                <w:rFonts w:ascii="Times New Roman" w:eastAsiaTheme="minorEastAsia" w:hint="eastAsia"/>
                <w:sz w:val="20"/>
                <w:lang w:eastAsia="zh-CN"/>
              </w:rPr>
              <w:t>0</w:t>
            </w:r>
            <w:r>
              <w:rPr>
                <w:rFonts w:ascii="Times New Roman" w:eastAsiaTheme="minorEastAsia" w:hint="eastAsia"/>
                <w:sz w:val="20"/>
                <w:lang w:eastAsia="zh-CN"/>
              </w:rPr>
              <w:t>-2</w:t>
            </w:r>
            <w:r w:rsidR="001E4355">
              <w:rPr>
                <w:rFonts w:ascii="Times New Roman" w:eastAsiaTheme="minorEastAsia" w:hint="eastAsia"/>
                <w:sz w:val="20"/>
                <w:lang w:eastAsia="zh-CN"/>
              </w:rPr>
              <w:t>1</w:t>
            </w:r>
          </w:p>
        </w:tc>
      </w:tr>
      <w:tr w:rsidR="00B92935" w14:paraId="1B905C64" w14:textId="77777777">
        <w:trPr>
          <w:trHeight w:val="292"/>
        </w:trPr>
        <w:tc>
          <w:tcPr>
            <w:tcW w:w="2005" w:type="dxa"/>
          </w:tcPr>
          <w:p w14:paraId="458FA639" w14:textId="77777777" w:rsidR="00B92935" w:rsidRDefault="00000000">
            <w:pPr>
              <w:pStyle w:val="TableParagraph"/>
              <w:spacing w:before="14"/>
              <w:ind w:left="115"/>
              <w:rPr>
                <w:sz w:val="20"/>
              </w:rPr>
            </w:pPr>
            <w:proofErr w:type="spellStart"/>
            <w:r>
              <w:rPr>
                <w:w w:val="105"/>
                <w:sz w:val="20"/>
              </w:rPr>
              <w:t>Generalisability</w:t>
            </w:r>
            <w:proofErr w:type="spellEnd"/>
          </w:p>
        </w:tc>
        <w:tc>
          <w:tcPr>
            <w:tcW w:w="618" w:type="dxa"/>
          </w:tcPr>
          <w:p w14:paraId="32E8B40C" w14:textId="77777777" w:rsidR="00B92935" w:rsidRDefault="00000000">
            <w:pPr>
              <w:pStyle w:val="TableParagraph"/>
              <w:spacing w:before="14"/>
              <w:ind w:left="115" w:right="106"/>
              <w:jc w:val="center"/>
              <w:rPr>
                <w:sz w:val="20"/>
              </w:rPr>
            </w:pPr>
            <w:r>
              <w:rPr>
                <w:w w:val="105"/>
                <w:sz w:val="20"/>
              </w:rPr>
              <w:t>21</w:t>
            </w:r>
          </w:p>
        </w:tc>
        <w:tc>
          <w:tcPr>
            <w:tcW w:w="10591" w:type="dxa"/>
          </w:tcPr>
          <w:p w14:paraId="244FF3F2" w14:textId="77777777" w:rsidR="00B92935" w:rsidRDefault="00000000">
            <w:pPr>
              <w:pStyle w:val="TableParagraph"/>
              <w:spacing w:before="14"/>
              <w:ind w:left="134"/>
              <w:rPr>
                <w:sz w:val="20"/>
              </w:rPr>
            </w:pPr>
            <w:proofErr w:type="spellStart"/>
            <w:r>
              <w:rPr>
                <w:w w:val="105"/>
                <w:sz w:val="20"/>
              </w:rPr>
              <w:t>Generalisability</w:t>
            </w:r>
            <w:proofErr w:type="spellEnd"/>
            <w:r>
              <w:rPr>
                <w:w w:val="105"/>
                <w:sz w:val="20"/>
              </w:rPr>
              <w:t xml:space="preserve"> (external validity, applicability) of the trial findings</w:t>
            </w:r>
          </w:p>
        </w:tc>
        <w:tc>
          <w:tcPr>
            <w:tcW w:w="1494" w:type="dxa"/>
            <w:tcBorders>
              <w:top w:val="single" w:sz="4" w:space="0" w:color="auto"/>
              <w:bottom w:val="single" w:sz="4" w:space="0" w:color="auto"/>
            </w:tcBorders>
          </w:tcPr>
          <w:p w14:paraId="2A4E5E9C" w14:textId="77777777" w:rsidR="00B92935" w:rsidRDefault="00000000" w:rsidP="009D0189">
            <w:pPr>
              <w:pStyle w:val="TableParagraph"/>
              <w:tabs>
                <w:tab w:val="left" w:pos="1576"/>
              </w:tabs>
              <w:spacing w:before="14"/>
              <w:jc w:val="center"/>
              <w:rPr>
                <w:sz w:val="20"/>
              </w:rPr>
            </w:pPr>
            <w:r>
              <w:rPr>
                <w:rFonts w:ascii="Times New Roman" w:eastAsiaTheme="minorEastAsia"/>
                <w:sz w:val="20"/>
                <w:lang w:eastAsia="zh-CN"/>
              </w:rPr>
              <w:t>P</w:t>
            </w:r>
            <w:r>
              <w:rPr>
                <w:rFonts w:ascii="Times New Roman" w:eastAsiaTheme="minorEastAsia" w:hint="eastAsia"/>
                <w:sz w:val="20"/>
                <w:lang w:eastAsia="zh-CN"/>
              </w:rPr>
              <w:t>age 21</w:t>
            </w:r>
          </w:p>
        </w:tc>
      </w:tr>
      <w:tr w:rsidR="00B92935" w14:paraId="36FA024D" w14:textId="77777777">
        <w:trPr>
          <w:trHeight w:val="332"/>
        </w:trPr>
        <w:tc>
          <w:tcPr>
            <w:tcW w:w="2005" w:type="dxa"/>
          </w:tcPr>
          <w:p w14:paraId="0C353A61" w14:textId="77777777" w:rsidR="00B92935" w:rsidRDefault="00000000">
            <w:pPr>
              <w:pStyle w:val="TableParagraph"/>
              <w:spacing w:before="16"/>
              <w:ind w:left="115"/>
              <w:rPr>
                <w:sz w:val="20"/>
              </w:rPr>
            </w:pPr>
            <w:r>
              <w:rPr>
                <w:w w:val="105"/>
                <w:sz w:val="20"/>
              </w:rPr>
              <w:t>Interpretation</w:t>
            </w:r>
          </w:p>
        </w:tc>
        <w:tc>
          <w:tcPr>
            <w:tcW w:w="618" w:type="dxa"/>
          </w:tcPr>
          <w:p w14:paraId="710D4ABD" w14:textId="77777777" w:rsidR="00B92935" w:rsidRDefault="00000000">
            <w:pPr>
              <w:pStyle w:val="TableParagraph"/>
              <w:spacing w:before="16"/>
              <w:ind w:left="115" w:right="106"/>
              <w:jc w:val="center"/>
              <w:rPr>
                <w:sz w:val="20"/>
              </w:rPr>
            </w:pPr>
            <w:r>
              <w:rPr>
                <w:w w:val="105"/>
                <w:sz w:val="20"/>
              </w:rPr>
              <w:t>22</w:t>
            </w:r>
          </w:p>
        </w:tc>
        <w:tc>
          <w:tcPr>
            <w:tcW w:w="10591" w:type="dxa"/>
          </w:tcPr>
          <w:p w14:paraId="25F93B02" w14:textId="77777777" w:rsidR="00B92935" w:rsidRDefault="00000000">
            <w:pPr>
              <w:pStyle w:val="TableParagraph"/>
              <w:spacing w:before="16"/>
              <w:ind w:left="134"/>
              <w:rPr>
                <w:sz w:val="20"/>
              </w:rPr>
            </w:pPr>
            <w:r>
              <w:rPr>
                <w:w w:val="105"/>
                <w:sz w:val="20"/>
              </w:rPr>
              <w:t>Interpretation consistent with results, balancing benefits and harms, and considering other relevant evidence</w:t>
            </w:r>
          </w:p>
        </w:tc>
        <w:tc>
          <w:tcPr>
            <w:tcW w:w="1494" w:type="dxa"/>
            <w:tcBorders>
              <w:top w:val="single" w:sz="4" w:space="0" w:color="auto"/>
              <w:bottom w:val="single" w:sz="4" w:space="0" w:color="auto"/>
            </w:tcBorders>
          </w:tcPr>
          <w:p w14:paraId="6559896D" w14:textId="7A193DD3" w:rsidR="00B92935" w:rsidRDefault="00000000" w:rsidP="009D0189">
            <w:pPr>
              <w:pStyle w:val="TableParagraph"/>
              <w:tabs>
                <w:tab w:val="left" w:pos="1576"/>
              </w:tabs>
              <w:spacing w:before="16"/>
              <w:jc w:val="center"/>
              <w:rPr>
                <w:sz w:val="20"/>
              </w:rPr>
            </w:pPr>
            <w:r>
              <w:rPr>
                <w:rFonts w:ascii="Times New Roman" w:eastAsiaTheme="minorEastAsia"/>
                <w:sz w:val="20"/>
                <w:lang w:eastAsia="zh-CN"/>
              </w:rPr>
              <w:t>P</w:t>
            </w:r>
            <w:r>
              <w:rPr>
                <w:rFonts w:ascii="Times New Roman" w:eastAsiaTheme="minorEastAsia" w:hint="eastAsia"/>
                <w:sz w:val="20"/>
                <w:lang w:eastAsia="zh-CN"/>
              </w:rPr>
              <w:t>age 1</w:t>
            </w:r>
            <w:r w:rsidR="001E4355">
              <w:rPr>
                <w:rFonts w:ascii="Times New Roman" w:eastAsiaTheme="minorEastAsia" w:hint="eastAsia"/>
                <w:sz w:val="20"/>
                <w:lang w:eastAsia="zh-CN"/>
              </w:rPr>
              <w:t>7</w:t>
            </w:r>
            <w:r>
              <w:rPr>
                <w:rFonts w:ascii="Times New Roman" w:eastAsiaTheme="minorEastAsia" w:hint="eastAsia"/>
                <w:sz w:val="20"/>
                <w:lang w:eastAsia="zh-CN"/>
              </w:rPr>
              <w:t>-2</w:t>
            </w:r>
            <w:r w:rsidR="001E4355">
              <w:rPr>
                <w:rFonts w:ascii="Times New Roman" w:eastAsiaTheme="minorEastAsia" w:hint="eastAsia"/>
                <w:sz w:val="20"/>
                <w:lang w:eastAsia="zh-CN"/>
              </w:rPr>
              <w:t>1</w:t>
            </w:r>
          </w:p>
        </w:tc>
      </w:tr>
      <w:tr w:rsidR="00B92935" w14:paraId="1DF3F351" w14:textId="77777777">
        <w:trPr>
          <w:trHeight w:val="568"/>
        </w:trPr>
        <w:tc>
          <w:tcPr>
            <w:tcW w:w="2005" w:type="dxa"/>
          </w:tcPr>
          <w:p w14:paraId="3037066F" w14:textId="77777777" w:rsidR="00B92935" w:rsidRDefault="00000000">
            <w:pPr>
              <w:pStyle w:val="TableParagraph"/>
              <w:spacing w:before="54"/>
              <w:ind w:left="115"/>
              <w:rPr>
                <w:b/>
                <w:sz w:val="20"/>
              </w:rPr>
            </w:pPr>
            <w:r>
              <w:rPr>
                <w:b/>
                <w:w w:val="105"/>
                <w:sz w:val="20"/>
              </w:rPr>
              <w:t>Other information</w:t>
            </w:r>
          </w:p>
          <w:p w14:paraId="49FEAE95" w14:textId="77777777" w:rsidR="00B92935" w:rsidRDefault="00000000">
            <w:pPr>
              <w:pStyle w:val="TableParagraph"/>
              <w:spacing w:before="41" w:line="224" w:lineRule="exact"/>
              <w:ind w:left="115"/>
              <w:rPr>
                <w:sz w:val="20"/>
              </w:rPr>
            </w:pPr>
            <w:r>
              <w:rPr>
                <w:w w:val="105"/>
                <w:sz w:val="20"/>
              </w:rPr>
              <w:t>Registration</w:t>
            </w:r>
          </w:p>
        </w:tc>
        <w:tc>
          <w:tcPr>
            <w:tcW w:w="618" w:type="dxa"/>
          </w:tcPr>
          <w:p w14:paraId="4A7C774D" w14:textId="77777777" w:rsidR="00B92935" w:rsidRDefault="00B92935">
            <w:pPr>
              <w:pStyle w:val="TableParagraph"/>
              <w:spacing w:before="3"/>
              <w:rPr>
                <w:rFonts w:ascii="Times New Roman"/>
                <w:sz w:val="28"/>
              </w:rPr>
            </w:pPr>
          </w:p>
          <w:p w14:paraId="23F99167" w14:textId="77777777" w:rsidR="00B92935" w:rsidRDefault="00000000">
            <w:pPr>
              <w:pStyle w:val="TableParagraph"/>
              <w:spacing w:line="224" w:lineRule="exact"/>
              <w:ind w:left="115" w:right="106"/>
              <w:jc w:val="center"/>
              <w:rPr>
                <w:sz w:val="20"/>
              </w:rPr>
            </w:pPr>
            <w:r>
              <w:rPr>
                <w:w w:val="105"/>
                <w:sz w:val="20"/>
              </w:rPr>
              <w:t>23</w:t>
            </w:r>
          </w:p>
        </w:tc>
        <w:tc>
          <w:tcPr>
            <w:tcW w:w="10591" w:type="dxa"/>
          </w:tcPr>
          <w:p w14:paraId="384BDA62" w14:textId="77777777" w:rsidR="00B92935" w:rsidRDefault="00B92935">
            <w:pPr>
              <w:pStyle w:val="TableParagraph"/>
              <w:spacing w:before="3"/>
              <w:rPr>
                <w:rFonts w:ascii="Times New Roman"/>
                <w:sz w:val="28"/>
              </w:rPr>
            </w:pPr>
          </w:p>
          <w:p w14:paraId="5105C3C2" w14:textId="77777777" w:rsidR="00B92935" w:rsidRDefault="00000000">
            <w:pPr>
              <w:pStyle w:val="TableParagraph"/>
              <w:spacing w:line="224" w:lineRule="exact"/>
              <w:ind w:left="134"/>
              <w:rPr>
                <w:sz w:val="20"/>
              </w:rPr>
            </w:pPr>
            <w:r>
              <w:rPr>
                <w:w w:val="105"/>
                <w:sz w:val="20"/>
              </w:rPr>
              <w:t>Registration number and name of trial registry</w:t>
            </w:r>
          </w:p>
        </w:tc>
        <w:tc>
          <w:tcPr>
            <w:tcW w:w="1494" w:type="dxa"/>
            <w:tcBorders>
              <w:top w:val="single" w:sz="4" w:space="0" w:color="auto"/>
              <w:bottom w:val="single" w:sz="4" w:space="0" w:color="000000"/>
            </w:tcBorders>
          </w:tcPr>
          <w:p w14:paraId="6533C15E" w14:textId="77777777" w:rsidR="00B92935" w:rsidRDefault="00B92935" w:rsidP="009D0189">
            <w:pPr>
              <w:pStyle w:val="TableParagraph"/>
              <w:jc w:val="center"/>
              <w:rPr>
                <w:rFonts w:ascii="Times New Roman" w:eastAsiaTheme="minorEastAsia"/>
                <w:sz w:val="20"/>
                <w:lang w:eastAsia="zh-CN"/>
              </w:rPr>
            </w:pPr>
          </w:p>
          <w:p w14:paraId="0D8E0F77" w14:textId="1DE4808B" w:rsidR="00B92935" w:rsidRDefault="00000000" w:rsidP="009D0189">
            <w:pPr>
              <w:pStyle w:val="TableParagraph"/>
              <w:jc w:val="center"/>
              <w:rPr>
                <w:rFonts w:ascii="Times New Roman" w:eastAsiaTheme="minorEastAsia"/>
                <w:sz w:val="20"/>
                <w:lang w:eastAsia="zh-CN"/>
              </w:rPr>
            </w:pPr>
            <w:r>
              <w:rPr>
                <w:rFonts w:ascii="Times New Roman" w:eastAsiaTheme="minorEastAsia"/>
                <w:sz w:val="20"/>
                <w:lang w:eastAsia="zh-CN"/>
              </w:rPr>
              <w:t>P</w:t>
            </w:r>
            <w:r>
              <w:rPr>
                <w:rFonts w:ascii="Times New Roman" w:eastAsiaTheme="minorEastAsia" w:hint="eastAsia"/>
                <w:sz w:val="20"/>
                <w:lang w:eastAsia="zh-CN"/>
              </w:rPr>
              <w:t xml:space="preserve">age </w:t>
            </w:r>
            <w:r w:rsidR="001E4355">
              <w:rPr>
                <w:rFonts w:ascii="Times New Roman" w:eastAsiaTheme="minorEastAsia" w:hint="eastAsia"/>
                <w:sz w:val="20"/>
                <w:lang w:eastAsia="zh-CN"/>
              </w:rPr>
              <w:t>5</w:t>
            </w:r>
          </w:p>
        </w:tc>
      </w:tr>
      <w:tr w:rsidR="00B92935" w14:paraId="225DA20D" w14:textId="77777777">
        <w:trPr>
          <w:trHeight w:val="281"/>
        </w:trPr>
        <w:tc>
          <w:tcPr>
            <w:tcW w:w="2005" w:type="dxa"/>
          </w:tcPr>
          <w:p w14:paraId="32CA2EE9" w14:textId="77777777" w:rsidR="00B92935" w:rsidRDefault="00000000">
            <w:pPr>
              <w:pStyle w:val="TableParagraph"/>
              <w:spacing w:before="36" w:line="225" w:lineRule="exact"/>
              <w:ind w:left="115"/>
              <w:rPr>
                <w:sz w:val="20"/>
              </w:rPr>
            </w:pPr>
            <w:r>
              <w:rPr>
                <w:w w:val="105"/>
                <w:sz w:val="20"/>
              </w:rPr>
              <w:t>Protocol</w:t>
            </w:r>
          </w:p>
        </w:tc>
        <w:tc>
          <w:tcPr>
            <w:tcW w:w="618" w:type="dxa"/>
          </w:tcPr>
          <w:p w14:paraId="11767B3C" w14:textId="77777777" w:rsidR="00B92935" w:rsidRDefault="00000000">
            <w:pPr>
              <w:pStyle w:val="TableParagraph"/>
              <w:spacing w:before="36" w:line="225" w:lineRule="exact"/>
              <w:ind w:left="115" w:right="106"/>
              <w:jc w:val="center"/>
              <w:rPr>
                <w:sz w:val="20"/>
              </w:rPr>
            </w:pPr>
            <w:r>
              <w:rPr>
                <w:w w:val="105"/>
                <w:sz w:val="20"/>
              </w:rPr>
              <w:t>24</w:t>
            </w:r>
          </w:p>
        </w:tc>
        <w:tc>
          <w:tcPr>
            <w:tcW w:w="10591" w:type="dxa"/>
          </w:tcPr>
          <w:p w14:paraId="0962776E" w14:textId="77777777" w:rsidR="00B92935" w:rsidRDefault="00000000">
            <w:pPr>
              <w:pStyle w:val="TableParagraph"/>
              <w:spacing w:before="36" w:line="225" w:lineRule="exact"/>
              <w:ind w:left="134"/>
              <w:rPr>
                <w:sz w:val="20"/>
              </w:rPr>
            </w:pPr>
            <w:r>
              <w:rPr>
                <w:w w:val="105"/>
                <w:sz w:val="20"/>
              </w:rPr>
              <w:t>Where the full trial protocol can be accessed, if available</w:t>
            </w:r>
          </w:p>
        </w:tc>
        <w:tc>
          <w:tcPr>
            <w:tcW w:w="1494" w:type="dxa"/>
            <w:tcBorders>
              <w:top w:val="single" w:sz="4" w:space="0" w:color="000000"/>
              <w:bottom w:val="single" w:sz="4" w:space="0" w:color="000000"/>
            </w:tcBorders>
          </w:tcPr>
          <w:p w14:paraId="218C6724" w14:textId="2040945B" w:rsidR="00B92935" w:rsidRDefault="00000000" w:rsidP="009D0189">
            <w:pPr>
              <w:pStyle w:val="TableParagraph"/>
              <w:jc w:val="center"/>
              <w:rPr>
                <w:rFonts w:ascii="Times New Roman" w:eastAsiaTheme="minorEastAsia"/>
                <w:sz w:val="20"/>
                <w:lang w:eastAsia="zh-CN"/>
              </w:rPr>
            </w:pPr>
            <w:r>
              <w:rPr>
                <w:rFonts w:ascii="Times New Roman" w:eastAsiaTheme="minorEastAsia"/>
                <w:sz w:val="20"/>
                <w:lang w:eastAsia="zh-CN"/>
              </w:rPr>
              <w:t>P</w:t>
            </w:r>
            <w:r>
              <w:rPr>
                <w:rFonts w:ascii="Times New Roman" w:eastAsiaTheme="minorEastAsia" w:hint="eastAsia"/>
                <w:sz w:val="20"/>
                <w:lang w:eastAsia="zh-CN"/>
              </w:rPr>
              <w:t xml:space="preserve">age </w:t>
            </w:r>
            <w:r w:rsidR="001E4355">
              <w:rPr>
                <w:rFonts w:ascii="Times New Roman" w:eastAsiaTheme="minorEastAsia" w:hint="eastAsia"/>
                <w:sz w:val="20"/>
                <w:lang w:eastAsia="zh-CN"/>
              </w:rPr>
              <w:t>5</w:t>
            </w:r>
          </w:p>
        </w:tc>
      </w:tr>
      <w:tr w:rsidR="00B92935" w14:paraId="6DA36662" w14:textId="77777777">
        <w:trPr>
          <w:trHeight w:val="282"/>
        </w:trPr>
        <w:tc>
          <w:tcPr>
            <w:tcW w:w="2005" w:type="dxa"/>
            <w:tcBorders>
              <w:bottom w:val="single" w:sz="12" w:space="0" w:color="000000"/>
            </w:tcBorders>
          </w:tcPr>
          <w:p w14:paraId="7D1E9B9E" w14:textId="77777777" w:rsidR="00B92935" w:rsidRDefault="00000000">
            <w:pPr>
              <w:pStyle w:val="TableParagraph"/>
              <w:spacing w:before="40" w:line="222" w:lineRule="exact"/>
              <w:ind w:left="115"/>
              <w:rPr>
                <w:sz w:val="20"/>
              </w:rPr>
            </w:pPr>
            <w:r>
              <w:rPr>
                <w:w w:val="105"/>
                <w:sz w:val="20"/>
              </w:rPr>
              <w:t>Funding</w:t>
            </w:r>
          </w:p>
        </w:tc>
        <w:tc>
          <w:tcPr>
            <w:tcW w:w="618" w:type="dxa"/>
            <w:tcBorders>
              <w:bottom w:val="single" w:sz="12" w:space="0" w:color="000000"/>
            </w:tcBorders>
          </w:tcPr>
          <w:p w14:paraId="1A4506DE" w14:textId="77777777" w:rsidR="00B92935" w:rsidRDefault="00000000">
            <w:pPr>
              <w:pStyle w:val="TableParagraph"/>
              <w:spacing w:before="40" w:line="222" w:lineRule="exact"/>
              <w:ind w:left="115" w:right="106"/>
              <w:jc w:val="center"/>
              <w:rPr>
                <w:sz w:val="20"/>
              </w:rPr>
            </w:pPr>
            <w:r>
              <w:rPr>
                <w:w w:val="105"/>
                <w:sz w:val="20"/>
              </w:rPr>
              <w:t>25</w:t>
            </w:r>
          </w:p>
        </w:tc>
        <w:tc>
          <w:tcPr>
            <w:tcW w:w="10591" w:type="dxa"/>
            <w:tcBorders>
              <w:bottom w:val="single" w:sz="12" w:space="0" w:color="000000"/>
            </w:tcBorders>
          </w:tcPr>
          <w:p w14:paraId="65253FE6" w14:textId="77777777" w:rsidR="00B92935" w:rsidRDefault="00000000">
            <w:pPr>
              <w:pStyle w:val="TableParagraph"/>
              <w:spacing w:before="40" w:line="222" w:lineRule="exact"/>
              <w:ind w:left="134"/>
              <w:rPr>
                <w:sz w:val="20"/>
              </w:rPr>
            </w:pPr>
            <w:r>
              <w:rPr>
                <w:w w:val="105"/>
                <w:sz w:val="20"/>
              </w:rPr>
              <w:t>Sources of funding and other support (such as supply of drugs), role of funders</w:t>
            </w:r>
          </w:p>
        </w:tc>
        <w:tc>
          <w:tcPr>
            <w:tcW w:w="1494" w:type="dxa"/>
            <w:tcBorders>
              <w:top w:val="single" w:sz="4" w:space="0" w:color="000000"/>
              <w:bottom w:val="single" w:sz="12" w:space="0" w:color="000000"/>
            </w:tcBorders>
          </w:tcPr>
          <w:p w14:paraId="61113ECF" w14:textId="77777777" w:rsidR="00B92935" w:rsidRDefault="00000000" w:rsidP="009D0189">
            <w:pPr>
              <w:pStyle w:val="TableParagraph"/>
              <w:jc w:val="center"/>
              <w:rPr>
                <w:rFonts w:ascii="Times New Roman"/>
                <w:sz w:val="20"/>
              </w:rPr>
            </w:pPr>
            <w:r>
              <w:rPr>
                <w:rFonts w:ascii="Times New Roman" w:eastAsiaTheme="minorEastAsia"/>
                <w:sz w:val="20"/>
                <w:lang w:eastAsia="zh-CN"/>
              </w:rPr>
              <w:t>P</w:t>
            </w:r>
            <w:r>
              <w:rPr>
                <w:rFonts w:ascii="Times New Roman" w:eastAsiaTheme="minorEastAsia" w:hint="eastAsia"/>
                <w:sz w:val="20"/>
                <w:lang w:eastAsia="zh-CN"/>
              </w:rPr>
              <w:t>age 1</w:t>
            </w:r>
          </w:p>
        </w:tc>
      </w:tr>
    </w:tbl>
    <w:p w14:paraId="309BBFFA" w14:textId="77777777" w:rsidR="00B92935" w:rsidRDefault="00B92935">
      <w:pPr>
        <w:pStyle w:val="a3"/>
        <w:spacing w:before="11"/>
        <w:rPr>
          <w:sz w:val="21"/>
        </w:rPr>
      </w:pPr>
    </w:p>
    <w:p w14:paraId="6220B5C1" w14:textId="77777777" w:rsidR="00B92935" w:rsidRDefault="00000000">
      <w:pPr>
        <w:pStyle w:val="a3"/>
        <w:spacing w:before="74" w:line="326" w:lineRule="auto"/>
        <w:ind w:left="219" w:right="547"/>
      </w:pPr>
      <w:r>
        <w:rPr>
          <w:w w:val="105"/>
        </w:rPr>
        <w:t xml:space="preserve">*We strongly recommend reading this statement in conjunction with the CONSORT 2010 Explanation and Elaboration for important clarifications on all the items. If relevant, we also recommend reading CONSORT extensions for cluster </w:t>
      </w:r>
      <w:proofErr w:type="spellStart"/>
      <w:r>
        <w:rPr>
          <w:w w:val="105"/>
        </w:rPr>
        <w:t>randomised</w:t>
      </w:r>
      <w:proofErr w:type="spellEnd"/>
      <w:r>
        <w:rPr>
          <w:w w:val="105"/>
        </w:rPr>
        <w:t xml:space="preserve"> trials, non-inferiority and equivalence trials, non-pharmacological treatments, herbal interventions, and pragmatic trials. Additional extensions are forthcoming: for those and for </w:t>
      </w:r>
      <w:proofErr w:type="gramStart"/>
      <w:r>
        <w:rPr>
          <w:w w:val="105"/>
        </w:rPr>
        <w:t>up to date</w:t>
      </w:r>
      <w:proofErr w:type="gramEnd"/>
      <w:r>
        <w:rPr>
          <w:w w:val="105"/>
        </w:rPr>
        <w:t xml:space="preserve"> references relevant to this checklist, see </w:t>
      </w:r>
      <w:hyperlink r:id="rId10">
        <w:r>
          <w:rPr>
            <w:color w:val="0000FF"/>
            <w:w w:val="105"/>
            <w:u w:val="single" w:color="0000FF"/>
          </w:rPr>
          <w:t>www.consort-statement.org</w:t>
        </w:r>
        <w:r>
          <w:rPr>
            <w:w w:val="105"/>
          </w:rPr>
          <w:t>.</w:t>
        </w:r>
      </w:hyperlink>
    </w:p>
    <w:sectPr w:rsidR="00B92935">
      <w:pgSz w:w="15840" w:h="12240" w:orient="landscape"/>
      <w:pgMar w:top="1140" w:right="460" w:bottom="1280" w:left="460" w:header="0" w:footer="10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2579A" w14:textId="77777777" w:rsidR="00CF31EF" w:rsidRDefault="00CF31EF">
      <w:r>
        <w:separator/>
      </w:r>
    </w:p>
  </w:endnote>
  <w:endnote w:type="continuationSeparator" w:id="0">
    <w:p w14:paraId="37CDF015" w14:textId="77777777" w:rsidR="00CF31EF" w:rsidRDefault="00CF3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8ED6F" w14:textId="77777777" w:rsidR="00B92935" w:rsidRDefault="00000000">
    <w:pPr>
      <w:pStyle w:val="a3"/>
      <w:spacing w:line="14" w:lineRule="auto"/>
      <w:rPr>
        <w:sz w:val="20"/>
      </w:rPr>
    </w:pPr>
    <w:r>
      <w:rPr>
        <w:noProof/>
      </w:rPr>
      <mc:AlternateContent>
        <mc:Choice Requires="wps">
          <w:drawing>
            <wp:anchor distT="0" distB="0" distL="114300" distR="114300" simplePos="0" relativeHeight="251656704" behindDoc="1" locked="0" layoutInCell="1" allowOverlap="1" wp14:anchorId="4D668CAB" wp14:editId="722F4BEB">
              <wp:simplePos x="0" y="0"/>
              <wp:positionH relativeFrom="page">
                <wp:posOffset>412750</wp:posOffset>
              </wp:positionH>
              <wp:positionV relativeFrom="page">
                <wp:posOffset>6900545</wp:posOffset>
              </wp:positionV>
              <wp:extent cx="9240520" cy="0"/>
              <wp:effectExtent l="0" t="4445" r="0" b="5080"/>
              <wp:wrapNone/>
              <wp:docPr id="39" name="直线 3"/>
              <wp:cNvGraphicFramePr/>
              <a:graphic xmlns:a="http://schemas.openxmlformats.org/drawingml/2006/main">
                <a:graphicData uri="http://schemas.microsoft.com/office/word/2010/wordprocessingShape">
                  <wps:wsp>
                    <wps:cNvCnPr/>
                    <wps:spPr>
                      <a:xfrm>
                        <a:off x="0" y="0"/>
                        <a:ext cx="9240520" cy="0"/>
                      </a:xfrm>
                      <a:prstGeom prst="line">
                        <a:avLst/>
                      </a:prstGeom>
                      <a:ln w="6090" cap="flat" cmpd="sng">
                        <a:solidFill>
                          <a:srgbClr val="000000"/>
                        </a:solidFill>
                        <a:prstDash val="solid"/>
                        <a:headEnd type="none" w="med" len="med"/>
                        <a:tailEnd type="none" w="med" len="med"/>
                      </a:ln>
                    </wps:spPr>
                    <wps:bodyPr/>
                  </wps:wsp>
                </a:graphicData>
              </a:graphic>
            </wp:anchor>
          </w:drawing>
        </mc:Choice>
        <mc:Fallback>
          <w:pict>
            <v:line w14:anchorId="76256FE8" id="直线 3" o:spid="_x0000_s1026" style="position:absolute;z-index:-251659776;visibility:visible;mso-wrap-style:square;mso-wrap-distance-left:9pt;mso-wrap-distance-top:0;mso-wrap-distance-right:9pt;mso-wrap-distance-bottom:0;mso-position-horizontal:absolute;mso-position-horizontal-relative:page;mso-position-vertical:absolute;mso-position-vertical-relative:page" from="32.5pt,543.35pt" to="760.1pt,5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" strokeweight=".16917mm">
              <w10:wrap anchorx="page" anchory="page"/>
            </v:line>
          </w:pict>
        </mc:Fallback>
      </mc:AlternateContent>
    </w:r>
    <w:r>
      <w:rPr>
        <w:noProof/>
      </w:rPr>
      <mc:AlternateContent>
        <mc:Choice Requires="wps">
          <w:drawing>
            <wp:anchor distT="0" distB="0" distL="114300" distR="114300" simplePos="0" relativeHeight="251657728" behindDoc="1" locked="0" layoutInCell="1" allowOverlap="1" wp14:anchorId="1B80615F" wp14:editId="27243BAD">
              <wp:simplePos x="0" y="0"/>
              <wp:positionH relativeFrom="page">
                <wp:posOffset>418465</wp:posOffset>
              </wp:positionH>
              <wp:positionV relativeFrom="page">
                <wp:posOffset>6917055</wp:posOffset>
              </wp:positionV>
              <wp:extent cx="1136015" cy="121920"/>
              <wp:effectExtent l="0" t="0" r="0" b="0"/>
              <wp:wrapNone/>
              <wp:docPr id="40" name="文本框 2"/>
              <wp:cNvGraphicFramePr/>
              <a:graphic xmlns:a="http://schemas.openxmlformats.org/drawingml/2006/main">
                <a:graphicData uri="http://schemas.microsoft.com/office/word/2010/wordprocessingShape">
                  <wps:wsp>
                    <wps:cNvSpPr txBox="1"/>
                    <wps:spPr>
                      <a:xfrm>
                        <a:off x="0" y="0"/>
                        <a:ext cx="1136015" cy="121920"/>
                      </a:xfrm>
                      <a:prstGeom prst="rect">
                        <a:avLst/>
                      </a:prstGeom>
                      <a:noFill/>
                      <a:ln>
                        <a:noFill/>
                      </a:ln>
                    </wps:spPr>
                    <wps:txbx>
                      <w:txbxContent>
                        <w:p w14:paraId="1A3D1B3B" w14:textId="77777777" w:rsidR="00B92935" w:rsidRDefault="00000000">
                          <w:pPr>
                            <w:spacing w:line="169" w:lineRule="exact"/>
                            <w:ind w:left="20"/>
                            <w:rPr>
                              <w:i/>
                              <w:sz w:val="15"/>
                            </w:rPr>
                          </w:pPr>
                          <w:r>
                            <w:rPr>
                              <w:i/>
                              <w:sz w:val="15"/>
                            </w:rPr>
                            <w:t>CONSORT 2010 checklist</w:t>
                          </w:r>
                        </w:p>
                      </w:txbxContent>
                    </wps:txbx>
                    <wps:bodyPr lIns="0" tIns="0" rIns="0" bIns="0" upright="1"/>
                  </wps:wsp>
                </a:graphicData>
              </a:graphic>
            </wp:anchor>
          </w:drawing>
        </mc:Choice>
        <mc:Fallback>
          <w:pict>
            <v:shapetype w14:anchorId="1B80615F" id="_x0000_t202" coordsize="21600,21600" o:spt="202" path="m,l,21600r21600,l21600,xe">
              <v:stroke joinstyle="miter"/>
              <v:path gradientshapeok="t" o:connecttype="rect"/>
            </v:shapetype>
            <v:shape id="文本框 2" o:spid="_x0000_s1064" type="#_x0000_t202" style="position:absolute;margin-left:32.95pt;margin-top:544.65pt;width:89.45pt;height: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" filled="f" stroked="f">
              <v:textbox inset="0,0,0,0">
                <w:txbxContent>
                  <w:p w14:paraId="1A3D1B3B" w14:textId="77777777" w:rsidR="00B92935" w:rsidRDefault="00000000">
                    <w:pPr>
                      <w:spacing w:line="169" w:lineRule="exact"/>
                      <w:ind w:left="20"/>
                      <w:rPr>
                        <w:i/>
                        <w:sz w:val="15"/>
                      </w:rPr>
                    </w:pPr>
                    <w:r>
                      <w:rPr>
                        <w:i/>
                        <w:sz w:val="15"/>
                      </w:rPr>
                      <w:t>CONSORT 2010 checklist</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34121E3C" wp14:editId="361EBB17">
              <wp:simplePos x="0" y="0"/>
              <wp:positionH relativeFrom="page">
                <wp:posOffset>9318625</wp:posOffset>
              </wp:positionH>
              <wp:positionV relativeFrom="page">
                <wp:posOffset>6917055</wp:posOffset>
              </wp:positionV>
              <wp:extent cx="343535" cy="121920"/>
              <wp:effectExtent l="0" t="0" r="0" b="0"/>
              <wp:wrapNone/>
              <wp:docPr id="41" name="文本框 1"/>
              <wp:cNvGraphicFramePr/>
              <a:graphic xmlns:a="http://schemas.openxmlformats.org/drawingml/2006/main">
                <a:graphicData uri="http://schemas.microsoft.com/office/word/2010/wordprocessingShape">
                  <wps:wsp>
                    <wps:cNvSpPr txBox="1"/>
                    <wps:spPr>
                      <a:xfrm>
                        <a:off x="0" y="0"/>
                        <a:ext cx="343535" cy="121920"/>
                      </a:xfrm>
                      <a:prstGeom prst="rect">
                        <a:avLst/>
                      </a:prstGeom>
                      <a:noFill/>
                      <a:ln>
                        <a:noFill/>
                      </a:ln>
                    </wps:spPr>
                    <wps:txbx>
                      <w:txbxContent>
                        <w:p w14:paraId="7FD577E9" w14:textId="77777777" w:rsidR="00B92935" w:rsidRDefault="00000000">
                          <w:pPr>
                            <w:spacing w:line="169" w:lineRule="exact"/>
                            <w:ind w:left="20"/>
                            <w:rPr>
                              <w:i/>
                              <w:sz w:val="15"/>
                            </w:rPr>
                          </w:pPr>
                          <w:r>
                            <w:rPr>
                              <w:i/>
                              <w:sz w:val="15"/>
                            </w:rPr>
                            <w:t xml:space="preserve">Page </w:t>
                          </w:r>
                          <w:r>
                            <w:fldChar w:fldCharType="begin"/>
                          </w:r>
                          <w:r>
                            <w:rPr>
                              <w:i/>
                              <w:sz w:val="15"/>
                            </w:rPr>
                            <w:instrText xml:space="preserve"> PAGE </w:instrText>
                          </w:r>
                          <w:r>
                            <w:fldChar w:fldCharType="separate"/>
                          </w:r>
                          <w:r>
                            <w:t>1</w:t>
                          </w:r>
                          <w:r>
                            <w:fldChar w:fldCharType="end"/>
                          </w:r>
                        </w:p>
                      </w:txbxContent>
                    </wps:txbx>
                    <wps:bodyPr lIns="0" tIns="0" rIns="0" bIns="0" upright="1"/>
                  </wps:wsp>
                </a:graphicData>
              </a:graphic>
            </wp:anchor>
          </w:drawing>
        </mc:Choice>
        <mc:Fallback>
          <w:pict>
            <v:shape w14:anchorId="34121E3C" id="文本框 1" o:spid="_x0000_s1065" type="#_x0000_t202" style="position:absolute;margin-left:733.75pt;margin-top:544.65pt;width:27.05pt;height:9.6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" filled="f" stroked="f">
              <v:textbox inset="0,0,0,0">
                <w:txbxContent>
                  <w:p w14:paraId="7FD577E9" w14:textId="77777777" w:rsidR="00B92935" w:rsidRDefault="00000000">
                    <w:pPr>
                      <w:spacing w:line="169" w:lineRule="exact"/>
                      <w:ind w:left="20"/>
                      <w:rPr>
                        <w:i/>
                        <w:sz w:val="15"/>
                      </w:rPr>
                    </w:pPr>
                    <w:r>
                      <w:rPr>
                        <w:i/>
                        <w:sz w:val="15"/>
                      </w:rPr>
                      <w:t xml:space="preserve">Page </w:t>
                    </w:r>
                    <w:r>
                      <w:fldChar w:fldCharType="begin"/>
                    </w:r>
                    <w:r>
                      <w:rPr>
                        <w:i/>
                        <w:sz w:val="15"/>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286D8" w14:textId="77777777" w:rsidR="00CF31EF" w:rsidRDefault="00CF31EF">
      <w:r>
        <w:separator/>
      </w:r>
    </w:p>
  </w:footnote>
  <w:footnote w:type="continuationSeparator" w:id="0">
    <w:p w14:paraId="1B9E7387" w14:textId="77777777" w:rsidR="00CF31EF" w:rsidRDefault="00CF3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KY_MEDREF_DOCUID" w:val="{CBB4417C-13EE-4DED-8069-0617555BC822}"/>
    <w:docVar w:name="KY_MEDREF_VERSION" w:val="3"/>
  </w:docVars>
  <w:rsids>
    <w:rsidRoot w:val="000F052D"/>
    <w:rsid w:val="00030462"/>
    <w:rsid w:val="00072530"/>
    <w:rsid w:val="000B0C04"/>
    <w:rsid w:val="000C1741"/>
    <w:rsid w:val="000F052D"/>
    <w:rsid w:val="001E4355"/>
    <w:rsid w:val="003F2353"/>
    <w:rsid w:val="004A5BFA"/>
    <w:rsid w:val="004B78F9"/>
    <w:rsid w:val="004C04A9"/>
    <w:rsid w:val="004F0E14"/>
    <w:rsid w:val="0061075F"/>
    <w:rsid w:val="00674EF1"/>
    <w:rsid w:val="007A2540"/>
    <w:rsid w:val="007B56C6"/>
    <w:rsid w:val="007C0F58"/>
    <w:rsid w:val="00855BF1"/>
    <w:rsid w:val="008D2817"/>
    <w:rsid w:val="008F7834"/>
    <w:rsid w:val="0092785D"/>
    <w:rsid w:val="009D0189"/>
    <w:rsid w:val="00A21A23"/>
    <w:rsid w:val="00A56F3E"/>
    <w:rsid w:val="00A912EE"/>
    <w:rsid w:val="00AB39BE"/>
    <w:rsid w:val="00B92935"/>
    <w:rsid w:val="00BA7394"/>
    <w:rsid w:val="00C277C9"/>
    <w:rsid w:val="00C50204"/>
    <w:rsid w:val="00CF31EF"/>
    <w:rsid w:val="00D319A4"/>
    <w:rsid w:val="00D669FA"/>
    <w:rsid w:val="00DE5693"/>
    <w:rsid w:val="00E57CF7"/>
    <w:rsid w:val="00EE2E87"/>
    <w:rsid w:val="00F77FAF"/>
    <w:rsid w:val="00F822FB"/>
    <w:rsid w:val="00FF76F3"/>
    <w:rsid w:val="5D6200EE"/>
    <w:rsid w:val="66D72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2C3CD45"/>
  <w15:docId w15:val="{3DD1206A-D344-4B69-AE13-6A968159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Arial" w:eastAsia="Arial"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Times New Roman" w:eastAsia="Times New Roman" w:hAnsi="Times New Roman" w:cs="Times New Roman"/>
      <w:sz w:val="18"/>
      <w:szCs w:val="18"/>
    </w:rPr>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tabs>
        <w:tab w:val="center" w:pos="4153"/>
        <w:tab w:val="right" w:pos="8306"/>
      </w:tabs>
      <w:snapToGrid w:val="0"/>
      <w:jc w:val="center"/>
    </w:pPr>
    <w:rPr>
      <w:sz w:val="18"/>
      <w:szCs w:val="1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1"/>
    <w:qFormat/>
  </w:style>
  <w:style w:type="paragraph" w:customStyle="1" w:styleId="TableParagraph">
    <w:name w:val="Table Paragraph"/>
    <w:basedOn w:val="a"/>
    <w:uiPriority w:val="1"/>
    <w:qFormat/>
  </w:style>
  <w:style w:type="character" w:customStyle="1" w:styleId="a7">
    <w:name w:val="页眉 字符"/>
    <w:basedOn w:val="a0"/>
    <w:link w:val="a6"/>
    <w:uiPriority w:val="99"/>
    <w:rPr>
      <w:rFonts w:ascii="Arial" w:eastAsia="Arial" w:hAnsi="Arial" w:cs="Arial"/>
      <w:sz w:val="18"/>
      <w:szCs w:val="18"/>
      <w:lang w:eastAsia="en-US"/>
    </w:rPr>
  </w:style>
  <w:style w:type="character" w:customStyle="1" w:styleId="a5">
    <w:name w:val="页脚 字符"/>
    <w:basedOn w:val="a0"/>
    <w:link w:val="a4"/>
    <w:uiPriority w:val="99"/>
    <w:rPr>
      <w:rFonts w:ascii="Arial" w:eastAsia="Arial" w:hAnsi="Arial" w:cs="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onsort-statement.org/"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4159</Characters>
  <Application>Microsoft Office Word</Application>
  <DocSecurity>0</DocSecurity>
  <Lines>244</Lines>
  <Paragraphs>187</Paragraphs>
  <ScaleCrop>false</ScaleCrop>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CONSORT 2010 checklist.doc</dc:title>
  <dc:creator>Mary and Tim</dc:creator>
  <cp:lastModifiedBy>清一</cp:lastModifiedBy>
  <cp:revision>2</cp:revision>
  <dcterms:created xsi:type="dcterms:W3CDTF">2026-02-17T11:27:00Z</dcterms:created>
  <dcterms:modified xsi:type="dcterms:W3CDTF">2026-02-17T11:27:00Z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2010-03-22T00:00:00Z</vt:filetime>
  </property>
  <property fmtid="{D5CDD505-2E9C-101B-9397-08002B2CF9AE}" pid="3" name="Creator">
    <vt:lpwstr>PScript5.dll Version 5.2.2</vt:lpwstr>
  </property>
  <property fmtid="{D5CDD505-2E9C-101B-9397-08002B2CF9AE}" pid="4" name="LastSaved">
    <vt:filetime>2023-03-15T00:00:00Z</vt:filetime>
  </property>
  <property fmtid="{D5CDD505-2E9C-101B-9397-08002B2CF9AE}" pid="5" name="KSOTemplateDocerSaveRecord">
    <vt:lpwstr>eyJoZGlkIjoiOTEyMzFmZWY1MjE5MTBjN2Y5NTA3ZjBhZjYyZGRlMzciLCJ1c2VySWQiOiIyMzMzNDE2NjEifQ==</vt:lpwstr>
  </property>
  <property fmtid="{D5CDD505-2E9C-101B-9397-08002B2CF9AE}" pid="6" name="KSOProductBuildVer">
    <vt:lpwstr>2052-12.1.0.24034</vt:lpwstr>
  </property>
  <property fmtid="{D5CDD505-2E9C-101B-9397-08002B2CF9AE}" pid="7" name="ICV">
    <vt:lpwstr>2019B6FBE1524948BF03B24A7CA0A2EB_13</vt:lpwstr>
  </property>
</Properties>
</file>