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3FE" w:rsidRPr="00F913FE" w:rsidRDefault="00F913FE" w:rsidP="00F913FE">
      <w:pPr>
        <w:pStyle w:val="Kop1"/>
        <w:spacing w:before="0"/>
        <w:rPr>
          <w:b/>
          <w:sz w:val="28"/>
          <w:lang w:val="en-US"/>
        </w:rPr>
      </w:pPr>
      <w:r w:rsidRPr="00F913FE">
        <w:rPr>
          <w:b/>
          <w:color w:val="auto"/>
          <w:sz w:val="28"/>
          <w:lang w:val="en-US"/>
        </w:rPr>
        <w:t>Add</w:t>
      </w:r>
      <w:bookmarkStart w:id="0" w:name="_GoBack"/>
      <w:bookmarkEnd w:id="0"/>
      <w:r w:rsidRPr="00F913FE">
        <w:rPr>
          <w:b/>
          <w:color w:val="auto"/>
          <w:sz w:val="28"/>
          <w:lang w:val="en-US"/>
        </w:rPr>
        <w:t xml:space="preserve">itional file 4. All reported postoperative pain scores until 48 hours after surgery per included article </w:t>
      </w:r>
    </w:p>
    <w:tbl>
      <w:tblPr>
        <w:tblStyle w:val="Tabelraster"/>
        <w:tblW w:w="14601" w:type="dxa"/>
        <w:tblInd w:w="-856" w:type="dxa"/>
        <w:tblLook w:val="04A0" w:firstRow="1" w:lastRow="0" w:firstColumn="1" w:lastColumn="0" w:noHBand="0" w:noVBand="1"/>
      </w:tblPr>
      <w:tblGrid>
        <w:gridCol w:w="1844"/>
        <w:gridCol w:w="850"/>
        <w:gridCol w:w="8222"/>
        <w:gridCol w:w="3685"/>
      </w:tblGrid>
      <w:tr w:rsidR="00F913FE" w:rsidRPr="002831C9" w:rsidTr="00F90F53">
        <w:tc>
          <w:tcPr>
            <w:tcW w:w="1844" w:type="dxa"/>
            <w:shd w:val="clear" w:color="auto" w:fill="D0CECE" w:themeFill="background2" w:themeFillShade="E6"/>
          </w:tcPr>
          <w:p w:rsidR="00F913FE" w:rsidRDefault="00F913FE" w:rsidP="00F90F53">
            <w:pPr>
              <w:rPr>
                <w:lang w:val="en-US"/>
              </w:rPr>
            </w:pPr>
            <w:r>
              <w:rPr>
                <w:lang w:val="en-US"/>
              </w:rPr>
              <w:t>Study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F913FE" w:rsidRDefault="00F913FE" w:rsidP="00F90F53">
            <w:pPr>
              <w:rPr>
                <w:lang w:val="en-US"/>
              </w:rPr>
            </w:pPr>
            <w:r>
              <w:rPr>
                <w:lang w:val="en-US"/>
              </w:rPr>
              <w:t>Block</w:t>
            </w:r>
          </w:p>
        </w:tc>
        <w:tc>
          <w:tcPr>
            <w:tcW w:w="11907" w:type="dxa"/>
            <w:gridSpan w:val="2"/>
            <w:shd w:val="clear" w:color="auto" w:fill="D0CECE" w:themeFill="background2" w:themeFillShade="E6"/>
          </w:tcPr>
          <w:p w:rsidR="00F913FE" w:rsidRDefault="00F913FE" w:rsidP="00F90F53">
            <w:pPr>
              <w:rPr>
                <w:lang w:val="en-US"/>
              </w:rPr>
            </w:pPr>
            <w:r>
              <w:rPr>
                <w:lang w:val="en-US"/>
              </w:rPr>
              <w:t xml:space="preserve">Pain measurements until 48 postoperative hours </w:t>
            </w:r>
          </w:p>
        </w:tc>
      </w:tr>
      <w:tr w:rsidR="00F913FE" w:rsidRPr="00233D54" w:rsidTr="00F90F53">
        <w:tc>
          <w:tcPr>
            <w:tcW w:w="14601" w:type="dxa"/>
            <w:gridSpan w:val="4"/>
            <w:shd w:val="clear" w:color="auto" w:fill="F2F2F2" w:themeFill="background1" w:themeFillShade="F2"/>
          </w:tcPr>
          <w:p w:rsidR="00F913FE" w:rsidRPr="00B848A3" w:rsidRDefault="00F913FE" w:rsidP="00F90F53">
            <w:pPr>
              <w:rPr>
                <w:i/>
                <w:lang w:val="en-US"/>
              </w:rPr>
            </w:pPr>
            <w:r>
              <w:rPr>
                <w:rFonts w:cstheme="minorHAnsi"/>
                <w:b/>
                <w:sz w:val="20"/>
                <w:szCs w:val="16"/>
                <w:lang w:val="en-GB"/>
              </w:rPr>
              <w:t>Regional versus systemic analgesia</w:t>
            </w:r>
          </w:p>
        </w:tc>
      </w:tr>
      <w:tr w:rsidR="00F913FE" w:rsidRPr="004637F5" w:rsidTr="00F90F53">
        <w:tc>
          <w:tcPr>
            <w:tcW w:w="1844" w:type="dxa"/>
          </w:tcPr>
          <w:p w:rsidR="00F913FE" w:rsidRDefault="00F913FE" w:rsidP="000375D1">
            <w:pPr>
              <w:rPr>
                <w:lang w:val="en-US"/>
              </w:rPr>
            </w:pPr>
            <w:r w:rsidRPr="00B12ABA">
              <w:rPr>
                <w:sz w:val="18"/>
                <w:lang w:val="en-US"/>
              </w:rPr>
              <w:t>Pompeo 2007</w:t>
            </w:r>
            <w:r>
              <w:rPr>
                <w:sz w:val="18"/>
                <w:lang w:val="en-US"/>
              </w:rPr>
              <w:t xml:space="preserve"> (</w:t>
            </w:r>
            <w:r w:rsidR="000375D1">
              <w:rPr>
                <w:sz w:val="18"/>
                <w:lang w:val="en-US"/>
              </w:rPr>
              <w:t>17</w:t>
            </w:r>
            <w:r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Default="00F913FE" w:rsidP="00F90F53">
            <w:pPr>
              <w:rPr>
                <w:rFonts w:cstheme="minorHAnsi"/>
                <w:sz w:val="18"/>
                <w:lang w:val="en-US"/>
              </w:rPr>
            </w:pPr>
          </w:p>
          <w:p w:rsidR="00F913FE" w:rsidRPr="004637F5" w:rsidRDefault="00F913FE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>1. TEA</w:t>
            </w:r>
          </w:p>
          <w:p w:rsidR="00F913FE" w:rsidRPr="004637F5" w:rsidRDefault="00F913FE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2. </w:t>
            </w:r>
            <w:r>
              <w:rPr>
                <w:rFonts w:cstheme="minorHAnsi"/>
                <w:sz w:val="18"/>
                <w:lang w:val="en-US"/>
              </w:rPr>
              <w:t>Sys</w:t>
            </w:r>
          </w:p>
        </w:tc>
        <w:tc>
          <w:tcPr>
            <w:tcW w:w="11907" w:type="dxa"/>
            <w:gridSpan w:val="2"/>
          </w:tcPr>
          <w:p w:rsidR="00F913FE" w:rsidRPr="00933A54" w:rsidRDefault="00F913FE" w:rsidP="00F90F53">
            <w:pPr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Mean VAS score (range unknown) at end of surgery</w:t>
            </w:r>
          </w:p>
          <w:p w:rsidR="00F913FE" w:rsidRDefault="00F913FE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1. 2.0 (</w:t>
            </w:r>
            <w:r>
              <w:rPr>
                <w:rFonts w:cstheme="minorHAnsi"/>
                <w:sz w:val="18"/>
                <w:lang w:val="en-US"/>
              </w:rPr>
              <w:t>±</w:t>
            </w:r>
            <w:r>
              <w:rPr>
                <w:sz w:val="18"/>
                <w:lang w:val="en-US"/>
              </w:rPr>
              <w:t>3.0)</w:t>
            </w:r>
          </w:p>
          <w:p w:rsidR="00F913FE" w:rsidRPr="004637F5" w:rsidRDefault="00F913FE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2. 3.5 (</w:t>
            </w:r>
            <w:r>
              <w:rPr>
                <w:rFonts w:cstheme="minorHAnsi"/>
                <w:sz w:val="18"/>
                <w:lang w:val="en-US"/>
              </w:rPr>
              <w:t>±</w:t>
            </w:r>
            <w:r>
              <w:rPr>
                <w:sz w:val="18"/>
                <w:lang w:val="en-US"/>
              </w:rPr>
              <w:t>2.0)</w:t>
            </w:r>
            <w:r>
              <w:rPr>
                <w:sz w:val="18"/>
                <w:vertAlign w:val="superscript"/>
                <w:lang w:val="en-US"/>
              </w:rPr>
              <w:t>c</w:t>
            </w:r>
          </w:p>
        </w:tc>
      </w:tr>
      <w:tr w:rsidR="00F913FE" w:rsidRPr="004637F5" w:rsidTr="00F90F53">
        <w:tc>
          <w:tcPr>
            <w:tcW w:w="1844" w:type="dxa"/>
          </w:tcPr>
          <w:p w:rsidR="00F913FE" w:rsidRDefault="00F913FE" w:rsidP="000375D1">
            <w:pPr>
              <w:rPr>
                <w:lang w:val="en-US"/>
              </w:rPr>
            </w:pPr>
            <w:r w:rsidRPr="00B12ABA">
              <w:rPr>
                <w:sz w:val="18"/>
                <w:lang w:val="en-US"/>
              </w:rPr>
              <w:t>Liu 2022</w:t>
            </w:r>
            <w:r>
              <w:rPr>
                <w:sz w:val="18"/>
                <w:lang w:val="en-US"/>
              </w:rPr>
              <w:t xml:space="preserve"> (</w:t>
            </w:r>
            <w:r w:rsidR="000375D1">
              <w:rPr>
                <w:sz w:val="18"/>
                <w:lang w:val="en-US"/>
              </w:rPr>
              <w:t>18</w:t>
            </w:r>
            <w:r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Default="00F913FE" w:rsidP="00F90F53">
            <w:pPr>
              <w:rPr>
                <w:rFonts w:cstheme="minorHAnsi"/>
                <w:sz w:val="18"/>
                <w:lang w:val="en-US"/>
              </w:rPr>
            </w:pPr>
          </w:p>
          <w:p w:rsidR="00F913FE" w:rsidRPr="004637F5" w:rsidRDefault="00F913FE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1. </w:t>
            </w:r>
            <w:r>
              <w:rPr>
                <w:rFonts w:cstheme="minorHAnsi"/>
                <w:sz w:val="18"/>
                <w:lang w:val="en-US"/>
              </w:rPr>
              <w:t>Loco</w:t>
            </w:r>
          </w:p>
          <w:p w:rsidR="00F913FE" w:rsidRDefault="00F913FE" w:rsidP="00F90F53">
            <w:pPr>
              <w:rPr>
                <w:lang w:val="en-US"/>
              </w:rPr>
            </w:pPr>
            <w:r>
              <w:rPr>
                <w:rFonts w:cstheme="minorHAnsi"/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933A54" w:rsidRDefault="00F913FE" w:rsidP="00F90F53">
            <w:pPr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 xml:space="preserve">Mean VAS score (range unknown) </w:t>
            </w:r>
          </w:p>
          <w:p w:rsidR="00F913FE" w:rsidRDefault="00F913FE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1. 4h 3.2 (</w:t>
            </w:r>
            <w:r>
              <w:rPr>
                <w:rFonts w:cstheme="minorHAnsi"/>
                <w:sz w:val="18"/>
                <w:lang w:val="en-US"/>
              </w:rPr>
              <w:t>±</w:t>
            </w:r>
            <w:r>
              <w:rPr>
                <w:sz w:val="18"/>
                <w:lang w:val="en-US"/>
              </w:rPr>
              <w:t>1.7), 24h 2.4 (</w:t>
            </w:r>
            <w:r>
              <w:rPr>
                <w:rFonts w:cstheme="minorHAnsi"/>
                <w:sz w:val="18"/>
                <w:lang w:val="en-US"/>
              </w:rPr>
              <w:t>±</w:t>
            </w:r>
            <w:r>
              <w:rPr>
                <w:sz w:val="18"/>
                <w:lang w:val="en-US"/>
              </w:rPr>
              <w:t>1.5), 48h 1.8 (</w:t>
            </w:r>
            <w:r>
              <w:rPr>
                <w:rFonts w:cstheme="minorHAnsi"/>
                <w:sz w:val="18"/>
                <w:lang w:val="en-US"/>
              </w:rPr>
              <w:t>±</w:t>
            </w:r>
            <w:r w:rsidRPr="009A1906">
              <w:rPr>
                <w:sz w:val="18"/>
                <w:lang w:val="en-US"/>
              </w:rPr>
              <w:t>1.4)</w:t>
            </w:r>
          </w:p>
          <w:p w:rsidR="00F913FE" w:rsidRDefault="00F913FE" w:rsidP="00F90F53">
            <w:pPr>
              <w:rPr>
                <w:lang w:val="en-US"/>
              </w:rPr>
            </w:pPr>
            <w:r>
              <w:rPr>
                <w:sz w:val="18"/>
                <w:lang w:val="en-US"/>
              </w:rPr>
              <w:t>2. 4h 3.3 (</w:t>
            </w:r>
            <w:r>
              <w:rPr>
                <w:rFonts w:cstheme="minorHAnsi"/>
                <w:sz w:val="18"/>
                <w:lang w:val="en-US"/>
              </w:rPr>
              <w:t>±</w:t>
            </w:r>
            <w:r>
              <w:rPr>
                <w:sz w:val="18"/>
                <w:lang w:val="en-US"/>
              </w:rPr>
              <w:t>1.8), 24h 2.4 (</w:t>
            </w:r>
            <w:r>
              <w:rPr>
                <w:rFonts w:cstheme="minorHAnsi"/>
                <w:sz w:val="18"/>
                <w:lang w:val="en-US"/>
              </w:rPr>
              <w:t>±</w:t>
            </w:r>
            <w:r w:rsidRPr="009A1906">
              <w:rPr>
                <w:sz w:val="18"/>
                <w:lang w:val="en-US"/>
              </w:rPr>
              <w:t>1.</w:t>
            </w:r>
            <w:r>
              <w:rPr>
                <w:sz w:val="18"/>
                <w:lang w:val="en-US"/>
              </w:rPr>
              <w:t>4</w:t>
            </w:r>
            <w:r w:rsidRPr="009A1906">
              <w:rPr>
                <w:sz w:val="18"/>
                <w:lang w:val="en-US"/>
              </w:rPr>
              <w:t xml:space="preserve">), 48h </w:t>
            </w:r>
            <w:r>
              <w:rPr>
                <w:sz w:val="18"/>
                <w:lang w:val="en-US"/>
              </w:rPr>
              <w:t>1.6 (</w:t>
            </w:r>
            <w:r>
              <w:rPr>
                <w:rFonts w:cstheme="minorHAnsi"/>
                <w:sz w:val="18"/>
                <w:lang w:val="en-US"/>
              </w:rPr>
              <w:t>±</w:t>
            </w:r>
            <w:r>
              <w:rPr>
                <w:sz w:val="18"/>
                <w:lang w:val="en-US"/>
              </w:rPr>
              <w:t>1.1)</w:t>
            </w:r>
          </w:p>
        </w:tc>
      </w:tr>
      <w:tr w:rsidR="00F913FE" w:rsidRPr="00DA35A1" w:rsidTr="00F90F53">
        <w:tc>
          <w:tcPr>
            <w:tcW w:w="1844" w:type="dxa"/>
          </w:tcPr>
          <w:p w:rsidR="00F913FE" w:rsidRPr="002831C9" w:rsidRDefault="00F913FE" w:rsidP="000375D1">
            <w:pPr>
              <w:rPr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Xie</w:t>
            </w:r>
            <w:proofErr w:type="spellEnd"/>
            <w:r w:rsidRPr="002831C9">
              <w:rPr>
                <w:sz w:val="18"/>
                <w:lang w:val="en-US"/>
              </w:rPr>
              <w:t xml:space="preserve"> 2020 (</w:t>
            </w:r>
            <w:r w:rsidR="000375D1" w:rsidRPr="002831C9">
              <w:rPr>
                <w:sz w:val="18"/>
                <w:lang w:val="en-US"/>
              </w:rPr>
              <w:t>19</w:t>
            </w:r>
            <w:r w:rsidRPr="002831C9">
              <w:rPr>
                <w:sz w:val="18"/>
                <w:lang w:val="en-US"/>
              </w:rPr>
              <w:t xml:space="preserve">) 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TEA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Loco</w:t>
            </w:r>
          </w:p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3.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NRS score 0-10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POD0 day 3.0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night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POD1 day 1.5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night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POD2 day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night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POD0 day 2.7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night 3.0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POD1 day 3.3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night 3.0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POD2 day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night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</w:p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3. POD0 day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night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POD1 day 3.3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night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POD2 day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night 2.0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</w:p>
        </w:tc>
      </w:tr>
      <w:tr w:rsidR="00F913FE" w:rsidRPr="00DA35A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Allain</w:t>
            </w:r>
            <w:proofErr w:type="spellEnd"/>
            <w:r w:rsidRPr="002831C9">
              <w:rPr>
                <w:sz w:val="18"/>
                <w:lang w:val="en-US"/>
              </w:rPr>
              <w:t xml:space="preserve"> 2019 (11)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Loco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3. Loco</w:t>
            </w:r>
          </w:p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4. Loco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 xml:space="preserve">Median VAS score 0-10 at rest.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 xml:space="preserve">1. 0h 4.5 (2.0-7.0), 1h 4.0 (4.0-6.0), 2h 3.0 (2.0-4.0), 12h 3.0 (2.0-6.0), 24h 3.0 (2.0-6.0), 48h 2.0 (1.5-4.0)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</w:t>
            </w:r>
            <w:r w:rsidRPr="002831C9">
              <w:rPr>
                <w:lang w:val="en-US"/>
              </w:rPr>
              <w:t xml:space="preserve"> </w:t>
            </w:r>
            <w:r w:rsidRPr="002831C9">
              <w:rPr>
                <w:sz w:val="18"/>
                <w:lang w:val="en-US"/>
              </w:rPr>
              <w:t xml:space="preserve">0h 5.0 (1.0-6.0), 1h 6.0 (1.0-6.0), 2h 4.0 (1.0-4.0), 12h 4.0 (2.0-5.0), 24h 3.0 (2.0-4.0), 48h 2.0 (2.0-4.0)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3. 0h 4.5 (0.0-6.0), 1h 3.0 (0.0-6.0), 2h 1.0 (0.0-3.0), 12h 3.0 (2.0-5.5), 24h 2.0 (1.5-4.5), 48h 2.0 (0.0-4.0)</w:t>
            </w:r>
          </w:p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4. 0h 4.5 (0.5-7.0), 1h 5.5 (3.0-6.0), 2h 3.0 (1.0-3.5), 12h 3.0 (3.0-4.0), 24h 3.0 (3.0-4.0), 48h 3.0 (2.0-4.0)</w:t>
            </w:r>
          </w:p>
        </w:tc>
      </w:tr>
      <w:tr w:rsidR="00F913FE" w:rsidTr="00F90F53">
        <w:tc>
          <w:tcPr>
            <w:tcW w:w="1844" w:type="dxa"/>
          </w:tcPr>
          <w:p w:rsidR="00F913FE" w:rsidRPr="002831C9" w:rsidRDefault="00F913FE" w:rsidP="000375D1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Li 2020 (</w:t>
            </w:r>
            <w:r w:rsidR="000375D1" w:rsidRPr="002831C9">
              <w:rPr>
                <w:sz w:val="18"/>
                <w:lang w:val="en-US"/>
              </w:rPr>
              <w:t>20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Loco</w:t>
            </w:r>
          </w:p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2. TEA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0-10 at rest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3h 0.9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0.9)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24h 1.4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 xml:space="preserve">0.5) </w:t>
            </w:r>
          </w:p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2. 3h 2.0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0.6), 24h 2.0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1.1)</w:t>
            </w:r>
          </w:p>
        </w:tc>
      </w:tr>
      <w:tr w:rsidR="001270E2" w:rsidRPr="001270E2" w:rsidTr="00F90F53">
        <w:tc>
          <w:tcPr>
            <w:tcW w:w="1844" w:type="dxa"/>
          </w:tcPr>
          <w:p w:rsidR="001270E2" w:rsidRPr="002831C9" w:rsidRDefault="001270E2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Jung 2019 (21)</w:t>
            </w:r>
          </w:p>
        </w:tc>
        <w:tc>
          <w:tcPr>
            <w:tcW w:w="850" w:type="dxa"/>
          </w:tcPr>
          <w:p w:rsidR="001270E2" w:rsidRPr="002831C9" w:rsidRDefault="001270E2" w:rsidP="001270E2">
            <w:pPr>
              <w:rPr>
                <w:sz w:val="18"/>
                <w:lang w:val="en-US"/>
              </w:rPr>
            </w:pPr>
          </w:p>
          <w:p w:rsidR="001270E2" w:rsidRPr="002831C9" w:rsidRDefault="001270E2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1270E2" w:rsidRPr="002831C9" w:rsidRDefault="001270E2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Loco</w:t>
            </w:r>
          </w:p>
        </w:tc>
        <w:tc>
          <w:tcPr>
            <w:tcW w:w="11907" w:type="dxa"/>
            <w:gridSpan w:val="2"/>
          </w:tcPr>
          <w:p w:rsidR="001270E2" w:rsidRPr="002831C9" w:rsidRDefault="001270E2" w:rsidP="001270E2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VAS score (</w:t>
            </w:r>
            <w:proofErr w:type="spellStart"/>
            <w:r w:rsidRPr="002831C9">
              <w:rPr>
                <w:i/>
                <w:sz w:val="18"/>
                <w:lang w:val="en-US"/>
              </w:rPr>
              <w:t>descriptives</w:t>
            </w:r>
            <w:proofErr w:type="spellEnd"/>
            <w:r w:rsidRPr="002831C9">
              <w:rPr>
                <w:i/>
                <w:sz w:val="18"/>
                <w:lang w:val="en-US"/>
              </w:rPr>
              <w:t xml:space="preserve"> unknown)</w:t>
            </w:r>
          </w:p>
          <w:p w:rsidR="001270E2" w:rsidRPr="002831C9" w:rsidRDefault="001270E2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POD0 2.35, POD1 2.06, POD2 1.91</w:t>
            </w:r>
          </w:p>
          <w:p w:rsidR="001270E2" w:rsidRPr="002831C9" w:rsidRDefault="001270E2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POD0 2.15, POD1 1.56, POD2 1.50</w:t>
            </w:r>
          </w:p>
        </w:tc>
      </w:tr>
      <w:tr w:rsidR="001270E2" w:rsidRPr="00DA35A1" w:rsidTr="00F90F53">
        <w:tc>
          <w:tcPr>
            <w:tcW w:w="1844" w:type="dxa"/>
          </w:tcPr>
          <w:p w:rsidR="001270E2" w:rsidRPr="002831C9" w:rsidRDefault="001270E2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Fernandez 2005 (22)</w:t>
            </w:r>
          </w:p>
        </w:tc>
        <w:tc>
          <w:tcPr>
            <w:tcW w:w="850" w:type="dxa"/>
          </w:tcPr>
          <w:p w:rsidR="001270E2" w:rsidRPr="002831C9" w:rsidRDefault="001270E2" w:rsidP="001270E2">
            <w:pPr>
              <w:rPr>
                <w:sz w:val="18"/>
                <w:lang w:val="en-US"/>
              </w:rPr>
            </w:pPr>
          </w:p>
          <w:p w:rsidR="001270E2" w:rsidRPr="002831C9" w:rsidRDefault="001270E2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TEA</w:t>
            </w:r>
          </w:p>
          <w:p w:rsidR="001270E2" w:rsidRPr="002831C9" w:rsidRDefault="001270E2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Loco</w:t>
            </w:r>
          </w:p>
        </w:tc>
        <w:tc>
          <w:tcPr>
            <w:tcW w:w="11907" w:type="dxa"/>
            <w:gridSpan w:val="2"/>
          </w:tcPr>
          <w:p w:rsidR="001270E2" w:rsidRPr="002831C9" w:rsidRDefault="001270E2" w:rsidP="001270E2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Median verbal rating score 0-3</w:t>
            </w:r>
          </w:p>
          <w:p w:rsidR="001270E2" w:rsidRPr="002831C9" w:rsidRDefault="00B16F83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POD1 0 [0-3]</w:t>
            </w:r>
          </w:p>
          <w:p w:rsidR="001270E2" w:rsidRPr="002831C9" w:rsidRDefault="00B16F83" w:rsidP="001270E2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POD1 0 [0-3]</w:t>
            </w:r>
          </w:p>
        </w:tc>
      </w:tr>
      <w:tr w:rsidR="00F913FE" w:rsidRPr="001270E2" w:rsidTr="00F90F53">
        <w:tc>
          <w:tcPr>
            <w:tcW w:w="14601" w:type="dxa"/>
            <w:gridSpan w:val="4"/>
            <w:shd w:val="clear" w:color="auto" w:fill="F2F2F2" w:themeFill="background1" w:themeFillShade="F2"/>
          </w:tcPr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rFonts w:cstheme="minorHAnsi"/>
                <w:b/>
                <w:sz w:val="20"/>
                <w:szCs w:val="16"/>
                <w:lang w:val="en-GB"/>
              </w:rPr>
              <w:t>Epidural versus locoregional analgesia</w:t>
            </w:r>
          </w:p>
        </w:tc>
      </w:tr>
      <w:tr w:rsidR="00F913FE" w:rsidTr="00F90F53">
        <w:tc>
          <w:tcPr>
            <w:tcW w:w="1844" w:type="dxa"/>
          </w:tcPr>
          <w:p w:rsidR="00F913FE" w:rsidRPr="002831C9" w:rsidRDefault="00F913FE" w:rsidP="000375D1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Ishikawa 2012 (</w:t>
            </w:r>
            <w:r w:rsidR="000375D1" w:rsidRPr="002831C9">
              <w:rPr>
                <w:sz w:val="18"/>
                <w:lang w:val="en-US"/>
              </w:rPr>
              <w:t>23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rFonts w:cstheme="minorHAnsi"/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rFonts w:cstheme="minorHAnsi"/>
                <w:sz w:val="18"/>
                <w:lang w:val="en-US"/>
              </w:rPr>
            </w:pPr>
            <w:r w:rsidRPr="002831C9">
              <w:rPr>
                <w:rFonts w:cstheme="minorHAnsi"/>
                <w:sz w:val="18"/>
                <w:lang w:val="en-US"/>
              </w:rPr>
              <w:t>1. TEA</w:t>
            </w:r>
          </w:p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rFonts w:cstheme="minorHAnsi"/>
                <w:sz w:val="18"/>
                <w:lang w:val="en-US"/>
              </w:rPr>
              <w:t>2. Loco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 xml:space="preserve">Mean VAS score 0-10.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0h 4.0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4h 2.8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8h 3.3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12h 3.5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16h 3.5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20h 3.3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</w:p>
          <w:p w:rsidR="00F913FE" w:rsidRPr="002831C9" w:rsidRDefault="00F913FE" w:rsidP="00F90F53">
            <w:pPr>
              <w:rPr>
                <w:lang w:val="en-US"/>
              </w:rPr>
            </w:pPr>
            <w:r w:rsidRPr="002831C9">
              <w:rPr>
                <w:sz w:val="18"/>
                <w:lang w:val="en-US"/>
              </w:rPr>
              <w:t>2. 0h 2.9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4h 3.2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8h 4.3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12h 4.0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16h 3.5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20h 3.2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Spaans 2023 (10)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Loco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TEA</w:t>
            </w:r>
          </w:p>
        </w:tc>
        <w:tc>
          <w:tcPr>
            <w:tcW w:w="8222" w:type="dxa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NRS score 0-10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POD0 recovery 2.2, POD0 night 2.8, POD1 day 3.0, POD1 night 2.0, POD2 day 1.8, POD2 night 1.5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POD0 recovery 1.5, POD0 night 0.9, POD1 day 1.5, POD1 night 1.9, POD2 day 2.0, POD2 night 1.9</w:t>
            </w:r>
          </w:p>
        </w:tc>
        <w:tc>
          <w:tcPr>
            <w:tcW w:w="3685" w:type="dxa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 xml:space="preserve">Median proportion NRS scores </w:t>
            </w:r>
            <w:r w:rsidRPr="002831C9">
              <w:rPr>
                <w:i/>
                <w:sz w:val="18"/>
                <w:lang w:val="en-US"/>
              </w:rPr>
              <w:sym w:font="Symbol" w:char="F0B3"/>
            </w:r>
            <w:r w:rsidRPr="002831C9">
              <w:rPr>
                <w:i/>
                <w:sz w:val="18"/>
                <w:lang w:val="en-US"/>
              </w:rPr>
              <w:t xml:space="preserve">4 from POD0-3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11.1% (0.0-27.0)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14.3% (0.0-33.0)</w:t>
            </w:r>
          </w:p>
        </w:tc>
      </w:tr>
      <w:tr w:rsidR="00F913FE" w:rsidRPr="00DA35A1" w:rsidTr="00F90F53">
        <w:tc>
          <w:tcPr>
            <w:tcW w:w="14601" w:type="dxa"/>
            <w:gridSpan w:val="4"/>
            <w:shd w:val="clear" w:color="auto" w:fill="F2F2F2" w:themeFill="background1" w:themeFillShade="F2"/>
          </w:tcPr>
          <w:p w:rsidR="00F913FE" w:rsidRPr="002831C9" w:rsidRDefault="00990592" w:rsidP="00F90F53">
            <w:pPr>
              <w:rPr>
                <w:sz w:val="18"/>
                <w:lang w:val="en-US"/>
              </w:rPr>
            </w:pPr>
            <w:r w:rsidRPr="002831C9">
              <w:rPr>
                <w:rFonts w:cstheme="minorHAnsi"/>
                <w:b/>
                <w:sz w:val="20"/>
                <w:szCs w:val="16"/>
                <w:lang w:val="en-GB"/>
              </w:rPr>
              <w:t>Studies evaluating single analgesic techniques</w:t>
            </w:r>
          </w:p>
        </w:tc>
      </w:tr>
      <w:tr w:rsidR="00F913FE" w:rsidRPr="00743381" w:rsidTr="00F90F53">
        <w:tc>
          <w:tcPr>
            <w:tcW w:w="14601" w:type="dxa"/>
            <w:gridSpan w:val="4"/>
            <w:shd w:val="clear" w:color="auto" w:fill="F2F2F2" w:themeFill="background1" w:themeFillShade="F2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rFonts w:cstheme="minorHAnsi"/>
                <w:b/>
                <w:sz w:val="20"/>
                <w:szCs w:val="16"/>
                <w:lang w:val="en-GB"/>
              </w:rPr>
              <w:t>Systemic analgesia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Chen 2006 (2</w:t>
            </w:r>
            <w:r w:rsidR="000375D1" w:rsidRPr="002831C9">
              <w:rPr>
                <w:sz w:val="18"/>
                <w:lang w:val="en-US"/>
              </w:rPr>
              <w:t>5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(95%CI) score 0-10</w:t>
            </w:r>
            <w:r w:rsidRPr="002831C9">
              <w:rPr>
                <w:sz w:val="18"/>
                <w:lang w:val="en-US"/>
              </w:rPr>
              <w:t xml:space="preserve">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POD1 6.9 (6.6-7.2)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POD2 4.7 (4.4-5.0)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POD1 5.5 (5.2-5.9), POD2 4.4 (4.2-4.6)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lastRenderedPageBreak/>
              <w:t>Freixinet</w:t>
            </w:r>
            <w:proofErr w:type="spellEnd"/>
            <w:r w:rsidRPr="002831C9">
              <w:rPr>
                <w:sz w:val="18"/>
                <w:lang w:val="en-US"/>
              </w:rPr>
              <w:t xml:space="preserve"> 2004 (2</w:t>
            </w:r>
            <w:r w:rsidR="000375D1" w:rsidRPr="002831C9">
              <w:rPr>
                <w:sz w:val="18"/>
                <w:lang w:val="en-US"/>
              </w:rPr>
              <w:t>6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1-10 before administering painkillers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POD1 3.8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1.8), POD2 2.9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1.7)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Zhong</w:t>
            </w:r>
            <w:proofErr w:type="spellEnd"/>
            <w:r w:rsidRPr="002831C9">
              <w:rPr>
                <w:sz w:val="18"/>
                <w:lang w:val="en-US"/>
              </w:rPr>
              <w:t xml:space="preserve"> 2024 (2</w:t>
            </w:r>
            <w:r w:rsidR="000375D1" w:rsidRPr="002831C9">
              <w:rPr>
                <w:sz w:val="18"/>
                <w:lang w:val="en-US"/>
              </w:rPr>
              <w:t>7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 xml:space="preserve">Median VAS score 0-10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POD1 4.0 (1.0), POD2 2.0 (1.0)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POD1 4.0 (1.0), POD2 2.0 (1.0)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Jeon 2016 (2</w:t>
            </w:r>
            <w:r w:rsidR="000375D1" w:rsidRPr="002831C9">
              <w:rPr>
                <w:sz w:val="18"/>
                <w:lang w:val="en-US"/>
              </w:rPr>
              <w:t>8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0-10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0h 5.2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1.5), 8h 5.2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1.5), 16h 4.3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1.8), 24h 3.5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1.6)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0h 6.5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2.3), 8h 5.3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2.2), 16h 4.5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2.0), 24h 4.2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2.1)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Yamaguchi 2021 (</w:t>
            </w:r>
            <w:r w:rsidR="000375D1" w:rsidRPr="002831C9">
              <w:rPr>
                <w:sz w:val="18"/>
                <w:lang w:val="en-US"/>
              </w:rPr>
              <w:t>29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NRS score 0-10</w:t>
            </w:r>
          </w:p>
          <w:p w:rsidR="00F913FE" w:rsidRPr="002831C9" w:rsidRDefault="00F913FE" w:rsidP="00F90F53">
            <w:pPr>
              <w:rPr>
                <w:rFonts w:cstheme="minorHAnsi"/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POD0 5.3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POD1 3.9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POD2 3.5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POD0 5.9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POD1 4.9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  <w:r w:rsidRPr="002831C9">
              <w:rPr>
                <w:sz w:val="18"/>
                <w:lang w:val="en-US"/>
              </w:rPr>
              <w:t>, POD2 4.2 (</w:t>
            </w:r>
            <w:r w:rsidRPr="002831C9">
              <w:rPr>
                <w:rFonts w:cstheme="minorHAnsi"/>
                <w:sz w:val="18"/>
                <w:lang w:val="en-US"/>
              </w:rPr>
              <w:t>±?)</w:t>
            </w:r>
          </w:p>
        </w:tc>
      </w:tr>
      <w:tr w:rsidR="00F913FE" w:rsidRPr="00DA35A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Kawaguchi 2021 (3</w:t>
            </w:r>
            <w:r w:rsidR="000375D1" w:rsidRPr="002831C9">
              <w:rPr>
                <w:sz w:val="18"/>
                <w:lang w:val="en-US"/>
              </w:rPr>
              <w:t>0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NRS score 0-10 (</w:t>
            </w:r>
            <w:proofErr w:type="spellStart"/>
            <w:r w:rsidRPr="002831C9">
              <w:rPr>
                <w:i/>
                <w:sz w:val="18"/>
                <w:lang w:val="en-US"/>
              </w:rPr>
              <w:t>descriptives</w:t>
            </w:r>
            <w:proofErr w:type="spellEnd"/>
            <w:r w:rsidRPr="002831C9">
              <w:rPr>
                <w:i/>
                <w:sz w:val="18"/>
                <w:lang w:val="en-US"/>
              </w:rPr>
              <w:t xml:space="preserve"> unknown)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Wound pain: ½h 6.5, 4h 4.9. POD1 3.9 and chest tube pain: ½h 5.8, 4h 4.9, POD1 4.0</w:t>
            </w:r>
          </w:p>
          <w:p w:rsidR="00F913FE" w:rsidRPr="002831C9" w:rsidRDefault="00F913FE" w:rsidP="00F90F53">
            <w:pPr>
              <w:rPr>
                <w:sz w:val="18"/>
                <w:vertAlign w:val="superscript"/>
                <w:lang w:val="en-US"/>
              </w:rPr>
            </w:pPr>
            <w:r w:rsidRPr="002831C9">
              <w:rPr>
                <w:sz w:val="18"/>
                <w:lang w:val="en-US"/>
              </w:rPr>
              <w:t>2. Wound pain: ½h 5.0, 4h 2.9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POD1 1.9</w:t>
            </w:r>
            <w:r w:rsidRPr="002831C9">
              <w:rPr>
                <w:sz w:val="18"/>
                <w:vertAlign w:val="superscript"/>
                <w:lang w:val="en-US"/>
              </w:rPr>
              <w:t xml:space="preserve">c </w:t>
            </w:r>
            <w:r w:rsidRPr="002831C9">
              <w:rPr>
                <w:sz w:val="18"/>
                <w:lang w:val="en-US"/>
              </w:rPr>
              <w:t>and chest tube pain: ½h 1.0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4h 0.1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POD1 0.1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Horio</w:t>
            </w:r>
            <w:proofErr w:type="spellEnd"/>
            <w:r w:rsidRPr="002831C9">
              <w:rPr>
                <w:sz w:val="18"/>
                <w:lang w:val="en-US"/>
              </w:rPr>
              <w:t xml:space="preserve"> 2002 (3</w:t>
            </w:r>
            <w:r w:rsidR="000375D1" w:rsidRPr="002831C9">
              <w:rPr>
                <w:sz w:val="18"/>
                <w:lang w:val="en-US"/>
              </w:rPr>
              <w:t>1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0-10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POD1 1.2 (</w:t>
            </w:r>
            <w:r w:rsidRPr="002831C9">
              <w:rPr>
                <w:rFonts w:cstheme="minorHAnsi"/>
                <w:sz w:val="18"/>
                <w:lang w:val="en-US"/>
              </w:rPr>
              <w:t>±0.</w:t>
            </w:r>
            <w:r w:rsidRPr="002831C9">
              <w:rPr>
                <w:sz w:val="18"/>
                <w:lang w:val="en-US"/>
              </w:rPr>
              <w:t>9)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POD1 1.1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0.9)</w:t>
            </w:r>
          </w:p>
        </w:tc>
      </w:tr>
      <w:tr w:rsidR="00F913FE" w:rsidRPr="00DA35A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Kagimoto</w:t>
            </w:r>
            <w:proofErr w:type="spellEnd"/>
            <w:r w:rsidRPr="002831C9">
              <w:rPr>
                <w:sz w:val="18"/>
                <w:lang w:val="en-US"/>
              </w:rPr>
              <w:t xml:space="preserve"> 2024 (3</w:t>
            </w:r>
            <w:r w:rsidR="000375D1" w:rsidRPr="002831C9">
              <w:rPr>
                <w:sz w:val="18"/>
                <w:lang w:val="en-US"/>
              </w:rPr>
              <w:t>2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 xml:space="preserve">Mean NRS score 0-10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Before tube removal: 4.4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2.5) and after tube removal: 1.6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1.0)</w:t>
            </w:r>
          </w:p>
          <w:p w:rsidR="00F913FE" w:rsidRPr="002831C9" w:rsidRDefault="00F913FE" w:rsidP="00F90F53">
            <w:pPr>
              <w:rPr>
                <w:sz w:val="18"/>
                <w:vertAlign w:val="superscript"/>
                <w:lang w:val="en-US"/>
              </w:rPr>
            </w:pPr>
            <w:r w:rsidRPr="002831C9">
              <w:rPr>
                <w:sz w:val="18"/>
                <w:lang w:val="en-US"/>
              </w:rPr>
              <w:t>2. Before tube removal: 2.1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1.8)</w:t>
            </w:r>
            <w:r w:rsidRPr="002831C9">
              <w:rPr>
                <w:sz w:val="18"/>
                <w:vertAlign w:val="superscript"/>
                <w:lang w:val="en-US"/>
              </w:rPr>
              <w:t xml:space="preserve">c </w:t>
            </w:r>
            <w:r w:rsidRPr="002831C9">
              <w:rPr>
                <w:sz w:val="18"/>
                <w:lang w:val="en-US"/>
              </w:rPr>
              <w:t>and after tube removal: 0.5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0.9)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Rena 2008 (3</w:t>
            </w:r>
            <w:r w:rsidR="000375D1" w:rsidRPr="002831C9">
              <w:rPr>
                <w:sz w:val="18"/>
                <w:lang w:val="en-US"/>
              </w:rPr>
              <w:t>3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0-10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POD0 3.0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1.0), POD1 2.4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1.0), POD2 2.0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0.9)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POD0 3.2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0.9), POD1 2.5 (</w:t>
            </w:r>
            <w:r w:rsidRPr="002831C9">
              <w:rPr>
                <w:rFonts w:cstheme="minorHAnsi"/>
                <w:sz w:val="18"/>
                <w:lang w:val="en-US"/>
              </w:rPr>
              <w:t>±1.0</w:t>
            </w:r>
            <w:r w:rsidRPr="002831C9">
              <w:rPr>
                <w:sz w:val="18"/>
                <w:lang w:val="en-US"/>
              </w:rPr>
              <w:t>), POD2 2.0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0.9)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Chen 2012 (3</w:t>
            </w:r>
            <w:r w:rsidR="000375D1" w:rsidRPr="002831C9">
              <w:rPr>
                <w:sz w:val="18"/>
                <w:lang w:val="en-US"/>
              </w:rPr>
              <w:t>4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0-10 (range)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POD1 4.7 (1.0-10.0), POD2 3.8 (1.0-9.0), POD3 3.0 (1.0-7.0)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POD1 5.7 (3.0-10.0)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POD2 4.3 (2.0-8.0), POD3 3.4 (2.0-7.0)</w:t>
            </w:r>
          </w:p>
        </w:tc>
      </w:tr>
      <w:tr w:rsidR="00F913FE" w:rsidRPr="00DA35A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Wang 2016 (3</w:t>
            </w:r>
            <w:r w:rsidR="000375D1" w:rsidRPr="002831C9">
              <w:rPr>
                <w:sz w:val="18"/>
                <w:lang w:val="en-US"/>
              </w:rPr>
              <w:t>5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3.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NRS score 0-10</w:t>
            </w:r>
            <w:r w:rsidRPr="002831C9">
              <w:rPr>
                <w:sz w:val="18"/>
                <w:lang w:val="en-US"/>
              </w:rPr>
              <w:t xml:space="preserve">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1h 1.8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1.7), 8h 0.5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0.8), 16h 1.1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0.8), 24h 1.2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0.7), 32h 0.3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0.5), 40h 0.6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0.5), 48h 1.3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0.5), mean over 24h 0.9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0.3), max 24h 1.6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0.5)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1h 3.0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1.7), 8h 1.6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2.0), 16h 2.2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2.4), 24h 1.6 (</w:t>
            </w:r>
            <w:r w:rsidRPr="002831C9">
              <w:rPr>
                <w:rFonts w:cstheme="minorHAnsi"/>
                <w:sz w:val="18"/>
                <w:lang w:val="en-US"/>
              </w:rPr>
              <w:t>±1.</w:t>
            </w:r>
            <w:r w:rsidRPr="002831C9">
              <w:rPr>
                <w:sz w:val="18"/>
                <w:lang w:val="en-US"/>
              </w:rPr>
              <w:t>0), 32h 0.6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1.2), 40h 1.3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1.6), 48h 1.1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0.9), mean over 24h 1.8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1.0), max 24h 3.5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1.9)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3. 1h 4.7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2.2)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8h 4.8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2.0)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16h 1.3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1.9), 24h 2.3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0.8)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32h 2.1 (</w:t>
            </w:r>
            <w:r w:rsidRPr="002831C9">
              <w:rPr>
                <w:rFonts w:cstheme="minorHAnsi"/>
                <w:sz w:val="18"/>
                <w:lang w:val="en-US"/>
              </w:rPr>
              <w:t>±1.</w:t>
            </w:r>
            <w:r w:rsidRPr="002831C9">
              <w:rPr>
                <w:sz w:val="18"/>
                <w:lang w:val="en-US"/>
              </w:rPr>
              <w:t>0), 40h 0.6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1.0), 48h 1.4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1.0), mean over 24h 2.8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1.0)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max 24h 3.1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0.9)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Masmoudi</w:t>
            </w:r>
            <w:proofErr w:type="spellEnd"/>
            <w:r w:rsidRPr="002831C9">
              <w:rPr>
                <w:sz w:val="18"/>
                <w:lang w:val="en-US"/>
              </w:rPr>
              <w:t xml:space="preserve"> 2017 (3</w:t>
            </w:r>
            <w:r w:rsidR="000375D1" w:rsidRPr="002831C9">
              <w:rPr>
                <w:sz w:val="18"/>
                <w:lang w:val="en-US"/>
              </w:rPr>
              <w:t>6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1-10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48h 2.0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1.7)</w:t>
            </w:r>
          </w:p>
        </w:tc>
      </w:tr>
      <w:tr w:rsidR="00F913FE" w:rsidRPr="00DA35A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Hsu 2021 (3</w:t>
            </w:r>
            <w:r w:rsidR="000375D1" w:rsidRPr="002831C9">
              <w:rPr>
                <w:sz w:val="18"/>
                <w:lang w:val="en-US"/>
              </w:rPr>
              <w:t>7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(range unknown)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POD1 2.9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2.0), POD2 2.4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1.8), POD3 1.7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1.3)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POD1 2.6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1.8), POD2 2.0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1.7), POD3 1.5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1.2)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Kutluk</w:t>
            </w:r>
            <w:proofErr w:type="spellEnd"/>
            <w:r w:rsidRPr="002831C9">
              <w:rPr>
                <w:sz w:val="18"/>
                <w:lang w:val="en-US"/>
              </w:rPr>
              <w:t xml:space="preserve"> 2018 (3</w:t>
            </w:r>
            <w:r w:rsidR="000375D1" w:rsidRPr="002831C9">
              <w:rPr>
                <w:sz w:val="18"/>
                <w:lang w:val="en-US"/>
              </w:rPr>
              <w:t>8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Sys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3. Sys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(range unknown)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4h 4.7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0.2), 24h 2.3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0.2)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4h</w:t>
            </w:r>
            <w:r w:rsidRPr="002831C9">
              <w:rPr>
                <w:lang w:val="en-US"/>
              </w:rPr>
              <w:t xml:space="preserve"> </w:t>
            </w:r>
            <w:r w:rsidRPr="002831C9">
              <w:rPr>
                <w:sz w:val="18"/>
                <w:lang w:val="en-US"/>
              </w:rPr>
              <w:t>6.1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0.3), 24h 3.1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0.2)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3. 4h 6.0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0.2)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24h 3.4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0.2)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</w:p>
        </w:tc>
      </w:tr>
      <w:tr w:rsidR="00F913FE" w:rsidRPr="00743381" w:rsidTr="00F90F53">
        <w:tc>
          <w:tcPr>
            <w:tcW w:w="14601" w:type="dxa"/>
            <w:gridSpan w:val="4"/>
            <w:shd w:val="clear" w:color="auto" w:fill="F2F2F2" w:themeFill="background1" w:themeFillShade="F2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rFonts w:cstheme="minorHAnsi"/>
                <w:b/>
                <w:sz w:val="20"/>
                <w:szCs w:val="16"/>
                <w:lang w:val="en-GB"/>
              </w:rPr>
              <w:t>Locoregional analgesia</w:t>
            </w:r>
          </w:p>
        </w:tc>
      </w:tr>
      <w:tr w:rsidR="00F913FE" w:rsidRPr="004C6D54" w:rsidTr="00F90F53">
        <w:tc>
          <w:tcPr>
            <w:tcW w:w="1844" w:type="dxa"/>
          </w:tcPr>
          <w:p w:rsidR="00F913FE" w:rsidRPr="002831C9" w:rsidRDefault="00F913FE" w:rsidP="000375D1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lastRenderedPageBreak/>
              <w:t>Kim 2021 (</w:t>
            </w:r>
            <w:r w:rsidR="000375D1" w:rsidRPr="002831C9">
              <w:rPr>
                <w:sz w:val="18"/>
                <w:lang w:val="en-US"/>
              </w:rPr>
              <w:t>24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rFonts w:cstheme="minorHAnsi"/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rFonts w:cstheme="minorHAnsi"/>
                <w:sz w:val="18"/>
                <w:lang w:val="en-US"/>
              </w:rPr>
            </w:pPr>
            <w:r w:rsidRPr="002831C9">
              <w:rPr>
                <w:rFonts w:cstheme="minorHAnsi"/>
                <w:sz w:val="18"/>
                <w:lang w:val="en-US"/>
              </w:rPr>
              <w:t>1. Loco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rFonts w:cstheme="minorHAnsi"/>
                <w:sz w:val="18"/>
                <w:lang w:val="en-US"/>
              </w:rPr>
              <w:t>2. Loco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 xml:space="preserve">Mean NRS score 0-10 at rest. 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3h 3.9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1.7), 6h 3.4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1.5), 12h 3.4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2.0)</w:t>
            </w:r>
          </w:p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3h 4.0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1.8), 6h 4.0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1.8), 12h 3.3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1.7)</w:t>
            </w:r>
          </w:p>
        </w:tc>
      </w:tr>
      <w:tr w:rsidR="00F913FE" w:rsidRPr="00DA35A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Takamori</w:t>
            </w:r>
            <w:proofErr w:type="spellEnd"/>
            <w:r w:rsidRPr="002831C9">
              <w:rPr>
                <w:sz w:val="18"/>
                <w:lang w:val="en-US"/>
              </w:rPr>
              <w:t xml:space="preserve"> 2024 (</w:t>
            </w:r>
            <w:r w:rsidR="000375D1" w:rsidRPr="002831C9">
              <w:rPr>
                <w:sz w:val="18"/>
                <w:lang w:val="en-US"/>
              </w:rPr>
              <w:t>39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Loco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Median (IQR) NRS scores 0-10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On return to bed 2.0 (0.0-4.0), POD1 3.0 (1.0-4.0)</w:t>
            </w:r>
          </w:p>
        </w:tc>
      </w:tr>
      <w:tr w:rsidR="00F913FE" w:rsidRPr="00DA35A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Kiriyama</w:t>
            </w:r>
            <w:proofErr w:type="spellEnd"/>
            <w:r w:rsidRPr="002831C9">
              <w:rPr>
                <w:sz w:val="18"/>
                <w:lang w:val="en-US"/>
              </w:rPr>
              <w:t xml:space="preserve"> 2024 (4</w:t>
            </w:r>
            <w:r w:rsidR="000375D1" w:rsidRPr="002831C9">
              <w:rPr>
                <w:sz w:val="18"/>
                <w:lang w:val="en-US"/>
              </w:rPr>
              <w:t>0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Loco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Loco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NRS score (range unknown)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POD0 3h 4.0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?), 6h 3.9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?), POD1 3.3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?)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POD0 3h 3.1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?), 6h -, POD1 -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Nachira</w:t>
            </w:r>
            <w:proofErr w:type="spellEnd"/>
            <w:r w:rsidRPr="002831C9">
              <w:rPr>
                <w:sz w:val="18"/>
                <w:lang w:val="en-US"/>
              </w:rPr>
              <w:t xml:space="preserve"> 2018 (4</w:t>
            </w:r>
            <w:r w:rsidR="000375D1" w:rsidRPr="002831C9">
              <w:rPr>
                <w:sz w:val="18"/>
                <w:lang w:val="en-US"/>
              </w:rPr>
              <w:t>1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Loco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Loco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(range unknown)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POD1 3.5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1.4)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POD1 6.4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2.5)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Hwang 2018 (4</w:t>
            </w:r>
            <w:r w:rsidR="000375D1" w:rsidRPr="002831C9">
              <w:rPr>
                <w:sz w:val="18"/>
                <w:lang w:val="en-US"/>
              </w:rPr>
              <w:t>2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Loco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Loco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VAS score 0-10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1h 4.4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2.4)</w:t>
            </w:r>
            <w:r w:rsidRPr="002831C9">
              <w:rPr>
                <w:sz w:val="18"/>
                <w:vertAlign w:val="superscript"/>
                <w:lang w:val="en-US"/>
              </w:rPr>
              <w:t>c</w:t>
            </w:r>
            <w:r w:rsidRPr="002831C9">
              <w:rPr>
                <w:sz w:val="18"/>
                <w:lang w:val="en-US"/>
              </w:rPr>
              <w:t>, 24h 2.6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2.1)</w:t>
            </w: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2. 1h 1.4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1.4), 24h 1.6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1.3)</w:t>
            </w:r>
          </w:p>
        </w:tc>
      </w:tr>
      <w:tr w:rsidR="00F913FE" w:rsidRPr="00743381" w:rsidTr="00F90F53">
        <w:tc>
          <w:tcPr>
            <w:tcW w:w="1844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  <w:proofErr w:type="spellStart"/>
            <w:r w:rsidRPr="002831C9">
              <w:rPr>
                <w:sz w:val="18"/>
                <w:lang w:val="en-US"/>
              </w:rPr>
              <w:t>Tsuboshima</w:t>
            </w:r>
            <w:proofErr w:type="spellEnd"/>
            <w:r w:rsidRPr="002831C9">
              <w:rPr>
                <w:sz w:val="18"/>
                <w:lang w:val="en-US"/>
              </w:rPr>
              <w:t xml:space="preserve"> 2016 (4</w:t>
            </w:r>
            <w:r w:rsidR="000375D1" w:rsidRPr="002831C9">
              <w:rPr>
                <w:sz w:val="18"/>
                <w:lang w:val="en-US"/>
              </w:rPr>
              <w:t>3</w:t>
            </w:r>
            <w:r w:rsidRPr="002831C9">
              <w:rPr>
                <w:sz w:val="18"/>
                <w:lang w:val="en-US"/>
              </w:rPr>
              <w:t>)</w:t>
            </w:r>
          </w:p>
        </w:tc>
        <w:tc>
          <w:tcPr>
            <w:tcW w:w="850" w:type="dxa"/>
          </w:tcPr>
          <w:p w:rsidR="00F913FE" w:rsidRPr="002831C9" w:rsidRDefault="00F913FE" w:rsidP="00F90F53">
            <w:pPr>
              <w:rPr>
                <w:sz w:val="18"/>
                <w:lang w:val="en-US"/>
              </w:rPr>
            </w:pPr>
          </w:p>
          <w:p w:rsidR="00F913FE" w:rsidRPr="002831C9" w:rsidRDefault="00F913FE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Loco</w:t>
            </w:r>
          </w:p>
        </w:tc>
        <w:tc>
          <w:tcPr>
            <w:tcW w:w="11907" w:type="dxa"/>
            <w:gridSpan w:val="2"/>
          </w:tcPr>
          <w:p w:rsidR="00F913FE" w:rsidRPr="002831C9" w:rsidRDefault="00F913FE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NRS score (range unknown)</w:t>
            </w:r>
          </w:p>
          <w:p w:rsidR="00F913FE" w:rsidRPr="002831C9" w:rsidRDefault="00F913FE" w:rsidP="00F90F53">
            <w:pPr>
              <w:keepNext/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6h 2.3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2.0), 24h 2.2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1.6), 48h 1.0 (</w:t>
            </w:r>
            <w:r w:rsidRPr="002831C9">
              <w:rPr>
                <w:rFonts w:cstheme="minorHAnsi"/>
                <w:sz w:val="18"/>
                <w:lang w:val="en-US"/>
              </w:rPr>
              <w:t>±</w:t>
            </w:r>
            <w:r w:rsidRPr="002831C9">
              <w:rPr>
                <w:sz w:val="18"/>
                <w:lang w:val="en-US"/>
              </w:rPr>
              <w:t>1.0)</w:t>
            </w:r>
          </w:p>
        </w:tc>
      </w:tr>
      <w:tr w:rsidR="003A774D" w:rsidRPr="00F207EC" w:rsidTr="00F90F53">
        <w:tc>
          <w:tcPr>
            <w:tcW w:w="1844" w:type="dxa"/>
          </w:tcPr>
          <w:p w:rsidR="003A774D" w:rsidRPr="002831C9" w:rsidRDefault="003A774D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Hyland 2001 (44)</w:t>
            </w:r>
          </w:p>
        </w:tc>
        <w:tc>
          <w:tcPr>
            <w:tcW w:w="850" w:type="dxa"/>
          </w:tcPr>
          <w:p w:rsidR="003A774D" w:rsidRPr="002831C9" w:rsidRDefault="003A774D" w:rsidP="00F90F53">
            <w:pPr>
              <w:rPr>
                <w:sz w:val="18"/>
                <w:lang w:val="en-US"/>
              </w:rPr>
            </w:pPr>
          </w:p>
          <w:p w:rsidR="003A774D" w:rsidRPr="002831C9" w:rsidRDefault="003A774D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Loco</w:t>
            </w:r>
          </w:p>
        </w:tc>
        <w:tc>
          <w:tcPr>
            <w:tcW w:w="11907" w:type="dxa"/>
            <w:gridSpan w:val="2"/>
          </w:tcPr>
          <w:p w:rsidR="003A774D" w:rsidRPr="002831C9" w:rsidRDefault="003A774D" w:rsidP="00F90F53">
            <w:pPr>
              <w:rPr>
                <w:i/>
                <w:sz w:val="18"/>
                <w:lang w:val="en-US"/>
              </w:rPr>
            </w:pPr>
            <w:r w:rsidRPr="002831C9">
              <w:rPr>
                <w:i/>
                <w:sz w:val="18"/>
                <w:lang w:val="en-US"/>
              </w:rPr>
              <w:t>Mean pain score 0-3</w:t>
            </w:r>
            <w:r w:rsidR="00F207EC" w:rsidRPr="002831C9">
              <w:rPr>
                <w:i/>
                <w:sz w:val="18"/>
                <w:lang w:val="en-US"/>
              </w:rPr>
              <w:t>, immediately after surgery</w:t>
            </w:r>
          </w:p>
          <w:p w:rsidR="003A774D" w:rsidRPr="002831C9" w:rsidRDefault="00F207EC" w:rsidP="00F90F53">
            <w:pPr>
              <w:rPr>
                <w:sz w:val="18"/>
                <w:lang w:val="en-US"/>
              </w:rPr>
            </w:pPr>
            <w:r w:rsidRPr="002831C9">
              <w:rPr>
                <w:sz w:val="18"/>
                <w:lang w:val="en-US"/>
              </w:rPr>
              <w:t>1. POD0 3</w:t>
            </w:r>
          </w:p>
        </w:tc>
      </w:tr>
    </w:tbl>
    <w:p w:rsidR="00F913FE" w:rsidRPr="00790563" w:rsidRDefault="00F913FE" w:rsidP="00F913FE">
      <w:pPr>
        <w:pStyle w:val="Bijschrift"/>
        <w:rPr>
          <w:i w:val="0"/>
          <w:lang w:val="en-US"/>
        </w:rPr>
      </w:pPr>
      <w:r w:rsidRPr="00202E15">
        <w:rPr>
          <w:lang w:val="en-US"/>
        </w:rPr>
        <w:t>*RCTs regarding analgesic techniques,</w:t>
      </w:r>
      <w:r>
        <w:rPr>
          <w:lang w:val="en-US"/>
        </w:rPr>
        <w:t xml:space="preserve"> </w:t>
      </w:r>
      <w:r>
        <w:rPr>
          <w:vertAlign w:val="superscript"/>
          <w:lang w:val="en-US"/>
        </w:rPr>
        <w:t>b</w:t>
      </w:r>
      <w:r>
        <w:rPr>
          <w:lang w:val="en-US"/>
        </w:rPr>
        <w:t xml:space="preserve"> presented in mean </w:t>
      </w:r>
      <w:r>
        <w:rPr>
          <w:rFonts w:cstheme="minorHAnsi"/>
          <w:lang w:val="en-US"/>
        </w:rPr>
        <w:t>±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sd</w:t>
      </w:r>
      <w:proofErr w:type="spellEnd"/>
      <w:r>
        <w:rPr>
          <w:lang w:val="en-US"/>
        </w:rPr>
        <w:t xml:space="preserve"> or mean [range] or mean (95%-Confidence interval (CI)) or numbers with </w:t>
      </w:r>
      <w:r>
        <w:rPr>
          <w:vertAlign w:val="superscript"/>
          <w:lang w:val="en-US"/>
        </w:rPr>
        <w:t>d</w:t>
      </w:r>
      <w:r>
        <w:rPr>
          <w:lang w:val="en-US"/>
        </w:rPr>
        <w:t xml:space="preserve"> are presented in median (low interquartile range (IQR) – high IQR) or median (IQR); </w:t>
      </w:r>
      <w:r w:rsidRPr="00202E15">
        <w:rPr>
          <w:lang w:val="en-US"/>
        </w:rPr>
        <w:t xml:space="preserve"> </w:t>
      </w:r>
      <w:r>
        <w:rPr>
          <w:vertAlign w:val="superscript"/>
          <w:lang w:val="en-US"/>
        </w:rPr>
        <w:t>c</w:t>
      </w:r>
      <w:r>
        <w:rPr>
          <w:lang w:val="en-US"/>
        </w:rPr>
        <w:t xml:space="preserve"> significant difference between groups within studies; </w:t>
      </w:r>
      <w:r>
        <w:rPr>
          <w:i w:val="0"/>
          <w:lang w:val="en-US"/>
        </w:rPr>
        <w:t>Loco: locoregional, Sys: systemic, TEA: thoracic epidural analgesia, NRS: numeric pain rating score, VAS: visual analgesic score, POD: postoperative day, h: hour</w:t>
      </w:r>
    </w:p>
    <w:p w:rsidR="006164F8" w:rsidRPr="00F913FE" w:rsidRDefault="002831C9" w:rsidP="00F913FE">
      <w:pPr>
        <w:rPr>
          <w:lang w:val="en-US"/>
        </w:rPr>
      </w:pPr>
    </w:p>
    <w:sectPr w:rsidR="006164F8" w:rsidRPr="00F913FE" w:rsidSect="00F913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3FE"/>
    <w:rsid w:val="000375D1"/>
    <w:rsid w:val="001270E2"/>
    <w:rsid w:val="00192D21"/>
    <w:rsid w:val="002831C9"/>
    <w:rsid w:val="003A774D"/>
    <w:rsid w:val="00424A48"/>
    <w:rsid w:val="00554FFC"/>
    <w:rsid w:val="0056588E"/>
    <w:rsid w:val="00990592"/>
    <w:rsid w:val="00B16F83"/>
    <w:rsid w:val="00CD47F3"/>
    <w:rsid w:val="00DA35A1"/>
    <w:rsid w:val="00DC16AF"/>
    <w:rsid w:val="00F207EC"/>
    <w:rsid w:val="00F9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377B"/>
  <w15:chartTrackingRefBased/>
  <w15:docId w15:val="{2091E438-CF7A-4595-9E0E-9C6E1E02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913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3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F91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F913F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7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961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Máxima Medisch Centrum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Steenwijk, Quirine van</dc:creator>
  <cp:keywords/>
  <dc:description/>
  <cp:lastModifiedBy>Steenwijk, Quirine van</cp:lastModifiedBy>
  <cp:revision>5</cp:revision>
  <dcterms:created xsi:type="dcterms:W3CDTF">2026-01-18T10:45:00Z</dcterms:created>
  <dcterms:modified xsi:type="dcterms:W3CDTF">2026-03-04T20:38:00Z</dcterms:modified>
</cp:coreProperties>
</file>