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4EDD" w14:textId="3C502B61" w:rsidR="00F549B3" w:rsidRPr="00B72101" w:rsidRDefault="00763E8C" w:rsidP="009D4051">
      <w:pPr>
        <w:rPr>
          <w:rFonts w:cs="Times New Roman"/>
          <w:b/>
          <w:bCs/>
          <w:sz w:val="21"/>
          <w:szCs w:val="21"/>
        </w:rPr>
      </w:pPr>
      <w:bookmarkStart w:id="0" w:name="_Toc142837370"/>
      <w:r w:rsidRPr="00B72101">
        <w:rPr>
          <w:rFonts w:cs="Times New Roman"/>
          <w:b/>
          <w:bCs/>
          <w:sz w:val="21"/>
          <w:szCs w:val="21"/>
        </w:rPr>
        <w:t xml:space="preserve">Supplemental </w:t>
      </w:r>
      <w:r w:rsidR="00922D46" w:rsidRPr="00B72101">
        <w:rPr>
          <w:rFonts w:cs="Times New Roman"/>
          <w:b/>
          <w:bCs/>
          <w:sz w:val="21"/>
          <w:szCs w:val="21"/>
        </w:rPr>
        <w:t>M</w:t>
      </w:r>
      <w:r w:rsidR="00F549B3" w:rsidRPr="00B72101">
        <w:rPr>
          <w:rFonts w:cs="Times New Roman"/>
          <w:b/>
          <w:bCs/>
          <w:sz w:val="21"/>
          <w:szCs w:val="21"/>
        </w:rPr>
        <w:t>aterials</w:t>
      </w:r>
    </w:p>
    <w:p w14:paraId="0B95F05A" w14:textId="57EBFC24" w:rsidR="00B2436A" w:rsidRPr="00B72101" w:rsidRDefault="00B2436A" w:rsidP="009D4051">
      <w:pPr>
        <w:widowControl/>
        <w:rPr>
          <w:rFonts w:cs="Times New Roman"/>
          <w:b/>
          <w:bCs/>
          <w:i/>
          <w:iCs/>
          <w:sz w:val="21"/>
          <w:szCs w:val="21"/>
        </w:rPr>
      </w:pPr>
      <w:r w:rsidRPr="00B72101">
        <w:rPr>
          <w:rFonts w:cs="Times New Roman"/>
          <w:b/>
          <w:bCs/>
          <w:i/>
          <w:iCs/>
          <w:sz w:val="21"/>
          <w:szCs w:val="21"/>
        </w:rPr>
        <w:t xml:space="preserve">Original </w:t>
      </w:r>
      <w:r w:rsidR="00F666F8" w:rsidRPr="00B72101">
        <w:rPr>
          <w:rFonts w:cs="Times New Roman"/>
          <w:b/>
          <w:bCs/>
          <w:i/>
          <w:iCs/>
          <w:sz w:val="21"/>
          <w:szCs w:val="21"/>
        </w:rPr>
        <w:t>research</w:t>
      </w:r>
      <w:r w:rsidRPr="00B72101">
        <w:rPr>
          <w:rFonts w:cs="Times New Roman"/>
          <w:b/>
          <w:bCs/>
          <w:i/>
          <w:iCs/>
          <w:sz w:val="21"/>
          <w:szCs w:val="21"/>
        </w:rPr>
        <w:t xml:space="preserve"> </w:t>
      </w:r>
    </w:p>
    <w:p w14:paraId="12325EFA" w14:textId="77777777" w:rsidR="00B2436A" w:rsidRPr="00B72101" w:rsidRDefault="00B2436A" w:rsidP="009D4051">
      <w:pPr>
        <w:rPr>
          <w:rFonts w:cs="Times New Roman"/>
          <w:b/>
          <w:bCs/>
          <w:sz w:val="21"/>
          <w:szCs w:val="21"/>
        </w:rPr>
      </w:pPr>
      <w:r w:rsidRPr="00B72101">
        <w:rPr>
          <w:rFonts w:cs="Times New Roman"/>
          <w:b/>
          <w:bCs/>
          <w:sz w:val="21"/>
          <w:szCs w:val="21"/>
        </w:rPr>
        <w:t xml:space="preserve">Esketamine-led Opioid-Free Anesthesia Reduces Postoperative Pulmonary Complications in Bariatric Surgery Patients: </w:t>
      </w:r>
      <w:bookmarkStart w:id="1" w:name="_Hlk163986081"/>
      <w:r w:rsidRPr="00B72101">
        <w:rPr>
          <w:rFonts w:cs="Times New Roman"/>
          <w:b/>
          <w:bCs/>
          <w:sz w:val="21"/>
          <w:szCs w:val="21"/>
        </w:rPr>
        <w:t>A randomized controlled trial</w:t>
      </w:r>
      <w:bookmarkEnd w:id="1"/>
    </w:p>
    <w:p w14:paraId="31724BBA" w14:textId="513EC957" w:rsidR="00B2436A" w:rsidRPr="00B72101" w:rsidRDefault="00B2436A" w:rsidP="009D4051">
      <w:pPr>
        <w:widowControl/>
        <w:rPr>
          <w:rFonts w:cs="Times New Roman"/>
          <w:sz w:val="21"/>
          <w:szCs w:val="21"/>
        </w:rPr>
      </w:pPr>
      <w:bookmarkStart w:id="2" w:name="OLE_LINK20"/>
      <w:r w:rsidRPr="00B72101">
        <w:rPr>
          <w:rFonts w:cs="Times New Roman"/>
          <w:sz w:val="21"/>
          <w:szCs w:val="21"/>
        </w:rPr>
        <w:t>Hanyu Liu</w:t>
      </w:r>
      <w:r w:rsidRPr="00B72101">
        <w:rPr>
          <w:rFonts w:cs="Times New Roman"/>
          <w:sz w:val="21"/>
          <w:szCs w:val="21"/>
          <w:vertAlign w:val="superscript"/>
        </w:rPr>
        <w:t xml:space="preserve"> a 1</w:t>
      </w:r>
      <w:r w:rsidRPr="00B72101">
        <w:rPr>
          <w:rFonts w:cs="Times New Roman"/>
          <w:sz w:val="21"/>
          <w:szCs w:val="21"/>
        </w:rPr>
        <w:t>, Heliang Sun</w:t>
      </w:r>
      <w:r w:rsidRPr="00B72101">
        <w:rPr>
          <w:rFonts w:cs="Times New Roman"/>
          <w:sz w:val="21"/>
          <w:szCs w:val="21"/>
          <w:vertAlign w:val="superscript"/>
        </w:rPr>
        <w:t xml:space="preserve"> a 1</w:t>
      </w:r>
      <w:r w:rsidRPr="00B72101">
        <w:rPr>
          <w:rFonts w:cs="Times New Roman"/>
          <w:sz w:val="21"/>
          <w:szCs w:val="21"/>
        </w:rPr>
        <w:t xml:space="preserve">, </w:t>
      </w:r>
      <w:r w:rsidR="00787091" w:rsidRPr="00B72101">
        <w:rPr>
          <w:rFonts w:cs="Times New Roman"/>
          <w:sz w:val="21"/>
          <w:szCs w:val="21"/>
        </w:rPr>
        <w:t>Chenqi Jiang</w:t>
      </w:r>
      <w:r w:rsidR="00787091" w:rsidRPr="00B72101">
        <w:rPr>
          <w:rFonts w:cs="Times New Roman"/>
          <w:sz w:val="21"/>
          <w:szCs w:val="21"/>
          <w:vertAlign w:val="superscript"/>
        </w:rPr>
        <w:t>a</w:t>
      </w:r>
      <w:r w:rsidR="00787091" w:rsidRPr="00B72101">
        <w:rPr>
          <w:rFonts w:cs="Times New Roman"/>
          <w:sz w:val="21"/>
          <w:szCs w:val="21"/>
        </w:rPr>
        <w:t xml:space="preserve">, </w:t>
      </w:r>
      <w:r w:rsidRPr="00B72101">
        <w:rPr>
          <w:rFonts w:cs="Times New Roman"/>
          <w:sz w:val="21"/>
          <w:szCs w:val="21"/>
        </w:rPr>
        <w:t>Zifeng Wu</w:t>
      </w:r>
      <w:r w:rsidRPr="00B72101">
        <w:rPr>
          <w:rFonts w:cs="Times New Roman"/>
          <w:sz w:val="21"/>
          <w:szCs w:val="21"/>
          <w:vertAlign w:val="superscript"/>
        </w:rPr>
        <w:t xml:space="preserve"> a</w:t>
      </w:r>
      <w:r w:rsidRPr="00B72101">
        <w:rPr>
          <w:rFonts w:cs="Times New Roman"/>
          <w:sz w:val="21"/>
          <w:szCs w:val="21"/>
        </w:rPr>
        <w:t>, Wenli Wang</w:t>
      </w:r>
      <w:r w:rsidRPr="00B72101">
        <w:rPr>
          <w:rFonts w:cs="Times New Roman"/>
          <w:sz w:val="21"/>
          <w:szCs w:val="21"/>
          <w:vertAlign w:val="superscript"/>
        </w:rPr>
        <w:t xml:space="preserve"> a</w:t>
      </w:r>
      <w:r w:rsidRPr="00B72101">
        <w:rPr>
          <w:rFonts w:cs="Times New Roman"/>
          <w:sz w:val="21"/>
          <w:szCs w:val="21"/>
        </w:rPr>
        <w:t>, Siqi Yang</w:t>
      </w:r>
      <w:r w:rsidRPr="00B72101">
        <w:rPr>
          <w:rFonts w:cs="Times New Roman"/>
          <w:sz w:val="21"/>
          <w:szCs w:val="21"/>
          <w:vertAlign w:val="superscript"/>
        </w:rPr>
        <w:t xml:space="preserve"> a</w:t>
      </w:r>
      <w:r w:rsidRPr="00B72101">
        <w:rPr>
          <w:rFonts w:cs="Times New Roman"/>
          <w:sz w:val="21"/>
          <w:szCs w:val="21"/>
        </w:rPr>
        <w:t>, Zhengnian Ding</w:t>
      </w:r>
      <w:r w:rsidRPr="00B72101">
        <w:rPr>
          <w:rFonts w:cs="Times New Roman"/>
          <w:sz w:val="21"/>
          <w:szCs w:val="21"/>
          <w:vertAlign w:val="superscript"/>
        </w:rPr>
        <w:t xml:space="preserve"> a</w:t>
      </w:r>
      <w:r w:rsidRPr="00B72101">
        <w:rPr>
          <w:rFonts w:cs="Times New Roman"/>
          <w:sz w:val="21"/>
          <w:szCs w:val="21"/>
        </w:rPr>
        <w:t>, Hui Liang</w:t>
      </w:r>
      <w:r w:rsidRPr="00B72101">
        <w:rPr>
          <w:rFonts w:cs="Times New Roman"/>
          <w:sz w:val="21"/>
          <w:szCs w:val="21"/>
          <w:vertAlign w:val="superscript"/>
        </w:rPr>
        <w:t xml:space="preserve"> b</w:t>
      </w:r>
      <w:r w:rsidRPr="00B72101">
        <w:rPr>
          <w:rFonts w:cs="Times New Roman"/>
          <w:sz w:val="21"/>
          <w:szCs w:val="21"/>
        </w:rPr>
        <w:t>, Shibo Lin</w:t>
      </w:r>
      <w:r w:rsidRPr="00B72101">
        <w:rPr>
          <w:rFonts w:cs="Times New Roman"/>
          <w:sz w:val="21"/>
          <w:szCs w:val="21"/>
          <w:vertAlign w:val="superscript"/>
        </w:rPr>
        <w:t xml:space="preserve"> b</w:t>
      </w:r>
      <w:r w:rsidRPr="00B72101">
        <w:rPr>
          <w:rFonts w:cs="Times New Roman"/>
          <w:sz w:val="21"/>
          <w:szCs w:val="21"/>
        </w:rPr>
        <w:t>, Cunming Liu</w:t>
      </w:r>
      <w:r w:rsidRPr="00B72101">
        <w:rPr>
          <w:rFonts w:cs="Times New Roman"/>
          <w:sz w:val="21"/>
          <w:szCs w:val="21"/>
          <w:vertAlign w:val="superscript"/>
        </w:rPr>
        <w:t xml:space="preserve"> a *</w:t>
      </w:r>
      <w:r w:rsidRPr="00B72101">
        <w:rPr>
          <w:rFonts w:cs="Times New Roman"/>
          <w:sz w:val="21"/>
          <w:szCs w:val="21"/>
        </w:rPr>
        <w:t xml:space="preserve">, Chun </w:t>
      </w:r>
      <w:bookmarkEnd w:id="2"/>
      <w:r w:rsidRPr="00B72101">
        <w:rPr>
          <w:rFonts w:cs="Times New Roman"/>
          <w:sz w:val="21"/>
          <w:szCs w:val="21"/>
        </w:rPr>
        <w:t>Yang</w:t>
      </w:r>
      <w:r w:rsidRPr="00B72101">
        <w:rPr>
          <w:rFonts w:cs="Times New Roman"/>
          <w:sz w:val="21"/>
          <w:szCs w:val="21"/>
          <w:vertAlign w:val="superscript"/>
        </w:rPr>
        <w:t xml:space="preserve"> a *</w:t>
      </w:r>
    </w:p>
    <w:p w14:paraId="08CFED2C" w14:textId="47321F6E" w:rsidR="00B2436A" w:rsidRPr="00B72101" w:rsidRDefault="00B2436A" w:rsidP="009D4051">
      <w:pPr>
        <w:snapToGrid w:val="0"/>
        <w:rPr>
          <w:rFonts w:cs="Times New Roman"/>
          <w:sz w:val="21"/>
          <w:szCs w:val="21"/>
        </w:rPr>
      </w:pPr>
      <w:r w:rsidRPr="00B72101">
        <w:rPr>
          <w:rFonts w:cs="Times New Roman"/>
          <w:sz w:val="21"/>
          <w:szCs w:val="21"/>
          <w:vertAlign w:val="superscript"/>
        </w:rPr>
        <w:t>a</w:t>
      </w:r>
      <w:r w:rsidRPr="00B72101">
        <w:rPr>
          <w:rFonts w:cs="Times New Roman"/>
          <w:sz w:val="21"/>
          <w:szCs w:val="21"/>
        </w:rPr>
        <w:t xml:space="preserve">Department of Anesthesiology and Perioperative Medicine, </w:t>
      </w:r>
      <w:r w:rsidR="00172C7D">
        <w:rPr>
          <w:rFonts w:cs="Times New Roman" w:hint="eastAsia"/>
          <w:sz w:val="21"/>
          <w:szCs w:val="21"/>
        </w:rPr>
        <w:t xml:space="preserve">the </w:t>
      </w:r>
      <w:r w:rsidRPr="00B72101">
        <w:rPr>
          <w:rFonts w:cs="Times New Roman"/>
          <w:sz w:val="21"/>
          <w:szCs w:val="21"/>
        </w:rPr>
        <w:t xml:space="preserve">First Affiliated Hospital </w:t>
      </w:r>
      <w:r w:rsidR="00172C7D">
        <w:rPr>
          <w:rFonts w:cs="Times New Roman" w:hint="eastAsia"/>
          <w:sz w:val="21"/>
          <w:szCs w:val="21"/>
        </w:rPr>
        <w:t>with</w:t>
      </w:r>
      <w:r w:rsidRPr="00B72101">
        <w:rPr>
          <w:rFonts w:cs="Times New Roman"/>
          <w:sz w:val="21"/>
          <w:szCs w:val="21"/>
        </w:rPr>
        <w:t xml:space="preserve"> Nanjing Medical University, Nanjing, China.</w:t>
      </w:r>
    </w:p>
    <w:p w14:paraId="2BCA7938" w14:textId="4B0D5EE4" w:rsidR="00B2436A" w:rsidRPr="00B72101" w:rsidRDefault="00B2436A" w:rsidP="009D4051">
      <w:pPr>
        <w:snapToGrid w:val="0"/>
        <w:rPr>
          <w:rFonts w:cs="Times New Roman"/>
          <w:sz w:val="21"/>
          <w:szCs w:val="21"/>
        </w:rPr>
      </w:pPr>
      <w:r w:rsidRPr="00B72101">
        <w:rPr>
          <w:rFonts w:cs="Times New Roman"/>
          <w:sz w:val="21"/>
          <w:szCs w:val="21"/>
          <w:vertAlign w:val="superscript"/>
        </w:rPr>
        <w:t>b</w:t>
      </w:r>
      <w:r w:rsidRPr="00B72101">
        <w:rPr>
          <w:rFonts w:cs="Times New Roman"/>
          <w:sz w:val="21"/>
          <w:szCs w:val="21"/>
        </w:rPr>
        <w:t xml:space="preserve">Department of General Surgery, Division of Bariatric &amp; Metabolic Surgery, </w:t>
      </w:r>
      <w:r w:rsidR="00172C7D">
        <w:rPr>
          <w:rFonts w:cs="Times New Roman" w:hint="eastAsia"/>
          <w:sz w:val="21"/>
          <w:szCs w:val="21"/>
        </w:rPr>
        <w:t xml:space="preserve">the </w:t>
      </w:r>
      <w:r w:rsidRPr="00B72101">
        <w:rPr>
          <w:rFonts w:cs="Times New Roman"/>
          <w:sz w:val="21"/>
          <w:szCs w:val="21"/>
        </w:rPr>
        <w:t xml:space="preserve">First Affiliated Hospital </w:t>
      </w:r>
      <w:r w:rsidR="00172C7D">
        <w:rPr>
          <w:rFonts w:cs="Times New Roman" w:hint="eastAsia"/>
          <w:sz w:val="21"/>
          <w:szCs w:val="21"/>
        </w:rPr>
        <w:t>with</w:t>
      </w:r>
      <w:r w:rsidRPr="00B72101">
        <w:rPr>
          <w:rFonts w:cs="Times New Roman"/>
          <w:sz w:val="21"/>
          <w:szCs w:val="21"/>
        </w:rPr>
        <w:t xml:space="preserve"> Nanjing Medical University, Nanjing, China.</w:t>
      </w:r>
    </w:p>
    <w:p w14:paraId="119910B8" w14:textId="77777777" w:rsidR="00B2436A" w:rsidRPr="00B72101" w:rsidRDefault="00B2436A" w:rsidP="009D4051">
      <w:pPr>
        <w:snapToGrid w:val="0"/>
        <w:rPr>
          <w:rFonts w:cs="Times New Roman"/>
          <w:b/>
          <w:bCs/>
          <w:sz w:val="21"/>
          <w:szCs w:val="21"/>
        </w:rPr>
      </w:pPr>
      <w:r w:rsidRPr="00B72101">
        <w:rPr>
          <w:rFonts w:cs="Times New Roman"/>
          <w:b/>
          <w:bCs/>
          <w:sz w:val="21"/>
          <w:szCs w:val="21"/>
        </w:rPr>
        <w:t xml:space="preserve">*Corresponding authors </w:t>
      </w:r>
    </w:p>
    <w:p w14:paraId="38231F3D" w14:textId="77777777" w:rsidR="00B2436A" w:rsidRPr="00B72101" w:rsidRDefault="00B2436A" w:rsidP="009D4051">
      <w:pPr>
        <w:snapToGrid w:val="0"/>
        <w:rPr>
          <w:rFonts w:cs="Times New Roman"/>
          <w:sz w:val="21"/>
          <w:szCs w:val="21"/>
        </w:rPr>
      </w:pPr>
      <w:r w:rsidRPr="00B72101">
        <w:rPr>
          <w:rFonts w:cs="Times New Roman"/>
          <w:sz w:val="21"/>
          <w:szCs w:val="21"/>
        </w:rPr>
        <w:t xml:space="preserve">Dr. Chun Yang, Email: </w:t>
      </w:r>
      <w:hyperlink r:id="rId7" w:history="1">
        <w:r w:rsidRPr="00B72101">
          <w:rPr>
            <w:rStyle w:val="af"/>
            <w:rFonts w:cs="Times New Roman"/>
            <w:color w:val="auto"/>
            <w:sz w:val="21"/>
            <w:szCs w:val="21"/>
          </w:rPr>
          <w:t>chunyang@njmu.edu.cn</w:t>
        </w:r>
      </w:hyperlink>
      <w:r w:rsidRPr="00B72101">
        <w:rPr>
          <w:rFonts w:cs="Times New Roman"/>
          <w:sz w:val="21"/>
          <w:szCs w:val="21"/>
        </w:rPr>
        <w:t xml:space="preserve">, Address: No. 300 Guangzhou Road, Nanjing 210029, Jiangsu, China. </w:t>
      </w:r>
    </w:p>
    <w:p w14:paraId="36722A12" w14:textId="77777777" w:rsidR="00B2436A" w:rsidRPr="00B72101" w:rsidRDefault="00B2436A" w:rsidP="009D4051">
      <w:pPr>
        <w:snapToGrid w:val="0"/>
        <w:rPr>
          <w:rFonts w:cs="Times New Roman"/>
          <w:sz w:val="21"/>
          <w:szCs w:val="21"/>
        </w:rPr>
      </w:pPr>
      <w:r w:rsidRPr="00B72101">
        <w:rPr>
          <w:rFonts w:cs="Times New Roman"/>
          <w:sz w:val="21"/>
          <w:szCs w:val="21"/>
        </w:rPr>
        <w:t xml:space="preserve">Dr. Cunming Liu, Email: </w:t>
      </w:r>
      <w:hyperlink r:id="rId8" w:history="1">
        <w:r w:rsidRPr="00B72101">
          <w:rPr>
            <w:rStyle w:val="af"/>
            <w:rFonts w:cs="Times New Roman"/>
            <w:color w:val="auto"/>
            <w:sz w:val="21"/>
            <w:szCs w:val="21"/>
          </w:rPr>
          <w:t>cunmingliu@njmu.edu.cn</w:t>
        </w:r>
      </w:hyperlink>
      <w:r w:rsidRPr="00B72101">
        <w:rPr>
          <w:rFonts w:cs="Times New Roman"/>
          <w:sz w:val="21"/>
          <w:szCs w:val="21"/>
        </w:rPr>
        <w:t>, Address: No. 300 Guangzhou Road, Nanjing 210029, Jiangsu, China.</w:t>
      </w:r>
    </w:p>
    <w:p w14:paraId="72CB60C8" w14:textId="16B1EB48" w:rsidR="00B2436A" w:rsidRPr="00B72101" w:rsidRDefault="00B2436A" w:rsidP="009D4051">
      <w:pPr>
        <w:widowControl/>
        <w:rPr>
          <w:rFonts w:cs="Times New Roman"/>
          <w:b/>
          <w:bCs/>
          <w:sz w:val="21"/>
          <w:szCs w:val="21"/>
        </w:rPr>
      </w:pPr>
      <w:r w:rsidRPr="00B72101">
        <w:rPr>
          <w:rFonts w:cs="Times New Roman"/>
          <w:b/>
          <w:bCs/>
          <w:sz w:val="21"/>
          <w:szCs w:val="21"/>
        </w:rPr>
        <w:br w:type="page"/>
      </w:r>
    </w:p>
    <w:p w14:paraId="496434B9" w14:textId="7FFDF36F" w:rsidR="00763E8C" w:rsidRPr="00B72101" w:rsidRDefault="00763E8C" w:rsidP="009D4051">
      <w:pPr>
        <w:rPr>
          <w:rFonts w:cs="Times New Roman"/>
          <w:b/>
          <w:bCs/>
          <w:sz w:val="21"/>
          <w:szCs w:val="21"/>
        </w:rPr>
      </w:pPr>
      <w:r w:rsidRPr="00B72101">
        <w:rPr>
          <w:rFonts w:cs="Times New Roman"/>
          <w:b/>
          <w:bCs/>
          <w:sz w:val="21"/>
          <w:szCs w:val="21"/>
        </w:rPr>
        <w:lastRenderedPageBreak/>
        <w:t xml:space="preserve">Table S1. </w:t>
      </w:r>
      <w:bookmarkEnd w:id="0"/>
      <w:r w:rsidR="00D8009E" w:rsidRPr="00B72101">
        <w:rPr>
          <w:rFonts w:cs="Times New Roman"/>
          <w:b/>
          <w:bCs/>
          <w:sz w:val="21"/>
          <w:szCs w:val="21"/>
        </w:rPr>
        <w:t>Definitions and diagnostic criteria for composite postoperative pulmonary complications.</w:t>
      </w:r>
    </w:p>
    <w:tbl>
      <w:tblPr>
        <w:tblStyle w:val="ad"/>
        <w:tblW w:w="9923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5"/>
        <w:gridCol w:w="7458"/>
      </w:tblGrid>
      <w:tr w:rsidR="003F2BFC" w:rsidRPr="00B72101" w14:paraId="1AC887ED" w14:textId="77777777" w:rsidTr="00B2436A">
        <w:trPr>
          <w:jc w:val="center"/>
        </w:trPr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</w:tcPr>
          <w:p w14:paraId="636A07A5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bookmarkStart w:id="3" w:name="OLE_LINK1"/>
            <w:r w:rsidRPr="00B72101">
              <w:rPr>
                <w:rFonts w:cs="Times New Roman"/>
                <w:sz w:val="21"/>
                <w:szCs w:val="21"/>
                <w:lang w:val="en-GB"/>
              </w:rPr>
              <w:t>Complication</w:t>
            </w:r>
          </w:p>
        </w:tc>
        <w:tc>
          <w:tcPr>
            <w:tcW w:w="7458" w:type="dxa"/>
            <w:tcBorders>
              <w:top w:val="single" w:sz="4" w:space="0" w:color="auto"/>
              <w:bottom w:val="single" w:sz="4" w:space="0" w:color="auto"/>
            </w:tcBorders>
          </w:tcPr>
          <w:p w14:paraId="75B423A6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Definition</w:t>
            </w:r>
          </w:p>
        </w:tc>
      </w:tr>
      <w:tr w:rsidR="003F2BFC" w:rsidRPr="00B72101" w14:paraId="4AE100DB" w14:textId="77777777" w:rsidTr="00B2436A">
        <w:trPr>
          <w:jc w:val="center"/>
        </w:trPr>
        <w:tc>
          <w:tcPr>
            <w:tcW w:w="2465" w:type="dxa"/>
            <w:tcBorders>
              <w:top w:val="single" w:sz="4" w:space="0" w:color="auto"/>
              <w:bottom w:val="nil"/>
            </w:tcBorders>
          </w:tcPr>
          <w:p w14:paraId="1A1342E0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Atelectasis</w:t>
            </w:r>
          </w:p>
        </w:tc>
        <w:tc>
          <w:tcPr>
            <w:tcW w:w="7458" w:type="dxa"/>
            <w:tcBorders>
              <w:top w:val="single" w:sz="4" w:space="0" w:color="auto"/>
              <w:bottom w:val="nil"/>
            </w:tcBorders>
          </w:tcPr>
          <w:p w14:paraId="6FF9528E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Combination of SpO</w:t>
            </w:r>
            <w:r w:rsidRPr="00B72101">
              <w:rPr>
                <w:rFonts w:cs="Times New Roman"/>
                <w:sz w:val="21"/>
                <w:szCs w:val="21"/>
                <w:vertAlign w:val="subscript"/>
                <w:lang w:val="en-GB"/>
              </w:rPr>
              <w:t>2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 xml:space="preserve"> ≤ 96% during the air test and chest X-ray images suggesting lung opacification with a shift of the mediastinum, hilum, or hemidiaphragm towards the affected area and compensatory over-inflation in the adjacent non-atelectatic lung  </w:t>
            </w:r>
          </w:p>
        </w:tc>
      </w:tr>
      <w:tr w:rsidR="003F2BFC" w:rsidRPr="00B72101" w14:paraId="48DE009C" w14:textId="77777777" w:rsidTr="00B2436A">
        <w:trPr>
          <w:jc w:val="center"/>
        </w:trPr>
        <w:tc>
          <w:tcPr>
            <w:tcW w:w="2465" w:type="dxa"/>
            <w:tcBorders>
              <w:top w:val="nil"/>
              <w:bottom w:val="nil"/>
            </w:tcBorders>
          </w:tcPr>
          <w:p w14:paraId="34EAA15C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Hypoxaemia</w:t>
            </w:r>
          </w:p>
        </w:tc>
        <w:tc>
          <w:tcPr>
            <w:tcW w:w="7458" w:type="dxa"/>
            <w:tcBorders>
              <w:top w:val="nil"/>
              <w:bottom w:val="nil"/>
            </w:tcBorders>
          </w:tcPr>
          <w:p w14:paraId="283D0B0F" w14:textId="7BA824F6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SpO</w:t>
            </w:r>
            <w:r w:rsidRPr="00B72101">
              <w:rPr>
                <w:rFonts w:cs="Times New Roman"/>
                <w:sz w:val="21"/>
                <w:szCs w:val="21"/>
                <w:vertAlign w:val="subscript"/>
                <w:lang w:val="en-GB"/>
              </w:rPr>
              <w:t>2</w:t>
            </w:r>
            <w:r w:rsidR="00914B58" w:rsidRPr="00B72101">
              <w:rPr>
                <w:rFonts w:cs="Times New Roman"/>
                <w:sz w:val="21"/>
                <w:szCs w:val="21"/>
              </w:rPr>
              <w:t xml:space="preserve"> </w:t>
            </w:r>
            <w:r w:rsidR="009970F1" w:rsidRPr="00B72101">
              <w:rPr>
                <w:rFonts w:cs="Times New Roman"/>
                <w:sz w:val="21"/>
                <w:szCs w:val="21"/>
              </w:rPr>
              <w:t>＜</w:t>
            </w:r>
            <w:r w:rsidR="009970F1" w:rsidRPr="00B72101">
              <w:rPr>
                <w:rFonts w:cs="Times New Roman"/>
                <w:sz w:val="21"/>
                <w:szCs w:val="21"/>
              </w:rPr>
              <w:t xml:space="preserve"> 90%</w:t>
            </w:r>
            <w:r w:rsidR="00826DD2" w:rsidRPr="00B72101">
              <w:rPr>
                <w:rFonts w:cs="Times New Roman"/>
                <w:sz w:val="21"/>
                <w:szCs w:val="21"/>
              </w:rPr>
              <w:t xml:space="preserve"> last for more than one min </w:t>
            </w:r>
          </w:p>
        </w:tc>
      </w:tr>
      <w:tr w:rsidR="003F2BFC" w:rsidRPr="00B72101" w14:paraId="661456A9" w14:textId="77777777" w:rsidTr="00B2436A">
        <w:trPr>
          <w:jc w:val="center"/>
        </w:trPr>
        <w:tc>
          <w:tcPr>
            <w:tcW w:w="2465" w:type="dxa"/>
            <w:tcBorders>
              <w:top w:val="nil"/>
              <w:bottom w:val="nil"/>
            </w:tcBorders>
          </w:tcPr>
          <w:p w14:paraId="07CA496D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Pneumonia</w:t>
            </w:r>
          </w:p>
        </w:tc>
        <w:tc>
          <w:tcPr>
            <w:tcW w:w="7458" w:type="dxa"/>
            <w:tcBorders>
              <w:top w:val="nil"/>
              <w:bottom w:val="nil"/>
            </w:tcBorders>
          </w:tcPr>
          <w:p w14:paraId="766F8B86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 xml:space="preserve">The presence of a new pulmonary infiltrate and/or progression of previous pulmonary infiltrates on a chest radiograph plus at least two of the following criteria: </w:t>
            </w:r>
          </w:p>
          <w:p w14:paraId="304884F9" w14:textId="0740DE9C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(a) leukocyte count &gt;</w:t>
            </w:r>
            <w:r w:rsidR="00D30069"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>12,000 mm</w:t>
            </w:r>
            <w:r w:rsidRPr="00B72101">
              <w:rPr>
                <w:rFonts w:cs="Times New Roman"/>
                <w:sz w:val="21"/>
                <w:szCs w:val="21"/>
                <w:vertAlign w:val="superscript"/>
                <w:lang w:val="en-GB"/>
              </w:rPr>
              <w:t>-3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 xml:space="preserve"> or &lt;</w:t>
            </w:r>
            <w:r w:rsidR="00D30069"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>4000 mm</w:t>
            </w:r>
            <w:r w:rsidRPr="00B72101">
              <w:rPr>
                <w:rFonts w:cs="Times New Roman"/>
                <w:sz w:val="21"/>
                <w:szCs w:val="21"/>
                <w:vertAlign w:val="superscript"/>
                <w:lang w:val="en-GB"/>
              </w:rPr>
              <w:t>-3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</w:p>
          <w:p w14:paraId="69221082" w14:textId="58AA97D4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(b) body temperature &gt;</w:t>
            </w:r>
            <w:r w:rsidR="00D30069"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>38.5°C or &lt;</w:t>
            </w:r>
            <w:r w:rsidR="00D30069"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>36°C</w:t>
            </w:r>
            <w:r w:rsidR="005B1903"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</w:p>
          <w:p w14:paraId="5AE03313" w14:textId="4B7EC078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(c) increased secretions with purulent sputum</w:t>
            </w:r>
            <w:r w:rsidR="005B1903"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</w:p>
        </w:tc>
      </w:tr>
      <w:tr w:rsidR="003F2BFC" w:rsidRPr="00B72101" w14:paraId="1A59BA95" w14:textId="77777777" w:rsidTr="00B2436A">
        <w:trPr>
          <w:jc w:val="center"/>
        </w:trPr>
        <w:tc>
          <w:tcPr>
            <w:tcW w:w="2465" w:type="dxa"/>
            <w:tcBorders>
              <w:top w:val="nil"/>
              <w:bottom w:val="nil"/>
            </w:tcBorders>
          </w:tcPr>
          <w:p w14:paraId="354D8DC7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Pleural effusion</w:t>
            </w:r>
          </w:p>
        </w:tc>
        <w:tc>
          <w:tcPr>
            <w:tcW w:w="7458" w:type="dxa"/>
            <w:tcBorders>
              <w:top w:val="nil"/>
              <w:bottom w:val="nil"/>
            </w:tcBorders>
          </w:tcPr>
          <w:p w14:paraId="7B44D2D9" w14:textId="70A7245A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 xml:space="preserve">Chest </w:t>
            </w:r>
            <w:r w:rsidR="003B612C" w:rsidRPr="00B72101">
              <w:rPr>
                <w:rFonts w:cs="Times New Roman"/>
                <w:sz w:val="21"/>
                <w:szCs w:val="21"/>
                <w:lang w:val="en-GB"/>
              </w:rPr>
              <w:t>X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 xml:space="preserve">-ray demonstrating costophrenic angle blunting, displacement of adjacent anatomical structures, and blunting of the </w:t>
            </w:r>
            <w:bookmarkStart w:id="4" w:name="OLE_LINK2"/>
            <w:r w:rsidR="00D30069" w:rsidRPr="00B72101">
              <w:rPr>
                <w:rFonts w:cs="Times New Roman"/>
                <w:sz w:val="21"/>
                <w:szCs w:val="21"/>
                <w:lang w:val="en-GB"/>
              </w:rPr>
              <w:t>hemidiaphragmatic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  <w:bookmarkEnd w:id="4"/>
            <w:r w:rsidRPr="00B72101">
              <w:rPr>
                <w:rFonts w:cs="Times New Roman"/>
                <w:sz w:val="21"/>
                <w:szCs w:val="21"/>
                <w:lang w:val="en-GB"/>
              </w:rPr>
              <w:t>silhouette in the supine position</w:t>
            </w:r>
            <w:r w:rsidR="005B1903"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</w:p>
        </w:tc>
      </w:tr>
      <w:tr w:rsidR="003F2BFC" w:rsidRPr="00B72101" w14:paraId="6C439B59" w14:textId="77777777" w:rsidTr="00B2436A">
        <w:trPr>
          <w:trHeight w:val="1232"/>
          <w:jc w:val="center"/>
        </w:trPr>
        <w:tc>
          <w:tcPr>
            <w:tcW w:w="2465" w:type="dxa"/>
            <w:tcBorders>
              <w:top w:val="nil"/>
              <w:bottom w:val="nil"/>
            </w:tcBorders>
          </w:tcPr>
          <w:p w14:paraId="7F57A165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Bronchospasm</w:t>
            </w:r>
          </w:p>
        </w:tc>
        <w:tc>
          <w:tcPr>
            <w:tcW w:w="7458" w:type="dxa"/>
            <w:tcBorders>
              <w:top w:val="nil"/>
              <w:bottom w:val="nil"/>
            </w:tcBorders>
          </w:tcPr>
          <w:p w14:paraId="5FD79387" w14:textId="75B568B4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Expiratory wheezing treated with bronchodilators</w:t>
            </w:r>
            <w:r w:rsidR="005B1903" w:rsidRPr="00B72101">
              <w:rPr>
                <w:rFonts w:cs="Times New Roman"/>
                <w:sz w:val="21"/>
                <w:szCs w:val="21"/>
                <w:lang w:val="en-GB"/>
              </w:rPr>
              <w:t xml:space="preserve"> </w:t>
            </w:r>
          </w:p>
        </w:tc>
      </w:tr>
      <w:tr w:rsidR="003F2BFC" w:rsidRPr="00B72101" w14:paraId="48C68BFE" w14:textId="77777777" w:rsidTr="00B2436A">
        <w:trPr>
          <w:jc w:val="center"/>
        </w:trPr>
        <w:tc>
          <w:tcPr>
            <w:tcW w:w="2465" w:type="dxa"/>
            <w:tcBorders>
              <w:top w:val="nil"/>
              <w:bottom w:val="nil"/>
            </w:tcBorders>
          </w:tcPr>
          <w:p w14:paraId="78ABA874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Pneumothorax</w:t>
            </w:r>
          </w:p>
        </w:tc>
        <w:tc>
          <w:tcPr>
            <w:tcW w:w="7458" w:type="dxa"/>
            <w:tcBorders>
              <w:top w:val="nil"/>
              <w:bottom w:val="nil"/>
            </w:tcBorders>
          </w:tcPr>
          <w:p w14:paraId="6C6A658C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Air in the pleural space and the mediastinum is shifted to the opposite side</w:t>
            </w:r>
          </w:p>
        </w:tc>
      </w:tr>
      <w:tr w:rsidR="003F2BFC" w:rsidRPr="00B72101" w14:paraId="745B6B04" w14:textId="77777777" w:rsidTr="00B2436A">
        <w:trPr>
          <w:jc w:val="center"/>
        </w:trPr>
        <w:tc>
          <w:tcPr>
            <w:tcW w:w="2465" w:type="dxa"/>
            <w:tcBorders>
              <w:top w:val="nil"/>
              <w:bottom w:val="nil"/>
            </w:tcBorders>
          </w:tcPr>
          <w:p w14:paraId="03F56AEA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Aspiration pneumonitis</w:t>
            </w:r>
          </w:p>
        </w:tc>
        <w:tc>
          <w:tcPr>
            <w:tcW w:w="7458" w:type="dxa"/>
            <w:tcBorders>
              <w:top w:val="nil"/>
              <w:bottom w:val="nil"/>
            </w:tcBorders>
          </w:tcPr>
          <w:p w14:paraId="79134C1A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Respiratory failure after the inhalation of regurgitated contents</w:t>
            </w:r>
          </w:p>
        </w:tc>
      </w:tr>
      <w:tr w:rsidR="003F2BFC" w:rsidRPr="00B72101" w14:paraId="47552071" w14:textId="77777777" w:rsidTr="00B2436A">
        <w:trPr>
          <w:jc w:val="center"/>
        </w:trPr>
        <w:tc>
          <w:tcPr>
            <w:tcW w:w="2465" w:type="dxa"/>
            <w:tcBorders>
              <w:top w:val="nil"/>
              <w:bottom w:val="nil"/>
            </w:tcBorders>
          </w:tcPr>
          <w:p w14:paraId="7225761B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Early extubation failure or reintubation</w:t>
            </w:r>
          </w:p>
        </w:tc>
        <w:tc>
          <w:tcPr>
            <w:tcW w:w="7458" w:type="dxa"/>
            <w:tcBorders>
              <w:top w:val="nil"/>
              <w:bottom w:val="nil"/>
            </w:tcBorders>
          </w:tcPr>
          <w:p w14:paraId="2230DB2D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Early extubation failure or requirement of reintubation</w:t>
            </w:r>
          </w:p>
        </w:tc>
      </w:tr>
      <w:tr w:rsidR="003F2BFC" w:rsidRPr="00B72101" w14:paraId="25304D4A" w14:textId="77777777" w:rsidTr="00B2436A">
        <w:trPr>
          <w:jc w:val="center"/>
        </w:trPr>
        <w:tc>
          <w:tcPr>
            <w:tcW w:w="2465" w:type="dxa"/>
            <w:tcBorders>
              <w:top w:val="nil"/>
              <w:bottom w:val="single" w:sz="4" w:space="0" w:color="auto"/>
            </w:tcBorders>
          </w:tcPr>
          <w:p w14:paraId="27CA79C0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Requirements for rescue manoeuvre</w:t>
            </w:r>
          </w:p>
        </w:tc>
        <w:tc>
          <w:tcPr>
            <w:tcW w:w="7458" w:type="dxa"/>
            <w:tcBorders>
              <w:top w:val="nil"/>
              <w:bottom w:val="single" w:sz="4" w:space="0" w:color="auto"/>
            </w:tcBorders>
          </w:tcPr>
          <w:p w14:paraId="1DAD8767" w14:textId="77777777" w:rsidR="00763E8C" w:rsidRPr="00B72101" w:rsidRDefault="00763E8C" w:rsidP="009D4051">
            <w:pPr>
              <w:spacing w:after="160"/>
              <w:rPr>
                <w:rFonts w:cs="Times New Roman"/>
                <w:sz w:val="21"/>
                <w:szCs w:val="21"/>
                <w:lang w:val="en-GB"/>
              </w:rPr>
            </w:pPr>
            <w:r w:rsidRPr="00B72101">
              <w:rPr>
                <w:rFonts w:cs="Times New Roman"/>
                <w:sz w:val="21"/>
                <w:szCs w:val="21"/>
                <w:lang w:val="en-GB"/>
              </w:rPr>
              <w:t>Increased FiO</w:t>
            </w:r>
            <w:r w:rsidRPr="00B72101">
              <w:rPr>
                <w:rFonts w:cs="Times New Roman"/>
                <w:sz w:val="21"/>
                <w:szCs w:val="21"/>
                <w:vertAlign w:val="subscript"/>
                <w:lang w:val="en-GB"/>
              </w:rPr>
              <w:t>2</w:t>
            </w:r>
            <w:r w:rsidRPr="00B72101">
              <w:rPr>
                <w:rFonts w:cs="Times New Roman"/>
                <w:sz w:val="21"/>
                <w:szCs w:val="21"/>
                <w:lang w:val="en-GB"/>
              </w:rPr>
              <w:t xml:space="preserve"> or the need for noninvasive or invasive ventilation</w:t>
            </w:r>
          </w:p>
        </w:tc>
      </w:tr>
    </w:tbl>
    <w:bookmarkEnd w:id="3"/>
    <w:p w14:paraId="09D5E8ED" w14:textId="3DB45622" w:rsidR="00236E52" w:rsidRPr="00B72101" w:rsidRDefault="00601156" w:rsidP="009D4051">
      <w:pPr>
        <w:rPr>
          <w:rFonts w:cs="Times New Roman"/>
          <w:sz w:val="21"/>
          <w:szCs w:val="21"/>
          <w:lang w:val="en-GB"/>
        </w:rPr>
      </w:pPr>
      <w:r w:rsidRPr="00B72101">
        <w:rPr>
          <w:rFonts w:cs="Times New Roman"/>
        </w:rPr>
        <w:lastRenderedPageBreak/>
        <w:t>Note:</w:t>
      </w:r>
      <w:r>
        <w:rPr>
          <w:rFonts w:cs="Times New Roman" w:hint="eastAsia"/>
        </w:rPr>
        <w:t xml:space="preserve"> </w:t>
      </w:r>
      <w:r w:rsidR="00E17A50" w:rsidRPr="00B72101">
        <w:rPr>
          <w:rFonts w:cs="Times New Roman"/>
          <w:sz w:val="21"/>
          <w:szCs w:val="21"/>
        </w:rPr>
        <w:t>Abbreviation</w:t>
      </w:r>
      <w:r w:rsidR="00D30069" w:rsidRPr="00B72101">
        <w:rPr>
          <w:rFonts w:cs="Times New Roman"/>
          <w:sz w:val="21"/>
          <w:szCs w:val="21"/>
        </w:rPr>
        <w:t xml:space="preserve">: </w:t>
      </w:r>
      <w:r w:rsidR="00D30069" w:rsidRPr="00B72101">
        <w:rPr>
          <w:rFonts w:cs="Times New Roman"/>
          <w:sz w:val="21"/>
          <w:szCs w:val="21"/>
          <w:lang w:val="en-GB"/>
        </w:rPr>
        <w:t>FiO</w:t>
      </w:r>
      <w:r w:rsidR="00D30069" w:rsidRPr="00B72101">
        <w:rPr>
          <w:rFonts w:cs="Times New Roman"/>
          <w:sz w:val="21"/>
          <w:szCs w:val="21"/>
          <w:vertAlign w:val="subscript"/>
          <w:lang w:val="en-GB"/>
        </w:rPr>
        <w:t xml:space="preserve">2 </w:t>
      </w:r>
      <w:r w:rsidR="006F698C" w:rsidRPr="00B72101">
        <w:rPr>
          <w:rFonts w:cs="Times New Roman"/>
          <w:sz w:val="21"/>
          <w:szCs w:val="21"/>
          <w:lang w:val="en-GB"/>
        </w:rPr>
        <w:t xml:space="preserve">, </w:t>
      </w:r>
      <w:r w:rsidR="00D30069" w:rsidRPr="00B72101">
        <w:rPr>
          <w:rFonts w:cs="Times New Roman"/>
          <w:sz w:val="21"/>
          <w:szCs w:val="21"/>
          <w:lang w:val="en-GB"/>
        </w:rPr>
        <w:t>fraction of inspired oxygen</w:t>
      </w:r>
      <w:r w:rsidR="00D30069" w:rsidRPr="00B72101">
        <w:rPr>
          <w:rFonts w:cs="Times New Roman"/>
          <w:sz w:val="21"/>
          <w:szCs w:val="21"/>
          <w:lang w:val="en-GB"/>
        </w:rPr>
        <w:t>；</w:t>
      </w:r>
      <w:r w:rsidR="006F698C" w:rsidRPr="00B72101">
        <w:rPr>
          <w:rFonts w:cs="Times New Roman"/>
          <w:sz w:val="21"/>
          <w:szCs w:val="21"/>
          <w:lang w:val="en-GB"/>
        </w:rPr>
        <w:t>SpO</w:t>
      </w:r>
      <w:r w:rsidR="006F698C" w:rsidRPr="00B72101">
        <w:rPr>
          <w:rFonts w:cs="Times New Roman"/>
          <w:sz w:val="21"/>
          <w:szCs w:val="21"/>
          <w:vertAlign w:val="subscript"/>
          <w:lang w:val="en-GB"/>
        </w:rPr>
        <w:t>2</w:t>
      </w:r>
      <w:r w:rsidR="006F698C" w:rsidRPr="00B72101">
        <w:rPr>
          <w:rFonts w:cs="Times New Roman"/>
          <w:sz w:val="21"/>
          <w:szCs w:val="21"/>
          <w:lang w:val="en-GB"/>
        </w:rPr>
        <w:t>, peripheral pulse oximetry</w:t>
      </w:r>
      <w:r w:rsidR="00960419" w:rsidRPr="00B72101">
        <w:rPr>
          <w:rFonts w:cs="Times New Roman"/>
          <w:sz w:val="21"/>
          <w:szCs w:val="21"/>
          <w:lang w:val="en-GB"/>
        </w:rPr>
        <w:t>.</w:t>
      </w:r>
    </w:p>
    <w:p w14:paraId="5A59B4BD" w14:textId="5F6C34CB" w:rsidR="00960419" w:rsidRPr="00B72101" w:rsidRDefault="00236E52" w:rsidP="00960419">
      <w:pPr>
        <w:widowControl/>
        <w:rPr>
          <w:rFonts w:eastAsia="微软雅黑" w:cs="Times New Roman"/>
          <w:sz w:val="21"/>
          <w:szCs w:val="21"/>
        </w:rPr>
      </w:pPr>
      <w:r w:rsidRPr="00B72101">
        <w:rPr>
          <w:rFonts w:cs="Times New Roman"/>
          <w:sz w:val="21"/>
          <w:szCs w:val="21"/>
          <w:lang w:val="en-GB"/>
        </w:rPr>
        <w:br w:type="page"/>
      </w:r>
    </w:p>
    <w:p w14:paraId="1E20C0F5" w14:textId="253959EA" w:rsidR="00960419" w:rsidRPr="00B72101" w:rsidRDefault="00960419" w:rsidP="00960419">
      <w:pPr>
        <w:rPr>
          <w:rFonts w:cs="Times New Roman"/>
          <w:b/>
          <w:bCs/>
        </w:rPr>
      </w:pPr>
      <w:r w:rsidRPr="00B72101">
        <w:rPr>
          <w:rFonts w:cs="Times New Roman"/>
          <w:b/>
          <w:bCs/>
        </w:rPr>
        <w:lastRenderedPageBreak/>
        <w:t xml:space="preserve">Table S2. </w:t>
      </w:r>
      <w:r w:rsidRPr="00B72101">
        <w:rPr>
          <w:rFonts w:cs="Times New Roman"/>
        </w:rPr>
        <w:t>Incidence of postoperative pulmonary complications and respiratory function within 7 days after surgery.</w:t>
      </w:r>
    </w:p>
    <w:tbl>
      <w:tblPr>
        <w:tblStyle w:val="ad"/>
        <w:tblW w:w="949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5"/>
        <w:gridCol w:w="1514"/>
        <w:gridCol w:w="1449"/>
        <w:gridCol w:w="1414"/>
        <w:gridCol w:w="1316"/>
      </w:tblGrid>
      <w:tr w:rsidR="00960419" w:rsidRPr="00B72101" w14:paraId="654495D1" w14:textId="77777777" w:rsidTr="00945982">
        <w:trPr>
          <w:trHeight w:val="468"/>
          <w:jc w:val="center"/>
        </w:trPr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</w:tcPr>
          <w:p w14:paraId="69974873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6BC34E9F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S-Ket</w:t>
            </w:r>
          </w:p>
          <w:p w14:paraId="3EAC2AB7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(n = 50)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14:paraId="6DEF792E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 xml:space="preserve">SR-Fen </w:t>
            </w:r>
          </w:p>
          <w:p w14:paraId="1708DD96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(n = 50)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4A299158" w14:textId="737739FE" w:rsidR="00960419" w:rsidRPr="00B72101" w:rsidRDefault="00960419" w:rsidP="00945982">
            <w:pPr>
              <w:ind w:leftChars="100" w:left="240" w:rightChars="100" w:right="240"/>
              <w:rPr>
                <w:rFonts w:eastAsia="微软雅黑" w:cs="Times New Roman"/>
                <w:i/>
                <w:iCs/>
              </w:rPr>
            </w:pPr>
            <w:r w:rsidRPr="00B72101">
              <w:rPr>
                <w:rFonts w:cs="Times New Roman"/>
                <w:i/>
                <w:iCs/>
              </w:rPr>
              <w:t xml:space="preserve">t </w:t>
            </w:r>
            <w:r w:rsidRPr="00B72101">
              <w:rPr>
                <w:rFonts w:cs="Times New Roman"/>
              </w:rPr>
              <w:t>or</w:t>
            </w:r>
            <w:r w:rsidR="00B72101">
              <w:rPr>
                <w:rFonts w:cs="Times New Roman" w:hint="eastAsia"/>
              </w:rPr>
              <w:t xml:space="preserve"> </w:t>
            </w:r>
            <w:r w:rsidRPr="00B72101">
              <w:rPr>
                <w:rFonts w:eastAsia="微软雅黑" w:cs="Times New Roman"/>
                <w:i/>
                <w:iCs/>
              </w:rPr>
              <w:t xml:space="preserve">χ² </w:t>
            </w:r>
          </w:p>
          <w:p w14:paraId="37B9AC3E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value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14:paraId="6911A71B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  <w:i/>
                <w:iCs/>
              </w:rPr>
              <w:t>P</w:t>
            </w:r>
            <w:r w:rsidRPr="00B72101">
              <w:rPr>
                <w:rFonts w:cs="Times New Roman"/>
              </w:rPr>
              <w:t>-value</w:t>
            </w:r>
          </w:p>
        </w:tc>
      </w:tr>
      <w:tr w:rsidR="00960419" w:rsidRPr="00B72101" w14:paraId="5FE1D31D" w14:textId="77777777" w:rsidTr="00945982">
        <w:trPr>
          <w:trHeight w:val="468"/>
          <w:jc w:val="center"/>
        </w:trPr>
        <w:tc>
          <w:tcPr>
            <w:tcW w:w="3805" w:type="dxa"/>
            <w:tcBorders>
              <w:top w:val="nil"/>
              <w:bottom w:val="nil"/>
            </w:tcBorders>
          </w:tcPr>
          <w:p w14:paraId="1334590E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PPCs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5A4937AA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13 (26.0)</w:t>
            </w:r>
          </w:p>
        </w:tc>
        <w:tc>
          <w:tcPr>
            <w:tcW w:w="1449" w:type="dxa"/>
            <w:tcBorders>
              <w:top w:val="nil"/>
              <w:bottom w:val="nil"/>
            </w:tcBorders>
          </w:tcPr>
          <w:p w14:paraId="45E95CD5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25 (50.0)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249B3CAF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  <w:i/>
                <w:iCs/>
              </w:rPr>
            </w:pPr>
            <w:r w:rsidRPr="00B72101">
              <w:rPr>
                <w:rFonts w:cs="Times New Roman"/>
              </w:rPr>
              <w:t>6.112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14:paraId="7273CF3A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  <w:i/>
                <w:iCs/>
              </w:rPr>
            </w:pPr>
            <w:r w:rsidRPr="00B72101">
              <w:rPr>
                <w:rFonts w:cs="Times New Roman"/>
              </w:rPr>
              <w:t>0.013</w:t>
            </w:r>
            <w:r w:rsidRPr="00B72101">
              <w:rPr>
                <w:rFonts w:cs="Times New Roman"/>
                <w:vertAlign w:val="superscript"/>
              </w:rPr>
              <w:t>*</w:t>
            </w:r>
          </w:p>
        </w:tc>
      </w:tr>
      <w:tr w:rsidR="00960419" w:rsidRPr="00B72101" w14:paraId="5ED4DFD1" w14:textId="77777777" w:rsidTr="00945982">
        <w:trPr>
          <w:trHeight w:val="468"/>
          <w:jc w:val="center"/>
        </w:trPr>
        <w:tc>
          <w:tcPr>
            <w:tcW w:w="3805" w:type="dxa"/>
            <w:tcBorders>
              <w:top w:val="nil"/>
              <w:bottom w:val="nil"/>
            </w:tcBorders>
          </w:tcPr>
          <w:p w14:paraId="756CE0DD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bookmarkStart w:id="5" w:name="OLE_LINK4"/>
            <w:r w:rsidRPr="00B72101">
              <w:rPr>
                <w:rFonts w:cs="Times New Roman"/>
              </w:rPr>
              <w:t>Hypoxaemia</w:t>
            </w:r>
            <w:bookmarkEnd w:id="5"/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6CFB7C9D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11 (22.0)</w:t>
            </w:r>
          </w:p>
        </w:tc>
        <w:tc>
          <w:tcPr>
            <w:tcW w:w="1449" w:type="dxa"/>
            <w:tcBorders>
              <w:top w:val="nil"/>
              <w:bottom w:val="nil"/>
            </w:tcBorders>
          </w:tcPr>
          <w:p w14:paraId="06E87678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21 (42.0)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1F158E92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4.596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14:paraId="190B3AA1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0.032</w:t>
            </w:r>
            <w:r w:rsidRPr="00B72101">
              <w:rPr>
                <w:rFonts w:cs="Times New Roman"/>
                <w:vertAlign w:val="superscript"/>
              </w:rPr>
              <w:t>*</w:t>
            </w:r>
          </w:p>
        </w:tc>
      </w:tr>
      <w:tr w:rsidR="00960419" w:rsidRPr="00B72101" w14:paraId="4A23A0B3" w14:textId="77777777" w:rsidTr="00945982">
        <w:trPr>
          <w:trHeight w:val="468"/>
          <w:jc w:val="center"/>
        </w:trPr>
        <w:tc>
          <w:tcPr>
            <w:tcW w:w="3805" w:type="dxa"/>
            <w:tcBorders>
              <w:top w:val="nil"/>
              <w:bottom w:val="nil"/>
            </w:tcBorders>
          </w:tcPr>
          <w:p w14:paraId="279B5102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bookmarkStart w:id="6" w:name="OLE_LINK34"/>
            <w:r w:rsidRPr="00B72101">
              <w:rPr>
                <w:rFonts w:cs="Times New Roman"/>
              </w:rPr>
              <w:t>Bronchospasm</w:t>
            </w:r>
            <w:bookmarkEnd w:id="6"/>
          </w:p>
        </w:tc>
        <w:tc>
          <w:tcPr>
            <w:tcW w:w="1514" w:type="dxa"/>
            <w:tcBorders>
              <w:top w:val="nil"/>
              <w:bottom w:val="nil"/>
            </w:tcBorders>
          </w:tcPr>
          <w:p w14:paraId="0C7F8BC7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9 (18.0)</w:t>
            </w:r>
          </w:p>
        </w:tc>
        <w:tc>
          <w:tcPr>
            <w:tcW w:w="1449" w:type="dxa"/>
            <w:tcBorders>
              <w:top w:val="nil"/>
              <w:bottom w:val="nil"/>
            </w:tcBorders>
          </w:tcPr>
          <w:p w14:paraId="142200CD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6 (12.0)</w:t>
            </w:r>
          </w:p>
        </w:tc>
        <w:tc>
          <w:tcPr>
            <w:tcW w:w="1414" w:type="dxa"/>
            <w:tcBorders>
              <w:top w:val="nil"/>
              <w:bottom w:val="nil"/>
            </w:tcBorders>
          </w:tcPr>
          <w:p w14:paraId="77857217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0.706</w:t>
            </w:r>
          </w:p>
        </w:tc>
        <w:tc>
          <w:tcPr>
            <w:tcW w:w="1316" w:type="dxa"/>
            <w:tcBorders>
              <w:top w:val="nil"/>
              <w:bottom w:val="nil"/>
            </w:tcBorders>
          </w:tcPr>
          <w:p w14:paraId="5576D058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0.401</w:t>
            </w:r>
          </w:p>
        </w:tc>
      </w:tr>
      <w:tr w:rsidR="00960419" w:rsidRPr="00B72101" w14:paraId="6E454BAB" w14:textId="77777777" w:rsidTr="000F7006">
        <w:trPr>
          <w:trHeight w:val="468"/>
          <w:jc w:val="center"/>
        </w:trPr>
        <w:tc>
          <w:tcPr>
            <w:tcW w:w="3805" w:type="dxa"/>
            <w:tcBorders>
              <w:bottom w:val="nil"/>
            </w:tcBorders>
          </w:tcPr>
          <w:p w14:paraId="53D8DFF9" w14:textId="31A74A64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Requirements for rescue maneuve</w:t>
            </w:r>
            <w:r w:rsidR="00ED00EE" w:rsidRPr="00B72101">
              <w:rPr>
                <w:rFonts w:cs="Times New Roman"/>
              </w:rPr>
              <w:t>rs</w:t>
            </w:r>
          </w:p>
        </w:tc>
        <w:tc>
          <w:tcPr>
            <w:tcW w:w="1514" w:type="dxa"/>
            <w:tcBorders>
              <w:bottom w:val="nil"/>
            </w:tcBorders>
          </w:tcPr>
          <w:p w14:paraId="42153158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1 (2.0)</w:t>
            </w:r>
          </w:p>
        </w:tc>
        <w:tc>
          <w:tcPr>
            <w:tcW w:w="1449" w:type="dxa"/>
            <w:tcBorders>
              <w:bottom w:val="nil"/>
            </w:tcBorders>
          </w:tcPr>
          <w:p w14:paraId="4212C74C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4 (8.0)</w:t>
            </w:r>
          </w:p>
        </w:tc>
        <w:tc>
          <w:tcPr>
            <w:tcW w:w="1414" w:type="dxa"/>
            <w:tcBorders>
              <w:bottom w:val="nil"/>
            </w:tcBorders>
          </w:tcPr>
          <w:p w14:paraId="65748FA4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N/A</w:t>
            </w:r>
          </w:p>
        </w:tc>
        <w:tc>
          <w:tcPr>
            <w:tcW w:w="1316" w:type="dxa"/>
            <w:tcBorders>
              <w:bottom w:val="nil"/>
            </w:tcBorders>
          </w:tcPr>
          <w:p w14:paraId="43B76909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0.362</w:t>
            </w:r>
          </w:p>
        </w:tc>
      </w:tr>
      <w:tr w:rsidR="00960419" w:rsidRPr="00B72101" w14:paraId="1298D95D" w14:textId="77777777" w:rsidTr="000F7006">
        <w:trPr>
          <w:trHeight w:val="468"/>
          <w:jc w:val="center"/>
        </w:trPr>
        <w:tc>
          <w:tcPr>
            <w:tcW w:w="3805" w:type="dxa"/>
            <w:tcBorders>
              <w:top w:val="nil"/>
              <w:bottom w:val="single" w:sz="4" w:space="0" w:color="auto"/>
            </w:tcBorders>
          </w:tcPr>
          <w:p w14:paraId="7374D14F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Pneumonia</w:t>
            </w:r>
          </w:p>
        </w:tc>
        <w:tc>
          <w:tcPr>
            <w:tcW w:w="1514" w:type="dxa"/>
            <w:tcBorders>
              <w:top w:val="nil"/>
              <w:bottom w:val="single" w:sz="4" w:space="0" w:color="auto"/>
            </w:tcBorders>
          </w:tcPr>
          <w:p w14:paraId="638EBD02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0 (0)</w:t>
            </w:r>
          </w:p>
        </w:tc>
        <w:tc>
          <w:tcPr>
            <w:tcW w:w="1449" w:type="dxa"/>
            <w:tcBorders>
              <w:top w:val="nil"/>
              <w:bottom w:val="single" w:sz="4" w:space="0" w:color="auto"/>
            </w:tcBorders>
          </w:tcPr>
          <w:p w14:paraId="75F5D28F" w14:textId="77777777" w:rsidR="00960419" w:rsidRPr="00B72101" w:rsidRDefault="00960419" w:rsidP="00945982">
            <w:pPr>
              <w:ind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1 (2.0)</w:t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729BBA2C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N/A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</w:tcPr>
          <w:p w14:paraId="5B421E7F" w14:textId="77777777" w:rsidR="00960419" w:rsidRPr="00B72101" w:rsidRDefault="00960419" w:rsidP="00945982">
            <w:pPr>
              <w:ind w:leftChars="100" w:left="240" w:rightChars="100" w:right="240"/>
              <w:rPr>
                <w:rFonts w:cs="Times New Roman"/>
              </w:rPr>
            </w:pPr>
            <w:r w:rsidRPr="00B72101">
              <w:rPr>
                <w:rFonts w:cs="Times New Roman"/>
              </w:rPr>
              <w:t>1.000</w:t>
            </w:r>
          </w:p>
        </w:tc>
      </w:tr>
    </w:tbl>
    <w:p w14:paraId="72DD1763" w14:textId="5770B27B" w:rsidR="00960419" w:rsidRPr="00B72101" w:rsidRDefault="00960419" w:rsidP="00960419">
      <w:pPr>
        <w:rPr>
          <w:rFonts w:cs="Times New Roman"/>
        </w:rPr>
      </w:pPr>
      <w:r w:rsidRPr="00B72101">
        <w:rPr>
          <w:rFonts w:cs="Times New Roman"/>
        </w:rPr>
        <w:t xml:space="preserve">Note: </w:t>
      </w:r>
      <w:r w:rsidRPr="00B72101">
        <w:rPr>
          <w:rFonts w:eastAsia="微软雅黑" w:cs="Times New Roman"/>
        </w:rPr>
        <w:t xml:space="preserve">Data are depicted as mean </w:t>
      </w:r>
      <w:r w:rsidRPr="00B72101">
        <w:rPr>
          <w:rFonts w:cs="Times New Roman"/>
        </w:rPr>
        <w:t xml:space="preserve">± </w:t>
      </w:r>
      <w:r w:rsidRPr="00B72101">
        <w:rPr>
          <w:rFonts w:eastAsia="微软雅黑" w:cs="Times New Roman"/>
        </w:rPr>
        <w:t>SD or n (%).</w:t>
      </w:r>
      <w:bookmarkStart w:id="7" w:name="OLE_LINK13"/>
      <w:r w:rsidR="00351971" w:rsidRPr="00B72101">
        <w:rPr>
          <w:rFonts w:eastAsia="微软雅黑" w:cs="Times New Roman"/>
        </w:rPr>
        <w:t xml:space="preserve"> Abbreviation:</w:t>
      </w:r>
      <w:bookmarkEnd w:id="7"/>
      <w:r w:rsidR="00351971" w:rsidRPr="00B72101">
        <w:rPr>
          <w:rFonts w:eastAsia="微软雅黑" w:cs="Times New Roman"/>
        </w:rPr>
        <w:t xml:space="preserve"> PPCs, </w:t>
      </w:r>
      <w:r w:rsidR="00351971" w:rsidRPr="00B72101">
        <w:rPr>
          <w:rFonts w:cs="Times New Roman"/>
        </w:rPr>
        <w:t>postoperative pulmonary complications</w:t>
      </w:r>
      <w:r w:rsidR="00351971" w:rsidRPr="00B72101">
        <w:rPr>
          <w:rFonts w:eastAsia="微软雅黑" w:cs="Times New Roman"/>
        </w:rPr>
        <w:t>.</w:t>
      </w:r>
      <w:r w:rsidR="0079760F" w:rsidRPr="00B72101">
        <w:rPr>
          <w:rFonts w:eastAsia="微软雅黑" w:cs="Times New Roman"/>
        </w:rPr>
        <w:t xml:space="preserve"> </w:t>
      </w:r>
      <w:bookmarkStart w:id="8" w:name="OLE_LINK49"/>
      <w:r w:rsidR="0079760F" w:rsidRPr="00B72101">
        <w:rPr>
          <w:rFonts w:eastAsia="微软雅黑" w:cs="Times New Roman"/>
          <w:vertAlign w:val="superscript"/>
        </w:rPr>
        <w:t>*</w:t>
      </w:r>
      <w:r w:rsidR="0079760F" w:rsidRPr="00B72101">
        <w:rPr>
          <w:rFonts w:eastAsia="微软雅黑" w:cs="Times New Roman"/>
          <w:i/>
          <w:iCs/>
        </w:rPr>
        <w:t xml:space="preserve">P </w:t>
      </w:r>
      <w:r w:rsidR="0079760F" w:rsidRPr="00B72101">
        <w:rPr>
          <w:rFonts w:eastAsia="微软雅黑" w:cs="Times New Roman"/>
        </w:rPr>
        <w:t>&lt; 0.05</w:t>
      </w:r>
      <w:bookmarkEnd w:id="8"/>
    </w:p>
    <w:p w14:paraId="07DD6D7D" w14:textId="061BD9ED" w:rsidR="002D7ADD" w:rsidRPr="00B72101" w:rsidRDefault="00960419" w:rsidP="002B23C6">
      <w:pPr>
        <w:widowControl/>
        <w:spacing w:line="278" w:lineRule="auto"/>
        <w:rPr>
          <w:rFonts w:cs="Times New Roman"/>
          <w:sz w:val="21"/>
          <w:szCs w:val="21"/>
          <w:lang w:val="en-GB"/>
        </w:rPr>
      </w:pPr>
      <w:r w:rsidRPr="00B72101">
        <w:rPr>
          <w:rFonts w:cs="Times New Roman"/>
          <w:sz w:val="21"/>
          <w:szCs w:val="21"/>
        </w:rPr>
        <w:br w:type="page"/>
      </w:r>
      <w:r w:rsidR="002D7ADD" w:rsidRPr="00B72101">
        <w:rPr>
          <w:rFonts w:cs="Times New Roman"/>
          <w:b/>
          <w:bCs/>
          <w:sz w:val="21"/>
          <w:szCs w:val="21"/>
        </w:rPr>
        <w:lastRenderedPageBreak/>
        <w:t>Table S3. MME consumption and postoperative pain scores at predefined time points.</w:t>
      </w:r>
    </w:p>
    <w:tbl>
      <w:tblPr>
        <w:tblStyle w:val="a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1856"/>
        <w:gridCol w:w="1856"/>
        <w:gridCol w:w="1081"/>
        <w:gridCol w:w="1109"/>
      </w:tblGrid>
      <w:tr w:rsidR="002D7ADD" w:rsidRPr="00B72101" w14:paraId="1CD00205" w14:textId="77777777" w:rsidTr="00945982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BE0197" w14:textId="77777777" w:rsidR="002D7ADD" w:rsidRPr="00B72101" w:rsidRDefault="002D7ADD" w:rsidP="00945982">
            <w:pPr>
              <w:ind w:leftChars="100" w:left="240" w:rightChars="100" w:right="2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4FEC01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S-Ket (n = 50)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1D964A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SR-Fen (n = 50)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1B6A01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i/>
                <w:iCs/>
                <w:sz w:val="21"/>
                <w:szCs w:val="21"/>
              </w:rPr>
              <w:t>Z</w:t>
            </w:r>
            <w:r w:rsidRPr="00B72101">
              <w:rPr>
                <w:rFonts w:cs="Times New Roman"/>
                <w:sz w:val="21"/>
                <w:szCs w:val="21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BE6907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Pr="00B72101">
              <w:rPr>
                <w:rFonts w:cs="Times New Roman"/>
                <w:sz w:val="21"/>
                <w:szCs w:val="21"/>
              </w:rPr>
              <w:t>-value</w:t>
            </w:r>
          </w:p>
        </w:tc>
      </w:tr>
      <w:tr w:rsidR="002D7ADD" w:rsidRPr="00B72101" w14:paraId="20C39AC9" w14:textId="77777777" w:rsidTr="00945982">
        <w:trPr>
          <w:jc w:val="center"/>
        </w:trPr>
        <w:tc>
          <w:tcPr>
            <w:tcW w:w="0" w:type="auto"/>
            <w:gridSpan w:val="5"/>
            <w:tcBorders>
              <w:top w:val="single" w:sz="4" w:space="0" w:color="auto"/>
            </w:tcBorders>
          </w:tcPr>
          <w:p w14:paraId="72EA4770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MME (mg)</w:t>
            </w:r>
          </w:p>
        </w:tc>
      </w:tr>
      <w:tr w:rsidR="002D7ADD" w:rsidRPr="00B72101" w14:paraId="50650AA1" w14:textId="77777777" w:rsidTr="00945982">
        <w:trPr>
          <w:jc w:val="center"/>
        </w:trPr>
        <w:tc>
          <w:tcPr>
            <w:tcW w:w="0" w:type="auto"/>
          </w:tcPr>
          <w:p w14:paraId="0B15D7AE" w14:textId="77777777" w:rsidR="002D7ADD" w:rsidRPr="00B72101" w:rsidRDefault="002D7ADD" w:rsidP="00945982">
            <w:pPr>
              <w:ind w:leftChars="100" w:left="240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4 h</w:t>
            </w:r>
          </w:p>
        </w:tc>
        <w:tc>
          <w:tcPr>
            <w:tcW w:w="0" w:type="auto"/>
          </w:tcPr>
          <w:p w14:paraId="5FFFECB3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7.5 (4.5, 10.5)</w:t>
            </w:r>
          </w:p>
        </w:tc>
        <w:tc>
          <w:tcPr>
            <w:tcW w:w="0" w:type="auto"/>
          </w:tcPr>
          <w:p w14:paraId="78287B98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7.5 (4.9, 9.0)</w:t>
            </w:r>
          </w:p>
        </w:tc>
        <w:tc>
          <w:tcPr>
            <w:tcW w:w="0" w:type="auto"/>
          </w:tcPr>
          <w:p w14:paraId="441A7DFD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-0.283</w:t>
            </w:r>
          </w:p>
        </w:tc>
        <w:tc>
          <w:tcPr>
            <w:tcW w:w="0" w:type="auto"/>
          </w:tcPr>
          <w:p w14:paraId="476031D8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0.777</w:t>
            </w:r>
          </w:p>
        </w:tc>
      </w:tr>
      <w:tr w:rsidR="002D7ADD" w:rsidRPr="00B72101" w14:paraId="72CD0800" w14:textId="77777777" w:rsidTr="00945982">
        <w:trPr>
          <w:jc w:val="center"/>
        </w:trPr>
        <w:tc>
          <w:tcPr>
            <w:tcW w:w="0" w:type="auto"/>
          </w:tcPr>
          <w:p w14:paraId="4F559030" w14:textId="77777777" w:rsidR="002D7ADD" w:rsidRPr="00B72101" w:rsidRDefault="002D7ADD" w:rsidP="00945982">
            <w:pPr>
              <w:ind w:leftChars="100" w:left="240" w:rightChars="100" w:right="240"/>
              <w:rPr>
                <w:rFonts w:cs="Times New Roman"/>
                <w:sz w:val="21"/>
                <w:szCs w:val="21"/>
              </w:rPr>
            </w:pPr>
            <w:bookmarkStart w:id="9" w:name="_Hlk209034216"/>
            <w:r w:rsidRPr="00B72101">
              <w:rPr>
                <w:rFonts w:cs="Times New Roman"/>
                <w:sz w:val="21"/>
                <w:szCs w:val="21"/>
              </w:rPr>
              <w:t>24 h</w:t>
            </w:r>
          </w:p>
        </w:tc>
        <w:tc>
          <w:tcPr>
            <w:tcW w:w="0" w:type="auto"/>
          </w:tcPr>
          <w:p w14:paraId="20896924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30.0 (25.0, 32.8)</w:t>
            </w:r>
          </w:p>
        </w:tc>
        <w:tc>
          <w:tcPr>
            <w:tcW w:w="0" w:type="auto"/>
          </w:tcPr>
          <w:p w14:paraId="52934C8A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30.0 (30.0, 40.0)</w:t>
            </w:r>
          </w:p>
        </w:tc>
        <w:tc>
          <w:tcPr>
            <w:tcW w:w="0" w:type="auto"/>
          </w:tcPr>
          <w:p w14:paraId="77EC2864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-2.248</w:t>
            </w:r>
          </w:p>
        </w:tc>
        <w:tc>
          <w:tcPr>
            <w:tcW w:w="0" w:type="auto"/>
          </w:tcPr>
          <w:p w14:paraId="39D67180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0.025</w:t>
            </w:r>
            <w:r w:rsidRPr="00B72101">
              <w:rPr>
                <w:rFonts w:cs="Times New Roman"/>
                <w:sz w:val="21"/>
                <w:szCs w:val="21"/>
                <w:vertAlign w:val="superscript"/>
              </w:rPr>
              <w:t>*</w:t>
            </w:r>
          </w:p>
        </w:tc>
      </w:tr>
      <w:bookmarkEnd w:id="9"/>
      <w:tr w:rsidR="002D7ADD" w:rsidRPr="00B72101" w14:paraId="58F6323F" w14:textId="77777777" w:rsidTr="00945982">
        <w:trPr>
          <w:jc w:val="center"/>
        </w:trPr>
        <w:tc>
          <w:tcPr>
            <w:tcW w:w="0" w:type="auto"/>
          </w:tcPr>
          <w:p w14:paraId="3EB8D34C" w14:textId="77777777" w:rsidR="002D7ADD" w:rsidRPr="00B72101" w:rsidRDefault="002D7ADD" w:rsidP="00945982">
            <w:pPr>
              <w:ind w:leftChars="100" w:left="240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48 h</w:t>
            </w:r>
          </w:p>
        </w:tc>
        <w:tc>
          <w:tcPr>
            <w:tcW w:w="0" w:type="auto"/>
          </w:tcPr>
          <w:p w14:paraId="538EE8A5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30.0 (30.0, 40.0)</w:t>
            </w:r>
          </w:p>
        </w:tc>
        <w:tc>
          <w:tcPr>
            <w:tcW w:w="0" w:type="auto"/>
          </w:tcPr>
          <w:p w14:paraId="2C7FDA35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40.0 (30.0, 50.0)</w:t>
            </w:r>
          </w:p>
        </w:tc>
        <w:tc>
          <w:tcPr>
            <w:tcW w:w="0" w:type="auto"/>
          </w:tcPr>
          <w:p w14:paraId="3FE2FC0B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-2.387</w:t>
            </w:r>
          </w:p>
        </w:tc>
        <w:tc>
          <w:tcPr>
            <w:tcW w:w="0" w:type="auto"/>
          </w:tcPr>
          <w:p w14:paraId="01EC1535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0.017</w:t>
            </w:r>
            <w:r w:rsidRPr="00B72101">
              <w:rPr>
                <w:rFonts w:cs="Times New Roman"/>
                <w:sz w:val="21"/>
                <w:szCs w:val="21"/>
                <w:vertAlign w:val="superscript"/>
              </w:rPr>
              <w:t>*</w:t>
            </w:r>
          </w:p>
        </w:tc>
      </w:tr>
      <w:tr w:rsidR="002D7ADD" w:rsidRPr="00B72101" w14:paraId="2EADE721" w14:textId="77777777" w:rsidTr="00945982">
        <w:trPr>
          <w:jc w:val="center"/>
        </w:trPr>
        <w:tc>
          <w:tcPr>
            <w:tcW w:w="0" w:type="auto"/>
            <w:gridSpan w:val="5"/>
          </w:tcPr>
          <w:p w14:paraId="77F28A3B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VAS scores</w:t>
            </w:r>
          </w:p>
        </w:tc>
      </w:tr>
      <w:tr w:rsidR="002D7ADD" w:rsidRPr="00B72101" w14:paraId="5894DCE7" w14:textId="77777777" w:rsidTr="00945982">
        <w:trPr>
          <w:jc w:val="center"/>
        </w:trPr>
        <w:tc>
          <w:tcPr>
            <w:tcW w:w="0" w:type="auto"/>
          </w:tcPr>
          <w:p w14:paraId="6088B3D4" w14:textId="77777777" w:rsidR="002D7ADD" w:rsidRPr="00B72101" w:rsidRDefault="002D7ADD" w:rsidP="00945982">
            <w:pPr>
              <w:ind w:leftChars="100" w:left="240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 h</w:t>
            </w:r>
          </w:p>
        </w:tc>
        <w:tc>
          <w:tcPr>
            <w:tcW w:w="0" w:type="auto"/>
          </w:tcPr>
          <w:p w14:paraId="7767B9DC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3.30 (2.40, 4.32)</w:t>
            </w:r>
          </w:p>
        </w:tc>
        <w:tc>
          <w:tcPr>
            <w:tcW w:w="0" w:type="auto"/>
          </w:tcPr>
          <w:p w14:paraId="615211B3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3.35 (2.48, 5.80)</w:t>
            </w:r>
          </w:p>
        </w:tc>
        <w:tc>
          <w:tcPr>
            <w:tcW w:w="0" w:type="auto"/>
          </w:tcPr>
          <w:p w14:paraId="247DE5B5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-1.328</w:t>
            </w:r>
          </w:p>
        </w:tc>
        <w:tc>
          <w:tcPr>
            <w:tcW w:w="0" w:type="auto"/>
          </w:tcPr>
          <w:p w14:paraId="0CE216E4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0.184</w:t>
            </w:r>
          </w:p>
        </w:tc>
      </w:tr>
      <w:tr w:rsidR="002D7ADD" w:rsidRPr="00B72101" w14:paraId="3A87ED19" w14:textId="77777777" w:rsidTr="00945982">
        <w:trPr>
          <w:jc w:val="center"/>
        </w:trPr>
        <w:tc>
          <w:tcPr>
            <w:tcW w:w="0" w:type="auto"/>
          </w:tcPr>
          <w:p w14:paraId="61EB6CF9" w14:textId="77777777" w:rsidR="002D7ADD" w:rsidRPr="00B72101" w:rsidRDefault="002D7ADD" w:rsidP="00945982">
            <w:pPr>
              <w:ind w:leftChars="100" w:left="240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4 h</w:t>
            </w:r>
          </w:p>
        </w:tc>
        <w:tc>
          <w:tcPr>
            <w:tcW w:w="0" w:type="auto"/>
          </w:tcPr>
          <w:p w14:paraId="1FC06B3E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2.20 (1.40, 2.90)</w:t>
            </w:r>
          </w:p>
        </w:tc>
        <w:tc>
          <w:tcPr>
            <w:tcW w:w="0" w:type="auto"/>
          </w:tcPr>
          <w:p w14:paraId="33DEFABF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2.40 (1.30, 3.80)</w:t>
            </w:r>
          </w:p>
        </w:tc>
        <w:tc>
          <w:tcPr>
            <w:tcW w:w="0" w:type="auto"/>
          </w:tcPr>
          <w:p w14:paraId="0C464755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-1.114</w:t>
            </w:r>
          </w:p>
        </w:tc>
        <w:tc>
          <w:tcPr>
            <w:tcW w:w="0" w:type="auto"/>
          </w:tcPr>
          <w:p w14:paraId="7F2B4877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0.265</w:t>
            </w:r>
          </w:p>
        </w:tc>
      </w:tr>
      <w:tr w:rsidR="002D7ADD" w:rsidRPr="00B72101" w14:paraId="7870590F" w14:textId="77777777" w:rsidTr="00945982">
        <w:trPr>
          <w:jc w:val="center"/>
        </w:trPr>
        <w:tc>
          <w:tcPr>
            <w:tcW w:w="0" w:type="auto"/>
          </w:tcPr>
          <w:p w14:paraId="0B9FB944" w14:textId="77777777" w:rsidR="002D7ADD" w:rsidRPr="00B72101" w:rsidRDefault="002D7ADD" w:rsidP="00945982">
            <w:pPr>
              <w:ind w:leftChars="100" w:left="240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24 h</w:t>
            </w:r>
          </w:p>
        </w:tc>
        <w:tc>
          <w:tcPr>
            <w:tcW w:w="0" w:type="auto"/>
          </w:tcPr>
          <w:p w14:paraId="09932FBC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1.00 (0.38, 2.10)</w:t>
            </w:r>
          </w:p>
        </w:tc>
        <w:tc>
          <w:tcPr>
            <w:tcW w:w="0" w:type="auto"/>
          </w:tcPr>
          <w:p w14:paraId="6E9B0474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1.00 (0.38, 1.60)</w:t>
            </w:r>
          </w:p>
        </w:tc>
        <w:tc>
          <w:tcPr>
            <w:tcW w:w="0" w:type="auto"/>
          </w:tcPr>
          <w:p w14:paraId="4C06C915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-0.404</w:t>
            </w:r>
          </w:p>
        </w:tc>
        <w:tc>
          <w:tcPr>
            <w:tcW w:w="0" w:type="auto"/>
          </w:tcPr>
          <w:p w14:paraId="3B5CF6AF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0.686</w:t>
            </w:r>
          </w:p>
        </w:tc>
      </w:tr>
      <w:tr w:rsidR="002D7ADD" w:rsidRPr="00B72101" w14:paraId="744F20C4" w14:textId="77777777" w:rsidTr="00945982">
        <w:trPr>
          <w:jc w:val="center"/>
        </w:trPr>
        <w:tc>
          <w:tcPr>
            <w:tcW w:w="0" w:type="auto"/>
          </w:tcPr>
          <w:p w14:paraId="09158B37" w14:textId="77777777" w:rsidR="002D7ADD" w:rsidRPr="00B72101" w:rsidRDefault="002D7ADD" w:rsidP="00945982">
            <w:pPr>
              <w:ind w:leftChars="100" w:left="240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48 h</w:t>
            </w:r>
          </w:p>
        </w:tc>
        <w:tc>
          <w:tcPr>
            <w:tcW w:w="0" w:type="auto"/>
          </w:tcPr>
          <w:p w14:paraId="1A8A6CB6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0.00 (0.00, 1.00)</w:t>
            </w:r>
          </w:p>
        </w:tc>
        <w:tc>
          <w:tcPr>
            <w:tcW w:w="0" w:type="auto"/>
          </w:tcPr>
          <w:p w14:paraId="4B7950A4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0.00 (0.00, 0.60)</w:t>
            </w:r>
          </w:p>
        </w:tc>
        <w:tc>
          <w:tcPr>
            <w:tcW w:w="0" w:type="auto"/>
          </w:tcPr>
          <w:p w14:paraId="08178B35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-0.080</w:t>
            </w:r>
          </w:p>
        </w:tc>
        <w:tc>
          <w:tcPr>
            <w:tcW w:w="0" w:type="auto"/>
          </w:tcPr>
          <w:p w14:paraId="0A442BC0" w14:textId="77777777" w:rsidR="002D7ADD" w:rsidRPr="00B72101" w:rsidRDefault="002D7ADD" w:rsidP="00945982">
            <w:pPr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0.936</w:t>
            </w:r>
          </w:p>
        </w:tc>
      </w:tr>
    </w:tbl>
    <w:p w14:paraId="1AA8EC00" w14:textId="6AFA631C" w:rsidR="002D7ADD" w:rsidRPr="00B72101" w:rsidRDefault="002D7ADD" w:rsidP="002D7ADD">
      <w:pPr>
        <w:rPr>
          <w:rFonts w:cs="Times New Roman"/>
          <w:sz w:val="21"/>
          <w:szCs w:val="21"/>
        </w:rPr>
      </w:pPr>
      <w:r w:rsidRPr="00B72101">
        <w:rPr>
          <w:rFonts w:cs="Times New Roman"/>
          <w:sz w:val="21"/>
          <w:szCs w:val="21"/>
        </w:rPr>
        <w:t>Note:</w:t>
      </w:r>
      <w:r w:rsidRPr="00B72101">
        <w:rPr>
          <w:rFonts w:eastAsia="微软雅黑" w:cs="Times New Roman"/>
          <w:sz w:val="21"/>
          <w:szCs w:val="21"/>
        </w:rPr>
        <w:t xml:space="preserve"> Data are depicted as median (inter-quartile range). Abbreviation: MME, morphine equivalent dose</w:t>
      </w:r>
      <w:r w:rsidR="00351971" w:rsidRPr="00B72101">
        <w:rPr>
          <w:rFonts w:eastAsia="微软雅黑" w:cs="Times New Roman"/>
          <w:sz w:val="21"/>
          <w:szCs w:val="21"/>
        </w:rPr>
        <w:t>.</w:t>
      </w:r>
      <w:r w:rsidR="0079760F" w:rsidRPr="0079760F">
        <w:rPr>
          <w:rFonts w:eastAsia="微软雅黑" w:cs="Times New Roman"/>
          <w:sz w:val="21"/>
          <w:szCs w:val="21"/>
          <w:vertAlign w:val="superscript"/>
        </w:rPr>
        <w:t xml:space="preserve"> </w:t>
      </w:r>
      <w:r w:rsidR="0079760F" w:rsidRPr="00B72101">
        <w:rPr>
          <w:rFonts w:eastAsia="微软雅黑" w:cs="Times New Roman"/>
          <w:sz w:val="21"/>
          <w:szCs w:val="21"/>
          <w:vertAlign w:val="superscript"/>
        </w:rPr>
        <w:t>*</w:t>
      </w:r>
      <w:r w:rsidR="0079760F" w:rsidRPr="00B72101">
        <w:rPr>
          <w:rFonts w:eastAsia="微软雅黑" w:cs="Times New Roman"/>
          <w:i/>
          <w:iCs/>
          <w:sz w:val="21"/>
          <w:szCs w:val="21"/>
        </w:rPr>
        <w:t>P &lt;</w:t>
      </w:r>
      <w:r w:rsidR="0079760F" w:rsidRPr="00B72101">
        <w:rPr>
          <w:rFonts w:eastAsia="微软雅黑" w:cs="Times New Roman"/>
          <w:sz w:val="21"/>
          <w:szCs w:val="21"/>
        </w:rPr>
        <w:t xml:space="preserve"> 0.05</w:t>
      </w:r>
    </w:p>
    <w:p w14:paraId="633F861E" w14:textId="5414558F" w:rsidR="002D7ADD" w:rsidRPr="00B72101" w:rsidRDefault="002D7ADD">
      <w:pPr>
        <w:widowControl/>
        <w:spacing w:line="278" w:lineRule="auto"/>
        <w:rPr>
          <w:rFonts w:cs="Times New Roman"/>
          <w:b/>
          <w:bCs/>
          <w:sz w:val="21"/>
          <w:szCs w:val="21"/>
        </w:rPr>
      </w:pPr>
      <w:r w:rsidRPr="00B72101">
        <w:rPr>
          <w:rFonts w:cs="Times New Roman"/>
          <w:b/>
          <w:bCs/>
          <w:sz w:val="21"/>
          <w:szCs w:val="21"/>
        </w:rPr>
        <w:br w:type="page"/>
      </w:r>
    </w:p>
    <w:p w14:paraId="2882AFEC" w14:textId="653802C4" w:rsidR="00134A30" w:rsidRPr="00B72101" w:rsidRDefault="00134A30" w:rsidP="009D4051">
      <w:pPr>
        <w:rPr>
          <w:rFonts w:cs="Times New Roman"/>
          <w:sz w:val="21"/>
          <w:szCs w:val="21"/>
        </w:rPr>
      </w:pPr>
      <w:r w:rsidRPr="00B72101">
        <w:rPr>
          <w:rFonts w:cs="Times New Roman"/>
          <w:b/>
          <w:bCs/>
          <w:sz w:val="21"/>
          <w:szCs w:val="21"/>
        </w:rPr>
        <w:lastRenderedPageBreak/>
        <w:t>Table S</w:t>
      </w:r>
      <w:r w:rsidR="002D7ADD" w:rsidRPr="00B72101">
        <w:rPr>
          <w:rFonts w:cs="Times New Roman"/>
          <w:b/>
          <w:bCs/>
          <w:sz w:val="21"/>
          <w:szCs w:val="21"/>
        </w:rPr>
        <w:t>4</w:t>
      </w:r>
      <w:r w:rsidRPr="00B72101">
        <w:rPr>
          <w:rFonts w:cs="Times New Roman"/>
          <w:b/>
          <w:bCs/>
          <w:sz w:val="21"/>
          <w:szCs w:val="21"/>
        </w:rPr>
        <w:t xml:space="preserve">. </w:t>
      </w:r>
      <w:r w:rsidR="00D8009E" w:rsidRPr="00B72101">
        <w:rPr>
          <w:rFonts w:eastAsia="微软雅黑" w:cs="Times New Roman"/>
          <w:b/>
          <w:bCs/>
          <w:sz w:val="21"/>
          <w:szCs w:val="21"/>
        </w:rPr>
        <w:t xml:space="preserve">Hemodynamic parameters at </w:t>
      </w:r>
      <w:r w:rsidR="00225FBE">
        <w:rPr>
          <w:rFonts w:eastAsia="微软雅黑" w:cs="Times New Roman" w:hint="eastAsia"/>
          <w:b/>
          <w:bCs/>
          <w:sz w:val="21"/>
          <w:szCs w:val="21"/>
        </w:rPr>
        <w:t xml:space="preserve">predefined </w:t>
      </w:r>
      <w:r w:rsidR="00D8009E" w:rsidRPr="00B72101">
        <w:rPr>
          <w:rFonts w:eastAsia="微软雅黑" w:cs="Times New Roman"/>
          <w:b/>
          <w:bCs/>
          <w:sz w:val="21"/>
          <w:szCs w:val="21"/>
        </w:rPr>
        <w:t xml:space="preserve">time </w:t>
      </w:r>
      <w:r w:rsidR="00822D95">
        <w:rPr>
          <w:rFonts w:eastAsia="微软雅黑" w:cs="Times New Roman" w:hint="eastAsia"/>
          <w:b/>
          <w:bCs/>
          <w:sz w:val="21"/>
          <w:szCs w:val="21"/>
        </w:rPr>
        <w:t>points</w:t>
      </w:r>
      <w:r w:rsidR="00D8009E" w:rsidRPr="00B72101">
        <w:rPr>
          <w:rFonts w:eastAsia="微软雅黑" w:cs="Times New Roman"/>
          <w:b/>
          <w:bCs/>
          <w:sz w:val="21"/>
          <w:szCs w:val="21"/>
        </w:rPr>
        <w:t>.</w:t>
      </w:r>
      <w:r w:rsidRPr="00B72101">
        <w:rPr>
          <w:rFonts w:eastAsia="微软雅黑" w:cs="Times New Roman"/>
          <w:sz w:val="21"/>
          <w:szCs w:val="21"/>
        </w:rPr>
        <w:t xml:space="preserve"> </w:t>
      </w:r>
    </w:p>
    <w:tbl>
      <w:tblPr>
        <w:tblStyle w:val="ad"/>
        <w:tblW w:w="5205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1975"/>
        <w:gridCol w:w="2119"/>
        <w:gridCol w:w="1439"/>
        <w:gridCol w:w="1842"/>
      </w:tblGrid>
      <w:tr w:rsidR="003F2BFC" w:rsidRPr="00B72101" w14:paraId="18A2F151" w14:textId="77777777" w:rsidTr="009D4051">
        <w:trPr>
          <w:jc w:val="center"/>
        </w:trPr>
        <w:tc>
          <w:tcPr>
            <w:tcW w:w="736" w:type="pct"/>
            <w:tcBorders>
              <w:bottom w:val="single" w:sz="4" w:space="0" w:color="auto"/>
            </w:tcBorders>
          </w:tcPr>
          <w:p w14:paraId="49B83CC7" w14:textId="77777777" w:rsidR="00922D46" w:rsidRPr="00B72101" w:rsidRDefault="00922D46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142" w:type="pct"/>
            <w:tcBorders>
              <w:bottom w:val="single" w:sz="4" w:space="0" w:color="auto"/>
            </w:tcBorders>
          </w:tcPr>
          <w:p w14:paraId="3C008B04" w14:textId="7AC2199F" w:rsidR="00922D46" w:rsidRPr="00B72101" w:rsidRDefault="00922D46" w:rsidP="009D4051">
            <w:pPr>
              <w:widowControl/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 xml:space="preserve">S-Ket (n = </w:t>
            </w:r>
            <w:r w:rsidR="005776BE" w:rsidRPr="00B72101">
              <w:rPr>
                <w:rFonts w:cs="Times New Roman"/>
                <w:sz w:val="21"/>
                <w:szCs w:val="21"/>
              </w:rPr>
              <w:t>50</w:t>
            </w:r>
            <w:r w:rsidRPr="00B72101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1225" w:type="pct"/>
            <w:tcBorders>
              <w:bottom w:val="single" w:sz="4" w:space="0" w:color="auto"/>
            </w:tcBorders>
          </w:tcPr>
          <w:p w14:paraId="7BE1E16E" w14:textId="56A4C2A5" w:rsidR="00922D46" w:rsidRPr="00B72101" w:rsidRDefault="00922D46" w:rsidP="009D4051">
            <w:pPr>
              <w:widowControl/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 xml:space="preserve">SR-Fen (n = </w:t>
            </w:r>
            <w:r w:rsidR="005776BE" w:rsidRPr="00B72101">
              <w:rPr>
                <w:rFonts w:cs="Times New Roman"/>
                <w:sz w:val="21"/>
                <w:szCs w:val="21"/>
              </w:rPr>
              <w:t>50</w:t>
            </w:r>
            <w:r w:rsidRPr="00B72101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23923605" w14:textId="662AD42B" w:rsidR="00922D46" w:rsidRPr="00B72101" w:rsidRDefault="00922D46" w:rsidP="009D4051">
            <w:pPr>
              <w:widowControl/>
              <w:ind w:rightChars="100" w:right="240"/>
              <w:jc w:val="center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i/>
                <w:iCs/>
                <w:sz w:val="21"/>
                <w:szCs w:val="21"/>
              </w:rPr>
              <w:t xml:space="preserve">t </w:t>
            </w:r>
            <w:r w:rsidRPr="00B72101">
              <w:rPr>
                <w:rFonts w:cs="Times New Roman"/>
                <w:sz w:val="21"/>
                <w:szCs w:val="21"/>
              </w:rPr>
              <w:t>value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3B2F1770" w14:textId="3CAFB3A7" w:rsidR="00922D46" w:rsidRPr="00B72101" w:rsidRDefault="00922D46" w:rsidP="009D4051">
            <w:pPr>
              <w:widowControl/>
              <w:ind w:rightChars="100" w:right="240"/>
              <w:jc w:val="center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i/>
                <w:iCs/>
                <w:sz w:val="21"/>
                <w:szCs w:val="21"/>
              </w:rPr>
              <w:t>P</w:t>
            </w:r>
            <w:r w:rsidR="00FB73F9" w:rsidRPr="00B72101">
              <w:rPr>
                <w:rFonts w:cs="Times New Roman"/>
                <w:sz w:val="21"/>
                <w:szCs w:val="21"/>
              </w:rPr>
              <w:t xml:space="preserve"> </w:t>
            </w:r>
            <w:r w:rsidRPr="00B72101">
              <w:rPr>
                <w:rFonts w:cs="Times New Roman"/>
                <w:sz w:val="21"/>
                <w:szCs w:val="21"/>
              </w:rPr>
              <w:t>value</w:t>
            </w:r>
          </w:p>
        </w:tc>
      </w:tr>
      <w:tr w:rsidR="003F2BFC" w:rsidRPr="00B72101" w14:paraId="16DDDAB2" w14:textId="77777777" w:rsidTr="005776B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3E106ACC" w14:textId="7E445A63" w:rsidR="00FD40D1" w:rsidRPr="00B72101" w:rsidRDefault="00FD40D1" w:rsidP="009D4051">
            <w:pPr>
              <w:widowControl/>
              <w:ind w:rightChars="100" w:right="240"/>
              <w:rPr>
                <w:rFonts w:cs="Times New Roman"/>
                <w:i/>
                <w:iCs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SBP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(</w:t>
            </w:r>
            <w:r w:rsidRPr="00B72101">
              <w:rPr>
                <w:rFonts w:cs="Times New Roman"/>
                <w:sz w:val="21"/>
                <w:szCs w:val="21"/>
              </w:rPr>
              <w:t>mmHg</w:t>
            </w:r>
            <w:r w:rsidR="00152BBA" w:rsidRPr="00B72101">
              <w:rPr>
                <w:rFonts w:cs="Times New Roman"/>
                <w:sz w:val="21"/>
                <w:szCs w:val="21"/>
              </w:rPr>
              <w:t>)</w:t>
            </w:r>
          </w:p>
        </w:tc>
      </w:tr>
      <w:tr w:rsidR="003F2BFC" w:rsidRPr="00B72101" w14:paraId="6C3ECD5A" w14:textId="77777777" w:rsidTr="009D4051">
        <w:trPr>
          <w:jc w:val="center"/>
        </w:trPr>
        <w:tc>
          <w:tcPr>
            <w:tcW w:w="736" w:type="pct"/>
            <w:tcBorders>
              <w:bottom w:val="nil"/>
            </w:tcBorders>
          </w:tcPr>
          <w:p w14:paraId="581B962F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T0</w:t>
            </w:r>
          </w:p>
        </w:tc>
        <w:tc>
          <w:tcPr>
            <w:tcW w:w="1142" w:type="pct"/>
            <w:tcBorders>
              <w:bottom w:val="nil"/>
            </w:tcBorders>
          </w:tcPr>
          <w:p w14:paraId="355D79C4" w14:textId="288EBC5B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151.</w:t>
            </w:r>
            <w:r w:rsidR="0064401A" w:rsidRPr="00B72101">
              <w:rPr>
                <w:rFonts w:cs="Times New Roman"/>
                <w:sz w:val="21"/>
                <w:szCs w:val="21"/>
              </w:rPr>
              <w:t>8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</w:t>
            </w:r>
            <w:r w:rsidR="0064401A" w:rsidRPr="00B72101">
              <w:rPr>
                <w:rFonts w:cs="Times New Roman"/>
                <w:sz w:val="21"/>
                <w:szCs w:val="21"/>
              </w:rPr>
              <w:t>3.9</w:t>
            </w:r>
          </w:p>
        </w:tc>
        <w:tc>
          <w:tcPr>
            <w:tcW w:w="1225" w:type="pct"/>
            <w:tcBorders>
              <w:bottom w:val="nil"/>
            </w:tcBorders>
          </w:tcPr>
          <w:p w14:paraId="5E15353C" w14:textId="66EF118A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148.</w:t>
            </w:r>
            <w:r w:rsidR="0064401A" w:rsidRPr="00B72101">
              <w:rPr>
                <w:rFonts w:cs="Times New Roman"/>
                <w:sz w:val="21"/>
                <w:szCs w:val="21"/>
              </w:rPr>
              <w:t>1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14.</w:t>
            </w:r>
            <w:r w:rsidR="0064401A" w:rsidRPr="00B72101">
              <w:rPr>
                <w:rFonts w:cs="Times New Roman"/>
                <w:sz w:val="21"/>
                <w:szCs w:val="21"/>
              </w:rPr>
              <w:t>4</w:t>
            </w:r>
          </w:p>
        </w:tc>
        <w:tc>
          <w:tcPr>
            <w:tcW w:w="832" w:type="pct"/>
            <w:tcBorders>
              <w:bottom w:val="nil"/>
            </w:tcBorders>
          </w:tcPr>
          <w:p w14:paraId="6EA82140" w14:textId="335D4C24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1.</w:t>
            </w:r>
            <w:r w:rsidR="0004395B" w:rsidRPr="00B72101">
              <w:rPr>
                <w:rFonts w:cs="Times New Roman"/>
                <w:sz w:val="21"/>
                <w:szCs w:val="21"/>
              </w:rPr>
              <w:t>300</w:t>
            </w:r>
          </w:p>
        </w:tc>
        <w:tc>
          <w:tcPr>
            <w:tcW w:w="1066" w:type="pct"/>
            <w:tcBorders>
              <w:bottom w:val="nil"/>
            </w:tcBorders>
          </w:tcPr>
          <w:p w14:paraId="43108804" w14:textId="53CF5131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</w:t>
            </w:r>
            <w:r w:rsidR="0004395B" w:rsidRPr="00B72101">
              <w:rPr>
                <w:rFonts w:cs="Times New Roman"/>
                <w:sz w:val="21"/>
                <w:szCs w:val="21"/>
              </w:rPr>
              <w:t>197</w:t>
            </w:r>
          </w:p>
        </w:tc>
      </w:tr>
      <w:tr w:rsidR="003F2BFC" w:rsidRPr="00B72101" w14:paraId="1509A5B7" w14:textId="77777777" w:rsidTr="009D4051">
        <w:trPr>
          <w:jc w:val="center"/>
        </w:trPr>
        <w:tc>
          <w:tcPr>
            <w:tcW w:w="736" w:type="pct"/>
            <w:tcBorders>
              <w:top w:val="nil"/>
              <w:bottom w:val="nil"/>
            </w:tcBorders>
          </w:tcPr>
          <w:p w14:paraId="4058F5F9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T1</w:t>
            </w:r>
          </w:p>
        </w:tc>
        <w:tc>
          <w:tcPr>
            <w:tcW w:w="1142" w:type="pct"/>
            <w:tcBorders>
              <w:top w:val="nil"/>
              <w:bottom w:val="nil"/>
            </w:tcBorders>
          </w:tcPr>
          <w:p w14:paraId="2FE12A19" w14:textId="0B3F6435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144.</w:t>
            </w:r>
            <w:r w:rsidR="0064401A" w:rsidRPr="00B72101">
              <w:rPr>
                <w:rFonts w:cs="Times New Roman"/>
                <w:sz w:val="21"/>
                <w:szCs w:val="21"/>
              </w:rPr>
              <w:t>7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17.</w:t>
            </w:r>
            <w:r w:rsidR="0064401A" w:rsidRPr="00B72101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225" w:type="pct"/>
            <w:tcBorders>
              <w:top w:val="nil"/>
              <w:bottom w:val="nil"/>
            </w:tcBorders>
          </w:tcPr>
          <w:p w14:paraId="6C18D659" w14:textId="6F3512E2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138.</w:t>
            </w:r>
            <w:r w:rsidR="0064401A" w:rsidRPr="00B72101">
              <w:rPr>
                <w:rFonts w:cs="Times New Roman"/>
                <w:sz w:val="21"/>
                <w:szCs w:val="21"/>
              </w:rPr>
              <w:t>5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29.</w:t>
            </w:r>
            <w:r w:rsidR="0064401A" w:rsidRPr="00B72101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832" w:type="pct"/>
            <w:tcBorders>
              <w:top w:val="nil"/>
              <w:bottom w:val="nil"/>
            </w:tcBorders>
          </w:tcPr>
          <w:p w14:paraId="0FE4094C" w14:textId="79F9A83C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1.2</w:t>
            </w:r>
            <w:r w:rsidR="0004395B" w:rsidRPr="00B72101">
              <w:rPr>
                <w:rFonts w:cs="Times New Roman"/>
                <w:sz w:val="21"/>
                <w:szCs w:val="21"/>
              </w:rPr>
              <w:t>82</w:t>
            </w:r>
          </w:p>
        </w:tc>
        <w:tc>
          <w:tcPr>
            <w:tcW w:w="1066" w:type="pct"/>
            <w:tcBorders>
              <w:top w:val="nil"/>
              <w:bottom w:val="nil"/>
            </w:tcBorders>
          </w:tcPr>
          <w:p w14:paraId="3A4570EA" w14:textId="2A40C5C1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0.2</w:t>
            </w:r>
            <w:r w:rsidR="0004395B" w:rsidRPr="00B72101">
              <w:rPr>
                <w:rFonts w:cs="Times New Roman"/>
                <w:sz w:val="21"/>
                <w:szCs w:val="21"/>
              </w:rPr>
              <w:t>04</w:t>
            </w:r>
          </w:p>
        </w:tc>
      </w:tr>
      <w:tr w:rsidR="003F2BFC" w:rsidRPr="00B72101" w14:paraId="1D114DD6" w14:textId="77777777" w:rsidTr="009D4051">
        <w:trPr>
          <w:jc w:val="center"/>
        </w:trPr>
        <w:tc>
          <w:tcPr>
            <w:tcW w:w="736" w:type="pct"/>
          </w:tcPr>
          <w:p w14:paraId="2E2715C1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T2</w:t>
            </w:r>
          </w:p>
        </w:tc>
        <w:tc>
          <w:tcPr>
            <w:tcW w:w="1142" w:type="pct"/>
          </w:tcPr>
          <w:p w14:paraId="2C7A5067" w14:textId="2C66210D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14</w:t>
            </w:r>
            <w:r w:rsidR="0064401A" w:rsidRPr="00B72101">
              <w:rPr>
                <w:rFonts w:cs="Times New Roman"/>
                <w:sz w:val="21"/>
                <w:szCs w:val="21"/>
              </w:rPr>
              <w:t>2.8 ± 17.2</w:t>
            </w:r>
          </w:p>
        </w:tc>
        <w:tc>
          <w:tcPr>
            <w:tcW w:w="1225" w:type="pct"/>
          </w:tcPr>
          <w:p w14:paraId="6B6B373D" w14:textId="4E6A1D16" w:rsidR="00FD40D1" w:rsidRPr="00B72101" w:rsidRDefault="0064401A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126.0 ± 17.6</w:t>
            </w:r>
          </w:p>
        </w:tc>
        <w:tc>
          <w:tcPr>
            <w:tcW w:w="832" w:type="pct"/>
          </w:tcPr>
          <w:p w14:paraId="0B33055E" w14:textId="64A792CF" w:rsidR="00FD40D1" w:rsidRPr="00B72101" w:rsidRDefault="005776BE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4.829</w:t>
            </w:r>
          </w:p>
        </w:tc>
        <w:tc>
          <w:tcPr>
            <w:tcW w:w="1066" w:type="pct"/>
          </w:tcPr>
          <w:p w14:paraId="3F619155" w14:textId="5BB1E3C4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b/>
                <w:bCs/>
                <w:sz w:val="21"/>
                <w:szCs w:val="21"/>
              </w:rPr>
            </w:pPr>
            <w:r w:rsidRPr="00B72101">
              <w:rPr>
                <w:rFonts w:cs="Times New Roman"/>
                <w:b/>
                <w:bCs/>
                <w:sz w:val="21"/>
                <w:szCs w:val="21"/>
              </w:rPr>
              <w:t>＜</w:t>
            </w:r>
            <w:r w:rsidRPr="00225FBE">
              <w:rPr>
                <w:rFonts w:cs="Times New Roman"/>
                <w:sz w:val="21"/>
                <w:szCs w:val="21"/>
              </w:rPr>
              <w:t>0.001</w:t>
            </w:r>
            <w:r w:rsidR="005776BE" w:rsidRPr="00B72101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***</w:t>
            </w:r>
          </w:p>
        </w:tc>
      </w:tr>
      <w:tr w:rsidR="003F2BFC" w:rsidRPr="00B72101" w14:paraId="40117A11" w14:textId="77777777" w:rsidTr="009D4051">
        <w:trPr>
          <w:jc w:val="center"/>
        </w:trPr>
        <w:tc>
          <w:tcPr>
            <w:tcW w:w="736" w:type="pct"/>
          </w:tcPr>
          <w:p w14:paraId="3BE3CA0F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T3</w:t>
            </w:r>
          </w:p>
        </w:tc>
        <w:tc>
          <w:tcPr>
            <w:tcW w:w="1142" w:type="pct"/>
          </w:tcPr>
          <w:p w14:paraId="2CCB6795" w14:textId="1696E9BD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143.</w:t>
            </w:r>
            <w:r w:rsidR="0064401A" w:rsidRPr="00B72101">
              <w:rPr>
                <w:rFonts w:cs="Times New Roman"/>
                <w:sz w:val="21"/>
                <w:szCs w:val="21"/>
              </w:rPr>
              <w:t>5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23.</w:t>
            </w:r>
            <w:r w:rsidR="0064401A" w:rsidRPr="00B72101"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1225" w:type="pct"/>
          </w:tcPr>
          <w:p w14:paraId="12519992" w14:textId="787084E4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145.</w:t>
            </w:r>
            <w:r w:rsidR="0064401A" w:rsidRPr="00B72101">
              <w:rPr>
                <w:rFonts w:cs="Times New Roman"/>
                <w:sz w:val="21"/>
                <w:szCs w:val="21"/>
              </w:rPr>
              <w:t>4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16.</w:t>
            </w:r>
            <w:r w:rsidR="0064401A" w:rsidRPr="00B72101"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832" w:type="pct"/>
          </w:tcPr>
          <w:p w14:paraId="5F7D32BB" w14:textId="2714F80B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-0.</w:t>
            </w:r>
            <w:r w:rsidR="005776BE" w:rsidRPr="00B72101">
              <w:rPr>
                <w:rFonts w:cs="Times New Roman"/>
                <w:sz w:val="21"/>
                <w:szCs w:val="21"/>
              </w:rPr>
              <w:t>453</w:t>
            </w:r>
          </w:p>
        </w:tc>
        <w:tc>
          <w:tcPr>
            <w:tcW w:w="1066" w:type="pct"/>
          </w:tcPr>
          <w:p w14:paraId="61100EB7" w14:textId="1C12B6E7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</w:t>
            </w:r>
            <w:r w:rsidR="005776BE" w:rsidRPr="00B72101">
              <w:rPr>
                <w:rFonts w:cs="Times New Roman"/>
                <w:sz w:val="21"/>
                <w:szCs w:val="21"/>
              </w:rPr>
              <w:t>652</w:t>
            </w:r>
          </w:p>
        </w:tc>
      </w:tr>
      <w:tr w:rsidR="003F2BFC" w:rsidRPr="00B72101" w14:paraId="2B2EB3DF" w14:textId="77777777" w:rsidTr="009D4051">
        <w:trPr>
          <w:jc w:val="center"/>
        </w:trPr>
        <w:tc>
          <w:tcPr>
            <w:tcW w:w="736" w:type="pct"/>
          </w:tcPr>
          <w:p w14:paraId="7984B41E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T4</w:t>
            </w:r>
          </w:p>
        </w:tc>
        <w:tc>
          <w:tcPr>
            <w:tcW w:w="1142" w:type="pct"/>
          </w:tcPr>
          <w:p w14:paraId="72FEC9D9" w14:textId="2EF59715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133.</w:t>
            </w:r>
            <w:r w:rsidR="0064401A" w:rsidRPr="00B72101">
              <w:rPr>
                <w:rFonts w:cs="Times New Roman"/>
                <w:sz w:val="21"/>
                <w:szCs w:val="21"/>
              </w:rPr>
              <w:t>3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16.</w:t>
            </w:r>
            <w:r w:rsidR="0064401A" w:rsidRPr="00B72101"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1225" w:type="pct"/>
          </w:tcPr>
          <w:p w14:paraId="339279DA" w14:textId="18E2AD24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134.1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14.</w:t>
            </w:r>
            <w:r w:rsidR="0064401A" w:rsidRPr="00B72101"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832" w:type="pct"/>
          </w:tcPr>
          <w:p w14:paraId="155968F4" w14:textId="1CB10556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-0.2</w:t>
            </w:r>
            <w:r w:rsidR="005776BE" w:rsidRPr="00B72101">
              <w:rPr>
                <w:rFonts w:cs="Times New Roman"/>
                <w:sz w:val="21"/>
                <w:szCs w:val="21"/>
              </w:rPr>
              <w:t>41</w:t>
            </w:r>
          </w:p>
        </w:tc>
        <w:tc>
          <w:tcPr>
            <w:tcW w:w="1066" w:type="pct"/>
          </w:tcPr>
          <w:p w14:paraId="221C1A6E" w14:textId="3587CB6F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0.81</w:t>
            </w:r>
            <w:r w:rsidR="005776BE" w:rsidRPr="00B72101">
              <w:rPr>
                <w:rFonts w:cs="Times New Roman"/>
                <w:sz w:val="21"/>
                <w:szCs w:val="21"/>
              </w:rPr>
              <w:t>0</w:t>
            </w:r>
          </w:p>
        </w:tc>
      </w:tr>
      <w:tr w:rsidR="003F2BFC" w:rsidRPr="00B72101" w14:paraId="44DABEEA" w14:textId="77777777" w:rsidTr="005776BE">
        <w:trPr>
          <w:jc w:val="center"/>
        </w:trPr>
        <w:tc>
          <w:tcPr>
            <w:tcW w:w="5000" w:type="pct"/>
            <w:gridSpan w:val="5"/>
          </w:tcPr>
          <w:p w14:paraId="39B7378C" w14:textId="440ECFE7" w:rsidR="00FD40D1" w:rsidRPr="00B72101" w:rsidRDefault="00FD40D1" w:rsidP="009D4051">
            <w:pPr>
              <w:widowControl/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DBP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(</w:t>
            </w:r>
            <w:r w:rsidRPr="00B72101">
              <w:rPr>
                <w:rFonts w:cs="Times New Roman"/>
                <w:sz w:val="21"/>
                <w:szCs w:val="21"/>
              </w:rPr>
              <w:t>mmHg</w:t>
            </w:r>
            <w:r w:rsidR="00152BBA" w:rsidRPr="00B72101">
              <w:rPr>
                <w:rFonts w:cs="Times New Roman"/>
                <w:sz w:val="21"/>
                <w:szCs w:val="21"/>
              </w:rPr>
              <w:t>)</w:t>
            </w:r>
          </w:p>
        </w:tc>
      </w:tr>
      <w:tr w:rsidR="003F2BFC" w:rsidRPr="00B72101" w14:paraId="07C99E22" w14:textId="77777777" w:rsidTr="009D4051">
        <w:trPr>
          <w:jc w:val="center"/>
        </w:trPr>
        <w:tc>
          <w:tcPr>
            <w:tcW w:w="736" w:type="pct"/>
          </w:tcPr>
          <w:p w14:paraId="16DAF4AC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T0</w:t>
            </w:r>
          </w:p>
        </w:tc>
        <w:tc>
          <w:tcPr>
            <w:tcW w:w="1142" w:type="pct"/>
          </w:tcPr>
          <w:p w14:paraId="68E91FE8" w14:textId="6597255E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</w:t>
            </w:r>
            <w:r w:rsidR="0064401A" w:rsidRPr="00B72101">
              <w:rPr>
                <w:rFonts w:cs="Times New Roman"/>
                <w:sz w:val="21"/>
                <w:szCs w:val="21"/>
              </w:rPr>
              <w:t>0.9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8.</w:t>
            </w:r>
            <w:r w:rsidR="0064401A" w:rsidRPr="00B72101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225" w:type="pct"/>
          </w:tcPr>
          <w:p w14:paraId="5279F4AD" w14:textId="688CC2F0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</w:t>
            </w:r>
            <w:r w:rsidR="0064401A" w:rsidRPr="00B72101">
              <w:rPr>
                <w:rFonts w:cs="Times New Roman"/>
                <w:sz w:val="21"/>
                <w:szCs w:val="21"/>
              </w:rPr>
              <w:t>0.8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="0064401A" w:rsidRPr="00B72101">
              <w:rPr>
                <w:rFonts w:cs="Times New Roman"/>
                <w:sz w:val="21"/>
                <w:szCs w:val="21"/>
              </w:rPr>
              <w:t>9.0</w:t>
            </w:r>
          </w:p>
        </w:tc>
        <w:tc>
          <w:tcPr>
            <w:tcW w:w="832" w:type="pct"/>
          </w:tcPr>
          <w:p w14:paraId="2BAC722E" w14:textId="460C3646" w:rsidR="00FD40D1" w:rsidRPr="00B72101" w:rsidRDefault="0004395B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0.035</w:t>
            </w:r>
          </w:p>
        </w:tc>
        <w:tc>
          <w:tcPr>
            <w:tcW w:w="1066" w:type="pct"/>
          </w:tcPr>
          <w:p w14:paraId="11A526AE" w14:textId="7B3F4B35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0.9</w:t>
            </w:r>
            <w:r w:rsidR="0004395B" w:rsidRPr="00B72101">
              <w:rPr>
                <w:rFonts w:cs="Times New Roman"/>
                <w:sz w:val="21"/>
                <w:szCs w:val="21"/>
              </w:rPr>
              <w:t>72</w:t>
            </w:r>
          </w:p>
        </w:tc>
      </w:tr>
      <w:tr w:rsidR="003F2BFC" w:rsidRPr="00B72101" w14:paraId="2784F4AE" w14:textId="77777777" w:rsidTr="009D4051">
        <w:trPr>
          <w:jc w:val="center"/>
        </w:trPr>
        <w:tc>
          <w:tcPr>
            <w:tcW w:w="736" w:type="pct"/>
          </w:tcPr>
          <w:p w14:paraId="5CC42550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T1</w:t>
            </w:r>
          </w:p>
        </w:tc>
        <w:tc>
          <w:tcPr>
            <w:tcW w:w="1142" w:type="pct"/>
          </w:tcPr>
          <w:p w14:paraId="6BD85948" w14:textId="04BD9BE1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</w:t>
            </w:r>
            <w:r w:rsidR="0064401A" w:rsidRPr="00B72101">
              <w:rPr>
                <w:rFonts w:cs="Times New Roman"/>
                <w:sz w:val="21"/>
                <w:szCs w:val="21"/>
              </w:rPr>
              <w:t>5.1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13.</w:t>
            </w:r>
            <w:r w:rsidR="0064401A" w:rsidRPr="00B72101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225" w:type="pct"/>
          </w:tcPr>
          <w:p w14:paraId="65E61C96" w14:textId="27A94FA2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79.</w:t>
            </w:r>
            <w:r w:rsidR="0064401A" w:rsidRPr="00B72101">
              <w:rPr>
                <w:rFonts w:cs="Times New Roman"/>
                <w:sz w:val="21"/>
                <w:szCs w:val="21"/>
              </w:rPr>
              <w:t>9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19.</w:t>
            </w:r>
            <w:r w:rsidR="0064401A" w:rsidRPr="00B72101"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832" w:type="pct"/>
          </w:tcPr>
          <w:p w14:paraId="47E38307" w14:textId="6C97A913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1.5</w:t>
            </w:r>
            <w:r w:rsidR="0004395B" w:rsidRPr="00B72101">
              <w:rPr>
                <w:rFonts w:cs="Times New Roman"/>
                <w:sz w:val="21"/>
                <w:szCs w:val="21"/>
              </w:rPr>
              <w:t>71</w:t>
            </w:r>
          </w:p>
        </w:tc>
        <w:tc>
          <w:tcPr>
            <w:tcW w:w="1066" w:type="pct"/>
          </w:tcPr>
          <w:p w14:paraId="7E2689E4" w14:textId="4F868247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</w:t>
            </w:r>
            <w:r w:rsidR="0004395B" w:rsidRPr="00B72101">
              <w:rPr>
                <w:rFonts w:cs="Times New Roman"/>
                <w:sz w:val="21"/>
                <w:szCs w:val="21"/>
              </w:rPr>
              <w:t>119</w:t>
            </w:r>
          </w:p>
        </w:tc>
      </w:tr>
      <w:tr w:rsidR="003F2BFC" w:rsidRPr="00B72101" w14:paraId="24B02F67" w14:textId="77777777" w:rsidTr="009D4051">
        <w:trPr>
          <w:jc w:val="center"/>
        </w:trPr>
        <w:tc>
          <w:tcPr>
            <w:tcW w:w="736" w:type="pct"/>
          </w:tcPr>
          <w:p w14:paraId="32AB6CA3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T2</w:t>
            </w:r>
          </w:p>
        </w:tc>
        <w:tc>
          <w:tcPr>
            <w:tcW w:w="1142" w:type="pct"/>
          </w:tcPr>
          <w:p w14:paraId="7573703E" w14:textId="51D65B83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87.</w:t>
            </w:r>
            <w:r w:rsidR="0064401A" w:rsidRPr="00B72101">
              <w:rPr>
                <w:rFonts w:cs="Times New Roman"/>
                <w:sz w:val="21"/>
                <w:szCs w:val="21"/>
              </w:rPr>
              <w:t>4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13.</w:t>
            </w:r>
            <w:r w:rsidR="0064401A" w:rsidRPr="00B72101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225" w:type="pct"/>
          </w:tcPr>
          <w:p w14:paraId="68A60237" w14:textId="5BF50D1D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7</w:t>
            </w:r>
            <w:r w:rsidR="0064401A" w:rsidRPr="00B72101">
              <w:rPr>
                <w:rFonts w:cs="Times New Roman"/>
                <w:sz w:val="21"/>
                <w:szCs w:val="21"/>
              </w:rPr>
              <w:t xml:space="preserve">3.9 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± </w:t>
            </w:r>
            <w:r w:rsidRPr="00B72101">
              <w:rPr>
                <w:rFonts w:cs="Times New Roman"/>
                <w:sz w:val="21"/>
                <w:szCs w:val="21"/>
              </w:rPr>
              <w:t>12.</w:t>
            </w:r>
            <w:r w:rsidR="0064401A" w:rsidRPr="00B72101">
              <w:rPr>
                <w:rFonts w:cs="Times New Roman"/>
                <w:sz w:val="21"/>
                <w:szCs w:val="21"/>
              </w:rPr>
              <w:t>8</w:t>
            </w:r>
          </w:p>
        </w:tc>
        <w:tc>
          <w:tcPr>
            <w:tcW w:w="832" w:type="pct"/>
          </w:tcPr>
          <w:p w14:paraId="43AFF662" w14:textId="64751A6A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5.1</w:t>
            </w:r>
            <w:r w:rsidR="005776BE" w:rsidRPr="00B72101">
              <w:rPr>
                <w:rFonts w:cs="Times New Roman"/>
                <w:sz w:val="21"/>
                <w:szCs w:val="21"/>
              </w:rPr>
              <w:t>89</w:t>
            </w:r>
          </w:p>
        </w:tc>
        <w:tc>
          <w:tcPr>
            <w:tcW w:w="1066" w:type="pct"/>
          </w:tcPr>
          <w:p w14:paraId="508BF7D9" w14:textId="47C22AAF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b/>
                <w:bCs/>
                <w:sz w:val="21"/>
                <w:szCs w:val="21"/>
              </w:rPr>
            </w:pPr>
            <w:r w:rsidRPr="00B72101">
              <w:rPr>
                <w:rFonts w:cs="Times New Roman"/>
                <w:b/>
                <w:bCs/>
                <w:sz w:val="21"/>
                <w:szCs w:val="21"/>
              </w:rPr>
              <w:t>＜</w:t>
            </w:r>
            <w:r w:rsidRPr="00225FBE">
              <w:rPr>
                <w:rFonts w:cs="Times New Roman"/>
                <w:sz w:val="21"/>
                <w:szCs w:val="21"/>
              </w:rPr>
              <w:t>0.001</w:t>
            </w:r>
            <w:r w:rsidR="005776BE" w:rsidRPr="00B72101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***</w:t>
            </w:r>
          </w:p>
        </w:tc>
      </w:tr>
      <w:tr w:rsidR="003F2BFC" w:rsidRPr="00B72101" w14:paraId="29BEF6D6" w14:textId="77777777" w:rsidTr="009D4051">
        <w:trPr>
          <w:jc w:val="center"/>
        </w:trPr>
        <w:tc>
          <w:tcPr>
            <w:tcW w:w="736" w:type="pct"/>
          </w:tcPr>
          <w:p w14:paraId="161747A8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T3</w:t>
            </w:r>
          </w:p>
        </w:tc>
        <w:tc>
          <w:tcPr>
            <w:tcW w:w="1142" w:type="pct"/>
          </w:tcPr>
          <w:p w14:paraId="1624A537" w14:textId="5108598D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77.</w:t>
            </w:r>
            <w:r w:rsidR="0064401A" w:rsidRPr="00B72101">
              <w:rPr>
                <w:rFonts w:cs="Times New Roman"/>
                <w:sz w:val="21"/>
                <w:szCs w:val="21"/>
              </w:rPr>
              <w:t>1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12.6</w:t>
            </w:r>
          </w:p>
        </w:tc>
        <w:tc>
          <w:tcPr>
            <w:tcW w:w="1225" w:type="pct"/>
          </w:tcPr>
          <w:p w14:paraId="16E2F6C4" w14:textId="594EE513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83.</w:t>
            </w:r>
            <w:r w:rsidR="0064401A" w:rsidRPr="00B72101">
              <w:rPr>
                <w:rFonts w:cs="Times New Roman"/>
                <w:sz w:val="21"/>
                <w:szCs w:val="21"/>
              </w:rPr>
              <w:t>5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9.</w:t>
            </w:r>
            <w:r w:rsidR="0064401A" w:rsidRPr="00B72101">
              <w:rPr>
                <w:rFonts w:cs="Times New Roman"/>
                <w:sz w:val="21"/>
                <w:szCs w:val="21"/>
              </w:rPr>
              <w:t>6</w:t>
            </w:r>
          </w:p>
        </w:tc>
        <w:tc>
          <w:tcPr>
            <w:tcW w:w="832" w:type="pct"/>
          </w:tcPr>
          <w:p w14:paraId="1C217122" w14:textId="4BA15E1F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-2.</w:t>
            </w:r>
            <w:r w:rsidR="005776BE" w:rsidRPr="00B72101">
              <w:rPr>
                <w:rFonts w:cs="Times New Roman"/>
                <w:sz w:val="21"/>
                <w:szCs w:val="21"/>
              </w:rPr>
              <w:t>849</w:t>
            </w:r>
          </w:p>
        </w:tc>
        <w:tc>
          <w:tcPr>
            <w:tcW w:w="1066" w:type="pct"/>
          </w:tcPr>
          <w:p w14:paraId="49FDD41B" w14:textId="4C590C63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b/>
                <w:bCs/>
                <w:sz w:val="21"/>
                <w:szCs w:val="21"/>
              </w:rPr>
            </w:pPr>
            <w:r w:rsidRPr="00225FBE">
              <w:rPr>
                <w:rFonts w:cs="Times New Roman"/>
                <w:sz w:val="21"/>
                <w:szCs w:val="21"/>
              </w:rPr>
              <w:t>0.00</w:t>
            </w:r>
            <w:r w:rsidR="005776BE" w:rsidRPr="00225FBE">
              <w:rPr>
                <w:rFonts w:cs="Times New Roman"/>
                <w:sz w:val="21"/>
                <w:szCs w:val="21"/>
              </w:rPr>
              <w:t>5</w:t>
            </w:r>
            <w:r w:rsidR="005776BE" w:rsidRPr="00B72101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**</w:t>
            </w:r>
          </w:p>
        </w:tc>
      </w:tr>
      <w:tr w:rsidR="003F2BFC" w:rsidRPr="00B72101" w14:paraId="26D3B483" w14:textId="77777777" w:rsidTr="009D4051">
        <w:trPr>
          <w:jc w:val="center"/>
        </w:trPr>
        <w:tc>
          <w:tcPr>
            <w:tcW w:w="736" w:type="pct"/>
          </w:tcPr>
          <w:p w14:paraId="1E104038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T4</w:t>
            </w:r>
          </w:p>
        </w:tc>
        <w:tc>
          <w:tcPr>
            <w:tcW w:w="1142" w:type="pct"/>
          </w:tcPr>
          <w:p w14:paraId="707C5AF7" w14:textId="48752145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7</w:t>
            </w:r>
            <w:r w:rsidR="0064401A" w:rsidRPr="00B72101">
              <w:rPr>
                <w:rFonts w:cs="Times New Roman"/>
                <w:sz w:val="21"/>
                <w:szCs w:val="21"/>
              </w:rPr>
              <w:t>2.9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11.</w:t>
            </w:r>
            <w:r w:rsidR="0064401A" w:rsidRPr="00B72101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225" w:type="pct"/>
          </w:tcPr>
          <w:p w14:paraId="6DBA9F87" w14:textId="62D8CEE1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76.</w:t>
            </w:r>
            <w:r w:rsidR="0064401A" w:rsidRPr="00B72101">
              <w:rPr>
                <w:rFonts w:cs="Times New Roman"/>
                <w:sz w:val="21"/>
                <w:szCs w:val="21"/>
              </w:rPr>
              <w:t>5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9.0</w:t>
            </w:r>
          </w:p>
        </w:tc>
        <w:tc>
          <w:tcPr>
            <w:tcW w:w="832" w:type="pct"/>
          </w:tcPr>
          <w:p w14:paraId="2B86EA2B" w14:textId="09980540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-1.7</w:t>
            </w:r>
            <w:r w:rsidR="005776BE" w:rsidRPr="00B72101">
              <w:rPr>
                <w:rFonts w:cs="Times New Roman"/>
                <w:sz w:val="21"/>
                <w:szCs w:val="21"/>
              </w:rPr>
              <w:t>79</w:t>
            </w:r>
          </w:p>
        </w:tc>
        <w:tc>
          <w:tcPr>
            <w:tcW w:w="1066" w:type="pct"/>
          </w:tcPr>
          <w:p w14:paraId="71D22B4A" w14:textId="6FE81228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0.0</w:t>
            </w:r>
            <w:r w:rsidR="005776BE" w:rsidRPr="00B72101">
              <w:rPr>
                <w:rFonts w:cs="Times New Roman"/>
                <w:sz w:val="21"/>
                <w:szCs w:val="21"/>
              </w:rPr>
              <w:t>78</w:t>
            </w:r>
          </w:p>
        </w:tc>
      </w:tr>
      <w:tr w:rsidR="003F2BFC" w:rsidRPr="00B72101" w14:paraId="5C25D22F" w14:textId="77777777" w:rsidTr="005776BE">
        <w:trPr>
          <w:jc w:val="center"/>
        </w:trPr>
        <w:tc>
          <w:tcPr>
            <w:tcW w:w="5000" w:type="pct"/>
            <w:gridSpan w:val="5"/>
          </w:tcPr>
          <w:p w14:paraId="22C0DE88" w14:textId="074A9F26" w:rsidR="00FD40D1" w:rsidRPr="00B72101" w:rsidRDefault="00FD40D1" w:rsidP="009D4051">
            <w:pPr>
              <w:widowControl/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MAP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(</w:t>
            </w:r>
            <w:r w:rsidRPr="00B72101">
              <w:rPr>
                <w:rFonts w:cs="Times New Roman"/>
                <w:sz w:val="21"/>
                <w:szCs w:val="21"/>
              </w:rPr>
              <w:t>mmHg</w:t>
            </w:r>
            <w:r w:rsidR="00152BBA" w:rsidRPr="00B72101">
              <w:rPr>
                <w:rFonts w:cs="Times New Roman"/>
                <w:sz w:val="21"/>
                <w:szCs w:val="21"/>
              </w:rPr>
              <w:t>)</w:t>
            </w:r>
          </w:p>
        </w:tc>
      </w:tr>
      <w:tr w:rsidR="003F2BFC" w:rsidRPr="00B72101" w14:paraId="08F9585B" w14:textId="77777777" w:rsidTr="009D4051">
        <w:trPr>
          <w:jc w:val="center"/>
        </w:trPr>
        <w:tc>
          <w:tcPr>
            <w:tcW w:w="736" w:type="pct"/>
          </w:tcPr>
          <w:p w14:paraId="31FD398E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T0</w:t>
            </w:r>
          </w:p>
        </w:tc>
        <w:tc>
          <w:tcPr>
            <w:tcW w:w="1142" w:type="pct"/>
          </w:tcPr>
          <w:p w14:paraId="5A95C650" w14:textId="44E3136B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104.6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8.</w:t>
            </w:r>
            <w:r w:rsidR="0064401A" w:rsidRPr="00B72101"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1225" w:type="pct"/>
          </w:tcPr>
          <w:p w14:paraId="3EE5E113" w14:textId="6CA00E5D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103.</w:t>
            </w:r>
            <w:r w:rsidR="0064401A" w:rsidRPr="00B72101">
              <w:rPr>
                <w:rFonts w:cs="Times New Roman"/>
                <w:sz w:val="21"/>
                <w:szCs w:val="21"/>
              </w:rPr>
              <w:t>2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10.</w:t>
            </w:r>
            <w:r w:rsidR="0064401A" w:rsidRPr="00B72101"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832" w:type="pct"/>
          </w:tcPr>
          <w:p w14:paraId="13F872F7" w14:textId="1BD58925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</w:t>
            </w:r>
            <w:r w:rsidR="0004395B" w:rsidRPr="00B72101">
              <w:rPr>
                <w:rFonts w:cs="Times New Roman"/>
                <w:sz w:val="21"/>
                <w:szCs w:val="21"/>
              </w:rPr>
              <w:t>694</w:t>
            </w:r>
          </w:p>
        </w:tc>
        <w:tc>
          <w:tcPr>
            <w:tcW w:w="1066" w:type="pct"/>
          </w:tcPr>
          <w:p w14:paraId="3D5F3822" w14:textId="1680AE23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</w:t>
            </w:r>
            <w:r w:rsidR="0004395B" w:rsidRPr="00B72101">
              <w:rPr>
                <w:rFonts w:cs="Times New Roman"/>
                <w:sz w:val="21"/>
                <w:szCs w:val="21"/>
              </w:rPr>
              <w:t>490</w:t>
            </w:r>
          </w:p>
        </w:tc>
      </w:tr>
      <w:tr w:rsidR="003F2BFC" w:rsidRPr="00B72101" w14:paraId="0E39F43A" w14:textId="77777777" w:rsidTr="009D4051">
        <w:trPr>
          <w:jc w:val="center"/>
        </w:trPr>
        <w:tc>
          <w:tcPr>
            <w:tcW w:w="736" w:type="pct"/>
          </w:tcPr>
          <w:p w14:paraId="60BF5307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T1</w:t>
            </w:r>
          </w:p>
        </w:tc>
        <w:tc>
          <w:tcPr>
            <w:tcW w:w="1142" w:type="pct"/>
          </w:tcPr>
          <w:p w14:paraId="26E127AF" w14:textId="02385E76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104.</w:t>
            </w:r>
            <w:r w:rsidR="0064401A" w:rsidRPr="00B72101">
              <w:rPr>
                <w:rFonts w:cs="Times New Roman"/>
                <w:sz w:val="21"/>
                <w:szCs w:val="21"/>
              </w:rPr>
              <w:t>9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13.</w:t>
            </w:r>
            <w:r w:rsidR="0064401A" w:rsidRPr="00B72101"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1225" w:type="pct"/>
          </w:tcPr>
          <w:p w14:paraId="26BC2CE2" w14:textId="5BC9BB9B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99.</w:t>
            </w:r>
            <w:r w:rsidR="0064401A" w:rsidRPr="00B72101">
              <w:rPr>
                <w:rFonts w:cs="Times New Roman"/>
                <w:sz w:val="21"/>
                <w:szCs w:val="21"/>
              </w:rPr>
              <w:t>1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22.</w:t>
            </w:r>
            <w:r w:rsidR="0064401A" w:rsidRPr="00B72101"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832" w:type="pct"/>
          </w:tcPr>
          <w:p w14:paraId="1C129872" w14:textId="45969E25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1.</w:t>
            </w:r>
            <w:r w:rsidR="0004395B" w:rsidRPr="00B72101">
              <w:rPr>
                <w:rFonts w:cs="Times New Roman"/>
                <w:sz w:val="21"/>
                <w:szCs w:val="21"/>
              </w:rPr>
              <w:t>583</w:t>
            </w:r>
          </w:p>
        </w:tc>
        <w:tc>
          <w:tcPr>
            <w:tcW w:w="1066" w:type="pct"/>
          </w:tcPr>
          <w:p w14:paraId="106F05B0" w14:textId="367A4ABC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0.1</w:t>
            </w:r>
            <w:r w:rsidR="0004395B" w:rsidRPr="00B72101">
              <w:rPr>
                <w:rFonts w:cs="Times New Roman"/>
                <w:sz w:val="21"/>
                <w:szCs w:val="21"/>
              </w:rPr>
              <w:t>17</w:t>
            </w:r>
          </w:p>
        </w:tc>
      </w:tr>
      <w:tr w:rsidR="003F2BFC" w:rsidRPr="00B72101" w14:paraId="2E3CD730" w14:textId="77777777" w:rsidTr="009D4051">
        <w:trPr>
          <w:jc w:val="center"/>
        </w:trPr>
        <w:tc>
          <w:tcPr>
            <w:tcW w:w="736" w:type="pct"/>
          </w:tcPr>
          <w:p w14:paraId="605B0CE4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T2</w:t>
            </w:r>
          </w:p>
        </w:tc>
        <w:tc>
          <w:tcPr>
            <w:tcW w:w="1142" w:type="pct"/>
          </w:tcPr>
          <w:p w14:paraId="200A6D08" w14:textId="3215AD5E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10</w:t>
            </w:r>
            <w:r w:rsidR="0064401A" w:rsidRPr="00B72101">
              <w:rPr>
                <w:rFonts w:cs="Times New Roman"/>
                <w:sz w:val="21"/>
                <w:szCs w:val="21"/>
              </w:rPr>
              <w:t xml:space="preserve">5.8 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± </w:t>
            </w:r>
            <w:r w:rsidRPr="00B72101">
              <w:rPr>
                <w:rFonts w:cs="Times New Roman"/>
                <w:sz w:val="21"/>
                <w:szCs w:val="21"/>
              </w:rPr>
              <w:t>13.</w:t>
            </w:r>
            <w:r w:rsidR="0064401A" w:rsidRPr="00B72101"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1225" w:type="pct"/>
          </w:tcPr>
          <w:p w14:paraId="4B059C74" w14:textId="57C95F63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91.</w:t>
            </w:r>
            <w:r w:rsidR="0064401A" w:rsidRPr="00B72101">
              <w:rPr>
                <w:rFonts w:cs="Times New Roman"/>
                <w:sz w:val="21"/>
                <w:szCs w:val="21"/>
              </w:rPr>
              <w:t>3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13.5</w:t>
            </w:r>
          </w:p>
        </w:tc>
        <w:tc>
          <w:tcPr>
            <w:tcW w:w="832" w:type="pct"/>
          </w:tcPr>
          <w:p w14:paraId="314FF219" w14:textId="31F47CA9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5.</w:t>
            </w:r>
            <w:r w:rsidR="005776BE" w:rsidRPr="00B72101">
              <w:rPr>
                <w:rFonts w:cs="Times New Roman"/>
                <w:sz w:val="21"/>
                <w:szCs w:val="21"/>
              </w:rPr>
              <w:t>350</w:t>
            </w:r>
          </w:p>
        </w:tc>
        <w:tc>
          <w:tcPr>
            <w:tcW w:w="1066" w:type="pct"/>
          </w:tcPr>
          <w:p w14:paraId="63076865" w14:textId="4729B91C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b/>
                <w:bCs/>
                <w:sz w:val="21"/>
                <w:szCs w:val="21"/>
              </w:rPr>
            </w:pPr>
            <w:r w:rsidRPr="00B72101">
              <w:rPr>
                <w:rFonts w:cs="Times New Roman"/>
                <w:b/>
                <w:bCs/>
                <w:sz w:val="21"/>
                <w:szCs w:val="21"/>
              </w:rPr>
              <w:t>＜</w:t>
            </w:r>
            <w:r w:rsidRPr="00225FBE">
              <w:rPr>
                <w:rFonts w:cs="Times New Roman"/>
                <w:sz w:val="21"/>
                <w:szCs w:val="21"/>
              </w:rPr>
              <w:t>0.001</w:t>
            </w:r>
            <w:r w:rsidR="005776BE" w:rsidRPr="00225FBE">
              <w:rPr>
                <w:rFonts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3F2BFC" w:rsidRPr="00B72101" w14:paraId="47E04064" w14:textId="77777777" w:rsidTr="009D4051">
        <w:trPr>
          <w:jc w:val="center"/>
        </w:trPr>
        <w:tc>
          <w:tcPr>
            <w:tcW w:w="736" w:type="pct"/>
          </w:tcPr>
          <w:p w14:paraId="6F1826E0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T3</w:t>
            </w:r>
          </w:p>
        </w:tc>
        <w:tc>
          <w:tcPr>
            <w:tcW w:w="1142" w:type="pct"/>
          </w:tcPr>
          <w:p w14:paraId="0C98426F" w14:textId="3C6540AC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99.</w:t>
            </w:r>
            <w:r w:rsidR="0004395B" w:rsidRPr="00B72101">
              <w:rPr>
                <w:rFonts w:cs="Times New Roman"/>
                <w:sz w:val="21"/>
                <w:szCs w:val="21"/>
              </w:rPr>
              <w:t>3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15.3</w:t>
            </w:r>
          </w:p>
        </w:tc>
        <w:tc>
          <w:tcPr>
            <w:tcW w:w="1225" w:type="pct"/>
          </w:tcPr>
          <w:p w14:paraId="483954E5" w14:textId="216C8D22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104.1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11.</w:t>
            </w:r>
            <w:r w:rsidR="0004395B" w:rsidRPr="00B72101"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832" w:type="pct"/>
          </w:tcPr>
          <w:p w14:paraId="5A7AB459" w14:textId="0A3635EF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-1.</w:t>
            </w:r>
            <w:r w:rsidR="005776BE" w:rsidRPr="00B72101">
              <w:rPr>
                <w:rFonts w:cs="Times New Roman"/>
                <w:sz w:val="21"/>
                <w:szCs w:val="21"/>
              </w:rPr>
              <w:t>801</w:t>
            </w:r>
          </w:p>
        </w:tc>
        <w:tc>
          <w:tcPr>
            <w:tcW w:w="1066" w:type="pct"/>
          </w:tcPr>
          <w:p w14:paraId="3065AE66" w14:textId="1EBD5CE4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0.0</w:t>
            </w:r>
            <w:r w:rsidR="005776BE" w:rsidRPr="00B72101">
              <w:rPr>
                <w:rFonts w:cs="Times New Roman"/>
                <w:sz w:val="21"/>
                <w:szCs w:val="21"/>
              </w:rPr>
              <w:t>75</w:t>
            </w:r>
          </w:p>
        </w:tc>
      </w:tr>
      <w:tr w:rsidR="003F2BFC" w:rsidRPr="00B72101" w14:paraId="54829D5F" w14:textId="77777777" w:rsidTr="009D4051">
        <w:trPr>
          <w:jc w:val="center"/>
        </w:trPr>
        <w:tc>
          <w:tcPr>
            <w:tcW w:w="736" w:type="pct"/>
          </w:tcPr>
          <w:p w14:paraId="01132528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T4</w:t>
            </w:r>
          </w:p>
        </w:tc>
        <w:tc>
          <w:tcPr>
            <w:tcW w:w="1142" w:type="pct"/>
          </w:tcPr>
          <w:p w14:paraId="5685276D" w14:textId="131266E1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93.</w:t>
            </w:r>
            <w:r w:rsidR="0004395B" w:rsidRPr="00B72101">
              <w:rPr>
                <w:rFonts w:cs="Times New Roman"/>
                <w:sz w:val="21"/>
                <w:szCs w:val="21"/>
              </w:rPr>
              <w:t>0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12.</w:t>
            </w:r>
            <w:r w:rsidR="0004395B" w:rsidRPr="00B72101">
              <w:rPr>
                <w:rFonts w:cs="Times New Roman"/>
                <w:sz w:val="21"/>
                <w:szCs w:val="21"/>
              </w:rPr>
              <w:t>6</w:t>
            </w:r>
          </w:p>
        </w:tc>
        <w:tc>
          <w:tcPr>
            <w:tcW w:w="1225" w:type="pct"/>
          </w:tcPr>
          <w:p w14:paraId="4D466DC5" w14:textId="46A3F145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95.</w:t>
            </w:r>
            <w:r w:rsidR="0004395B" w:rsidRPr="00B72101">
              <w:rPr>
                <w:rFonts w:cs="Times New Roman"/>
                <w:sz w:val="21"/>
                <w:szCs w:val="21"/>
              </w:rPr>
              <w:t>7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10.</w:t>
            </w:r>
            <w:r w:rsidR="0004395B" w:rsidRPr="00B72101"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832" w:type="pct"/>
          </w:tcPr>
          <w:p w14:paraId="21EDF676" w14:textId="1D96FA47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-1.1</w:t>
            </w:r>
            <w:r w:rsidR="005776BE" w:rsidRPr="00B72101">
              <w:rPr>
                <w:rFonts w:cs="Times New Roman"/>
                <w:sz w:val="21"/>
                <w:szCs w:val="21"/>
              </w:rPr>
              <w:t>82</w:t>
            </w:r>
          </w:p>
        </w:tc>
        <w:tc>
          <w:tcPr>
            <w:tcW w:w="1066" w:type="pct"/>
          </w:tcPr>
          <w:p w14:paraId="4114C2D1" w14:textId="6D7CD0D2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0.2</w:t>
            </w:r>
            <w:r w:rsidR="005776BE" w:rsidRPr="00B72101">
              <w:rPr>
                <w:rFonts w:cs="Times New Roman"/>
                <w:sz w:val="21"/>
                <w:szCs w:val="21"/>
              </w:rPr>
              <w:t>40</w:t>
            </w:r>
          </w:p>
        </w:tc>
      </w:tr>
      <w:tr w:rsidR="003F2BFC" w:rsidRPr="00B72101" w14:paraId="67381402" w14:textId="77777777" w:rsidTr="005776BE">
        <w:trPr>
          <w:jc w:val="center"/>
        </w:trPr>
        <w:tc>
          <w:tcPr>
            <w:tcW w:w="5000" w:type="pct"/>
            <w:gridSpan w:val="5"/>
          </w:tcPr>
          <w:p w14:paraId="31DC305C" w14:textId="54C81A31" w:rsidR="00FD40D1" w:rsidRPr="00B72101" w:rsidRDefault="00FD40D1" w:rsidP="009D4051">
            <w:pPr>
              <w:widowControl/>
              <w:ind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HR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(</w:t>
            </w:r>
            <w:r w:rsidRPr="00B72101">
              <w:rPr>
                <w:rFonts w:cs="Times New Roman"/>
                <w:sz w:val="21"/>
                <w:szCs w:val="21"/>
              </w:rPr>
              <w:t>bpm</w:t>
            </w:r>
            <w:r w:rsidR="00152BBA" w:rsidRPr="00B72101">
              <w:rPr>
                <w:rFonts w:cs="Times New Roman"/>
                <w:sz w:val="21"/>
                <w:szCs w:val="21"/>
              </w:rPr>
              <w:t>)</w:t>
            </w:r>
          </w:p>
        </w:tc>
      </w:tr>
      <w:tr w:rsidR="003F2BFC" w:rsidRPr="00B72101" w14:paraId="07DE2B8A" w14:textId="77777777" w:rsidTr="009D4051">
        <w:trPr>
          <w:jc w:val="center"/>
        </w:trPr>
        <w:tc>
          <w:tcPr>
            <w:tcW w:w="736" w:type="pct"/>
          </w:tcPr>
          <w:p w14:paraId="6D6481B7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T0</w:t>
            </w:r>
          </w:p>
        </w:tc>
        <w:tc>
          <w:tcPr>
            <w:tcW w:w="1142" w:type="pct"/>
          </w:tcPr>
          <w:p w14:paraId="43D14663" w14:textId="28E4A620" w:rsidR="00FD40D1" w:rsidRPr="00B72101" w:rsidRDefault="0004395B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80.2 ± 13.4</w:t>
            </w:r>
          </w:p>
        </w:tc>
        <w:tc>
          <w:tcPr>
            <w:tcW w:w="1225" w:type="pct"/>
          </w:tcPr>
          <w:p w14:paraId="4E861603" w14:textId="4E17AAAA" w:rsidR="00FD40D1" w:rsidRPr="00B72101" w:rsidRDefault="0004395B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82.8 ± 14.2</w:t>
            </w:r>
          </w:p>
        </w:tc>
        <w:tc>
          <w:tcPr>
            <w:tcW w:w="832" w:type="pct"/>
          </w:tcPr>
          <w:p w14:paraId="090746F6" w14:textId="4042C5B9" w:rsidR="00FD40D1" w:rsidRPr="00B72101" w:rsidRDefault="0004395B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-0.956</w:t>
            </w:r>
          </w:p>
        </w:tc>
        <w:tc>
          <w:tcPr>
            <w:tcW w:w="1066" w:type="pct"/>
          </w:tcPr>
          <w:p w14:paraId="773A04FC" w14:textId="582C1983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</w:t>
            </w:r>
            <w:r w:rsidR="0004395B" w:rsidRPr="00B72101">
              <w:rPr>
                <w:rFonts w:cs="Times New Roman"/>
                <w:sz w:val="21"/>
                <w:szCs w:val="21"/>
              </w:rPr>
              <w:t>341</w:t>
            </w:r>
          </w:p>
        </w:tc>
      </w:tr>
      <w:tr w:rsidR="003F2BFC" w:rsidRPr="00B72101" w14:paraId="1CFA80F8" w14:textId="77777777" w:rsidTr="009D4051">
        <w:trPr>
          <w:jc w:val="center"/>
        </w:trPr>
        <w:tc>
          <w:tcPr>
            <w:tcW w:w="736" w:type="pct"/>
          </w:tcPr>
          <w:p w14:paraId="71390780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T1</w:t>
            </w:r>
          </w:p>
        </w:tc>
        <w:tc>
          <w:tcPr>
            <w:tcW w:w="1142" w:type="pct"/>
          </w:tcPr>
          <w:p w14:paraId="33E1A672" w14:textId="47CE9C60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94.</w:t>
            </w:r>
            <w:r w:rsidR="0004395B" w:rsidRPr="00B72101">
              <w:rPr>
                <w:rFonts w:cs="Times New Roman"/>
                <w:sz w:val="21"/>
                <w:szCs w:val="21"/>
              </w:rPr>
              <w:t>8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8.3</w:t>
            </w:r>
          </w:p>
        </w:tc>
        <w:tc>
          <w:tcPr>
            <w:tcW w:w="1225" w:type="pct"/>
          </w:tcPr>
          <w:p w14:paraId="72BB4172" w14:textId="674BEC8D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9</w:t>
            </w:r>
            <w:r w:rsidR="0004395B" w:rsidRPr="00B72101">
              <w:rPr>
                <w:rFonts w:cs="Times New Roman"/>
                <w:sz w:val="21"/>
                <w:szCs w:val="21"/>
              </w:rPr>
              <w:t>8.4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</w:t>
            </w:r>
            <w:r w:rsidR="0004395B" w:rsidRPr="00B72101">
              <w:rPr>
                <w:rFonts w:cs="Times New Roman"/>
                <w:sz w:val="21"/>
                <w:szCs w:val="21"/>
              </w:rPr>
              <w:t>7.4</w:t>
            </w:r>
          </w:p>
        </w:tc>
        <w:tc>
          <w:tcPr>
            <w:tcW w:w="832" w:type="pct"/>
          </w:tcPr>
          <w:p w14:paraId="14CAB10C" w14:textId="52096469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-1.</w:t>
            </w:r>
            <w:r w:rsidR="005776BE" w:rsidRPr="00B72101">
              <w:rPr>
                <w:rFonts w:cs="Times New Roman"/>
                <w:sz w:val="21"/>
                <w:szCs w:val="21"/>
              </w:rPr>
              <w:t>346</w:t>
            </w:r>
          </w:p>
        </w:tc>
        <w:tc>
          <w:tcPr>
            <w:tcW w:w="1066" w:type="pct"/>
          </w:tcPr>
          <w:p w14:paraId="3EF6CBF0" w14:textId="493514B6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</w:t>
            </w:r>
            <w:r w:rsidR="005776BE" w:rsidRPr="00B72101">
              <w:rPr>
                <w:rFonts w:cs="Times New Roman"/>
                <w:sz w:val="21"/>
                <w:szCs w:val="21"/>
              </w:rPr>
              <w:t>183</w:t>
            </w:r>
          </w:p>
        </w:tc>
      </w:tr>
      <w:tr w:rsidR="003F2BFC" w:rsidRPr="00B72101" w14:paraId="59A8E9E2" w14:textId="77777777" w:rsidTr="009D4051">
        <w:trPr>
          <w:jc w:val="center"/>
        </w:trPr>
        <w:tc>
          <w:tcPr>
            <w:tcW w:w="736" w:type="pct"/>
          </w:tcPr>
          <w:p w14:paraId="51326835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T2</w:t>
            </w:r>
          </w:p>
        </w:tc>
        <w:tc>
          <w:tcPr>
            <w:tcW w:w="1142" w:type="pct"/>
          </w:tcPr>
          <w:p w14:paraId="15D4A959" w14:textId="41E87FCA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92.</w:t>
            </w:r>
            <w:r w:rsidR="0004395B" w:rsidRPr="00B72101">
              <w:rPr>
                <w:rFonts w:cs="Times New Roman"/>
                <w:sz w:val="21"/>
                <w:szCs w:val="21"/>
              </w:rPr>
              <w:t>2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9.6</w:t>
            </w:r>
          </w:p>
        </w:tc>
        <w:tc>
          <w:tcPr>
            <w:tcW w:w="1225" w:type="pct"/>
          </w:tcPr>
          <w:p w14:paraId="1A718AFC" w14:textId="383051DA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</w:t>
            </w:r>
            <w:r w:rsidR="0004395B" w:rsidRPr="00B72101">
              <w:rPr>
                <w:rFonts w:cs="Times New Roman"/>
                <w:sz w:val="21"/>
                <w:szCs w:val="21"/>
              </w:rPr>
              <w:t>2.8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13.</w:t>
            </w:r>
            <w:r w:rsidR="0004395B" w:rsidRPr="00B72101"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832" w:type="pct"/>
          </w:tcPr>
          <w:p w14:paraId="10ED9C3F" w14:textId="51132DE8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3.</w:t>
            </w:r>
            <w:r w:rsidR="005776BE" w:rsidRPr="00B72101">
              <w:rPr>
                <w:rFonts w:cs="Times New Roman"/>
                <w:sz w:val="21"/>
                <w:szCs w:val="21"/>
              </w:rPr>
              <w:t>998</w:t>
            </w:r>
          </w:p>
        </w:tc>
        <w:tc>
          <w:tcPr>
            <w:tcW w:w="1066" w:type="pct"/>
          </w:tcPr>
          <w:p w14:paraId="068FE74B" w14:textId="61A559AF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b/>
                <w:bCs/>
                <w:sz w:val="21"/>
                <w:szCs w:val="21"/>
              </w:rPr>
            </w:pPr>
            <w:r w:rsidRPr="00B72101">
              <w:rPr>
                <w:rFonts w:cs="Times New Roman"/>
                <w:b/>
                <w:bCs/>
                <w:sz w:val="21"/>
                <w:szCs w:val="21"/>
              </w:rPr>
              <w:t>＜</w:t>
            </w:r>
            <w:r w:rsidRPr="00225FBE">
              <w:rPr>
                <w:rFonts w:cs="Times New Roman"/>
                <w:sz w:val="21"/>
                <w:szCs w:val="21"/>
              </w:rPr>
              <w:t>0.001</w:t>
            </w:r>
            <w:r w:rsidR="005776BE" w:rsidRPr="00225FBE">
              <w:rPr>
                <w:rFonts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3F2BFC" w:rsidRPr="00B72101" w14:paraId="1145AA82" w14:textId="77777777" w:rsidTr="009D4051">
        <w:trPr>
          <w:jc w:val="center"/>
        </w:trPr>
        <w:tc>
          <w:tcPr>
            <w:tcW w:w="736" w:type="pct"/>
          </w:tcPr>
          <w:p w14:paraId="40216170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T3</w:t>
            </w:r>
          </w:p>
        </w:tc>
        <w:tc>
          <w:tcPr>
            <w:tcW w:w="1142" w:type="pct"/>
          </w:tcPr>
          <w:p w14:paraId="5BA3D376" w14:textId="58271422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82.</w:t>
            </w:r>
            <w:r w:rsidR="0004395B" w:rsidRPr="00B72101">
              <w:rPr>
                <w:rFonts w:cs="Times New Roman"/>
                <w:sz w:val="21"/>
                <w:szCs w:val="21"/>
              </w:rPr>
              <w:t>3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</w:t>
            </w:r>
            <w:r w:rsidR="0004395B" w:rsidRPr="00B72101">
              <w:rPr>
                <w:rFonts w:cs="Times New Roman"/>
                <w:sz w:val="21"/>
                <w:szCs w:val="21"/>
              </w:rPr>
              <w:t>2.0</w:t>
            </w:r>
          </w:p>
        </w:tc>
        <w:tc>
          <w:tcPr>
            <w:tcW w:w="1225" w:type="pct"/>
          </w:tcPr>
          <w:p w14:paraId="36F4448A" w14:textId="1659AE97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87.</w:t>
            </w:r>
            <w:r w:rsidR="0004395B" w:rsidRPr="00B72101">
              <w:rPr>
                <w:rFonts w:cs="Times New Roman"/>
                <w:sz w:val="21"/>
                <w:szCs w:val="21"/>
              </w:rPr>
              <w:t>6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14.5</w:t>
            </w:r>
          </w:p>
        </w:tc>
        <w:tc>
          <w:tcPr>
            <w:tcW w:w="832" w:type="pct"/>
          </w:tcPr>
          <w:p w14:paraId="53F62079" w14:textId="128D0174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</w:t>
            </w:r>
            <w:r w:rsidR="005776BE" w:rsidRPr="00B72101">
              <w:rPr>
                <w:rFonts w:cs="Times New Roman"/>
                <w:sz w:val="21"/>
                <w:szCs w:val="21"/>
              </w:rPr>
              <w:t>2.025</w:t>
            </w:r>
          </w:p>
        </w:tc>
        <w:tc>
          <w:tcPr>
            <w:tcW w:w="1066" w:type="pct"/>
          </w:tcPr>
          <w:p w14:paraId="2448A098" w14:textId="1F5F9F17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b/>
                <w:bCs/>
                <w:sz w:val="21"/>
                <w:szCs w:val="21"/>
              </w:rPr>
            </w:pPr>
            <w:r w:rsidRPr="00225FBE">
              <w:rPr>
                <w:rFonts w:cs="Times New Roman"/>
                <w:sz w:val="21"/>
                <w:szCs w:val="21"/>
              </w:rPr>
              <w:t>0.0</w:t>
            </w:r>
            <w:r w:rsidR="005776BE" w:rsidRPr="00225FBE">
              <w:rPr>
                <w:rFonts w:cs="Times New Roman"/>
                <w:sz w:val="21"/>
                <w:szCs w:val="21"/>
              </w:rPr>
              <w:t>46</w:t>
            </w:r>
            <w:r w:rsidR="00E36054" w:rsidRPr="00225FBE">
              <w:rPr>
                <w:rFonts w:cs="Times New Roman"/>
                <w:sz w:val="21"/>
                <w:szCs w:val="21"/>
                <w:vertAlign w:val="superscript"/>
              </w:rPr>
              <w:t>*</w:t>
            </w:r>
          </w:p>
        </w:tc>
      </w:tr>
      <w:tr w:rsidR="003F2BFC" w:rsidRPr="00B72101" w14:paraId="11E42439" w14:textId="77777777" w:rsidTr="009D4051">
        <w:trPr>
          <w:jc w:val="center"/>
        </w:trPr>
        <w:tc>
          <w:tcPr>
            <w:tcW w:w="736" w:type="pct"/>
          </w:tcPr>
          <w:p w14:paraId="38AAF50D" w14:textId="77777777" w:rsidR="00FD40D1" w:rsidRPr="00B72101" w:rsidRDefault="00FD40D1" w:rsidP="009D4051">
            <w:pPr>
              <w:widowControl/>
              <w:ind w:leftChars="100"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T4</w:t>
            </w:r>
          </w:p>
        </w:tc>
        <w:tc>
          <w:tcPr>
            <w:tcW w:w="1142" w:type="pct"/>
          </w:tcPr>
          <w:p w14:paraId="1187B391" w14:textId="5E880CB7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77.</w:t>
            </w:r>
            <w:r w:rsidR="0004395B" w:rsidRPr="00B72101">
              <w:rPr>
                <w:rFonts w:cs="Times New Roman"/>
                <w:sz w:val="21"/>
                <w:szCs w:val="21"/>
              </w:rPr>
              <w:t>8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12.</w:t>
            </w:r>
            <w:r w:rsidR="0004395B" w:rsidRPr="00B72101"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1225" w:type="pct"/>
          </w:tcPr>
          <w:p w14:paraId="1E006BDD" w14:textId="3A63A161" w:rsidR="00FD40D1" w:rsidRPr="00B72101" w:rsidRDefault="00FD40D1" w:rsidP="009D4051">
            <w:pPr>
              <w:widowControl/>
              <w:ind w:leftChars="55" w:left="132" w:rightChars="10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80.</w:t>
            </w:r>
            <w:r w:rsidR="0004395B" w:rsidRPr="00B72101">
              <w:rPr>
                <w:rFonts w:cs="Times New Roman"/>
                <w:sz w:val="21"/>
                <w:szCs w:val="21"/>
              </w:rPr>
              <w:t>8</w:t>
            </w:r>
            <w:r w:rsidR="00152BBA" w:rsidRPr="00B72101">
              <w:rPr>
                <w:rFonts w:cs="Times New Roman"/>
                <w:sz w:val="21"/>
                <w:szCs w:val="21"/>
              </w:rPr>
              <w:t xml:space="preserve"> ± </w:t>
            </w:r>
            <w:r w:rsidRPr="00B72101">
              <w:rPr>
                <w:rFonts w:cs="Times New Roman"/>
                <w:sz w:val="21"/>
                <w:szCs w:val="21"/>
              </w:rPr>
              <w:t>11.</w:t>
            </w:r>
            <w:r w:rsidR="0004395B" w:rsidRPr="00B72101">
              <w:rPr>
                <w:rFonts w:cs="Times New Roman"/>
                <w:sz w:val="21"/>
                <w:szCs w:val="21"/>
              </w:rPr>
              <w:t>6</w:t>
            </w:r>
          </w:p>
        </w:tc>
        <w:tc>
          <w:tcPr>
            <w:tcW w:w="832" w:type="pct"/>
          </w:tcPr>
          <w:p w14:paraId="1136BAE1" w14:textId="034B4295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-1.</w:t>
            </w:r>
            <w:r w:rsidR="005776BE" w:rsidRPr="00B72101">
              <w:rPr>
                <w:rFonts w:cs="Times New Roman"/>
                <w:sz w:val="21"/>
                <w:szCs w:val="21"/>
              </w:rPr>
              <w:t>227</w:t>
            </w:r>
          </w:p>
        </w:tc>
        <w:tc>
          <w:tcPr>
            <w:tcW w:w="1066" w:type="pct"/>
          </w:tcPr>
          <w:p w14:paraId="7BAC090D" w14:textId="1F1A4E3B" w:rsidR="00FD40D1" w:rsidRPr="00B72101" w:rsidRDefault="00FD40D1" w:rsidP="009D4051">
            <w:pPr>
              <w:widowControl/>
              <w:ind w:left="240" w:right="240"/>
              <w:rPr>
                <w:rFonts w:cs="Times New Roman"/>
                <w:sz w:val="21"/>
                <w:szCs w:val="21"/>
              </w:rPr>
            </w:pPr>
            <w:r w:rsidRPr="00B72101">
              <w:rPr>
                <w:rFonts w:cs="Times New Roman"/>
                <w:sz w:val="21"/>
                <w:szCs w:val="21"/>
              </w:rPr>
              <w:t>0.2</w:t>
            </w:r>
            <w:r w:rsidR="005776BE" w:rsidRPr="00B72101">
              <w:rPr>
                <w:rFonts w:cs="Times New Roman"/>
                <w:sz w:val="21"/>
                <w:szCs w:val="21"/>
              </w:rPr>
              <w:t>23</w:t>
            </w:r>
          </w:p>
        </w:tc>
      </w:tr>
    </w:tbl>
    <w:p w14:paraId="200F7A0D" w14:textId="2176DD8F" w:rsidR="005776BE" w:rsidRPr="00B72101" w:rsidRDefault="009B3B07" w:rsidP="009D4051">
      <w:pPr>
        <w:rPr>
          <w:rFonts w:eastAsia="微软雅黑" w:cs="Times New Roman"/>
          <w:sz w:val="21"/>
          <w:szCs w:val="21"/>
        </w:rPr>
      </w:pPr>
      <w:r w:rsidRPr="00B72101">
        <w:rPr>
          <w:rFonts w:cs="Times New Roman"/>
          <w:sz w:val="21"/>
          <w:szCs w:val="21"/>
        </w:rPr>
        <w:t>Note:</w:t>
      </w:r>
      <w:r w:rsidR="00CA0626" w:rsidRPr="00B72101">
        <w:rPr>
          <w:rFonts w:cs="Times New Roman"/>
          <w:sz w:val="21"/>
          <w:szCs w:val="21"/>
        </w:rPr>
        <w:t xml:space="preserve"> </w:t>
      </w:r>
      <w:r w:rsidR="00CA0626" w:rsidRPr="00B72101">
        <w:rPr>
          <w:rFonts w:eastAsia="微软雅黑" w:cs="Times New Roman"/>
          <w:sz w:val="21"/>
          <w:szCs w:val="21"/>
        </w:rPr>
        <w:t xml:space="preserve">Data are depicted as mean </w:t>
      </w:r>
      <w:r w:rsidR="00CA0626" w:rsidRPr="00B72101">
        <w:rPr>
          <w:rFonts w:cs="Times New Roman"/>
          <w:sz w:val="21"/>
          <w:szCs w:val="21"/>
        </w:rPr>
        <w:t xml:space="preserve">± </w:t>
      </w:r>
      <w:r w:rsidR="00CA0626" w:rsidRPr="00B72101">
        <w:rPr>
          <w:rFonts w:eastAsia="微软雅黑" w:cs="Times New Roman"/>
          <w:sz w:val="21"/>
          <w:szCs w:val="21"/>
        </w:rPr>
        <w:t>SD or median (inter-quartile range).</w:t>
      </w:r>
      <w:r w:rsidR="00CA0626" w:rsidRPr="00B72101">
        <w:rPr>
          <w:rFonts w:cs="Times New Roman"/>
          <w:sz w:val="21"/>
          <w:szCs w:val="21"/>
        </w:rPr>
        <w:t xml:space="preserve"> </w:t>
      </w:r>
      <w:r w:rsidR="009D4051" w:rsidRPr="00B72101">
        <w:rPr>
          <w:rFonts w:cs="Times New Roman"/>
          <w:sz w:val="21"/>
          <w:szCs w:val="21"/>
        </w:rPr>
        <w:t xml:space="preserve">Abbreviation: </w:t>
      </w:r>
      <w:r w:rsidR="006600BD" w:rsidRPr="00B72101">
        <w:rPr>
          <w:rFonts w:eastAsia="微软雅黑" w:cs="Times New Roman"/>
          <w:sz w:val="21"/>
          <w:szCs w:val="21"/>
        </w:rPr>
        <w:t>SBP, systolic blood pressure</w:t>
      </w:r>
      <w:r w:rsidR="006600BD">
        <w:rPr>
          <w:rFonts w:eastAsia="微软雅黑" w:cs="Times New Roman" w:hint="eastAsia"/>
          <w:sz w:val="21"/>
          <w:szCs w:val="21"/>
        </w:rPr>
        <w:t>;</w:t>
      </w:r>
      <w:r w:rsidR="006600BD" w:rsidRPr="00B72101">
        <w:rPr>
          <w:rFonts w:eastAsia="微软雅黑" w:cs="Times New Roman"/>
          <w:sz w:val="21"/>
          <w:szCs w:val="21"/>
        </w:rPr>
        <w:t xml:space="preserve"> </w:t>
      </w:r>
      <w:r w:rsidR="009D4051" w:rsidRPr="00B72101">
        <w:rPr>
          <w:rFonts w:eastAsia="微软雅黑" w:cs="Times New Roman"/>
          <w:sz w:val="21"/>
          <w:szCs w:val="21"/>
        </w:rPr>
        <w:t>DBP, diastolic blood pressure;</w:t>
      </w:r>
      <w:r w:rsidR="006600BD" w:rsidRPr="006600BD">
        <w:rPr>
          <w:rFonts w:eastAsia="微软雅黑" w:cs="Times New Roman"/>
          <w:sz w:val="21"/>
          <w:szCs w:val="21"/>
        </w:rPr>
        <w:t xml:space="preserve"> </w:t>
      </w:r>
      <w:r w:rsidR="006600BD" w:rsidRPr="00B72101">
        <w:rPr>
          <w:rFonts w:eastAsia="微软雅黑" w:cs="Times New Roman"/>
          <w:sz w:val="21"/>
          <w:szCs w:val="21"/>
        </w:rPr>
        <w:t>MAP, mean</w:t>
      </w:r>
      <w:r w:rsidR="006600BD" w:rsidRPr="00B72101">
        <w:rPr>
          <w:rFonts w:cs="Times New Roman"/>
          <w:sz w:val="21"/>
          <w:szCs w:val="21"/>
        </w:rPr>
        <w:t xml:space="preserve"> </w:t>
      </w:r>
      <w:r w:rsidR="006600BD" w:rsidRPr="00B72101">
        <w:rPr>
          <w:rFonts w:eastAsia="微软雅黑" w:cs="Times New Roman"/>
          <w:sz w:val="21"/>
          <w:szCs w:val="21"/>
        </w:rPr>
        <w:t>arterial pressure;</w:t>
      </w:r>
      <w:r w:rsidR="009D4051" w:rsidRPr="00B72101">
        <w:rPr>
          <w:rFonts w:eastAsia="微软雅黑" w:cs="Times New Roman"/>
          <w:sz w:val="21"/>
          <w:szCs w:val="21"/>
        </w:rPr>
        <w:t xml:space="preserve"> HR, heart rate; </w:t>
      </w:r>
      <w:r w:rsidR="006600BD" w:rsidRPr="00B72101">
        <w:rPr>
          <w:rFonts w:eastAsia="微软雅黑" w:cs="Times New Roman"/>
          <w:sz w:val="21"/>
          <w:szCs w:val="21"/>
        </w:rPr>
        <w:t>bpm, beats per minute</w:t>
      </w:r>
      <w:r w:rsidR="006600BD">
        <w:rPr>
          <w:rFonts w:eastAsia="微软雅黑" w:cs="Times New Roman" w:hint="eastAsia"/>
          <w:sz w:val="21"/>
          <w:szCs w:val="21"/>
        </w:rPr>
        <w:t>.</w:t>
      </w:r>
      <w:r w:rsidR="009D4051" w:rsidRPr="00B72101">
        <w:rPr>
          <w:rFonts w:eastAsia="微软雅黑" w:cs="Times New Roman"/>
          <w:sz w:val="21"/>
          <w:szCs w:val="21"/>
        </w:rPr>
        <w:t xml:space="preserve"> T0, preoperative baseline; T1, intubation; T2 skin incision; T3, </w:t>
      </w:r>
      <w:r w:rsidR="009D4051" w:rsidRPr="00B72101">
        <w:rPr>
          <w:rFonts w:eastAsia="微软雅黑" w:cs="Times New Roman"/>
          <w:sz w:val="21"/>
          <w:szCs w:val="21"/>
        </w:rPr>
        <w:lastRenderedPageBreak/>
        <w:t>extubation; T4, returning to the ward.</w:t>
      </w:r>
      <w:r w:rsidR="006600BD" w:rsidRPr="006600BD">
        <w:rPr>
          <w:rFonts w:eastAsia="微软雅黑" w:cs="Times New Roman"/>
          <w:sz w:val="21"/>
          <w:szCs w:val="21"/>
          <w:vertAlign w:val="superscript"/>
        </w:rPr>
        <w:t xml:space="preserve"> </w:t>
      </w:r>
      <w:r w:rsidR="006600BD" w:rsidRPr="00B72101">
        <w:rPr>
          <w:rFonts w:eastAsia="微软雅黑" w:cs="Times New Roman"/>
          <w:sz w:val="21"/>
          <w:szCs w:val="21"/>
          <w:vertAlign w:val="superscript"/>
        </w:rPr>
        <w:t>*</w:t>
      </w:r>
      <w:r w:rsidR="006600BD" w:rsidRPr="00B72101">
        <w:rPr>
          <w:rFonts w:eastAsia="微软雅黑" w:cs="Times New Roman"/>
          <w:i/>
          <w:iCs/>
          <w:sz w:val="21"/>
          <w:szCs w:val="21"/>
        </w:rPr>
        <w:t xml:space="preserve">P &lt; </w:t>
      </w:r>
      <w:r w:rsidR="006600BD" w:rsidRPr="00B72101">
        <w:rPr>
          <w:rFonts w:eastAsia="微软雅黑" w:cs="Times New Roman"/>
          <w:sz w:val="21"/>
          <w:szCs w:val="21"/>
        </w:rPr>
        <w:t>0.05,</w:t>
      </w:r>
      <w:r w:rsidR="006600BD" w:rsidRPr="00B72101">
        <w:rPr>
          <w:rFonts w:eastAsia="微软雅黑" w:cs="Times New Roman"/>
          <w:sz w:val="21"/>
          <w:szCs w:val="21"/>
          <w:vertAlign w:val="superscript"/>
        </w:rPr>
        <w:t xml:space="preserve"> **</w:t>
      </w:r>
      <w:r w:rsidR="006600BD" w:rsidRPr="00B72101">
        <w:rPr>
          <w:rFonts w:eastAsia="微软雅黑" w:cs="Times New Roman"/>
          <w:i/>
          <w:iCs/>
          <w:sz w:val="21"/>
          <w:szCs w:val="21"/>
        </w:rPr>
        <w:t xml:space="preserve">P &lt; </w:t>
      </w:r>
      <w:r w:rsidR="006600BD" w:rsidRPr="00B72101">
        <w:rPr>
          <w:rFonts w:eastAsia="微软雅黑" w:cs="Times New Roman"/>
          <w:sz w:val="21"/>
          <w:szCs w:val="21"/>
        </w:rPr>
        <w:t xml:space="preserve">0.01, </w:t>
      </w:r>
      <w:r w:rsidR="006600BD" w:rsidRPr="00B72101">
        <w:rPr>
          <w:rFonts w:eastAsia="微软雅黑" w:cs="Times New Roman"/>
          <w:sz w:val="21"/>
          <w:szCs w:val="21"/>
          <w:vertAlign w:val="superscript"/>
        </w:rPr>
        <w:t>***</w:t>
      </w:r>
      <w:r w:rsidR="006600BD" w:rsidRPr="00B72101">
        <w:rPr>
          <w:rFonts w:eastAsia="微软雅黑" w:cs="Times New Roman"/>
          <w:i/>
          <w:iCs/>
          <w:sz w:val="21"/>
          <w:szCs w:val="21"/>
        </w:rPr>
        <w:t xml:space="preserve">P &lt; </w:t>
      </w:r>
      <w:r w:rsidR="006600BD" w:rsidRPr="00B72101">
        <w:rPr>
          <w:rFonts w:eastAsia="微软雅黑" w:cs="Times New Roman"/>
          <w:sz w:val="21"/>
          <w:szCs w:val="21"/>
        </w:rPr>
        <w:t>0.001</w:t>
      </w:r>
    </w:p>
    <w:sectPr w:rsidR="005776BE" w:rsidRPr="00B721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362D1" w14:textId="77777777" w:rsidR="004219AB" w:rsidRDefault="004219AB" w:rsidP="000B4807">
      <w:pPr>
        <w:spacing w:after="0" w:line="240" w:lineRule="auto"/>
      </w:pPr>
      <w:r>
        <w:separator/>
      </w:r>
    </w:p>
  </w:endnote>
  <w:endnote w:type="continuationSeparator" w:id="0">
    <w:p w14:paraId="2475BDBD" w14:textId="77777777" w:rsidR="004219AB" w:rsidRDefault="004219AB" w:rsidP="000B4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381E" w14:textId="77777777" w:rsidR="004219AB" w:rsidRDefault="004219AB" w:rsidP="000B4807">
      <w:pPr>
        <w:spacing w:after="0" w:line="240" w:lineRule="auto"/>
      </w:pPr>
      <w:r>
        <w:separator/>
      </w:r>
    </w:p>
  </w:footnote>
  <w:footnote w:type="continuationSeparator" w:id="0">
    <w:p w14:paraId="230FA048" w14:textId="77777777" w:rsidR="004219AB" w:rsidRDefault="004219AB" w:rsidP="000B4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692516"/>
    <w:multiLevelType w:val="hybridMultilevel"/>
    <w:tmpl w:val="7D9890CC"/>
    <w:lvl w:ilvl="0" w:tplc="63C88996">
      <w:start w:val="1"/>
      <w:numFmt w:val="decimal"/>
      <w:pStyle w:val="3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lowerLetter"/>
      <w:lvlText w:val="%5)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lowerLetter"/>
      <w:lvlText w:val="%8)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num w:numId="1" w16cid:durableId="1663463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B6A"/>
    <w:rsid w:val="00011EC2"/>
    <w:rsid w:val="0004395B"/>
    <w:rsid w:val="000656D2"/>
    <w:rsid w:val="000A7439"/>
    <w:rsid w:val="000B4807"/>
    <w:rsid w:val="000D4A84"/>
    <w:rsid w:val="000E610C"/>
    <w:rsid w:val="000F7006"/>
    <w:rsid w:val="00114892"/>
    <w:rsid w:val="00125286"/>
    <w:rsid w:val="00134A30"/>
    <w:rsid w:val="00152BBA"/>
    <w:rsid w:val="00172C7D"/>
    <w:rsid w:val="00225FBE"/>
    <w:rsid w:val="00236E52"/>
    <w:rsid w:val="002707B6"/>
    <w:rsid w:val="002A5D67"/>
    <w:rsid w:val="002B23C6"/>
    <w:rsid w:val="002D5607"/>
    <w:rsid w:val="002D60B2"/>
    <w:rsid w:val="002D7ADD"/>
    <w:rsid w:val="002F136E"/>
    <w:rsid w:val="00301BC0"/>
    <w:rsid w:val="00351971"/>
    <w:rsid w:val="003631D4"/>
    <w:rsid w:val="003A1C4A"/>
    <w:rsid w:val="003B612C"/>
    <w:rsid w:val="003F2BFC"/>
    <w:rsid w:val="003F4E36"/>
    <w:rsid w:val="00400982"/>
    <w:rsid w:val="004114AE"/>
    <w:rsid w:val="004208E6"/>
    <w:rsid w:val="004219AB"/>
    <w:rsid w:val="00454746"/>
    <w:rsid w:val="004806FD"/>
    <w:rsid w:val="004C719B"/>
    <w:rsid w:val="004F2429"/>
    <w:rsid w:val="00543A18"/>
    <w:rsid w:val="00543EEC"/>
    <w:rsid w:val="00546405"/>
    <w:rsid w:val="00551260"/>
    <w:rsid w:val="00560DC8"/>
    <w:rsid w:val="005647D8"/>
    <w:rsid w:val="00567D58"/>
    <w:rsid w:val="005772C3"/>
    <w:rsid w:val="005776BE"/>
    <w:rsid w:val="00586B46"/>
    <w:rsid w:val="005A5074"/>
    <w:rsid w:val="005B1903"/>
    <w:rsid w:val="005B5A8B"/>
    <w:rsid w:val="005C0621"/>
    <w:rsid w:val="005C0986"/>
    <w:rsid w:val="005C6726"/>
    <w:rsid w:val="00601156"/>
    <w:rsid w:val="006433E3"/>
    <w:rsid w:val="0064401A"/>
    <w:rsid w:val="006600BD"/>
    <w:rsid w:val="006C6750"/>
    <w:rsid w:val="006D0177"/>
    <w:rsid w:val="006F698C"/>
    <w:rsid w:val="00704A1E"/>
    <w:rsid w:val="00707E77"/>
    <w:rsid w:val="00725AEE"/>
    <w:rsid w:val="00763E8C"/>
    <w:rsid w:val="007679F5"/>
    <w:rsid w:val="00787091"/>
    <w:rsid w:val="00794B0F"/>
    <w:rsid w:val="0079760F"/>
    <w:rsid w:val="007A785D"/>
    <w:rsid w:val="007F1453"/>
    <w:rsid w:val="00815938"/>
    <w:rsid w:val="00822D95"/>
    <w:rsid w:val="00826DD2"/>
    <w:rsid w:val="00860AA0"/>
    <w:rsid w:val="008720B5"/>
    <w:rsid w:val="00892E54"/>
    <w:rsid w:val="008B12A0"/>
    <w:rsid w:val="008B3433"/>
    <w:rsid w:val="008D323B"/>
    <w:rsid w:val="008F02C4"/>
    <w:rsid w:val="008F7FB1"/>
    <w:rsid w:val="00914B58"/>
    <w:rsid w:val="009178F8"/>
    <w:rsid w:val="00922D46"/>
    <w:rsid w:val="009321F4"/>
    <w:rsid w:val="00960419"/>
    <w:rsid w:val="00970BC8"/>
    <w:rsid w:val="00981FA8"/>
    <w:rsid w:val="009970F1"/>
    <w:rsid w:val="009A0F67"/>
    <w:rsid w:val="009B3B07"/>
    <w:rsid w:val="009D4051"/>
    <w:rsid w:val="009D7FAF"/>
    <w:rsid w:val="00A53F1E"/>
    <w:rsid w:val="00A57132"/>
    <w:rsid w:val="00AA2E4B"/>
    <w:rsid w:val="00AB4B6A"/>
    <w:rsid w:val="00AF11E2"/>
    <w:rsid w:val="00B07066"/>
    <w:rsid w:val="00B2265F"/>
    <w:rsid w:val="00B2436A"/>
    <w:rsid w:val="00B35191"/>
    <w:rsid w:val="00B72101"/>
    <w:rsid w:val="00C0524C"/>
    <w:rsid w:val="00C067B8"/>
    <w:rsid w:val="00C347CC"/>
    <w:rsid w:val="00C557AE"/>
    <w:rsid w:val="00C752CE"/>
    <w:rsid w:val="00CA0626"/>
    <w:rsid w:val="00CB34B3"/>
    <w:rsid w:val="00CC0FD6"/>
    <w:rsid w:val="00CD38D3"/>
    <w:rsid w:val="00CE02FF"/>
    <w:rsid w:val="00D30069"/>
    <w:rsid w:val="00D34499"/>
    <w:rsid w:val="00D61B4E"/>
    <w:rsid w:val="00D8009E"/>
    <w:rsid w:val="00D9739E"/>
    <w:rsid w:val="00DD110F"/>
    <w:rsid w:val="00DF6592"/>
    <w:rsid w:val="00E17A50"/>
    <w:rsid w:val="00E24B83"/>
    <w:rsid w:val="00E36054"/>
    <w:rsid w:val="00E81CCF"/>
    <w:rsid w:val="00E8221B"/>
    <w:rsid w:val="00EC3A0C"/>
    <w:rsid w:val="00ED00EE"/>
    <w:rsid w:val="00EF027A"/>
    <w:rsid w:val="00EF223C"/>
    <w:rsid w:val="00F04891"/>
    <w:rsid w:val="00F0607E"/>
    <w:rsid w:val="00F275E9"/>
    <w:rsid w:val="00F549B3"/>
    <w:rsid w:val="00F64762"/>
    <w:rsid w:val="00F666F8"/>
    <w:rsid w:val="00F801FC"/>
    <w:rsid w:val="00FB2102"/>
    <w:rsid w:val="00FB73F9"/>
    <w:rsid w:val="00FD40D1"/>
    <w:rsid w:val="00FF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1E16D"/>
  <w15:chartTrackingRefBased/>
  <w15:docId w15:val="{FA043FF2-8E39-4ED0-854B-FA1535ED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807"/>
    <w:pPr>
      <w:widowControl w:val="0"/>
      <w:spacing w:line="360" w:lineRule="auto"/>
    </w:pPr>
    <w:rPr>
      <w:rFonts w:ascii="Times New Roman" w:eastAsia="宋体" w:hAnsi="Times New Roman"/>
      <w:sz w:val="24"/>
    </w:rPr>
  </w:style>
  <w:style w:type="paragraph" w:styleId="1">
    <w:name w:val="heading 1"/>
    <w:aliases w:val="一级"/>
    <w:basedOn w:val="a"/>
    <w:next w:val="a"/>
    <w:link w:val="10"/>
    <w:autoRedefine/>
    <w:uiPriority w:val="9"/>
    <w:qFormat/>
    <w:rsid w:val="00FB2102"/>
    <w:pPr>
      <w:keepNext/>
      <w:keepLines/>
      <w:widowControl/>
      <w:spacing w:before="480" w:after="80"/>
      <w:outlineLvl w:val="0"/>
    </w:pPr>
    <w:rPr>
      <w:rFonts w:asciiTheme="majorHAnsi" w:eastAsia="黑体" w:hAnsiTheme="majorHAnsi" w:cstheme="majorBidi"/>
      <w:sz w:val="32"/>
      <w:szCs w:val="48"/>
      <w14:ligatures w14:val="none"/>
    </w:rPr>
  </w:style>
  <w:style w:type="paragraph" w:styleId="2">
    <w:name w:val="heading 2"/>
    <w:aliases w:val="综述二级标题"/>
    <w:basedOn w:val="a"/>
    <w:next w:val="a"/>
    <w:link w:val="20"/>
    <w:autoRedefine/>
    <w:uiPriority w:val="9"/>
    <w:unhideWhenUsed/>
    <w:qFormat/>
    <w:rsid w:val="00FB2102"/>
    <w:pPr>
      <w:keepNext/>
      <w:keepLines/>
      <w:widowControl/>
      <w:spacing w:before="160" w:after="80"/>
      <w:jc w:val="center"/>
      <w:outlineLvl w:val="1"/>
    </w:pPr>
    <w:rPr>
      <w:rFonts w:ascii="黑体" w:eastAsia="黑体" w:hAnsi="黑体" w:cs="Times New Roman"/>
      <w:b/>
      <w:bCs/>
      <w:sz w:val="32"/>
      <w:szCs w:val="32"/>
      <w14:ligatures w14:val="none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FB2102"/>
    <w:pPr>
      <w:keepNext/>
      <w:keepLines/>
      <w:widowControl/>
      <w:numPr>
        <w:numId w:val="1"/>
      </w:numPr>
      <w:spacing w:before="280" w:after="240"/>
      <w:ind w:rightChars="100" w:right="220"/>
      <w:outlineLvl w:val="2"/>
    </w:pPr>
    <w:rPr>
      <w:rFonts w:eastAsia="黑体" w:cs="Times New Roman"/>
      <w:sz w:val="30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 字符"/>
    <w:basedOn w:val="a0"/>
    <w:link w:val="1"/>
    <w:uiPriority w:val="9"/>
    <w:rsid w:val="00FB2102"/>
    <w:rPr>
      <w:rFonts w:asciiTheme="majorHAnsi" w:eastAsia="黑体" w:hAnsiTheme="majorHAnsi" w:cstheme="majorBidi"/>
      <w:sz w:val="32"/>
      <w:szCs w:val="48"/>
      <w14:ligatures w14:val="none"/>
    </w:rPr>
  </w:style>
  <w:style w:type="character" w:customStyle="1" w:styleId="20">
    <w:name w:val="标题 2 字符"/>
    <w:aliases w:val="综述二级标题 字符"/>
    <w:basedOn w:val="a0"/>
    <w:link w:val="2"/>
    <w:uiPriority w:val="9"/>
    <w:rsid w:val="00FB2102"/>
    <w:rPr>
      <w:rFonts w:ascii="黑体" w:eastAsia="黑体" w:hAnsi="黑体" w:cs="Times New Roman"/>
      <w:b/>
      <w:bCs/>
      <w:sz w:val="32"/>
      <w:szCs w:val="32"/>
      <w:lang w:val="en-GB"/>
      <w14:ligatures w14:val="none"/>
    </w:rPr>
  </w:style>
  <w:style w:type="character" w:customStyle="1" w:styleId="30">
    <w:name w:val="标题 3 字符"/>
    <w:basedOn w:val="a0"/>
    <w:link w:val="3"/>
    <w:uiPriority w:val="9"/>
    <w:rsid w:val="00FB2102"/>
    <w:rPr>
      <w:rFonts w:ascii="Times New Roman" w:eastAsia="黑体" w:hAnsi="Times New Roman" w:cs="Times New Roman"/>
      <w:sz w:val="30"/>
      <w:szCs w:val="32"/>
      <w:lang w:val="en-GB"/>
      <w14:ligatures w14:val="none"/>
    </w:rPr>
  </w:style>
  <w:style w:type="paragraph" w:styleId="a3">
    <w:name w:val="Title"/>
    <w:aliases w:val="南医大毕业论文标题"/>
    <w:basedOn w:val="a"/>
    <w:next w:val="a"/>
    <w:link w:val="a4"/>
    <w:uiPriority w:val="10"/>
    <w:qFormat/>
    <w:rsid w:val="006D0177"/>
    <w:pPr>
      <w:spacing w:before="240" w:after="60"/>
      <w:jc w:val="center"/>
      <w:outlineLvl w:val="0"/>
    </w:pPr>
    <w:rPr>
      <w:rFonts w:eastAsia="黑体" w:cstheme="majorBidi"/>
      <w:b/>
      <w:bCs/>
      <w:sz w:val="32"/>
      <w:szCs w:val="32"/>
    </w:rPr>
  </w:style>
  <w:style w:type="character" w:customStyle="1" w:styleId="a4">
    <w:name w:val="标题 字符"/>
    <w:aliases w:val="南医大毕业论文标题 字符"/>
    <w:basedOn w:val="a0"/>
    <w:link w:val="a3"/>
    <w:uiPriority w:val="10"/>
    <w:rsid w:val="006D0177"/>
    <w:rPr>
      <w:rFonts w:ascii="Times New Roman" w:eastAsia="黑体" w:hAnsi="Times New Roman" w:cstheme="majorBidi"/>
      <w:b/>
      <w:bCs/>
      <w:sz w:val="32"/>
      <w:szCs w:val="32"/>
      <w:lang w:val="en-GB"/>
    </w:rPr>
  </w:style>
  <w:style w:type="paragraph" w:customStyle="1" w:styleId="a5">
    <w:name w:val="大论文正文"/>
    <w:basedOn w:val="a"/>
    <w:link w:val="a6"/>
    <w:qFormat/>
    <w:rsid w:val="00FB2102"/>
    <w:pPr>
      <w:spacing w:after="0"/>
      <w:ind w:leftChars="100" w:left="100" w:rightChars="100" w:right="100"/>
    </w:pPr>
    <w:rPr>
      <w:szCs w:val="18"/>
    </w:rPr>
  </w:style>
  <w:style w:type="character" w:customStyle="1" w:styleId="a6">
    <w:name w:val="大论文正文 字符"/>
    <w:basedOn w:val="a0"/>
    <w:link w:val="a5"/>
    <w:rsid w:val="00FB2102"/>
    <w:rPr>
      <w:rFonts w:ascii="Times New Roman" w:eastAsia="宋体" w:hAnsi="Times New Roman"/>
      <w:sz w:val="24"/>
      <w:szCs w:val="18"/>
      <w:lang w:val="en-GB"/>
    </w:rPr>
  </w:style>
  <w:style w:type="paragraph" w:customStyle="1" w:styleId="a7">
    <w:name w:val="图注"/>
    <w:basedOn w:val="a"/>
    <w:link w:val="a8"/>
    <w:qFormat/>
    <w:rsid w:val="00567D58"/>
    <w:rPr>
      <w:sz w:val="21"/>
    </w:rPr>
  </w:style>
  <w:style w:type="character" w:customStyle="1" w:styleId="a8">
    <w:name w:val="图注 字符"/>
    <w:basedOn w:val="a0"/>
    <w:link w:val="a7"/>
    <w:rsid w:val="00567D58"/>
    <w:rPr>
      <w:rFonts w:ascii="Times New Roman" w:eastAsia="宋体" w:hAnsi="Times New Roman"/>
      <w:sz w:val="21"/>
    </w:rPr>
  </w:style>
  <w:style w:type="paragraph" w:styleId="a9">
    <w:name w:val="header"/>
    <w:basedOn w:val="a"/>
    <w:link w:val="aa"/>
    <w:uiPriority w:val="99"/>
    <w:unhideWhenUsed/>
    <w:rsid w:val="000B480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0B4807"/>
    <w:rPr>
      <w:rFonts w:ascii="Times New Roman" w:eastAsia="宋体" w:hAnsi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0B480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0B4807"/>
    <w:rPr>
      <w:rFonts w:ascii="Times New Roman" w:eastAsia="宋体" w:hAnsi="Times New Roman"/>
      <w:sz w:val="18"/>
      <w:szCs w:val="18"/>
    </w:rPr>
  </w:style>
  <w:style w:type="table" w:styleId="ad">
    <w:name w:val="Table Grid"/>
    <w:basedOn w:val="a1"/>
    <w:uiPriority w:val="39"/>
    <w:rsid w:val="000B4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d"/>
    <w:uiPriority w:val="99"/>
    <w:rsid w:val="00301BC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B73F9"/>
    <w:pPr>
      <w:ind w:firstLineChars="200" w:firstLine="420"/>
    </w:pPr>
  </w:style>
  <w:style w:type="character" w:styleId="af">
    <w:name w:val="Hyperlink"/>
    <w:basedOn w:val="a0"/>
    <w:uiPriority w:val="99"/>
    <w:unhideWhenUsed/>
    <w:rsid w:val="00B2436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nmingliu@njmu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unyang@njm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3247</TotalTime>
  <Pages>7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Hanyu Liu</dc:creator>
  <cp:keywords/>
  <dc:description/>
  <cp:lastModifiedBy>合亮 孙</cp:lastModifiedBy>
  <cp:revision>44</cp:revision>
  <dcterms:created xsi:type="dcterms:W3CDTF">2025-05-02T06:52:00Z</dcterms:created>
  <dcterms:modified xsi:type="dcterms:W3CDTF">2026-05-01T14:59:00Z</dcterms:modified>
</cp:coreProperties>
</file>