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D56068">
      <w:pPr>
        <w:widowControl/>
        <w:snapToGrid w:val="0"/>
        <w:spacing w:line="480" w:lineRule="auto"/>
        <w:jc w:val="left"/>
        <w:textAlignment w:val="center"/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</w:pP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>Supplementary</w:t>
      </w: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 xml:space="preserve">Figure </w:t>
      </w: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>1.</w:t>
      </w:r>
      <w:r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 xml:space="preserve"> Meta-analysis funnel plot of the sleep quality scores</w:t>
      </w: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>.</w:t>
      </w: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drawing>
          <wp:inline distT="0" distB="0" distL="114300" distR="114300">
            <wp:extent cx="5207000" cy="3786505"/>
            <wp:effectExtent l="0" t="0" r="0" b="4445"/>
            <wp:docPr id="9" name="图片 9" descr="漏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漏斗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09418" cy="3788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06C8B">
      <w:pPr>
        <w:widowControl/>
        <w:snapToGrid w:val="0"/>
        <w:spacing w:line="480" w:lineRule="auto"/>
        <w:textAlignment w:val="center"/>
        <w:rPr>
          <w:rFonts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</w:pPr>
      <w:r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  <w:t>Funnel plot for ratio of means (ROM) of postoperative sleep quality scores (esketamine vs control) to assess publication bias. ROM, Ratio of Means.</w:t>
      </w:r>
    </w:p>
    <w:p w14:paraId="4EB0E683">
      <w:pPr>
        <w:widowControl/>
        <w:snapToGrid w:val="0"/>
        <w:spacing w:line="480" w:lineRule="auto"/>
        <w:textAlignment w:val="center"/>
        <w:rPr>
          <w:rFonts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</w:pPr>
    </w:p>
    <w:p w14:paraId="73881D82">
      <w:pPr>
        <w:widowControl/>
        <w:spacing w:line="480" w:lineRule="auto"/>
        <w:jc w:val="left"/>
        <w:rPr>
          <w:rFonts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</w:pP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>Supplementary</w:t>
      </w: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 xml:space="preserve">Figure </w:t>
      </w: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>2</w:t>
      </w:r>
      <w:r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>.</w:t>
      </w: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 xml:space="preserve"> Egger</w:t>
      </w:r>
      <w:r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>’</w:t>
      </w: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 xml:space="preserve">s test for </w:t>
      </w:r>
      <w:r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>postoperative sleep quality</w:t>
      </w: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 xml:space="preserve"> scores. </w:t>
      </w:r>
      <w:r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  <w:drawing>
          <wp:inline distT="0" distB="0" distL="114300" distR="114300">
            <wp:extent cx="5266690" cy="3950970"/>
            <wp:effectExtent l="0" t="0" r="3810" b="11430"/>
            <wp:docPr id="8" name="图片 8" descr="egger 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egger test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0EFF9">
      <w:pPr>
        <w:widowControl/>
        <w:spacing w:line="480" w:lineRule="auto"/>
        <w:jc w:val="left"/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</w:pPr>
      <w:r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  <w:t>Egger</w:t>
      </w:r>
      <w:r>
        <w:rPr>
          <w:rFonts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  <w:t>’</w:t>
      </w:r>
      <w:r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  <w:t>s test for publication bias of ratio of means (ROM) estimates for postoperative sleep quality scores (esketamine vs control); the plot shows the standard error of the ROM against the ROM with regression line and 95% confidence limits.</w:t>
      </w:r>
    </w:p>
    <w:p w14:paraId="1B630517">
      <w:pPr>
        <w:widowControl/>
        <w:snapToGrid w:val="0"/>
        <w:spacing w:line="480" w:lineRule="auto"/>
        <w:textAlignment w:val="center"/>
        <w:rPr>
          <w:rFonts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</w:pPr>
    </w:p>
    <w:p w14:paraId="40C710D5">
      <w:pPr>
        <w:widowControl/>
        <w:snapToGrid w:val="0"/>
        <w:spacing w:line="480" w:lineRule="auto"/>
        <w:textAlignment w:val="center"/>
        <w:rPr>
          <w:rFonts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</w:pPr>
    </w:p>
    <w:p w14:paraId="2FDD8E2D">
      <w:pPr>
        <w:widowControl/>
        <w:spacing w:line="480" w:lineRule="auto"/>
        <w:jc w:val="left"/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</w:pPr>
    </w:p>
    <w:p w14:paraId="61A4232C">
      <w:pPr>
        <w:widowControl/>
        <w:spacing w:line="480" w:lineRule="auto"/>
        <w:jc w:val="left"/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</w:pPr>
    </w:p>
    <w:p w14:paraId="70E62C1E">
      <w:pPr>
        <w:widowControl/>
        <w:spacing w:line="480" w:lineRule="auto"/>
        <w:jc w:val="left"/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</w:pPr>
    </w:p>
    <w:p w14:paraId="493772A2">
      <w:pPr>
        <w:widowControl/>
        <w:spacing w:line="480" w:lineRule="auto"/>
        <w:jc w:val="left"/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</w:pPr>
    </w:p>
    <w:p w14:paraId="6F3594E1">
      <w:pPr>
        <w:widowControl/>
        <w:spacing w:line="480" w:lineRule="auto"/>
        <w:jc w:val="left"/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</w:pPr>
    </w:p>
    <w:p w14:paraId="759D6862">
      <w:pPr>
        <w:widowControl/>
        <w:spacing w:line="480" w:lineRule="auto"/>
        <w:jc w:val="left"/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</w:pPr>
    </w:p>
    <w:p w14:paraId="32BA6021">
      <w:pPr>
        <w:widowControl/>
        <w:spacing w:line="480" w:lineRule="auto"/>
        <w:jc w:val="left"/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</w:pPr>
    </w:p>
    <w:p w14:paraId="33069473">
      <w:pPr>
        <w:widowControl/>
        <w:spacing w:line="480" w:lineRule="auto"/>
        <w:jc w:val="left"/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</w:pP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>Supplementary</w:t>
      </w: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 xml:space="preserve">Figure 3. </w:t>
      </w:r>
      <w:r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>The effects of perioperative application of esketamine on postoperative pain</w:t>
      </w: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 xml:space="preserve">. </w:t>
      </w:r>
    </w:p>
    <w:p w14:paraId="1E79DE0A">
      <w:pPr>
        <w:widowControl/>
        <w:spacing w:line="480" w:lineRule="auto"/>
        <w:jc w:val="left"/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</w:pPr>
      <w:bookmarkStart w:id="0" w:name="OLE_LINK1"/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drawing>
          <wp:inline distT="0" distB="0" distL="114300" distR="114300">
            <wp:extent cx="5688965" cy="2640330"/>
            <wp:effectExtent l="0" t="0" r="635" b="1270"/>
            <wp:docPr id="1" name="图片 1" descr="2p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pain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88965" cy="264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4447EC71">
      <w:pPr>
        <w:widowControl/>
        <w:spacing w:line="480" w:lineRule="auto"/>
        <w:jc w:val="left"/>
        <w:rPr>
          <w:rFonts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</w:pPr>
      <w:r>
        <w:rPr>
          <w:rFonts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  <w:t>Random-effects meta-analysis.</w:t>
      </w:r>
      <w:r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  <w:t xml:space="preserve"> </w:t>
      </w:r>
      <w:r>
        <w:rPr>
          <w:rFonts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  <w:t>SD, standard deviation; CI, confidence interval; df, degrees of freedom</w:t>
      </w:r>
      <w:r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  <w:t>.</w:t>
      </w:r>
    </w:p>
    <w:p w14:paraId="1646777B">
      <w:pPr>
        <w:widowControl/>
        <w:spacing w:line="480" w:lineRule="auto"/>
        <w:jc w:val="left"/>
        <w:rPr>
          <w:rFonts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</w:pPr>
    </w:p>
    <w:p w14:paraId="286267A7">
      <w:pPr>
        <w:widowControl/>
        <w:spacing w:line="480" w:lineRule="auto"/>
        <w:jc w:val="left"/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</w:pPr>
    </w:p>
    <w:p w14:paraId="622F2D76">
      <w:pPr>
        <w:widowControl/>
        <w:spacing w:line="480" w:lineRule="auto"/>
        <w:jc w:val="left"/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</w:pP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>Supplementary</w:t>
      </w: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 xml:space="preserve">Figure 4. </w:t>
      </w:r>
      <w:r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>The effects of perioperative application of esketamine on postoperative</w:t>
      </w: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 xml:space="preserve"> </w:t>
      </w:r>
      <w:r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>depression</w:t>
      </w: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>.</w:t>
      </w:r>
      <w:r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 xml:space="preserve"> </w:t>
      </w: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drawing>
          <wp:inline distT="0" distB="0" distL="114300" distR="114300">
            <wp:extent cx="5283835" cy="1630680"/>
            <wp:effectExtent l="0" t="0" r="24765" b="20320"/>
            <wp:docPr id="2" name="图片 2" descr="3 depres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 depression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83835" cy="163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FDFC2">
      <w:pPr>
        <w:widowControl/>
        <w:spacing w:line="480" w:lineRule="auto"/>
        <w:jc w:val="left"/>
        <w:rPr>
          <w:rFonts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</w:pP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 xml:space="preserve"> </w:t>
      </w:r>
      <w:r>
        <w:rPr>
          <w:rFonts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  <w:t>Random-effects meta-analysis. SD, standard deviation; CI, confidence interval; df, degrees of freedom</w:t>
      </w:r>
      <w:r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  <w:t>.</w:t>
      </w:r>
    </w:p>
    <w:p w14:paraId="7B67F1C9">
      <w:pPr>
        <w:widowControl/>
        <w:spacing w:line="480" w:lineRule="auto"/>
        <w:jc w:val="left"/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</w:pPr>
      <w:r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br w:type="page"/>
      </w:r>
    </w:p>
    <w:p w14:paraId="5DB3A3D4">
      <w:pPr>
        <w:widowControl/>
        <w:spacing w:line="480" w:lineRule="auto"/>
        <w:jc w:val="left"/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</w:pP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>Supplementary</w:t>
      </w: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>F</w:t>
      </w: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>igure 5. The effects of different doses of esketamine on postoperative sleep quality.</w:t>
      </w:r>
    </w:p>
    <w:p w14:paraId="4FA0E6F0">
      <w:pPr>
        <w:widowControl/>
        <w:spacing w:line="480" w:lineRule="auto"/>
        <w:jc w:val="left"/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</w:pP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drawing>
          <wp:inline distT="0" distB="0" distL="114300" distR="114300">
            <wp:extent cx="5269865" cy="4157345"/>
            <wp:effectExtent l="0" t="0" r="13335" b="8255"/>
            <wp:docPr id="10" name="图片 10" descr="dose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dose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15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866BE">
      <w:pPr>
        <w:widowControl/>
        <w:spacing w:line="480" w:lineRule="auto"/>
        <w:jc w:val="left"/>
        <w:rPr>
          <w:rFonts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</w:pP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 xml:space="preserve"> </w:t>
      </w:r>
      <w:r>
        <w:rPr>
          <w:rFonts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  <w:t xml:space="preserve">Random-effects meta-analysis. </w:t>
      </w:r>
      <w:r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  <w:t xml:space="preserve">SE, standard error; </w:t>
      </w:r>
      <w:r>
        <w:rPr>
          <w:rFonts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  <w:t>CI, confidence interval; df, degrees of freedom</w:t>
      </w:r>
      <w:r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  <w:t>.</w:t>
      </w:r>
      <w:r>
        <w:rPr>
          <w:rFonts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  <w:t xml:space="preserve"> </w:t>
      </w:r>
    </w:p>
    <w:p w14:paraId="251A73E5">
      <w:pPr>
        <w:spacing w:line="480" w:lineRule="auto"/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</w:pPr>
    </w:p>
    <w:p w14:paraId="02DCEF30">
      <w:pPr>
        <w:spacing w:line="480" w:lineRule="auto"/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</w:pPr>
    </w:p>
    <w:p w14:paraId="70D0B37D">
      <w:pPr>
        <w:spacing w:line="480" w:lineRule="auto"/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</w:pPr>
    </w:p>
    <w:p w14:paraId="1182C551">
      <w:pPr>
        <w:spacing w:line="480" w:lineRule="auto"/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</w:pPr>
    </w:p>
    <w:p w14:paraId="60D8650D">
      <w:pPr>
        <w:spacing w:line="480" w:lineRule="auto"/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</w:pPr>
    </w:p>
    <w:p w14:paraId="68A99F81">
      <w:pPr>
        <w:spacing w:line="480" w:lineRule="auto"/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</w:pPr>
    </w:p>
    <w:p w14:paraId="4E58F466">
      <w:pPr>
        <w:spacing w:line="480" w:lineRule="auto"/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</w:pPr>
    </w:p>
    <w:p w14:paraId="45A4D368">
      <w:pPr>
        <w:spacing w:line="480" w:lineRule="auto"/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</w:pPr>
    </w:p>
    <w:p w14:paraId="5F4F1B44">
      <w:pPr>
        <w:spacing w:line="480" w:lineRule="auto"/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</w:pPr>
    </w:p>
    <w:p w14:paraId="78D5DB6A">
      <w:pPr>
        <w:spacing w:line="480" w:lineRule="auto"/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</w:pP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>Supplementary</w:t>
      </w: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>Figure 6. The effects of different infusion ways of esketamine on postoperative sleep quality.</w:t>
      </w:r>
    </w:p>
    <w:p w14:paraId="3F4F57EF">
      <w:pPr>
        <w:spacing w:line="480" w:lineRule="auto"/>
        <w:rPr>
          <w:rFonts w:hint="default" w:ascii="Times New Roman" w:hAnsi="Times New Roman" w:eastAsia="微软雅黑" w:cs="Times New Roman"/>
          <w:b/>
          <w:color w:val="auto"/>
          <w:kern w:val="0"/>
          <w:sz w:val="22"/>
          <w:szCs w:val="22"/>
          <w:lang w:val="en-US" w:bidi="ar"/>
        </w:rPr>
      </w:pPr>
      <w:r>
        <w:rPr>
          <w:rFonts w:hint="default" w:ascii="Times New Roman" w:hAnsi="Times New Roman" w:eastAsia="微软雅黑" w:cs="Times New Roman"/>
          <w:b/>
          <w:color w:val="auto"/>
          <w:kern w:val="0"/>
          <w:sz w:val="22"/>
          <w:szCs w:val="22"/>
          <w:lang w:val="en-US" w:bidi="ar"/>
        </w:rPr>
        <w:drawing>
          <wp:inline distT="0" distB="0" distL="114300" distR="114300">
            <wp:extent cx="5276850" cy="4811395"/>
            <wp:effectExtent l="0" t="0" r="6350" b="14605"/>
            <wp:docPr id="13" name="图片 13" descr="1.6 wa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.6 ways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481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D515A">
      <w:pPr>
        <w:widowControl/>
        <w:spacing w:line="480" w:lineRule="auto"/>
        <w:jc w:val="left"/>
        <w:rPr>
          <w:rFonts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</w:pP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 xml:space="preserve"> </w:t>
      </w:r>
      <w:r>
        <w:rPr>
          <w:rFonts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  <w:t>Random-effects meta-analysis. PCIA, patient-controlled intravenous analgesia;</w:t>
      </w:r>
      <w:r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  <w:t xml:space="preserve"> SE, standard error;</w:t>
      </w:r>
      <w:r>
        <w:rPr>
          <w:rFonts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  <w:t xml:space="preserve"> CI, confidence interval; df, degrees of freedom</w:t>
      </w:r>
      <w:r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  <w:t>.</w:t>
      </w:r>
    </w:p>
    <w:p w14:paraId="6856C841">
      <w:pPr>
        <w:widowControl/>
        <w:spacing w:line="480" w:lineRule="auto"/>
        <w:jc w:val="left"/>
        <w:rPr>
          <w:rFonts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</w:pPr>
      <w:r>
        <w:rPr>
          <w:rFonts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  <w:br w:type="page"/>
      </w:r>
    </w:p>
    <w:p w14:paraId="644D484B">
      <w:pPr>
        <w:spacing w:line="480" w:lineRule="auto"/>
        <w:jc w:val="left"/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</w:pP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>Supplementary</w:t>
      </w: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 xml:space="preserve">Figure </w:t>
      </w: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>7</w:t>
      </w:r>
      <w:r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>. The effects of esketamine application across different surgery types on postoperative sleep quality</w:t>
      </w: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>.</w:t>
      </w:r>
    </w:p>
    <w:p w14:paraId="03DB478E">
      <w:pPr>
        <w:spacing w:line="480" w:lineRule="auto"/>
        <w:jc w:val="left"/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eastAsia="zh-CN" w:bidi="ar"/>
        </w:rPr>
      </w:pP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eastAsia="zh-CN" w:bidi="ar"/>
        </w:rPr>
        <w:drawing>
          <wp:inline distT="0" distB="0" distL="114300" distR="114300">
            <wp:extent cx="5269865" cy="4879975"/>
            <wp:effectExtent l="0" t="0" r="13335" b="22225"/>
            <wp:docPr id="15" name="图片 15" descr="Forest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Forest plot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87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4D20E">
      <w:pPr>
        <w:widowControl/>
        <w:spacing w:line="480" w:lineRule="auto"/>
        <w:jc w:val="left"/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</w:pPr>
      <w:r>
        <w:rPr>
          <w:rFonts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  <w:t xml:space="preserve"> Random-effects meta-analysis.</w:t>
      </w:r>
      <w:r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  <w:t xml:space="preserve"> </w:t>
      </w:r>
      <w:r>
        <w:rPr>
          <w:rFonts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  <w:t>Non-GYN</w:t>
      </w:r>
      <w:r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  <w:t>,</w:t>
      </w:r>
      <w:r>
        <w:rPr>
          <w:color w:val="auto"/>
          <w:sz w:val="22"/>
          <w:szCs w:val="22"/>
        </w:rPr>
        <w:t xml:space="preserve"> </w:t>
      </w:r>
      <w:r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  <w:t>n</w:t>
      </w:r>
      <w:r>
        <w:rPr>
          <w:rFonts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  <w:t xml:space="preserve">on-gynecological </w:t>
      </w:r>
      <w:r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  <w:t>s</w:t>
      </w:r>
      <w:r>
        <w:rPr>
          <w:rFonts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  <w:t>urgery</w:t>
      </w:r>
      <w:r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  <w:t>; SE, standard error;</w:t>
      </w:r>
      <w:r>
        <w:rPr>
          <w:rFonts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  <w:t xml:space="preserve"> CI, confidence interval; df, degrees of freedom</w:t>
      </w:r>
      <w:r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  <w:t>.</w:t>
      </w:r>
    </w:p>
    <w:p w14:paraId="62FBE512">
      <w:pPr>
        <w:widowControl/>
        <w:spacing w:line="480" w:lineRule="auto"/>
        <w:jc w:val="left"/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</w:pPr>
    </w:p>
    <w:p w14:paraId="4F098938">
      <w:pPr>
        <w:spacing w:line="480" w:lineRule="auto"/>
        <w:jc w:val="left"/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val="en-US" w:eastAsia="zh-CN" w:bidi="ar"/>
        </w:rPr>
      </w:pPr>
    </w:p>
    <w:p w14:paraId="57604EF7">
      <w:pPr>
        <w:spacing w:line="480" w:lineRule="auto"/>
        <w:jc w:val="left"/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val="en-US" w:eastAsia="zh-CN" w:bidi="ar"/>
        </w:rPr>
      </w:pPr>
    </w:p>
    <w:p w14:paraId="3AF22D25">
      <w:pPr>
        <w:spacing w:line="480" w:lineRule="auto"/>
        <w:jc w:val="left"/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val="en-US" w:eastAsia="zh-CN" w:bidi="ar"/>
        </w:rPr>
      </w:pPr>
    </w:p>
    <w:p w14:paraId="734F1BBF">
      <w:pPr>
        <w:spacing w:line="480" w:lineRule="auto"/>
        <w:jc w:val="left"/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val="en-US" w:eastAsia="zh-CN" w:bidi="ar"/>
        </w:rPr>
      </w:pPr>
    </w:p>
    <w:p w14:paraId="7EEC3326">
      <w:pPr>
        <w:spacing w:line="480" w:lineRule="auto"/>
        <w:jc w:val="left"/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val="en-US" w:eastAsia="zh-CN" w:bidi="ar"/>
        </w:rPr>
      </w:pPr>
    </w:p>
    <w:p w14:paraId="3F3981B1">
      <w:pPr>
        <w:spacing w:line="480" w:lineRule="auto"/>
        <w:jc w:val="left"/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</w:pP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val="en-US" w:eastAsia="zh-CN" w:bidi="ar"/>
        </w:rPr>
        <w:t>Supplementary Figure 8. The effects of esketamine application across different age groups on postoperative sleep quality.</w:t>
      </w:r>
    </w:p>
    <w:p w14:paraId="4FAFD412">
      <w:pPr>
        <w:widowControl/>
        <w:spacing w:line="480" w:lineRule="auto"/>
        <w:jc w:val="left"/>
        <w:rPr>
          <w:rFonts w:hint="default" w:ascii="Times New Roman" w:hAnsi="Times New Roman" w:eastAsia="微软雅黑" w:cs="Times New Roman"/>
          <w:bCs/>
          <w:color w:val="auto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eastAsia="微软雅黑" w:cs="Times New Roman"/>
          <w:bCs/>
          <w:color w:val="auto"/>
          <w:kern w:val="0"/>
          <w:sz w:val="22"/>
          <w:szCs w:val="22"/>
          <w:lang w:val="en-US" w:eastAsia="zh-CN" w:bidi="ar"/>
        </w:rPr>
        <w:drawing>
          <wp:inline distT="0" distB="0" distL="114300" distR="114300">
            <wp:extent cx="5269865" cy="3705225"/>
            <wp:effectExtent l="0" t="0" r="13335" b="3175"/>
            <wp:docPr id="5" name="图片 5" descr="Age(2)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Age(2)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59F8D">
      <w:pPr>
        <w:widowControl/>
        <w:spacing w:line="480" w:lineRule="auto"/>
        <w:jc w:val="left"/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eastAsia="zh-CN" w:bidi="ar"/>
        </w:rPr>
      </w:pPr>
      <w:r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val="en-US" w:eastAsia="zh-CN" w:bidi="ar"/>
        </w:rPr>
        <w:t>Random-effects meta-analysis. SE, standard error; CI, confidence interval; df, degrees of freedom.</w:t>
      </w:r>
    </w:p>
    <w:p w14:paraId="7337AB12">
      <w:pPr>
        <w:widowControl/>
        <w:spacing w:line="480" w:lineRule="auto"/>
        <w:jc w:val="left"/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eastAsia="zh-CN" w:bidi="ar"/>
        </w:rPr>
      </w:pP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val="en-US" w:eastAsia="zh-CN" w:bidi="ar"/>
        </w:rPr>
        <w:t>Supplementary Figure 9. The effects of esketamine application across different sex distributions on postoperative sleep quality</w:t>
      </w:r>
      <w:r>
        <w:rPr>
          <w:rFonts w:hint="default" w:ascii="Times New Roman" w:hAnsi="Times New Roman" w:eastAsia="微软雅黑" w:cs="Times New Roman"/>
          <w:b/>
          <w:color w:val="auto"/>
          <w:kern w:val="0"/>
          <w:sz w:val="22"/>
          <w:szCs w:val="22"/>
          <w:lang w:val="en-US" w:eastAsia="zh-CN" w:bidi="ar"/>
        </w:rPr>
        <w:t>.</w:t>
      </w: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eastAsia="zh-CN" w:bidi="ar"/>
        </w:rPr>
        <w:drawing>
          <wp:inline distT="0" distB="0" distL="114300" distR="114300">
            <wp:extent cx="5116830" cy="3597910"/>
            <wp:effectExtent l="0" t="0" r="13970" b="8890"/>
            <wp:docPr id="6" name="图片 6" descr="sex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sex(1)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16830" cy="359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05715">
      <w:pPr>
        <w:widowControl/>
        <w:spacing w:line="480" w:lineRule="auto"/>
        <w:jc w:val="left"/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val="en-US" w:eastAsia="zh-CN" w:bidi="ar"/>
        </w:rPr>
      </w:pPr>
      <w:r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val="en-US" w:eastAsia="zh-CN" w:bidi="ar"/>
        </w:rPr>
        <w:t>Random-effects meta-analysis. SE, standard error; CI, confidence interval; df, degrees of freedom.</w:t>
      </w:r>
    </w:p>
    <w:p w14:paraId="1BF57CE6">
      <w:pPr>
        <w:widowControl/>
        <w:spacing w:line="480" w:lineRule="auto"/>
        <w:jc w:val="left"/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val="en-US" w:eastAsia="zh-CN" w:bidi="ar"/>
        </w:rPr>
      </w:pPr>
    </w:p>
    <w:p w14:paraId="178A536B">
      <w:pPr>
        <w:widowControl/>
        <w:spacing w:line="480" w:lineRule="auto"/>
        <w:jc w:val="left"/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val="en-US" w:eastAsia="zh-CN" w:bidi="ar"/>
        </w:rPr>
      </w:pPr>
    </w:p>
    <w:p w14:paraId="1960EF94">
      <w:pPr>
        <w:widowControl/>
        <w:spacing w:line="480" w:lineRule="auto"/>
        <w:jc w:val="left"/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val="en-US" w:eastAsia="zh-CN" w:bidi="ar"/>
        </w:rPr>
      </w:pPr>
    </w:p>
    <w:p w14:paraId="6442260F">
      <w:pPr>
        <w:widowControl/>
        <w:spacing w:line="480" w:lineRule="auto"/>
        <w:jc w:val="left"/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val="en-US" w:eastAsia="zh-CN" w:bidi="ar"/>
        </w:rPr>
      </w:pPr>
    </w:p>
    <w:p w14:paraId="32A056DE">
      <w:pPr>
        <w:widowControl/>
        <w:spacing w:line="480" w:lineRule="auto"/>
        <w:jc w:val="left"/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val="en-US" w:eastAsia="zh-CN" w:bidi="ar"/>
        </w:rPr>
      </w:pPr>
    </w:p>
    <w:p w14:paraId="7528740A">
      <w:pPr>
        <w:widowControl/>
        <w:spacing w:line="480" w:lineRule="auto"/>
        <w:jc w:val="left"/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val="en-US" w:eastAsia="zh-CN" w:bidi="ar"/>
        </w:rPr>
      </w:pPr>
    </w:p>
    <w:p w14:paraId="2FB7FBEE">
      <w:pPr>
        <w:widowControl/>
        <w:spacing w:line="480" w:lineRule="auto"/>
        <w:jc w:val="left"/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val="en-US" w:eastAsia="zh-CN" w:bidi="ar"/>
        </w:rPr>
      </w:pPr>
    </w:p>
    <w:p w14:paraId="3DFEAFD0">
      <w:pPr>
        <w:widowControl/>
        <w:spacing w:line="480" w:lineRule="auto"/>
        <w:jc w:val="left"/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val="en-US" w:eastAsia="zh-CN" w:bidi="ar"/>
        </w:rPr>
      </w:pPr>
    </w:p>
    <w:p w14:paraId="69DE2889">
      <w:pPr>
        <w:widowControl/>
        <w:spacing w:line="480" w:lineRule="auto"/>
        <w:jc w:val="left"/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val="en-US" w:eastAsia="zh-CN" w:bidi="ar"/>
        </w:rPr>
      </w:pPr>
    </w:p>
    <w:p w14:paraId="52CB40B7">
      <w:pPr>
        <w:widowControl/>
        <w:spacing w:line="480" w:lineRule="auto"/>
        <w:jc w:val="left"/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val="en-US" w:eastAsia="zh-CN" w:bidi="ar"/>
        </w:rPr>
      </w:pP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val="en-US" w:eastAsia="zh-CN" w:bidi="ar"/>
        </w:rPr>
        <w:t>Supplementary Figure 10. The effects of esketamine application across different sleep assessment scales on postoperative sleep quality.</w:t>
      </w:r>
    </w:p>
    <w:p w14:paraId="711C5298">
      <w:pPr>
        <w:widowControl/>
        <w:spacing w:line="480" w:lineRule="auto"/>
        <w:jc w:val="left"/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eastAsia="zh-CN" w:bidi="ar"/>
        </w:rPr>
      </w:pPr>
      <w:r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eastAsia="zh-CN" w:bidi="ar"/>
        </w:rPr>
        <w:drawing>
          <wp:inline distT="0" distB="0" distL="114300" distR="114300">
            <wp:extent cx="5016500" cy="4387215"/>
            <wp:effectExtent l="0" t="0" r="12700" b="6985"/>
            <wp:docPr id="11" name="图片 11" descr="scales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scales(1)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16500" cy="438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0BFE1">
      <w:pPr>
        <w:widowControl/>
        <w:spacing w:line="480" w:lineRule="auto"/>
        <w:jc w:val="left"/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eastAsia="zh-CN" w:bidi="ar"/>
        </w:rPr>
      </w:pPr>
      <w:r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eastAsia="zh-CN" w:bidi="ar"/>
        </w:rPr>
        <w:t>Random-effects meta-analysis. PSQI, Pittsburgh Sleep Quality Index; AIS, Athens Insomnia Scale; RCSQ, Richards-Campbell Sleep Questionnaire; SE, standard error; CI, confidence interval; df, degrees of freedom.</w:t>
      </w:r>
    </w:p>
    <w:p w14:paraId="4B9F836A">
      <w:pPr>
        <w:widowControl/>
        <w:spacing w:line="480" w:lineRule="auto"/>
        <w:jc w:val="left"/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eastAsia="zh-CN" w:bidi="ar"/>
        </w:rPr>
      </w:pPr>
    </w:p>
    <w:p w14:paraId="4D0D78FF">
      <w:pPr>
        <w:widowControl/>
        <w:spacing w:line="480" w:lineRule="auto"/>
        <w:jc w:val="left"/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eastAsia="zh-CN" w:bidi="ar"/>
        </w:rPr>
      </w:pPr>
    </w:p>
    <w:p w14:paraId="69DB51B3">
      <w:pPr>
        <w:widowControl/>
        <w:spacing w:line="480" w:lineRule="auto"/>
        <w:jc w:val="left"/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eastAsia="zh-CN" w:bidi="ar"/>
        </w:rPr>
      </w:pPr>
    </w:p>
    <w:p w14:paraId="4588CFCE">
      <w:pPr>
        <w:widowControl/>
        <w:spacing w:line="480" w:lineRule="auto"/>
        <w:jc w:val="left"/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eastAsia="zh-CN" w:bidi="ar"/>
        </w:rPr>
      </w:pPr>
    </w:p>
    <w:p w14:paraId="0C6C0E9C">
      <w:pPr>
        <w:widowControl/>
        <w:spacing w:line="480" w:lineRule="auto"/>
        <w:jc w:val="left"/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eastAsia="zh-CN" w:bidi="ar"/>
        </w:rPr>
      </w:pPr>
    </w:p>
    <w:p w14:paraId="25A7558F">
      <w:pPr>
        <w:widowControl/>
        <w:spacing w:line="480" w:lineRule="auto"/>
        <w:jc w:val="left"/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eastAsia="zh-CN" w:bidi="ar"/>
        </w:rPr>
      </w:pP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val="en-US" w:eastAsia="zh-CN" w:bidi="ar"/>
        </w:rPr>
        <w:t>Supplementary Figure 11. The effects of esketamine application across different pre-existing PSD statuses on postoperative sleep quality.</w:t>
      </w:r>
    </w:p>
    <w:p w14:paraId="4D756D93">
      <w:pPr>
        <w:widowControl/>
        <w:spacing w:line="480" w:lineRule="auto"/>
        <w:jc w:val="left"/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eastAsia="zh-CN" w:bidi="ar"/>
        </w:rPr>
      </w:pPr>
      <w:r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eastAsia="zh-CN" w:bidi="ar"/>
        </w:rPr>
        <w:drawing>
          <wp:inline distT="0" distB="0" distL="114300" distR="114300">
            <wp:extent cx="5269865" cy="2711450"/>
            <wp:effectExtent l="0" t="0" r="13335" b="6350"/>
            <wp:docPr id="12" name="图片 12" descr="Pre-PSD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Pre-PSD(3)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71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5BBD2">
      <w:pPr>
        <w:widowControl/>
        <w:spacing w:line="480" w:lineRule="auto"/>
        <w:jc w:val="left"/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eastAsia="zh-CN" w:bidi="ar"/>
        </w:rPr>
      </w:pPr>
      <w:r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val="en-US" w:eastAsia="zh-CN" w:bidi="ar"/>
        </w:rPr>
        <w:t>Random-effects meta-analysis. PSD, postoperative sleep disturbance; SE, standard error; CI, confidence interval; df, degrees of freedom.</w:t>
      </w:r>
    </w:p>
    <w:p w14:paraId="5340C86E">
      <w:pPr>
        <w:widowControl/>
        <w:spacing w:line="480" w:lineRule="auto"/>
        <w:jc w:val="left"/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eastAsia="zh-CN" w:bidi="ar"/>
        </w:rPr>
      </w:pPr>
    </w:p>
    <w:p w14:paraId="670B10CA">
      <w:pPr>
        <w:widowControl/>
        <w:spacing w:line="480" w:lineRule="auto"/>
        <w:jc w:val="left"/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</w:pP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>Supplementary</w:t>
      </w: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 xml:space="preserve">Figure </w:t>
      </w: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val="en-US" w:eastAsia="zh-CN" w:bidi="ar"/>
        </w:rPr>
        <w:t>12</w:t>
      </w:r>
      <w:r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>.</w:t>
      </w: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 xml:space="preserve"> </w:t>
      </w:r>
      <w:r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>Sensitivity analysis</w:t>
      </w: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 xml:space="preserve"> for </w:t>
      </w:r>
      <w:r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>postoperative sleep quality</w:t>
      </w: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t xml:space="preserve"> scores. </w:t>
      </w:r>
      <w:r>
        <w:rPr>
          <w:rFonts w:hint="eastAsia"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  <w:drawing>
          <wp:inline distT="0" distB="0" distL="114300" distR="114300">
            <wp:extent cx="4883150" cy="3498850"/>
            <wp:effectExtent l="0" t="0" r="6350" b="0"/>
            <wp:docPr id="7" name="图片 7" descr="敏感性分析-r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敏感性分析-rom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83150" cy="349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00DF2">
      <w:pPr>
        <w:widowControl/>
        <w:spacing w:line="480" w:lineRule="auto"/>
        <w:jc w:val="left"/>
        <w:rPr>
          <w:rFonts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</w:pPr>
      <w:r>
        <w:rPr>
          <w:rFonts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  <w:t xml:space="preserve">Each row represents the pooled </w:t>
      </w:r>
      <w:r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  <w:t>ratio of means (ROM)</w:t>
      </w:r>
      <w:r>
        <w:rPr>
          <w:rFonts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  <w:t xml:space="preserve"> and its 95% confidence interval when the corresponding study was omitted from the analysis.</w:t>
      </w:r>
    </w:p>
    <w:p w14:paraId="5DC10CCC">
      <w:pPr>
        <w:widowControl/>
        <w:spacing w:line="480" w:lineRule="auto"/>
        <w:jc w:val="left"/>
        <w:rPr>
          <w:rFonts w:ascii="Times New Roman" w:hAnsi="Times New Roman" w:eastAsia="微软雅黑" w:cs="Times New Roman"/>
          <w:b/>
          <w:color w:val="auto"/>
          <w:kern w:val="0"/>
          <w:sz w:val="22"/>
          <w:szCs w:val="22"/>
          <w:lang w:bidi="ar"/>
        </w:rPr>
      </w:pPr>
    </w:p>
    <w:p w14:paraId="1D751CFE">
      <w:pPr>
        <w:widowControl/>
        <w:spacing w:line="480" w:lineRule="auto"/>
        <w:jc w:val="left"/>
        <w:rPr>
          <w:rFonts w:ascii="Times New Roman" w:hAnsi="Times New Roman" w:eastAsia="微软雅黑" w:cs="Times New Roman"/>
          <w:bCs/>
          <w:color w:val="FF0000"/>
          <w:kern w:val="0"/>
          <w:sz w:val="22"/>
          <w:szCs w:val="22"/>
          <w:lang w:bidi="ar"/>
        </w:rPr>
      </w:pPr>
      <w:r>
        <w:rPr>
          <w:rFonts w:hint="eastAsia" w:ascii="Times New Roman" w:hAnsi="Times New Roman" w:eastAsia="微软雅黑" w:cs="Times New Roman"/>
          <w:b/>
          <w:color w:val="FF0000"/>
          <w:kern w:val="0"/>
          <w:sz w:val="22"/>
          <w:szCs w:val="22"/>
          <w:lang w:bidi="ar"/>
        </w:rPr>
        <w:t>Supplementary</w:t>
      </w:r>
      <w:r>
        <w:rPr>
          <w:rFonts w:hint="eastAsia" w:ascii="Times New Roman" w:hAnsi="Times New Roman" w:eastAsia="微软雅黑" w:cs="Times New Roman"/>
          <w:b/>
          <w:color w:val="FF0000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ascii="Times New Roman" w:hAnsi="Times New Roman" w:eastAsia="微软雅黑" w:cs="Times New Roman"/>
          <w:b/>
          <w:color w:val="FF0000"/>
          <w:kern w:val="0"/>
          <w:sz w:val="22"/>
          <w:szCs w:val="22"/>
          <w:lang w:bidi="ar"/>
        </w:rPr>
        <w:t xml:space="preserve">Figure </w:t>
      </w:r>
      <w:r>
        <w:rPr>
          <w:rFonts w:hint="eastAsia" w:ascii="Times New Roman" w:hAnsi="Times New Roman" w:eastAsia="微软雅黑" w:cs="Times New Roman"/>
          <w:b/>
          <w:color w:val="FF0000"/>
          <w:kern w:val="0"/>
          <w:sz w:val="22"/>
          <w:szCs w:val="22"/>
          <w:lang w:val="en-US" w:eastAsia="zh-CN" w:bidi="ar"/>
        </w:rPr>
        <w:t>13</w:t>
      </w:r>
      <w:r>
        <w:rPr>
          <w:rFonts w:ascii="Times New Roman" w:hAnsi="Times New Roman" w:eastAsia="微软雅黑" w:cs="Times New Roman"/>
          <w:b/>
          <w:color w:val="FF0000"/>
          <w:kern w:val="0"/>
          <w:sz w:val="22"/>
          <w:szCs w:val="22"/>
          <w:lang w:bidi="ar"/>
        </w:rPr>
        <w:t xml:space="preserve">. </w:t>
      </w:r>
      <w:r>
        <w:rPr>
          <w:rFonts w:hint="eastAsia" w:ascii="Times New Roman" w:hAnsi="Times New Roman" w:eastAsia="微软雅黑" w:cs="Times New Roman"/>
          <w:b/>
          <w:color w:val="FF0000"/>
          <w:kern w:val="0"/>
          <w:sz w:val="22"/>
          <w:szCs w:val="22"/>
          <w:lang w:bidi="ar"/>
        </w:rPr>
        <w:t>G</w:t>
      </w:r>
      <w:r>
        <w:rPr>
          <w:rFonts w:hint="eastAsia" w:ascii="Times New Roman" w:hAnsi="Times New Roman" w:eastAsia="微软雅黑" w:cs="Times New Roman"/>
          <w:b/>
          <w:color w:val="FF0000"/>
          <w:kern w:val="0"/>
          <w:sz w:val="22"/>
          <w:szCs w:val="22"/>
          <w:lang w:val="en-US" w:eastAsia="zh-CN" w:bidi="ar"/>
        </w:rPr>
        <w:t>RADE</w:t>
      </w:r>
      <w:r>
        <w:rPr>
          <w:rFonts w:hint="eastAsia" w:ascii="Times New Roman" w:hAnsi="Times New Roman" w:eastAsia="微软雅黑" w:cs="Times New Roman"/>
          <w:b/>
          <w:color w:val="FF0000"/>
          <w:kern w:val="0"/>
          <w:sz w:val="22"/>
          <w:szCs w:val="22"/>
          <w:lang w:bidi="ar"/>
        </w:rPr>
        <w:t xml:space="preserve"> evidence </w:t>
      </w:r>
      <w:r>
        <w:rPr>
          <w:rFonts w:ascii="Times New Roman" w:hAnsi="Times New Roman" w:eastAsia="微软雅黑" w:cs="Times New Roman"/>
          <w:b/>
          <w:color w:val="FF0000"/>
          <w:kern w:val="0"/>
          <w:sz w:val="22"/>
          <w:szCs w:val="22"/>
          <w:lang w:bidi="ar"/>
        </w:rPr>
        <w:t>for postoperative sleep quality</w:t>
      </w:r>
      <w:r>
        <w:rPr>
          <w:rFonts w:hint="eastAsia" w:ascii="Times New Roman" w:hAnsi="Times New Roman" w:eastAsia="微软雅黑" w:cs="Times New Roman"/>
          <w:b/>
          <w:color w:val="FF0000"/>
          <w:kern w:val="0"/>
          <w:sz w:val="22"/>
          <w:szCs w:val="22"/>
          <w:lang w:bidi="ar"/>
        </w:rPr>
        <w:t xml:space="preserve"> scores. </w:t>
      </w:r>
    </w:p>
    <w:p w14:paraId="2A90532E">
      <w:pPr>
        <w:widowControl/>
        <w:spacing w:line="480" w:lineRule="auto"/>
        <w:jc w:val="center"/>
        <w:rPr>
          <w:rFonts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</w:pPr>
      <w:r>
        <w:rPr>
          <w:rFonts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  <w:drawing>
          <wp:inline distT="0" distB="0" distL="114300" distR="114300">
            <wp:extent cx="5166995" cy="2003425"/>
            <wp:effectExtent l="0" t="0" r="14605" b="3175"/>
            <wp:docPr id="3" name="图片 3" descr="gradeROM26.7.29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gradeROM26.7.29_01"/>
                    <pic:cNvPicPr>
                      <a:picLocks noChangeAspect="1"/>
                    </pic:cNvPicPr>
                  </pic:nvPicPr>
                  <pic:blipFill>
                    <a:blip r:embed="rId16"/>
                    <a:srcRect l="4610" t="17430" r="4574" b="38400"/>
                    <a:stretch>
                      <a:fillRect/>
                    </a:stretch>
                  </pic:blipFill>
                  <pic:spPr>
                    <a:xfrm>
                      <a:off x="0" y="0"/>
                      <a:ext cx="5166995" cy="200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95686">
      <w:pPr>
        <w:widowControl/>
        <w:snapToGrid w:val="0"/>
        <w:spacing w:line="480" w:lineRule="auto"/>
        <w:textAlignment w:val="center"/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bidi="ar"/>
        </w:rPr>
      </w:pPr>
      <w:r>
        <w:rPr>
          <w:rFonts w:hint="eastAsia" w:ascii="Times New Roman" w:hAnsi="Times New Roman" w:eastAsia="微软雅黑" w:cs="Times New Roman"/>
          <w:bCs/>
          <w:color w:val="auto"/>
          <w:kern w:val="0"/>
          <w:sz w:val="22"/>
          <w:szCs w:val="22"/>
          <w:lang w:val="en-US" w:eastAsia="zh-CN" w:bidi="ar"/>
        </w:rPr>
        <w:t>All effect estimates are presented as the ratio of means (ROM). ROM &lt; 1 indicates lower postoperative sleep scores in the esketamine group, reflecting better sleep quality. ROM, Ratio of Means.</w:t>
      </w:r>
    </w:p>
    <w:p w14:paraId="4F6DD53A">
      <w:pPr>
        <w:widowControl/>
        <w:snapToGrid w:val="0"/>
        <w:spacing w:line="480" w:lineRule="auto"/>
        <w:textAlignment w:val="center"/>
        <w:rPr>
          <w:rFonts w:hint="eastAsia"/>
          <w:color w:val="auto"/>
          <w:sz w:val="22"/>
          <w:szCs w:val="22"/>
        </w:rPr>
      </w:pPr>
      <w:bookmarkStart w:id="1" w:name="_GoBack"/>
      <w:bookmarkEnd w:id="1"/>
    </w:p>
    <w:sectPr>
      <w:pgSz w:w="11906" w:h="16838"/>
      <w:pgMar w:top="1440" w:right="1797" w:bottom="1440" w:left="1797" w:header="1531" w:footer="992" w:gutter="0"/>
      <w:cols w:space="425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BEB"/>
    <w:rsid w:val="002610C8"/>
    <w:rsid w:val="00341651"/>
    <w:rsid w:val="003C7A21"/>
    <w:rsid w:val="00417BEB"/>
    <w:rsid w:val="00492417"/>
    <w:rsid w:val="0049785C"/>
    <w:rsid w:val="00542399"/>
    <w:rsid w:val="005B6E9D"/>
    <w:rsid w:val="007317CF"/>
    <w:rsid w:val="007E61B1"/>
    <w:rsid w:val="00836B82"/>
    <w:rsid w:val="008402C4"/>
    <w:rsid w:val="009342D8"/>
    <w:rsid w:val="00BA15FA"/>
    <w:rsid w:val="00CC04FD"/>
    <w:rsid w:val="00D35C98"/>
    <w:rsid w:val="00D73B0C"/>
    <w:rsid w:val="00E2757D"/>
    <w:rsid w:val="00F3627C"/>
    <w:rsid w:val="00FD15FE"/>
    <w:rsid w:val="0AA01CBB"/>
    <w:rsid w:val="1379754E"/>
    <w:rsid w:val="17F23377"/>
    <w:rsid w:val="19E219A9"/>
    <w:rsid w:val="1B574618"/>
    <w:rsid w:val="1BC10DB2"/>
    <w:rsid w:val="232F59C3"/>
    <w:rsid w:val="32014E2D"/>
    <w:rsid w:val="39FEDDA0"/>
    <w:rsid w:val="3F4DFEBC"/>
    <w:rsid w:val="43362BE2"/>
    <w:rsid w:val="4FFCE26F"/>
    <w:rsid w:val="5EF97E37"/>
    <w:rsid w:val="6D125276"/>
    <w:rsid w:val="76EB0DF0"/>
    <w:rsid w:val="7DA876DC"/>
    <w:rsid w:val="7F7F2B9D"/>
    <w:rsid w:val="7FBDB6F3"/>
    <w:rsid w:val="8DFD227E"/>
    <w:rsid w:val="A7FB359C"/>
    <w:rsid w:val="EF6C5C78"/>
    <w:rsid w:val="FFEEB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597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597" w:themeColor="accent1" w:themeShade="BF"/>
      <w:sz w:val="24"/>
      <w14:ligatures w14:val="standardContextual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597" w:themeColor="accent1" w:themeShade="BF"/>
      <w:sz w:val="22"/>
      <w14:ligatures w14:val="standardContextual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8">
    <w:name w:val="Default Paragraph Font"/>
    <w:semiHidden/>
    <w:unhideWhenUsed/>
    <w:uiPriority w:val="1"/>
  </w:style>
  <w:style w:type="table" w:default="1" w:styleId="1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1"/>
    <w:semiHidden/>
    <w:unhideWhenUsed/>
    <w:qFormat/>
    <w:uiPriority w:val="99"/>
    <w:rPr>
      <w:sz w:val="20"/>
      <w:szCs w:val="20"/>
    </w:rPr>
  </w:style>
  <w:style w:type="paragraph" w:styleId="12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0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5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paragraph" w:styleId="16">
    <w:name w:val="annotation subject"/>
    <w:basedOn w:val="11"/>
    <w:next w:val="11"/>
    <w:link w:val="42"/>
    <w:semiHidden/>
    <w:unhideWhenUsed/>
    <w:qFormat/>
    <w:uiPriority w:val="99"/>
    <w:rPr>
      <w:b/>
      <w:bCs/>
    </w:rPr>
  </w:style>
  <w:style w:type="character" w:styleId="19">
    <w:name w:val="annotation reference"/>
    <w:basedOn w:val="18"/>
    <w:semiHidden/>
    <w:unhideWhenUsed/>
    <w:qFormat/>
    <w:uiPriority w:val="99"/>
    <w:rPr>
      <w:sz w:val="16"/>
      <w:szCs w:val="16"/>
    </w:rPr>
  </w:style>
  <w:style w:type="character" w:customStyle="1" w:styleId="20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1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3">
    <w:name w:val="标题 4 字符"/>
    <w:basedOn w:val="18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5">
    <w:name w:val="标题 6 字符"/>
    <w:basedOn w:val="18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6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2">
    <w:name w:val="引用 字符"/>
    <w:basedOn w:val="18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customStyle="1" w:styleId="34">
    <w:name w:val="明显强调1"/>
    <w:basedOn w:val="18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2F5597" w:themeColor="accent1" w:themeShade="BF"/>
      <w:sz w:val="22"/>
      <w14:ligatures w14:val="standardContextual"/>
    </w:rPr>
  </w:style>
  <w:style w:type="character" w:customStyle="1" w:styleId="36">
    <w:name w:val="明显引用 字符"/>
    <w:basedOn w:val="18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明显参考1"/>
    <w:basedOn w:val="18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font71"/>
    <w:basedOn w:val="18"/>
    <w:qFormat/>
    <w:uiPriority w:val="0"/>
    <w:rPr>
      <w:rFonts w:ascii="Arial" w:hAnsi="Arial" w:cs="Arial"/>
      <w:color w:val="231F20"/>
      <w:sz w:val="20"/>
      <w:szCs w:val="20"/>
      <w:u w:val="none"/>
    </w:rPr>
  </w:style>
  <w:style w:type="character" w:customStyle="1" w:styleId="39">
    <w:name w:val="页眉 字符"/>
    <w:basedOn w:val="18"/>
    <w:link w:val="13"/>
    <w:qFormat/>
    <w:uiPriority w:val="99"/>
    <w:rPr>
      <w:sz w:val="18"/>
      <w:szCs w:val="18"/>
      <w14:ligatures w14:val="none"/>
    </w:rPr>
  </w:style>
  <w:style w:type="character" w:customStyle="1" w:styleId="40">
    <w:name w:val="页脚 字符"/>
    <w:basedOn w:val="18"/>
    <w:link w:val="12"/>
    <w:qFormat/>
    <w:uiPriority w:val="99"/>
    <w:rPr>
      <w:sz w:val="18"/>
      <w:szCs w:val="18"/>
      <w14:ligatures w14:val="none"/>
    </w:rPr>
  </w:style>
  <w:style w:type="character" w:customStyle="1" w:styleId="41">
    <w:name w:val="批注文字 字符"/>
    <w:basedOn w:val="18"/>
    <w:link w:val="11"/>
    <w:semiHidden/>
    <w:qFormat/>
    <w:uiPriority w:val="99"/>
    <w:rPr>
      <w:kern w:val="2"/>
      <w:lang w:val="en-US"/>
    </w:rPr>
  </w:style>
  <w:style w:type="character" w:customStyle="1" w:styleId="42">
    <w:name w:val="批注主题 字符"/>
    <w:basedOn w:val="41"/>
    <w:link w:val="16"/>
    <w:semiHidden/>
    <w:qFormat/>
    <w:uiPriority w:val="99"/>
    <w:rPr>
      <w:b/>
      <w:bCs/>
      <w:kern w:val="2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290</Words>
  <Characters>1656</Characters>
  <Lines>13</Lines>
  <Paragraphs>3</Paragraphs>
  <TotalTime>1</TotalTime>
  <ScaleCrop>false</ScaleCrop>
  <LinksUpToDate>false</LinksUpToDate>
  <CharactersWithSpaces>1943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2025-10-21T18:03:00Z</dcterms:created>
  <dc:creator>zz y</dc:creator>
  <cp:lastModifiedBy>Zan</cp:lastModifiedBy>
  <dcterms:modified xsi:type="dcterms:W3CDTF">2026-07-29T23:18:16Z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eyJoZGlkIjoiODNlMmNkNjQwMzk4ZGNkMjBmMGE3MzdlMzA4NDIxYWEiLCJ1c2VySWQiOiIzOTIwMjU3OTAifQ==</vt:lpwstr>
  </property>
  <property fmtid="{D5CDD505-2E9C-101B-9397-08002B2CF9AE}" pid="3" name="KSOProductBuildVer">
    <vt:lpwstr>2052-12.1.25205.25205</vt:lpwstr>
  </property>
  <property fmtid="{D5CDD505-2E9C-101B-9397-08002B2CF9AE}" pid="4" name="ICV">
    <vt:lpwstr>3953630B113438C948D1696A96F11A2A_43</vt:lpwstr>
  </property>
</Properties>
</file>