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9074D" w14:textId="440BF97C" w:rsidR="00FB61C4" w:rsidRDefault="00FB61C4" w:rsidP="00EB413F">
      <w:pPr>
        <w:shd w:val="clear" w:color="auto" w:fill="FFFFFF"/>
        <w:jc w:val="both"/>
        <w:rPr>
          <w:b/>
          <w:bCs/>
          <w:kern w:val="0"/>
          <w:szCs w:val="24"/>
          <w14:ligatures w14:val="none"/>
        </w:rPr>
      </w:pPr>
      <w:r w:rsidRPr="00FB61C4">
        <w:rPr>
          <w:b/>
          <w:bCs/>
          <w:kern w:val="0"/>
          <w:szCs w:val="24"/>
          <w14:ligatures w14:val="none"/>
        </w:rPr>
        <w:t xml:space="preserve">Additional file 1. </w:t>
      </w:r>
      <w:r w:rsidR="00AE5675" w:rsidRPr="00AE5675">
        <w:rPr>
          <w:b/>
          <w:bCs/>
          <w:kern w:val="0"/>
          <w:szCs w:val="24"/>
          <w14:ligatures w14:val="none"/>
        </w:rPr>
        <w:t xml:space="preserve">Hemodynamic parameters during the perioperative period and Holm-adjusted analyses of </w:t>
      </w:r>
      <w:r w:rsidR="003952F6" w:rsidRPr="003952F6">
        <w:rPr>
          <w:b/>
          <w:bCs/>
          <w:kern w:val="0"/>
          <w:szCs w:val="24"/>
          <w14:ligatures w14:val="none"/>
        </w:rPr>
        <w:t>originally</w:t>
      </w:r>
      <w:r w:rsidR="003952F6">
        <w:rPr>
          <w:rFonts w:hint="eastAsia"/>
          <w:b/>
          <w:bCs/>
          <w:kern w:val="0"/>
          <w:szCs w:val="24"/>
          <w14:ligatures w14:val="none"/>
        </w:rPr>
        <w:t xml:space="preserve"> </w:t>
      </w:r>
      <w:r w:rsidR="00AE5675" w:rsidRPr="00AE5675">
        <w:rPr>
          <w:b/>
          <w:bCs/>
          <w:kern w:val="0"/>
          <w:szCs w:val="24"/>
          <w14:ligatures w14:val="none"/>
        </w:rPr>
        <w:t>registered sleep outcomes.</w:t>
      </w:r>
    </w:p>
    <w:p w14:paraId="5D99EC43" w14:textId="44CE6F52" w:rsidR="00EB413F" w:rsidRDefault="00A04902" w:rsidP="00EB413F">
      <w:pPr>
        <w:shd w:val="clear" w:color="auto" w:fill="FFFFFF"/>
        <w:jc w:val="both"/>
        <w:rPr>
          <w:kern w:val="0"/>
          <w:szCs w:val="24"/>
          <w14:ligatures w14:val="none"/>
        </w:rPr>
      </w:pPr>
      <w:r w:rsidRPr="00775869">
        <w:rPr>
          <w:rFonts w:eastAsia="Times New Roman"/>
          <w:b/>
          <w:bCs/>
          <w:kern w:val="0"/>
          <w:szCs w:val="24"/>
          <w14:ligatures w14:val="none"/>
        </w:rPr>
        <w:t xml:space="preserve">Figure </w:t>
      </w:r>
      <w:r w:rsidR="00176941" w:rsidRPr="00775869">
        <w:rPr>
          <w:rFonts w:hint="eastAsia"/>
          <w:b/>
          <w:bCs/>
          <w:kern w:val="0"/>
          <w:szCs w:val="24"/>
          <w14:ligatures w14:val="none"/>
        </w:rPr>
        <w:t>S</w:t>
      </w:r>
      <w:r w:rsidRPr="00775869">
        <w:rPr>
          <w:rFonts w:hint="eastAsia"/>
          <w:b/>
          <w:bCs/>
          <w:kern w:val="0"/>
          <w:szCs w:val="24"/>
          <w14:ligatures w14:val="none"/>
        </w:rPr>
        <w:t>1</w:t>
      </w:r>
      <w:r w:rsidR="00FB61C4" w:rsidRPr="00FB61C4">
        <w:rPr>
          <w:rFonts w:eastAsia="Times New Roman"/>
          <w:kern w:val="0"/>
          <w:szCs w:val="24"/>
          <w14:ligatures w14:val="none"/>
        </w:rPr>
        <w:t xml:space="preserve"> Perioperative hemodynamic profiles. (a) Heart rate; (b) </w:t>
      </w:r>
      <w:r w:rsidR="00D3199B">
        <w:rPr>
          <w:rFonts w:hint="eastAsia"/>
          <w:kern w:val="0"/>
          <w:szCs w:val="24"/>
          <w14:ligatures w14:val="none"/>
        </w:rPr>
        <w:t>M</w:t>
      </w:r>
      <w:r w:rsidR="00FB61C4" w:rsidRPr="00FB61C4">
        <w:rPr>
          <w:rFonts w:eastAsia="Times New Roman"/>
          <w:kern w:val="0"/>
          <w:szCs w:val="24"/>
          <w14:ligatures w14:val="none"/>
        </w:rPr>
        <w:t>ean arterial pressure</w:t>
      </w:r>
      <w:r w:rsidR="00FB61C4">
        <w:rPr>
          <w:rFonts w:ascii="宋体" w:eastAsia="宋体" w:hAnsi="宋体" w:cs="宋体" w:hint="eastAsia"/>
          <w:kern w:val="0"/>
          <w:szCs w:val="24"/>
          <w14:ligatures w14:val="none"/>
        </w:rPr>
        <w:t>.</w:t>
      </w:r>
      <w:r w:rsidRPr="00775869">
        <w:rPr>
          <w:rFonts w:eastAsia="Times New Roman"/>
          <w:kern w:val="0"/>
          <w:szCs w:val="24"/>
          <w14:ligatures w14:val="none"/>
        </w:rPr>
        <w:t xml:space="preserve"> Heart rate and mean arterial pressure were assessed at baseline, after block, after induction, immediately after intubation, and immediately after </w:t>
      </w:r>
      <w:proofErr w:type="spellStart"/>
      <w:r w:rsidRPr="00775869">
        <w:rPr>
          <w:rFonts w:eastAsia="Times New Roman"/>
          <w:kern w:val="0"/>
          <w:szCs w:val="24"/>
          <w14:ligatures w14:val="none"/>
        </w:rPr>
        <w:t>e</w:t>
      </w:r>
      <w:r w:rsidRPr="008A47BD">
        <w:rPr>
          <w:rFonts w:eastAsia="Times New Roman"/>
          <w:kern w:val="0"/>
          <w:szCs w:val="24"/>
          <w14:ligatures w14:val="none"/>
        </w:rPr>
        <w:t>xtubation</w:t>
      </w:r>
      <w:proofErr w:type="spellEnd"/>
      <w:r w:rsidRPr="008A47BD">
        <w:rPr>
          <w:rFonts w:eastAsia="Times New Roman"/>
          <w:kern w:val="0"/>
          <w:szCs w:val="24"/>
          <w14:ligatures w14:val="none"/>
        </w:rPr>
        <w:t xml:space="preserve">. </w:t>
      </w:r>
      <w:r w:rsidR="003435FB" w:rsidRPr="008A47BD">
        <w:rPr>
          <w:rFonts w:eastAsia="等线"/>
          <w:szCs w:val="24"/>
          <w:lang w:bidi="ar"/>
        </w:rPr>
        <w:t>Data are presented a</w:t>
      </w:r>
      <w:r w:rsidR="003435FB" w:rsidRPr="008A47BD">
        <w:rPr>
          <w:rFonts w:eastAsia="等线" w:hint="eastAsia"/>
          <w:szCs w:val="24"/>
          <w:lang w:bidi="ar"/>
        </w:rPr>
        <w:t>s</w:t>
      </w:r>
      <w:r w:rsidR="003435FB" w:rsidRPr="008A47BD">
        <w:rPr>
          <w:rFonts w:eastAsia="等线"/>
          <w:szCs w:val="24"/>
          <w:lang w:bidi="ar"/>
        </w:rPr>
        <w:t xml:space="preserve"> </w:t>
      </w:r>
      <w:proofErr w:type="spellStart"/>
      <w:r w:rsidR="003435FB" w:rsidRPr="008A47BD">
        <w:rPr>
          <w:rFonts w:eastAsia="等线"/>
          <w:szCs w:val="24"/>
          <w:lang w:bidi="ar"/>
        </w:rPr>
        <w:t>means±SDs</w:t>
      </w:r>
      <w:proofErr w:type="spellEnd"/>
      <w:r w:rsidR="008A47BD">
        <w:rPr>
          <w:rFonts w:eastAsia="等线" w:hint="eastAsia"/>
          <w:szCs w:val="24"/>
          <w:lang w:bidi="ar"/>
        </w:rPr>
        <w:t>.</w:t>
      </w:r>
      <w:r w:rsidRPr="008A47BD">
        <w:rPr>
          <w:rFonts w:eastAsia="Times New Roman" w:hint="eastAsia"/>
          <w:kern w:val="0"/>
          <w:szCs w:val="24"/>
          <w14:ligatures w14:val="none"/>
        </w:rPr>
        <w:t xml:space="preserve"> </w:t>
      </w:r>
      <w:r w:rsidRPr="008A47BD">
        <w:rPr>
          <w:rFonts w:eastAsia="Times New Roman"/>
          <w:kern w:val="0"/>
          <w:szCs w:val="24"/>
          <w14:ligatures w14:val="none"/>
        </w:rPr>
        <w:t>* P&lt;</w:t>
      </w:r>
      <w:r w:rsidRPr="00775869">
        <w:rPr>
          <w:rFonts w:eastAsia="Times New Roman"/>
          <w:kern w:val="0"/>
          <w:szCs w:val="24"/>
          <w14:ligatures w14:val="none"/>
        </w:rPr>
        <w:t xml:space="preserve">0.05 vs. group R. RD, ropivacaine plus dexmedetomidine; R, ropivacaine; T0, baseline; T1, 5 min after block; T2, 10 min after block; T3, after anesthesia induction; T4, immediately after intubation; T5, immediately after </w:t>
      </w:r>
      <w:proofErr w:type="spellStart"/>
      <w:r w:rsidRPr="00775869">
        <w:rPr>
          <w:rFonts w:eastAsia="Times New Roman"/>
          <w:kern w:val="0"/>
          <w:szCs w:val="24"/>
          <w14:ligatures w14:val="none"/>
        </w:rPr>
        <w:t>extubation</w:t>
      </w:r>
      <w:proofErr w:type="spellEnd"/>
      <w:r w:rsidRPr="00775869">
        <w:rPr>
          <w:rFonts w:eastAsia="Times New Roman"/>
          <w:kern w:val="0"/>
          <w:szCs w:val="24"/>
          <w14:ligatures w14:val="none"/>
        </w:rPr>
        <w:t>.</w:t>
      </w:r>
    </w:p>
    <w:p w14:paraId="7509B7A1" w14:textId="77777777" w:rsidR="00EB413F" w:rsidRPr="00EB413F" w:rsidRDefault="00EB413F" w:rsidP="00EB413F">
      <w:pPr>
        <w:shd w:val="clear" w:color="auto" w:fill="FFFFFF"/>
        <w:jc w:val="both"/>
        <w:rPr>
          <w:b/>
          <w:bCs/>
          <w:kern w:val="0"/>
          <w:szCs w:val="24"/>
          <w14:ligatures w14:val="none"/>
        </w:rPr>
      </w:pPr>
      <w:r w:rsidRPr="00EB413F">
        <w:rPr>
          <w:rFonts w:hint="eastAsia"/>
          <w:b/>
          <w:bCs/>
          <w:kern w:val="0"/>
          <w:szCs w:val="24"/>
          <w14:ligatures w14:val="none"/>
        </w:rPr>
        <w:t>Figure S1</w:t>
      </w:r>
    </w:p>
    <w:p w14:paraId="10D68DE8" w14:textId="6BF9813E" w:rsidR="00865979" w:rsidRDefault="00947CCC" w:rsidP="00EB413F">
      <w:pPr>
        <w:shd w:val="clear" w:color="auto" w:fill="FFFFFF"/>
        <w:jc w:val="both"/>
        <w:rPr>
          <w:kern w:val="0"/>
          <w:szCs w:val="24"/>
          <w14:ligatures w14:val="none"/>
        </w:rPr>
      </w:pPr>
      <w:bookmarkStart w:id="0" w:name="OLE_LINK18"/>
      <w:r>
        <w:rPr>
          <w:noProof/>
          <w:kern w:val="0"/>
          <w:szCs w:val="24"/>
          <w14:ligatures w14:val="none"/>
        </w:rPr>
        <w:drawing>
          <wp:inline distT="0" distB="0" distL="0" distR="0" wp14:anchorId="5DE02926" wp14:editId="09F88C2C">
            <wp:extent cx="5272405" cy="2581275"/>
            <wp:effectExtent l="0" t="0" r="4445" b="9525"/>
            <wp:docPr id="21457196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EBED9" w14:textId="5551D8D1" w:rsidR="00EB413F" w:rsidRPr="00EB413F" w:rsidRDefault="00EB413F" w:rsidP="00EB413F">
      <w:pPr>
        <w:shd w:val="clear" w:color="auto" w:fill="FFFFFF"/>
        <w:jc w:val="both"/>
        <w:rPr>
          <w:kern w:val="0"/>
          <w:szCs w:val="24"/>
          <w14:ligatures w14:val="none"/>
        </w:rPr>
      </w:pPr>
    </w:p>
    <w:p w14:paraId="5ABC3BD5" w14:textId="77777777" w:rsidR="00775869" w:rsidRPr="00775869" w:rsidRDefault="00775869" w:rsidP="00775869">
      <w:pPr>
        <w:rPr>
          <w:b/>
          <w:bCs/>
        </w:rPr>
      </w:pPr>
      <w:r w:rsidRPr="00775869">
        <w:rPr>
          <w:rFonts w:hint="eastAsia"/>
          <w:b/>
          <w:bCs/>
        </w:rPr>
        <w:t>Table S1</w:t>
      </w:r>
      <w:r w:rsidR="00FB61C4">
        <w:rPr>
          <w:rFonts w:hint="eastAsia"/>
          <w:b/>
          <w:bCs/>
        </w:rPr>
        <w:t xml:space="preserve"> </w:t>
      </w:r>
      <w:r w:rsidR="00FB61C4" w:rsidRPr="00FB61C4">
        <w:rPr>
          <w:b/>
          <w:bCs/>
        </w:rPr>
        <w:t>Perioperative hemodynamic parameters</w:t>
      </w:r>
    </w:p>
    <w:tbl>
      <w:tblPr>
        <w:tblStyle w:val="af5"/>
        <w:tblW w:w="8519" w:type="dxa"/>
        <w:jc w:val="center"/>
        <w:tblBorders>
          <w:left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049"/>
        <w:gridCol w:w="1190"/>
        <w:gridCol w:w="1099"/>
        <w:gridCol w:w="946"/>
        <w:gridCol w:w="1099"/>
        <w:gridCol w:w="1190"/>
        <w:gridCol w:w="946"/>
      </w:tblGrid>
      <w:tr w:rsidR="00865979" w14:paraId="6FB94A04" w14:textId="77777777" w:rsidTr="006549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2049" w:type="dxa"/>
            <w:tcBorders>
              <w:bottom w:val="nil"/>
              <w:right w:val="nil"/>
            </w:tcBorders>
            <w:vAlign w:val="center"/>
          </w:tcPr>
          <w:p w14:paraId="025052A5" w14:textId="77777777" w:rsidR="00865979" w:rsidRPr="00775869" w:rsidRDefault="00865979" w:rsidP="00654924">
            <w:pPr>
              <w:snapToGrid w:val="0"/>
              <w:rPr>
                <w:b/>
                <w:sz w:val="18"/>
                <w:szCs w:val="18"/>
              </w:rPr>
            </w:pPr>
            <w:r w:rsidRPr="00775869">
              <w:rPr>
                <w:b/>
                <w:sz w:val="18"/>
                <w:szCs w:val="18"/>
                <w:lang w:bidi="ar"/>
              </w:rPr>
              <w:t>Time Points</w:t>
            </w:r>
          </w:p>
        </w:tc>
        <w:tc>
          <w:tcPr>
            <w:tcW w:w="323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5E7F2582" w14:textId="77777777" w:rsidR="00865979" w:rsidRPr="00775869" w:rsidRDefault="00865979" w:rsidP="00654924">
            <w:pPr>
              <w:snapToGrid w:val="0"/>
              <w:rPr>
                <w:b/>
                <w:bCs/>
                <w:sz w:val="18"/>
                <w:szCs w:val="18"/>
              </w:rPr>
            </w:pPr>
            <w:r w:rsidRPr="00775869">
              <w:rPr>
                <w:b/>
                <w:sz w:val="18"/>
                <w:szCs w:val="18"/>
                <w:lang w:bidi="ar"/>
              </w:rPr>
              <w:t>HR (bpm)</w:t>
            </w:r>
          </w:p>
        </w:tc>
        <w:tc>
          <w:tcPr>
            <w:tcW w:w="3235" w:type="dxa"/>
            <w:gridSpan w:val="3"/>
            <w:tcBorders>
              <w:left w:val="nil"/>
              <w:bottom w:val="nil"/>
            </w:tcBorders>
            <w:vAlign w:val="center"/>
          </w:tcPr>
          <w:p w14:paraId="4ECED474" w14:textId="77777777" w:rsidR="00865979" w:rsidRPr="00775869" w:rsidRDefault="00865979" w:rsidP="00654924">
            <w:pPr>
              <w:snapToGrid w:val="0"/>
              <w:rPr>
                <w:b/>
                <w:bCs/>
                <w:sz w:val="18"/>
                <w:szCs w:val="18"/>
              </w:rPr>
            </w:pPr>
            <w:r w:rsidRPr="00775869">
              <w:rPr>
                <w:b/>
                <w:sz w:val="18"/>
                <w:szCs w:val="18"/>
                <w:lang w:bidi="ar"/>
              </w:rPr>
              <w:t>MAP (mmHg)</w:t>
            </w:r>
          </w:p>
        </w:tc>
      </w:tr>
      <w:tr w:rsidR="003435FB" w14:paraId="66B76264" w14:textId="77777777" w:rsidTr="006549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204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2598087" w14:textId="77777777" w:rsidR="003435FB" w:rsidRPr="00775869" w:rsidRDefault="003435FB" w:rsidP="003435FB">
            <w:pPr>
              <w:snapToGrid w:val="0"/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A4854C" w14:textId="77777777" w:rsidR="003435FB" w:rsidRPr="00775869" w:rsidRDefault="003435FB" w:rsidP="003435FB">
            <w:pPr>
              <w:snapToGrid w:val="0"/>
              <w:spacing w:after="160"/>
              <w:rPr>
                <w:b/>
                <w:bCs/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Group</w:t>
            </w:r>
            <w:r>
              <w:rPr>
                <w:rFonts w:hint="eastAsia"/>
                <w:b/>
                <w:bCs/>
                <w:sz w:val="18"/>
                <w:szCs w:val="18"/>
                <w:lang w:bidi="ar"/>
              </w:rPr>
              <w:t xml:space="preserve"> </w:t>
            </w:r>
            <w:r w:rsidRPr="00775869">
              <w:rPr>
                <w:b/>
                <w:bCs/>
                <w:sz w:val="18"/>
                <w:szCs w:val="18"/>
                <w:lang w:bidi="ar"/>
              </w:rPr>
              <w:t>RD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9A8EAC" w14:textId="77777777" w:rsidR="003435FB" w:rsidRPr="00775869" w:rsidRDefault="003435FB" w:rsidP="003435FB">
            <w:pPr>
              <w:snapToGrid w:val="0"/>
              <w:spacing w:after="160"/>
              <w:rPr>
                <w:b/>
                <w:bCs/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Group</w:t>
            </w:r>
            <w:r>
              <w:rPr>
                <w:rFonts w:hint="eastAsia"/>
                <w:b/>
                <w:bCs/>
                <w:sz w:val="18"/>
                <w:szCs w:val="18"/>
                <w:lang w:bidi="ar"/>
              </w:rPr>
              <w:t xml:space="preserve"> </w:t>
            </w:r>
            <w:r w:rsidRPr="00775869">
              <w:rPr>
                <w:b/>
                <w:bCs/>
                <w:sz w:val="18"/>
                <w:szCs w:val="18"/>
                <w:lang w:bidi="ar"/>
              </w:rPr>
              <w:t>R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60430F" w14:textId="77777777" w:rsidR="003435FB" w:rsidRPr="00775869" w:rsidRDefault="003435FB" w:rsidP="003435FB">
            <w:pPr>
              <w:snapToGrid w:val="0"/>
              <w:spacing w:after="160"/>
              <w:rPr>
                <w:b/>
                <w:bCs/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P Value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F989E9" w14:textId="77777777" w:rsidR="003435FB" w:rsidRPr="00775869" w:rsidRDefault="003435FB" w:rsidP="003435FB">
            <w:pPr>
              <w:snapToGrid w:val="0"/>
              <w:spacing w:after="160"/>
              <w:rPr>
                <w:b/>
                <w:bCs/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Group</w:t>
            </w:r>
            <w:r>
              <w:rPr>
                <w:rFonts w:hint="eastAsia"/>
                <w:b/>
                <w:bCs/>
                <w:sz w:val="18"/>
                <w:szCs w:val="18"/>
                <w:lang w:bidi="ar"/>
              </w:rPr>
              <w:t xml:space="preserve"> </w:t>
            </w:r>
            <w:r w:rsidRPr="00775869">
              <w:rPr>
                <w:b/>
                <w:bCs/>
                <w:sz w:val="18"/>
                <w:szCs w:val="18"/>
                <w:lang w:bidi="ar"/>
              </w:rPr>
              <w:t>RD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2CAC53" w14:textId="77777777" w:rsidR="003435FB" w:rsidRPr="00775869" w:rsidRDefault="003435FB" w:rsidP="003435FB">
            <w:pPr>
              <w:snapToGrid w:val="0"/>
              <w:spacing w:after="160"/>
              <w:rPr>
                <w:b/>
                <w:bCs/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Group</w:t>
            </w:r>
            <w:r>
              <w:rPr>
                <w:rFonts w:hint="eastAsia"/>
                <w:b/>
                <w:bCs/>
                <w:sz w:val="18"/>
                <w:szCs w:val="18"/>
                <w:lang w:bidi="ar"/>
              </w:rPr>
              <w:t xml:space="preserve"> </w:t>
            </w:r>
            <w:r w:rsidRPr="00775869">
              <w:rPr>
                <w:b/>
                <w:bCs/>
                <w:sz w:val="18"/>
                <w:szCs w:val="18"/>
                <w:lang w:bidi="ar"/>
              </w:rPr>
              <w:t>R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7DBCF96" w14:textId="2A0F2FE1" w:rsidR="003435FB" w:rsidRPr="00775869" w:rsidRDefault="003435FB" w:rsidP="003435FB">
            <w:pPr>
              <w:snapToGrid w:val="0"/>
              <w:spacing w:after="160"/>
              <w:rPr>
                <w:b/>
                <w:bCs/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 xml:space="preserve">P </w:t>
            </w:r>
            <w:r w:rsidR="00D3199B">
              <w:rPr>
                <w:rFonts w:hint="eastAsia"/>
                <w:b/>
                <w:bCs/>
                <w:sz w:val="18"/>
                <w:szCs w:val="18"/>
                <w:lang w:bidi="ar"/>
              </w:rPr>
              <w:t>v</w:t>
            </w:r>
            <w:r w:rsidRPr="00775869">
              <w:rPr>
                <w:b/>
                <w:bCs/>
                <w:sz w:val="18"/>
                <w:szCs w:val="18"/>
                <w:lang w:bidi="ar"/>
              </w:rPr>
              <w:t>alue</w:t>
            </w:r>
          </w:p>
        </w:tc>
      </w:tr>
      <w:tr w:rsidR="00865979" w14:paraId="4E4D0E8D" w14:textId="77777777" w:rsidTr="00654924">
        <w:trPr>
          <w:jc w:val="center"/>
        </w:trPr>
        <w:tc>
          <w:tcPr>
            <w:tcW w:w="20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46794F" w14:textId="77777777" w:rsidR="00865979" w:rsidRPr="00775869" w:rsidRDefault="00865979" w:rsidP="00654924">
            <w:pPr>
              <w:snapToGrid w:val="0"/>
              <w:spacing w:after="160"/>
              <w:rPr>
                <w:sz w:val="18"/>
                <w:szCs w:val="18"/>
              </w:rPr>
            </w:pPr>
            <w:bookmarkStart w:id="1" w:name="_Hlk217482387"/>
            <w:r w:rsidRPr="00775869">
              <w:rPr>
                <w:b/>
                <w:bCs/>
                <w:sz w:val="18"/>
                <w:szCs w:val="18"/>
                <w:lang w:bidi="ar"/>
              </w:rPr>
              <w:t>T0 (Baseline)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A8A384" w14:textId="77777777" w:rsidR="00865979" w:rsidRPr="00775869" w:rsidRDefault="00865979" w:rsidP="00654924">
            <w:pPr>
              <w:snapToGrid w:val="0"/>
              <w:spacing w:after="160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70.5 ± 6.8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95D44B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70.8 ± 7.9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FE3D2E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0.862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7DD1D2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98.8 ± 12.0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5E74366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98.1 ± 12.1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117F4A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0.807</w:t>
            </w:r>
          </w:p>
        </w:tc>
      </w:tr>
      <w:tr w:rsidR="00865979" w14:paraId="54B5BD9D" w14:textId="77777777" w:rsidTr="00654924">
        <w:trPr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41ACD" w14:textId="77777777" w:rsidR="00865979" w:rsidRPr="00775869" w:rsidRDefault="00865979" w:rsidP="00654924">
            <w:pPr>
              <w:snapToGrid w:val="0"/>
              <w:spacing w:after="160"/>
              <w:rPr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lastRenderedPageBreak/>
              <w:t>T1 (Block 5 min)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513AC" w14:textId="77777777" w:rsidR="00865979" w:rsidRPr="00775869" w:rsidRDefault="00865979" w:rsidP="00654924">
            <w:pPr>
              <w:snapToGrid w:val="0"/>
              <w:spacing w:after="160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72.7 ± 11.5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00883A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80.4 ± 15.4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6CB45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b/>
                <w:bCs/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0.031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10ABB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99.9 ± 10.0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57ABA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104.4 ± 9.5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226C2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0.079</w:t>
            </w:r>
          </w:p>
        </w:tc>
      </w:tr>
      <w:tr w:rsidR="00865979" w14:paraId="4EA9C878" w14:textId="77777777" w:rsidTr="00654924">
        <w:trPr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380168" w14:textId="77777777" w:rsidR="00865979" w:rsidRPr="00775869" w:rsidRDefault="00865979" w:rsidP="00654924">
            <w:pPr>
              <w:snapToGrid w:val="0"/>
              <w:spacing w:after="160"/>
              <w:rPr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T2 (Block 10 min)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AD6AA" w14:textId="77777777" w:rsidR="00865979" w:rsidRPr="00775869" w:rsidRDefault="00865979" w:rsidP="00654924">
            <w:pPr>
              <w:snapToGrid w:val="0"/>
              <w:spacing w:after="160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71.7 ± 10.9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9F01A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79.6 ± 14.5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D0611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b/>
                <w:bCs/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0.020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E6DE0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99.9 ± 10.1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A10F4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103.1 ± 8.8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92DAA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0.198</w:t>
            </w:r>
          </w:p>
        </w:tc>
      </w:tr>
      <w:tr w:rsidR="00865979" w14:paraId="5C1D2938" w14:textId="77777777" w:rsidTr="00654924">
        <w:trPr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C8B25" w14:textId="77777777" w:rsidR="00865979" w:rsidRPr="00775869" w:rsidRDefault="00865979" w:rsidP="00654924">
            <w:pPr>
              <w:snapToGrid w:val="0"/>
              <w:spacing w:after="160"/>
              <w:rPr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T3 (</w:t>
            </w:r>
            <w:proofErr w:type="gramStart"/>
            <w:r w:rsidRPr="00775869">
              <w:rPr>
                <w:b/>
                <w:bCs/>
                <w:sz w:val="18"/>
                <w:szCs w:val="18"/>
                <w:lang w:bidi="ar"/>
              </w:rPr>
              <w:t>Post-Induction</w:t>
            </w:r>
            <w:proofErr w:type="gramEnd"/>
            <w:r w:rsidRPr="00775869">
              <w:rPr>
                <w:b/>
                <w:bCs/>
                <w:sz w:val="18"/>
                <w:szCs w:val="18"/>
                <w:lang w:bidi="ar"/>
              </w:rPr>
              <w:t>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2E554" w14:textId="77777777" w:rsidR="00865979" w:rsidRPr="00775869" w:rsidRDefault="00865979" w:rsidP="00654924">
            <w:pPr>
              <w:snapToGrid w:val="0"/>
              <w:spacing w:after="160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67.4 ± 11.2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4AE05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69.2 ± 12.3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4BBDF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0.549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853D9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91.7 ± 9.9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56CCC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91.7 ± 9.2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B9419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0.989</w:t>
            </w:r>
          </w:p>
        </w:tc>
      </w:tr>
      <w:tr w:rsidR="00865979" w14:paraId="5A91F458" w14:textId="77777777" w:rsidTr="00654924">
        <w:trPr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334A4" w14:textId="77777777" w:rsidR="00865979" w:rsidRPr="00775869" w:rsidRDefault="00865979" w:rsidP="00654924">
            <w:pPr>
              <w:snapToGrid w:val="0"/>
              <w:spacing w:after="160"/>
              <w:rPr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T4 (</w:t>
            </w:r>
            <w:proofErr w:type="gramStart"/>
            <w:r w:rsidRPr="00775869">
              <w:rPr>
                <w:b/>
                <w:bCs/>
                <w:sz w:val="18"/>
                <w:szCs w:val="18"/>
                <w:lang w:bidi="ar"/>
              </w:rPr>
              <w:t>Post-Intubation</w:t>
            </w:r>
            <w:proofErr w:type="gramEnd"/>
            <w:r w:rsidRPr="00775869">
              <w:rPr>
                <w:b/>
                <w:bCs/>
                <w:sz w:val="18"/>
                <w:szCs w:val="18"/>
                <w:lang w:bidi="ar"/>
              </w:rPr>
              <w:t>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7559E" w14:textId="77777777" w:rsidR="00865979" w:rsidRPr="00775869" w:rsidRDefault="00865979" w:rsidP="00654924">
            <w:pPr>
              <w:snapToGrid w:val="0"/>
              <w:spacing w:after="160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73.3 ± 12.1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C404D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79.9 ± 12.9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BA2C2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b/>
                <w:bCs/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0.046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FF60C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99.5 ± 9.4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EF0B8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105.1 ± 9.1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58BD2" w14:textId="77777777" w:rsidR="00865979" w:rsidRPr="004D1B2B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4D1B2B">
              <w:rPr>
                <w:sz w:val="18"/>
                <w:szCs w:val="18"/>
                <w:lang w:bidi="ar"/>
              </w:rPr>
              <w:t>0.021</w:t>
            </w:r>
          </w:p>
        </w:tc>
      </w:tr>
      <w:tr w:rsidR="00865979" w14:paraId="5D86575C" w14:textId="77777777" w:rsidTr="00654924">
        <w:trPr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7B3E1" w14:textId="77777777" w:rsidR="00865979" w:rsidRPr="00775869" w:rsidRDefault="00865979" w:rsidP="00654924">
            <w:pPr>
              <w:snapToGrid w:val="0"/>
              <w:spacing w:after="160"/>
              <w:rPr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T5 (</w:t>
            </w:r>
            <w:proofErr w:type="gramStart"/>
            <w:r w:rsidRPr="00775869">
              <w:rPr>
                <w:b/>
                <w:bCs/>
                <w:sz w:val="18"/>
                <w:szCs w:val="18"/>
                <w:lang w:bidi="ar"/>
              </w:rPr>
              <w:t>Post-</w:t>
            </w:r>
            <w:proofErr w:type="spellStart"/>
            <w:r w:rsidRPr="00775869">
              <w:rPr>
                <w:b/>
                <w:bCs/>
                <w:sz w:val="18"/>
                <w:szCs w:val="18"/>
                <w:lang w:bidi="ar"/>
              </w:rPr>
              <w:t>Extubation</w:t>
            </w:r>
            <w:proofErr w:type="spellEnd"/>
            <w:proofErr w:type="gramEnd"/>
            <w:r w:rsidRPr="00775869">
              <w:rPr>
                <w:b/>
                <w:bCs/>
                <w:sz w:val="18"/>
                <w:szCs w:val="18"/>
                <w:lang w:bidi="ar"/>
              </w:rPr>
              <w:t>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C8565" w14:textId="77777777" w:rsidR="00865979" w:rsidRPr="00775869" w:rsidRDefault="00865979" w:rsidP="00654924">
            <w:pPr>
              <w:snapToGrid w:val="0"/>
              <w:spacing w:after="160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71.4 ± 10.0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6588B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77.9 ± 13.1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FB911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b/>
                <w:bCs/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0.033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BA2A8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98.0 ± 9.7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BECEE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103.0 ± 12.2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D67DC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0.087</w:t>
            </w:r>
          </w:p>
        </w:tc>
      </w:tr>
      <w:tr w:rsidR="00865979" w14:paraId="6B86D897" w14:textId="77777777" w:rsidTr="00654924">
        <w:trPr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D2489B" w14:textId="77777777" w:rsidR="00865979" w:rsidRPr="00775869" w:rsidRDefault="00865979" w:rsidP="00654924">
            <w:pPr>
              <w:snapToGrid w:val="0"/>
              <w:spacing w:after="160"/>
              <w:rPr>
                <w:b/>
                <w:bCs/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P Value (Time Effect)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8102A" w14:textId="77777777" w:rsidR="00865979" w:rsidRPr="00775869" w:rsidRDefault="00865979" w:rsidP="00654924">
            <w:pPr>
              <w:snapToGrid w:val="0"/>
              <w:spacing w:after="160"/>
              <w:rPr>
                <w:b/>
                <w:bCs/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0FB64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906F6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D1131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b/>
                <w:bCs/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&lt;0.001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A94829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2320D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65979" w14:paraId="7B07C629" w14:textId="77777777" w:rsidTr="00654924">
        <w:trPr>
          <w:jc w:val="center"/>
        </w:trPr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FF7B7" w14:textId="77777777" w:rsidR="00865979" w:rsidRPr="00775869" w:rsidRDefault="00865979" w:rsidP="00654924">
            <w:pPr>
              <w:snapToGrid w:val="0"/>
              <w:spacing w:after="160"/>
              <w:rPr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P Value (Group Effect)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EFFD2" w14:textId="77777777" w:rsidR="00865979" w:rsidRPr="00144F16" w:rsidRDefault="00865979" w:rsidP="00654924">
            <w:pPr>
              <w:snapToGrid w:val="0"/>
              <w:spacing w:after="160"/>
              <w:rPr>
                <w:sz w:val="18"/>
                <w:szCs w:val="18"/>
              </w:rPr>
            </w:pPr>
            <w:r w:rsidRPr="00144F16">
              <w:rPr>
                <w:sz w:val="18"/>
                <w:szCs w:val="18"/>
                <w:lang w:bidi="ar"/>
              </w:rPr>
              <w:t>0.0</w:t>
            </w:r>
            <w:r w:rsidR="00144F16" w:rsidRPr="00144F16">
              <w:rPr>
                <w:rFonts w:hint="eastAsia"/>
                <w:sz w:val="18"/>
                <w:szCs w:val="18"/>
                <w:lang w:bidi="ar"/>
              </w:rPr>
              <w:t>50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E8FB0C" w14:textId="77777777" w:rsidR="00865979" w:rsidRPr="00775869" w:rsidRDefault="00865979" w:rsidP="00654924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3DA71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00E26" w14:textId="77777777" w:rsidR="00865979" w:rsidRPr="00775869" w:rsidRDefault="00865979" w:rsidP="00654924">
            <w:pPr>
              <w:snapToGrid w:val="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0.1</w:t>
            </w:r>
            <w:r w:rsidR="00144F16">
              <w:rPr>
                <w:rFonts w:hint="eastAsia"/>
                <w:sz w:val="18"/>
                <w:szCs w:val="18"/>
                <w:lang w:bidi="ar"/>
              </w:rPr>
              <w:t>45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B8D43" w14:textId="77777777" w:rsidR="00865979" w:rsidRPr="00775869" w:rsidRDefault="00865979" w:rsidP="00654924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72BCA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865979" w14:paraId="043C54D5" w14:textId="77777777" w:rsidTr="00654924">
        <w:trPr>
          <w:jc w:val="center"/>
        </w:trPr>
        <w:tc>
          <w:tcPr>
            <w:tcW w:w="204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44A14BE" w14:textId="77777777" w:rsidR="00865979" w:rsidRPr="00775869" w:rsidRDefault="00865979" w:rsidP="00654924">
            <w:pPr>
              <w:snapToGrid w:val="0"/>
              <w:spacing w:after="160"/>
              <w:rPr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P Value (Interaction)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90AB4FC" w14:textId="77777777" w:rsidR="00865979" w:rsidRPr="00775869" w:rsidRDefault="00865979" w:rsidP="00654924">
            <w:pPr>
              <w:snapToGrid w:val="0"/>
              <w:spacing w:after="160"/>
              <w:rPr>
                <w:sz w:val="18"/>
                <w:szCs w:val="18"/>
              </w:rPr>
            </w:pPr>
            <w:r w:rsidRPr="00775869">
              <w:rPr>
                <w:b/>
                <w:bCs/>
                <w:sz w:val="18"/>
                <w:szCs w:val="18"/>
                <w:lang w:bidi="ar"/>
              </w:rPr>
              <w:t>0.0</w:t>
            </w:r>
            <w:r w:rsidR="00144F16">
              <w:rPr>
                <w:rFonts w:hint="eastAsia"/>
                <w:b/>
                <w:bCs/>
                <w:sz w:val="18"/>
                <w:szCs w:val="18"/>
                <w:lang w:bidi="ar"/>
              </w:rPr>
              <w:t>25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ACDFA0C" w14:textId="77777777" w:rsidR="00865979" w:rsidRPr="00775869" w:rsidRDefault="00865979" w:rsidP="00654924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AFE5150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9823152" w14:textId="77777777" w:rsidR="00865979" w:rsidRPr="00775869" w:rsidRDefault="00865979" w:rsidP="00654924">
            <w:pPr>
              <w:snapToGrid w:val="0"/>
              <w:jc w:val="center"/>
              <w:rPr>
                <w:sz w:val="18"/>
                <w:szCs w:val="18"/>
              </w:rPr>
            </w:pPr>
            <w:r w:rsidRPr="00775869">
              <w:rPr>
                <w:sz w:val="18"/>
                <w:szCs w:val="18"/>
                <w:lang w:bidi="ar"/>
              </w:rPr>
              <w:t>0.1</w:t>
            </w:r>
            <w:r w:rsidR="00144F16">
              <w:rPr>
                <w:rFonts w:hint="eastAsia"/>
                <w:sz w:val="18"/>
                <w:szCs w:val="18"/>
                <w:lang w:bidi="ar"/>
              </w:rPr>
              <w:t>2</w:t>
            </w:r>
            <w:r w:rsidRPr="00775869">
              <w:rPr>
                <w:sz w:val="18"/>
                <w:szCs w:val="18"/>
                <w:lang w:bidi="ar"/>
              </w:rPr>
              <w:t>6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2AAE6AB" w14:textId="77777777" w:rsidR="00865979" w:rsidRPr="00775869" w:rsidRDefault="00865979" w:rsidP="00654924">
            <w:pPr>
              <w:snapToGrid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15FD35C" w14:textId="77777777" w:rsidR="00865979" w:rsidRPr="00775869" w:rsidRDefault="00865979" w:rsidP="00654924">
            <w:pPr>
              <w:snapToGrid w:val="0"/>
              <w:spacing w:after="160"/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bookmarkEnd w:id="1"/>
    <w:p w14:paraId="198F22DB" w14:textId="26B5FC5F" w:rsidR="00865979" w:rsidRDefault="00865979" w:rsidP="00865979">
      <w:pPr>
        <w:rPr>
          <w:rFonts w:eastAsia="等线"/>
          <w:sz w:val="20"/>
          <w:lang w:bidi="ar"/>
        </w:rPr>
      </w:pPr>
      <w:r w:rsidRPr="00775869">
        <w:rPr>
          <w:rFonts w:eastAsia="等线"/>
          <w:sz w:val="20"/>
          <w:lang w:bidi="ar"/>
        </w:rPr>
        <w:t xml:space="preserve">Note: </w:t>
      </w:r>
      <w:bookmarkStart w:id="2" w:name="OLE_LINK30"/>
      <w:r w:rsidRPr="00775869">
        <w:rPr>
          <w:rFonts w:eastAsia="等线"/>
          <w:sz w:val="20"/>
          <w:lang w:bidi="ar"/>
        </w:rPr>
        <w:t>Data are presented a</w:t>
      </w:r>
      <w:r w:rsidR="00A24C6C">
        <w:rPr>
          <w:rFonts w:eastAsia="等线" w:hint="eastAsia"/>
          <w:sz w:val="20"/>
          <w:lang w:bidi="ar"/>
        </w:rPr>
        <w:t>s</w:t>
      </w:r>
      <w:r w:rsidR="00A24C6C" w:rsidRPr="00A24C6C">
        <w:rPr>
          <w:rFonts w:eastAsia="等线"/>
          <w:sz w:val="20"/>
          <w:lang w:bidi="ar"/>
        </w:rPr>
        <w:t xml:space="preserve"> </w:t>
      </w:r>
      <w:proofErr w:type="spellStart"/>
      <w:r w:rsidR="00A24C6C" w:rsidRPr="00A24C6C">
        <w:rPr>
          <w:rFonts w:eastAsia="等线"/>
          <w:sz w:val="20"/>
          <w:lang w:bidi="ar"/>
        </w:rPr>
        <w:t>means±SDs</w:t>
      </w:r>
      <w:bookmarkEnd w:id="2"/>
      <w:proofErr w:type="spellEnd"/>
      <w:r w:rsidR="00A24C6C" w:rsidRPr="00A24C6C">
        <w:rPr>
          <w:rFonts w:eastAsia="等线"/>
          <w:sz w:val="20"/>
          <w:lang w:bidi="ar"/>
        </w:rPr>
        <w:t>.</w:t>
      </w:r>
      <w:r w:rsidRPr="00775869">
        <w:rPr>
          <w:rFonts w:eastAsia="等线"/>
          <w:sz w:val="20"/>
          <w:lang w:bidi="ar"/>
        </w:rPr>
        <w:t xml:space="preserve"> T0: Baseline; T1: 5 min after block; T2: 10 min after block; T3: After induction; T4: Immediately after intubation; T5: Immediately after </w:t>
      </w:r>
      <w:proofErr w:type="spellStart"/>
      <w:r w:rsidRPr="00775869">
        <w:rPr>
          <w:rFonts w:eastAsia="等线"/>
          <w:sz w:val="20"/>
          <w:lang w:bidi="ar"/>
        </w:rPr>
        <w:t>extubation</w:t>
      </w:r>
      <w:proofErr w:type="spellEnd"/>
      <w:r w:rsidRPr="00775869">
        <w:rPr>
          <w:rFonts w:eastAsia="等线"/>
          <w:sz w:val="20"/>
          <w:lang w:bidi="ar"/>
        </w:rPr>
        <w:t xml:space="preserve">. </w:t>
      </w:r>
      <w:r w:rsidR="00775869">
        <w:rPr>
          <w:rFonts w:eastAsia="等线" w:hint="eastAsia"/>
          <w:sz w:val="20"/>
          <w:lang w:bidi="ar"/>
        </w:rPr>
        <w:t xml:space="preserve">HR: </w:t>
      </w:r>
      <w:r w:rsidR="00D3199B">
        <w:rPr>
          <w:rFonts w:eastAsia="宋体" w:hint="eastAsia"/>
          <w:bCs/>
          <w:sz w:val="20"/>
          <w:lang w:bidi="ar"/>
        </w:rPr>
        <w:t>h</w:t>
      </w:r>
      <w:r w:rsidR="00775869" w:rsidRPr="00775869">
        <w:rPr>
          <w:rFonts w:eastAsia="宋体"/>
          <w:bCs/>
          <w:sz w:val="20"/>
          <w:lang w:bidi="ar"/>
        </w:rPr>
        <w:t xml:space="preserve">eart </w:t>
      </w:r>
      <w:r w:rsidR="00D3199B">
        <w:rPr>
          <w:rFonts w:eastAsia="宋体" w:hint="eastAsia"/>
          <w:bCs/>
          <w:sz w:val="20"/>
          <w:lang w:bidi="ar"/>
        </w:rPr>
        <w:t>r</w:t>
      </w:r>
      <w:r w:rsidR="00775869" w:rsidRPr="00775869">
        <w:rPr>
          <w:rFonts w:eastAsia="宋体"/>
          <w:bCs/>
          <w:sz w:val="20"/>
          <w:lang w:bidi="ar"/>
        </w:rPr>
        <w:t>ate</w:t>
      </w:r>
      <w:r w:rsidR="00775869">
        <w:rPr>
          <w:rFonts w:eastAsia="宋体" w:hint="eastAsia"/>
          <w:bCs/>
          <w:sz w:val="20"/>
          <w:lang w:bidi="ar"/>
        </w:rPr>
        <w:t xml:space="preserve">. </w:t>
      </w:r>
      <w:r w:rsidRPr="00775869">
        <w:rPr>
          <w:rFonts w:eastAsia="等线"/>
          <w:sz w:val="20"/>
          <w:lang w:bidi="ar"/>
        </w:rPr>
        <w:t xml:space="preserve">MAP: </w:t>
      </w:r>
      <w:r w:rsidR="00D3199B">
        <w:rPr>
          <w:rFonts w:eastAsia="等线" w:hint="eastAsia"/>
          <w:sz w:val="20"/>
          <w:lang w:bidi="ar"/>
        </w:rPr>
        <w:t>m</w:t>
      </w:r>
      <w:r w:rsidRPr="00775869">
        <w:rPr>
          <w:rFonts w:eastAsia="等线"/>
          <w:sz w:val="20"/>
          <w:lang w:bidi="ar"/>
        </w:rPr>
        <w:t xml:space="preserve">ean </w:t>
      </w:r>
      <w:r w:rsidR="00D3199B">
        <w:rPr>
          <w:rFonts w:eastAsia="等线" w:hint="eastAsia"/>
          <w:sz w:val="20"/>
          <w:lang w:bidi="ar"/>
        </w:rPr>
        <w:t>a</w:t>
      </w:r>
      <w:r w:rsidRPr="00775869">
        <w:rPr>
          <w:rFonts w:eastAsia="等线"/>
          <w:sz w:val="20"/>
          <w:lang w:bidi="ar"/>
        </w:rPr>
        <w:t xml:space="preserve">rterial </w:t>
      </w:r>
      <w:r w:rsidR="00D3199B">
        <w:rPr>
          <w:rFonts w:eastAsia="等线" w:hint="eastAsia"/>
          <w:sz w:val="20"/>
          <w:lang w:bidi="ar"/>
        </w:rPr>
        <w:t>p</w:t>
      </w:r>
      <w:r w:rsidRPr="00775869">
        <w:rPr>
          <w:rFonts w:eastAsia="等线"/>
          <w:sz w:val="20"/>
          <w:lang w:bidi="ar"/>
        </w:rPr>
        <w:t xml:space="preserve">ressure. Time, </w:t>
      </w:r>
      <w:r w:rsidR="00D3199B">
        <w:rPr>
          <w:rFonts w:eastAsia="等线" w:hint="eastAsia"/>
          <w:sz w:val="20"/>
          <w:lang w:bidi="ar"/>
        </w:rPr>
        <w:t>g</w:t>
      </w:r>
      <w:r w:rsidRPr="00775869">
        <w:rPr>
          <w:rFonts w:eastAsia="等线"/>
          <w:sz w:val="20"/>
          <w:lang w:bidi="ar"/>
        </w:rPr>
        <w:t xml:space="preserve">roup, and </w:t>
      </w:r>
      <w:r w:rsidR="00D3199B">
        <w:rPr>
          <w:rFonts w:eastAsia="等线" w:hint="eastAsia"/>
          <w:sz w:val="20"/>
          <w:lang w:bidi="ar"/>
        </w:rPr>
        <w:t>i</w:t>
      </w:r>
      <w:r w:rsidRPr="00775869">
        <w:rPr>
          <w:rFonts w:eastAsia="等线"/>
          <w:sz w:val="20"/>
          <w:lang w:bidi="ar"/>
        </w:rPr>
        <w:t>nteraction effects were analyzed using repeated measures ANOVA.</w:t>
      </w:r>
      <w:bookmarkEnd w:id="0"/>
    </w:p>
    <w:p w14:paraId="2338FD3C" w14:textId="77777777" w:rsidR="00AE5675" w:rsidRDefault="00AE5675" w:rsidP="00865979">
      <w:pPr>
        <w:rPr>
          <w:rFonts w:eastAsia="等线"/>
          <w:sz w:val="20"/>
          <w:lang w:bidi="ar"/>
        </w:rPr>
      </w:pPr>
    </w:p>
    <w:p w14:paraId="5C5799D2" w14:textId="77777777" w:rsidR="0039727E" w:rsidRPr="00AE5675" w:rsidRDefault="00144F16" w:rsidP="00865979">
      <w:pPr>
        <w:rPr>
          <w:b/>
          <w:bCs/>
          <w:szCs w:val="24"/>
        </w:rPr>
      </w:pPr>
      <w:r w:rsidRPr="00AE5675">
        <w:rPr>
          <w:b/>
          <w:bCs/>
          <w:szCs w:val="24"/>
        </w:rPr>
        <w:t>Table S</w:t>
      </w:r>
      <w:r w:rsidRPr="00AE5675">
        <w:rPr>
          <w:rFonts w:hint="eastAsia"/>
          <w:b/>
          <w:bCs/>
          <w:szCs w:val="24"/>
        </w:rPr>
        <w:t>2</w:t>
      </w:r>
      <w:r w:rsidRPr="00AE5675">
        <w:rPr>
          <w:b/>
          <w:bCs/>
          <w:szCs w:val="24"/>
        </w:rPr>
        <w:t xml:space="preserve"> </w:t>
      </w:r>
      <w:r w:rsidR="00AE5675" w:rsidRPr="00AE5675">
        <w:rPr>
          <w:b/>
          <w:bCs/>
          <w:szCs w:val="24"/>
        </w:rPr>
        <w:t>Multiplicity adjustment for registered sleep outcomes.</w:t>
      </w:r>
    </w:p>
    <w:tbl>
      <w:tblPr>
        <w:tblStyle w:val="11"/>
        <w:tblW w:w="850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39727E" w14:paraId="16E65FA3" w14:textId="77777777" w:rsidTr="0039727E">
        <w:trPr>
          <w:tblHeader/>
          <w:jc w:val="center"/>
        </w:trPr>
        <w:tc>
          <w:tcPr>
            <w:tcW w:w="2835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27B501E1" w14:textId="77777777" w:rsidR="0039727E" w:rsidRPr="00AE5675" w:rsidRDefault="0039727E" w:rsidP="007725FD">
            <w:pPr>
              <w:spacing w:after="156" w:line="240" w:lineRule="auto"/>
              <w:rPr>
                <w:sz w:val="18"/>
                <w:szCs w:val="18"/>
              </w:rPr>
            </w:pPr>
            <w:r w:rsidRPr="00AE5675">
              <w:rPr>
                <w:rFonts w:eastAsia="Times New Roman"/>
                <w:b/>
                <w:sz w:val="18"/>
                <w:szCs w:val="18"/>
              </w:rPr>
              <w:t>Variable</w:t>
            </w:r>
          </w:p>
        </w:tc>
        <w:tc>
          <w:tcPr>
            <w:tcW w:w="2835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6615E07D" w14:textId="77777777" w:rsidR="0039727E" w:rsidRPr="00AE5675" w:rsidRDefault="008A65CB" w:rsidP="007725FD">
            <w:pPr>
              <w:spacing w:after="156" w:line="240" w:lineRule="auto"/>
              <w:rPr>
                <w:sz w:val="18"/>
                <w:szCs w:val="18"/>
              </w:rPr>
            </w:pPr>
            <w:r w:rsidRPr="008A65CB">
              <w:rPr>
                <w:rFonts w:eastAsia="Times New Roman"/>
                <w:b/>
                <w:sz w:val="18"/>
                <w:szCs w:val="18"/>
              </w:rPr>
              <w:t>Unadjusted</w:t>
            </w:r>
            <w:r w:rsidR="0039727E" w:rsidRPr="00AE5675">
              <w:rPr>
                <w:rFonts w:eastAsia="Times New Roman"/>
                <w:b/>
                <w:sz w:val="18"/>
                <w:szCs w:val="18"/>
              </w:rPr>
              <w:t xml:space="preserve"> interaction P value</w:t>
            </w:r>
          </w:p>
        </w:tc>
        <w:tc>
          <w:tcPr>
            <w:tcW w:w="2835" w:type="dxa"/>
            <w:tcBorders>
              <w:top w:val="single" w:sz="12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70520DC0" w14:textId="77777777" w:rsidR="0039727E" w:rsidRPr="00AE5675" w:rsidRDefault="0039727E" w:rsidP="007725FD">
            <w:pPr>
              <w:spacing w:after="156" w:line="240" w:lineRule="auto"/>
              <w:rPr>
                <w:sz w:val="18"/>
                <w:szCs w:val="18"/>
              </w:rPr>
            </w:pPr>
            <w:r w:rsidRPr="00AE5675">
              <w:rPr>
                <w:rFonts w:eastAsia="Times New Roman"/>
                <w:b/>
                <w:sz w:val="18"/>
                <w:szCs w:val="18"/>
              </w:rPr>
              <w:t>Holm-adjusted P value</w:t>
            </w:r>
          </w:p>
        </w:tc>
      </w:tr>
      <w:tr w:rsidR="0039727E" w14:paraId="78C2C7DC" w14:textId="77777777" w:rsidTr="003D4103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1EEF9E73" w14:textId="77777777" w:rsidR="0039727E" w:rsidRPr="00AE5675" w:rsidRDefault="0039727E" w:rsidP="0039727E">
            <w:pPr>
              <w:spacing w:after="156" w:line="240" w:lineRule="auto"/>
              <w:rPr>
                <w:b/>
                <w:bCs/>
                <w:sz w:val="18"/>
                <w:szCs w:val="18"/>
              </w:rPr>
            </w:pPr>
            <w:r w:rsidRPr="00AE5675">
              <w:rPr>
                <w:b/>
                <w:bCs/>
                <w:sz w:val="18"/>
                <w:szCs w:val="18"/>
              </w:rPr>
              <w:t>SE (%)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99E5806" w14:textId="77777777" w:rsidR="0039727E" w:rsidRPr="00AE5675" w:rsidRDefault="0039727E" w:rsidP="0039727E">
            <w:pPr>
              <w:spacing w:after="156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E5675">
              <w:rPr>
                <w:b/>
                <w:bCs/>
                <w:sz w:val="18"/>
                <w:szCs w:val="18"/>
              </w:rPr>
              <w:t>0.004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AA3CB7F" w14:textId="77777777" w:rsidR="0039727E" w:rsidRPr="00AE5675" w:rsidRDefault="0039727E" w:rsidP="0039727E">
            <w:pPr>
              <w:spacing w:after="156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E5675">
              <w:rPr>
                <w:b/>
                <w:bCs/>
                <w:sz w:val="18"/>
                <w:szCs w:val="18"/>
              </w:rPr>
              <w:t>0.020</w:t>
            </w:r>
          </w:p>
        </w:tc>
      </w:tr>
      <w:tr w:rsidR="0039727E" w14:paraId="7731FB9A" w14:textId="77777777" w:rsidTr="003D4103">
        <w:trPr>
          <w:jc w:val="center"/>
        </w:trPr>
        <w:tc>
          <w:tcPr>
            <w:tcW w:w="2835" w:type="dxa"/>
          </w:tcPr>
          <w:p w14:paraId="637A4585" w14:textId="77777777" w:rsidR="0039727E" w:rsidRPr="00AE5675" w:rsidRDefault="0039727E" w:rsidP="0039727E">
            <w:pPr>
              <w:spacing w:after="156" w:line="240" w:lineRule="auto"/>
              <w:rPr>
                <w:b/>
                <w:bCs/>
                <w:sz w:val="18"/>
                <w:szCs w:val="18"/>
              </w:rPr>
            </w:pPr>
            <w:r w:rsidRPr="00AE5675">
              <w:rPr>
                <w:b/>
                <w:bCs/>
                <w:sz w:val="18"/>
                <w:szCs w:val="18"/>
              </w:rPr>
              <w:t>TST (min)</w:t>
            </w:r>
          </w:p>
        </w:tc>
        <w:tc>
          <w:tcPr>
            <w:tcW w:w="2835" w:type="dxa"/>
          </w:tcPr>
          <w:p w14:paraId="64C9F03B" w14:textId="77777777" w:rsidR="0039727E" w:rsidRPr="00AE5675" w:rsidRDefault="0039727E" w:rsidP="0039727E">
            <w:pPr>
              <w:spacing w:after="156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E5675">
              <w:rPr>
                <w:b/>
                <w:bCs/>
                <w:sz w:val="18"/>
                <w:szCs w:val="18"/>
              </w:rPr>
              <w:t>0.011</w:t>
            </w:r>
          </w:p>
        </w:tc>
        <w:tc>
          <w:tcPr>
            <w:tcW w:w="2835" w:type="dxa"/>
          </w:tcPr>
          <w:p w14:paraId="3211FD5F" w14:textId="77777777" w:rsidR="0039727E" w:rsidRPr="00AE5675" w:rsidRDefault="0039727E" w:rsidP="0039727E">
            <w:pPr>
              <w:spacing w:after="156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E5675">
              <w:rPr>
                <w:b/>
                <w:bCs/>
                <w:sz w:val="18"/>
                <w:szCs w:val="18"/>
              </w:rPr>
              <w:t>0.036</w:t>
            </w:r>
          </w:p>
        </w:tc>
      </w:tr>
      <w:tr w:rsidR="0039727E" w14:paraId="4AB8ECB9" w14:textId="77777777" w:rsidTr="003D4103">
        <w:trPr>
          <w:jc w:val="center"/>
        </w:trPr>
        <w:tc>
          <w:tcPr>
            <w:tcW w:w="2835" w:type="dxa"/>
          </w:tcPr>
          <w:p w14:paraId="538E37D5" w14:textId="77777777" w:rsidR="0039727E" w:rsidRPr="00AE5675" w:rsidRDefault="0039727E" w:rsidP="0039727E">
            <w:pPr>
              <w:spacing w:after="156" w:line="240" w:lineRule="auto"/>
              <w:rPr>
                <w:b/>
                <w:bCs/>
                <w:sz w:val="18"/>
                <w:szCs w:val="18"/>
              </w:rPr>
            </w:pPr>
            <w:r w:rsidRPr="00AE5675">
              <w:rPr>
                <w:b/>
                <w:bCs/>
                <w:sz w:val="18"/>
                <w:szCs w:val="18"/>
              </w:rPr>
              <w:t>WASO (min)</w:t>
            </w:r>
          </w:p>
        </w:tc>
        <w:tc>
          <w:tcPr>
            <w:tcW w:w="2835" w:type="dxa"/>
          </w:tcPr>
          <w:p w14:paraId="1200CE02" w14:textId="77777777" w:rsidR="0039727E" w:rsidRPr="00AE5675" w:rsidRDefault="0039727E" w:rsidP="0039727E">
            <w:pPr>
              <w:spacing w:after="156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E5675">
              <w:rPr>
                <w:b/>
                <w:bCs/>
                <w:sz w:val="18"/>
                <w:szCs w:val="18"/>
              </w:rPr>
              <w:t>0.011</w:t>
            </w:r>
          </w:p>
        </w:tc>
        <w:tc>
          <w:tcPr>
            <w:tcW w:w="2835" w:type="dxa"/>
          </w:tcPr>
          <w:p w14:paraId="43EBDE38" w14:textId="77777777" w:rsidR="0039727E" w:rsidRPr="00AE5675" w:rsidRDefault="0039727E" w:rsidP="0039727E">
            <w:pPr>
              <w:spacing w:after="156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E5675">
              <w:rPr>
                <w:b/>
                <w:bCs/>
                <w:sz w:val="18"/>
                <w:szCs w:val="18"/>
              </w:rPr>
              <w:t>0.036</w:t>
            </w:r>
          </w:p>
        </w:tc>
      </w:tr>
      <w:tr w:rsidR="0039727E" w14:paraId="7E156A22" w14:textId="77777777" w:rsidTr="003D4103">
        <w:trPr>
          <w:jc w:val="center"/>
        </w:trPr>
        <w:tc>
          <w:tcPr>
            <w:tcW w:w="2835" w:type="dxa"/>
          </w:tcPr>
          <w:p w14:paraId="335E6201" w14:textId="77777777" w:rsidR="0039727E" w:rsidRPr="00AE5675" w:rsidRDefault="0039727E" w:rsidP="0039727E">
            <w:pPr>
              <w:spacing w:after="156" w:line="240" w:lineRule="auto"/>
              <w:rPr>
                <w:b/>
                <w:bCs/>
                <w:sz w:val="18"/>
                <w:szCs w:val="18"/>
              </w:rPr>
            </w:pPr>
            <w:r w:rsidRPr="00AE5675">
              <w:rPr>
                <w:b/>
                <w:bCs/>
                <w:sz w:val="18"/>
                <w:szCs w:val="18"/>
              </w:rPr>
              <w:t>NA</w:t>
            </w:r>
          </w:p>
        </w:tc>
        <w:tc>
          <w:tcPr>
            <w:tcW w:w="2835" w:type="dxa"/>
          </w:tcPr>
          <w:p w14:paraId="46E29050" w14:textId="77777777" w:rsidR="0039727E" w:rsidRPr="00AE5675" w:rsidRDefault="0039727E" w:rsidP="0039727E">
            <w:pPr>
              <w:spacing w:after="156" w:line="240" w:lineRule="auto"/>
              <w:jc w:val="center"/>
              <w:rPr>
                <w:sz w:val="18"/>
                <w:szCs w:val="18"/>
              </w:rPr>
            </w:pPr>
            <w:r w:rsidRPr="00AE5675">
              <w:rPr>
                <w:sz w:val="18"/>
                <w:szCs w:val="18"/>
              </w:rPr>
              <w:t>0.303</w:t>
            </w:r>
          </w:p>
        </w:tc>
        <w:tc>
          <w:tcPr>
            <w:tcW w:w="2835" w:type="dxa"/>
          </w:tcPr>
          <w:p w14:paraId="7CC71FA1" w14:textId="77777777" w:rsidR="0039727E" w:rsidRPr="00AE5675" w:rsidRDefault="0039727E" w:rsidP="0039727E">
            <w:pPr>
              <w:spacing w:after="156" w:line="240" w:lineRule="auto"/>
              <w:jc w:val="center"/>
              <w:rPr>
                <w:sz w:val="18"/>
                <w:szCs w:val="18"/>
              </w:rPr>
            </w:pPr>
            <w:r w:rsidRPr="00AE5675">
              <w:rPr>
                <w:sz w:val="18"/>
                <w:szCs w:val="18"/>
              </w:rPr>
              <w:t>0.303</w:t>
            </w:r>
          </w:p>
        </w:tc>
      </w:tr>
      <w:tr w:rsidR="0039727E" w14:paraId="3D21FD08" w14:textId="77777777" w:rsidTr="003D4103">
        <w:trPr>
          <w:jc w:val="center"/>
        </w:trPr>
        <w:tc>
          <w:tcPr>
            <w:tcW w:w="2835" w:type="dxa"/>
          </w:tcPr>
          <w:p w14:paraId="169583EE" w14:textId="77777777" w:rsidR="0039727E" w:rsidRPr="00AE5675" w:rsidRDefault="0039727E" w:rsidP="0039727E">
            <w:pPr>
              <w:spacing w:after="156" w:line="240" w:lineRule="auto"/>
              <w:rPr>
                <w:b/>
                <w:bCs/>
                <w:sz w:val="18"/>
                <w:szCs w:val="18"/>
              </w:rPr>
            </w:pPr>
            <w:r w:rsidRPr="00AE5675">
              <w:rPr>
                <w:b/>
                <w:bCs/>
                <w:sz w:val="18"/>
                <w:szCs w:val="18"/>
              </w:rPr>
              <w:t>SOL (min)</w:t>
            </w:r>
          </w:p>
        </w:tc>
        <w:tc>
          <w:tcPr>
            <w:tcW w:w="2835" w:type="dxa"/>
          </w:tcPr>
          <w:p w14:paraId="00F2F265" w14:textId="77777777" w:rsidR="0039727E" w:rsidRPr="00AE5675" w:rsidRDefault="0039727E" w:rsidP="0039727E">
            <w:pPr>
              <w:spacing w:after="156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E5675">
              <w:rPr>
                <w:b/>
                <w:bCs/>
                <w:sz w:val="18"/>
                <w:szCs w:val="18"/>
              </w:rPr>
              <w:t>0.009</w:t>
            </w:r>
          </w:p>
        </w:tc>
        <w:tc>
          <w:tcPr>
            <w:tcW w:w="2835" w:type="dxa"/>
          </w:tcPr>
          <w:p w14:paraId="0349B143" w14:textId="77777777" w:rsidR="0039727E" w:rsidRPr="00AE5675" w:rsidRDefault="0039727E" w:rsidP="0039727E">
            <w:pPr>
              <w:spacing w:after="156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E5675">
              <w:rPr>
                <w:b/>
                <w:bCs/>
                <w:sz w:val="18"/>
                <w:szCs w:val="18"/>
              </w:rPr>
              <w:t>0.036</w:t>
            </w:r>
          </w:p>
        </w:tc>
      </w:tr>
      <w:tr w:rsidR="0039727E" w14:paraId="0572BE12" w14:textId="77777777" w:rsidTr="0039727E">
        <w:trPr>
          <w:jc w:val="center"/>
        </w:trPr>
        <w:tc>
          <w:tcPr>
            <w:tcW w:w="2835" w:type="dxa"/>
            <w:tcBorders>
              <w:bottom w:val="single" w:sz="12" w:space="0" w:color="000000"/>
            </w:tcBorders>
          </w:tcPr>
          <w:p w14:paraId="5BF4E8E4" w14:textId="77777777" w:rsidR="0039727E" w:rsidRPr="00AE5675" w:rsidRDefault="0039727E" w:rsidP="0039727E">
            <w:pPr>
              <w:spacing w:after="156" w:line="240" w:lineRule="auto"/>
              <w:rPr>
                <w:b/>
                <w:bCs/>
                <w:sz w:val="18"/>
                <w:szCs w:val="18"/>
              </w:rPr>
            </w:pPr>
            <w:r w:rsidRPr="00AE5675">
              <w:rPr>
                <w:b/>
                <w:bCs/>
                <w:sz w:val="18"/>
                <w:szCs w:val="18"/>
              </w:rPr>
              <w:t>ISI</w:t>
            </w:r>
          </w:p>
        </w:tc>
        <w:tc>
          <w:tcPr>
            <w:tcW w:w="2835" w:type="dxa"/>
            <w:tcBorders>
              <w:bottom w:val="single" w:sz="12" w:space="0" w:color="000000"/>
            </w:tcBorders>
          </w:tcPr>
          <w:p w14:paraId="5D976145" w14:textId="77777777" w:rsidR="0039727E" w:rsidRPr="00AE5675" w:rsidRDefault="0039727E" w:rsidP="0039727E">
            <w:pPr>
              <w:spacing w:after="156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E5675">
              <w:rPr>
                <w:b/>
                <w:bCs/>
                <w:sz w:val="18"/>
                <w:szCs w:val="18"/>
              </w:rPr>
              <w:t>0.001</w:t>
            </w:r>
          </w:p>
        </w:tc>
        <w:tc>
          <w:tcPr>
            <w:tcW w:w="2835" w:type="dxa"/>
            <w:tcBorders>
              <w:bottom w:val="single" w:sz="12" w:space="0" w:color="000000"/>
            </w:tcBorders>
          </w:tcPr>
          <w:p w14:paraId="137B8A3B" w14:textId="77777777" w:rsidR="0039727E" w:rsidRPr="00AE5675" w:rsidRDefault="0039727E" w:rsidP="0039727E">
            <w:pPr>
              <w:spacing w:after="156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E5675">
              <w:rPr>
                <w:b/>
                <w:bCs/>
                <w:sz w:val="18"/>
                <w:szCs w:val="18"/>
              </w:rPr>
              <w:t>0.006</w:t>
            </w:r>
          </w:p>
        </w:tc>
      </w:tr>
    </w:tbl>
    <w:p w14:paraId="1DF27AB4" w14:textId="497328C4" w:rsidR="00144F16" w:rsidRPr="00775869" w:rsidRDefault="00AE5675" w:rsidP="00AE5675">
      <w:pPr>
        <w:rPr>
          <w:sz w:val="20"/>
        </w:rPr>
      </w:pPr>
      <w:r w:rsidRPr="00AE5675">
        <w:rPr>
          <w:sz w:val="20"/>
        </w:rPr>
        <w:t xml:space="preserve">Note: </w:t>
      </w:r>
      <w:r w:rsidR="00C672D0" w:rsidRPr="00C672D0">
        <w:rPr>
          <w:sz w:val="20"/>
        </w:rPr>
        <w:t>Unadjusted P values were obtained from omnibus group × time interaction tests, with the Greenhouse–Geisser correction applied when the sphericity assumption was violated.</w:t>
      </w:r>
      <w:r w:rsidRPr="00AE5675">
        <w:rPr>
          <w:sz w:val="20"/>
        </w:rPr>
        <w:t xml:space="preserve"> Holm adjustment </w:t>
      </w:r>
      <w:r w:rsidRPr="00AE5675">
        <w:rPr>
          <w:sz w:val="20"/>
        </w:rPr>
        <w:lastRenderedPageBreak/>
        <w:t>was applied across the six</w:t>
      </w:r>
      <w:r w:rsidR="003952F6">
        <w:rPr>
          <w:rFonts w:hint="eastAsia"/>
          <w:sz w:val="20"/>
        </w:rPr>
        <w:t xml:space="preserve"> </w:t>
      </w:r>
      <w:r w:rsidR="003952F6" w:rsidRPr="003952F6">
        <w:rPr>
          <w:sz w:val="20"/>
        </w:rPr>
        <w:t>originally</w:t>
      </w:r>
      <w:r w:rsidRPr="00AE5675">
        <w:rPr>
          <w:sz w:val="20"/>
        </w:rPr>
        <w:t xml:space="preserve"> registered sleep outcomes. SE, sleep efficiency; TST, total sleep time; WASO, wake after sleep onset; NA, number of awakenings; SOL, sleep onset latency; ISI, </w:t>
      </w:r>
      <w:r w:rsidR="00F610D4" w:rsidRPr="00F610D4">
        <w:rPr>
          <w:sz w:val="20"/>
        </w:rPr>
        <w:t>Insomnia Severity Index.</w:t>
      </w:r>
    </w:p>
    <w:sectPr w:rsidR="00144F16" w:rsidRPr="00775869" w:rsidSect="003972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38A19" w14:textId="77777777" w:rsidR="0015225B" w:rsidRDefault="0015225B" w:rsidP="006C35E5">
      <w:pPr>
        <w:spacing w:line="240" w:lineRule="auto"/>
      </w:pPr>
      <w:r>
        <w:separator/>
      </w:r>
    </w:p>
  </w:endnote>
  <w:endnote w:type="continuationSeparator" w:id="0">
    <w:p w14:paraId="1F2CBD45" w14:textId="77777777" w:rsidR="0015225B" w:rsidRDefault="0015225B" w:rsidP="006C35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1FEF9" w14:textId="77777777" w:rsidR="0015225B" w:rsidRDefault="0015225B" w:rsidP="006C35E5">
      <w:pPr>
        <w:spacing w:line="240" w:lineRule="auto"/>
      </w:pPr>
      <w:r>
        <w:separator/>
      </w:r>
    </w:p>
  </w:footnote>
  <w:footnote w:type="continuationSeparator" w:id="0">
    <w:p w14:paraId="0D889150" w14:textId="77777777" w:rsidR="0015225B" w:rsidRDefault="0015225B" w:rsidP="006C35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EED"/>
    <w:rsid w:val="00014D00"/>
    <w:rsid w:val="00062E58"/>
    <w:rsid w:val="00077710"/>
    <w:rsid w:val="000836D4"/>
    <w:rsid w:val="00084974"/>
    <w:rsid w:val="00144F16"/>
    <w:rsid w:val="00145EED"/>
    <w:rsid w:val="0015225B"/>
    <w:rsid w:val="00161CA8"/>
    <w:rsid w:val="0016731E"/>
    <w:rsid w:val="00176941"/>
    <w:rsid w:val="00184EFA"/>
    <w:rsid w:val="001A5176"/>
    <w:rsid w:val="002E3F16"/>
    <w:rsid w:val="00303B79"/>
    <w:rsid w:val="00314D02"/>
    <w:rsid w:val="003435FB"/>
    <w:rsid w:val="003952F6"/>
    <w:rsid w:val="0039727E"/>
    <w:rsid w:val="004416CD"/>
    <w:rsid w:val="004D1B2B"/>
    <w:rsid w:val="0052221C"/>
    <w:rsid w:val="00566205"/>
    <w:rsid w:val="005A1C6D"/>
    <w:rsid w:val="006037CC"/>
    <w:rsid w:val="00615349"/>
    <w:rsid w:val="006C35E5"/>
    <w:rsid w:val="006E6421"/>
    <w:rsid w:val="00731630"/>
    <w:rsid w:val="00775869"/>
    <w:rsid w:val="00775E05"/>
    <w:rsid w:val="007A1D4A"/>
    <w:rsid w:val="00865979"/>
    <w:rsid w:val="008A47BD"/>
    <w:rsid w:val="008A4BA7"/>
    <w:rsid w:val="008A65CB"/>
    <w:rsid w:val="008C5EE9"/>
    <w:rsid w:val="00907A66"/>
    <w:rsid w:val="00947CCC"/>
    <w:rsid w:val="009978C5"/>
    <w:rsid w:val="00A04902"/>
    <w:rsid w:val="00A24C6C"/>
    <w:rsid w:val="00AE5675"/>
    <w:rsid w:val="00AF5CCF"/>
    <w:rsid w:val="00C07A03"/>
    <w:rsid w:val="00C21093"/>
    <w:rsid w:val="00C672D0"/>
    <w:rsid w:val="00CF2FF4"/>
    <w:rsid w:val="00D00C32"/>
    <w:rsid w:val="00D0467E"/>
    <w:rsid w:val="00D3199B"/>
    <w:rsid w:val="00D670BF"/>
    <w:rsid w:val="00D912D1"/>
    <w:rsid w:val="00DD2752"/>
    <w:rsid w:val="00E11EE1"/>
    <w:rsid w:val="00E527A2"/>
    <w:rsid w:val="00E67B59"/>
    <w:rsid w:val="00E80548"/>
    <w:rsid w:val="00EB413F"/>
    <w:rsid w:val="00F610D4"/>
    <w:rsid w:val="00F849AC"/>
    <w:rsid w:val="00FB485A"/>
    <w:rsid w:val="00FB61C4"/>
    <w:rsid w:val="00FF6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49F75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27E"/>
    <w:pPr>
      <w:spacing w:after="0" w:line="480" w:lineRule="auto"/>
    </w:pPr>
    <w:rPr>
      <w:rFonts w:ascii="Times New Roman" w:hAnsi="Times New Roman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145EED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5EED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5EED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5EED"/>
    <w:pPr>
      <w:keepNext/>
      <w:keepLines/>
      <w:widowControl w:val="0"/>
      <w:spacing w:before="80" w:after="40" w:line="278" w:lineRule="auto"/>
      <w:outlineLvl w:val="3"/>
    </w:pPr>
    <w:rPr>
      <w:rFonts w:asciiTheme="minorHAnsi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5EED"/>
    <w:pPr>
      <w:keepNext/>
      <w:keepLines/>
      <w:widowControl w:val="0"/>
      <w:spacing w:before="80" w:after="40" w:line="278" w:lineRule="auto"/>
      <w:outlineLvl w:val="4"/>
    </w:pPr>
    <w:rPr>
      <w:rFonts w:asciiTheme="minorHAnsi" w:hAnsiTheme="minorHAnsi" w:cstheme="majorBidi"/>
      <w:color w:val="2F5496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5EED"/>
    <w:pPr>
      <w:keepNext/>
      <w:keepLines/>
      <w:widowControl w:val="0"/>
      <w:spacing w:before="40" w:line="278" w:lineRule="auto"/>
      <w:outlineLvl w:val="5"/>
    </w:pPr>
    <w:rPr>
      <w:rFonts w:asciiTheme="minorHAnsi" w:hAnsiTheme="minorHAnsi"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5EED"/>
    <w:pPr>
      <w:keepNext/>
      <w:keepLines/>
      <w:widowControl w:val="0"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5EED"/>
    <w:pPr>
      <w:keepNext/>
      <w:keepLines/>
      <w:widowControl w:val="0"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5EED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Grid Table Light"/>
    <w:basedOn w:val="a1"/>
    <w:uiPriority w:val="40"/>
    <w:rsid w:val="006E6421"/>
    <w:pPr>
      <w:spacing w:after="0" w:line="240" w:lineRule="auto"/>
    </w:pPr>
    <w:tblPr/>
  </w:style>
  <w:style w:type="character" w:customStyle="1" w:styleId="10">
    <w:name w:val="标题 1 字符"/>
    <w:basedOn w:val="a0"/>
    <w:link w:val="1"/>
    <w:uiPriority w:val="9"/>
    <w:rsid w:val="00145EE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45E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45E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45EE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45EE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45EE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45EE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45EE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45EED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145EED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145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145EED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145E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145EED"/>
    <w:pPr>
      <w:widowControl w:val="0"/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2"/>
      <w:szCs w:val="24"/>
    </w:rPr>
  </w:style>
  <w:style w:type="character" w:customStyle="1" w:styleId="a9">
    <w:name w:val="引用 字符"/>
    <w:basedOn w:val="a0"/>
    <w:link w:val="a8"/>
    <w:uiPriority w:val="29"/>
    <w:rsid w:val="00145EED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145EED"/>
    <w:pPr>
      <w:widowControl w:val="0"/>
      <w:spacing w:after="160" w:line="278" w:lineRule="auto"/>
      <w:ind w:left="720"/>
      <w:contextualSpacing/>
    </w:pPr>
    <w:rPr>
      <w:rFonts w:asciiTheme="minorHAnsi" w:hAnsiTheme="minorHAnsi" w:cstheme="minorBidi"/>
      <w:sz w:val="22"/>
      <w:szCs w:val="24"/>
    </w:rPr>
  </w:style>
  <w:style w:type="character" w:styleId="ab">
    <w:name w:val="Intense Emphasis"/>
    <w:basedOn w:val="a0"/>
    <w:uiPriority w:val="21"/>
    <w:qFormat/>
    <w:rsid w:val="00145EED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145EED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sz w:val="22"/>
      <w:szCs w:val="24"/>
    </w:rPr>
  </w:style>
  <w:style w:type="character" w:customStyle="1" w:styleId="ad">
    <w:name w:val="明显引用 字符"/>
    <w:basedOn w:val="a0"/>
    <w:link w:val="ac"/>
    <w:uiPriority w:val="30"/>
    <w:rsid w:val="00145EED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145EED"/>
    <w:rPr>
      <w:b/>
      <w:bCs/>
      <w:smallCaps/>
      <w:color w:val="2F5496" w:themeColor="accent1" w:themeShade="BF"/>
      <w:spacing w:val="5"/>
    </w:rPr>
  </w:style>
  <w:style w:type="table" w:styleId="af">
    <w:name w:val="Table Grid"/>
    <w:basedOn w:val="a1"/>
    <w:uiPriority w:val="39"/>
    <w:rsid w:val="00A04902"/>
    <w:pPr>
      <w:spacing w:after="0" w:line="240" w:lineRule="auto"/>
    </w:pPr>
    <w:rPr>
      <w:rFonts w:ascii="Times New Roman" w:eastAsia="宋体" w:hAnsi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aption"/>
    <w:basedOn w:val="a"/>
    <w:next w:val="a"/>
    <w:uiPriority w:val="35"/>
    <w:unhideWhenUsed/>
    <w:qFormat/>
    <w:rsid w:val="00D912D1"/>
    <w:rPr>
      <w:rFonts w:asciiTheme="majorHAnsi" w:eastAsia="黑体" w:hAnsiTheme="majorHAnsi" w:cstheme="majorBidi"/>
      <w:sz w:val="20"/>
    </w:rPr>
  </w:style>
  <w:style w:type="paragraph" w:styleId="af1">
    <w:name w:val="header"/>
    <w:basedOn w:val="a"/>
    <w:link w:val="af2"/>
    <w:uiPriority w:val="99"/>
    <w:unhideWhenUsed/>
    <w:rsid w:val="006C35E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6C35E5"/>
    <w:rPr>
      <w:rFonts w:ascii="Times New Roman" w:hAnsi="Times New Roman" w:cs="Times New Roman"/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6C35E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6C35E5"/>
    <w:rPr>
      <w:rFonts w:ascii="Times New Roman" w:hAnsi="Times New Roman" w:cs="Times New Roman"/>
      <w:sz w:val="18"/>
      <w:szCs w:val="18"/>
    </w:rPr>
  </w:style>
  <w:style w:type="table" w:customStyle="1" w:styleId="af5">
    <w:name w:val="三线表"/>
    <w:basedOn w:val="a1"/>
    <w:qFormat/>
    <w:rsid w:val="00865979"/>
    <w:pPr>
      <w:spacing w:after="0" w:line="240" w:lineRule="auto"/>
    </w:pPr>
    <w:rPr>
      <w:rFonts w:ascii="Times New Roman" w:eastAsia="宋体" w:hAnsi="Times New Roman" w:cs="Times New Roman"/>
      <w:sz w:val="15"/>
      <w14:ligatures w14:val="none"/>
    </w:rPr>
    <w:tblPr>
      <w:tblBorders>
        <w:top w:val="single" w:sz="12" w:space="0" w:color="auto"/>
        <w:bottom w:val="single" w:sz="12" w:space="0" w:color="auto"/>
      </w:tblBorders>
    </w:tblPr>
    <w:tcPr>
      <w:tcBorders>
        <w:top w:val="single" w:sz="12" w:space="0" w:color="auto"/>
        <w:left w:val="nil"/>
        <w:bottom w:val="single" w:sz="12" w:space="0" w:color="auto"/>
        <w:right w:val="nil"/>
      </w:tcBorders>
    </w:tcPr>
    <w:tblStylePr w:type="firstRow">
      <w:pPr>
        <w:wordWrap/>
        <w:spacing w:line="360" w:lineRule="exact"/>
        <w:jc w:val="center"/>
      </w:pPr>
      <w:rPr>
        <w:rFonts w:ascii="Times New Roman" w:eastAsia="宋体" w:hAnsi="Times New Roman" w:cs="Times New Roman" w:hint="default"/>
        <w:b w:val="0"/>
        <w:i w:val="0"/>
        <w:sz w:val="21"/>
        <w:szCs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tl2br w:val="nil"/>
          <w:tr2bl w:val="nil"/>
        </w:tcBorders>
      </w:tcPr>
    </w:tblStylePr>
  </w:style>
  <w:style w:type="table" w:customStyle="1" w:styleId="11">
    <w:name w:val="网格型浅色1"/>
    <w:basedOn w:val="a1"/>
    <w:uiPriority w:val="40"/>
    <w:rsid w:val="0039727E"/>
    <w:pPr>
      <w:spacing w:afterLines="50" w:after="50" w:line="48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A4085-76FC-440C-9211-4F02E8E37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1995</Characters>
  <Application>Microsoft Office Word</Application>
  <DocSecurity>0</DocSecurity>
  <Lines>124</Lines>
  <Paragraphs>103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2026-08-17T15:14:00Z</dcterms:created>
  <dcterms:modified xsi:type="dcterms:W3CDTF">2026-08-23T09:03:00Z</dcterms:modified>
</cp:coreProperties>
</file>