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4569B" w14:textId="77777777" w:rsidR="009207CD" w:rsidRDefault="00000000">
      <w:pPr>
        <w:widowControl/>
        <w:snapToGrid w:val="0"/>
        <w:spacing w:line="480" w:lineRule="auto"/>
        <w:ind w:firstLineChars="200" w:firstLine="560"/>
        <w:outlineLvl w:val="0"/>
        <w:rPr>
          <w:rFonts w:ascii="Times New Roman" w:eastAsia="等线 Light" w:hAnsi="Times New Roman" w:cs="Times New Roman"/>
          <w:b/>
          <w:bCs/>
          <w:color w:val="2E2E2E"/>
          <w:kern w:val="28"/>
          <w:sz w:val="28"/>
          <w:szCs w:val="24"/>
        </w:rPr>
      </w:pPr>
      <w:r>
        <w:rPr>
          <w:rFonts w:ascii="Times New Roman" w:eastAsia="等线 Light" w:hAnsi="Times New Roman" w:cs="Times New Roman"/>
          <w:b/>
          <w:bCs/>
          <w:color w:val="2E2E2E"/>
          <w:kern w:val="28"/>
          <w:sz w:val="28"/>
          <w:szCs w:val="24"/>
        </w:rPr>
        <w:t>Supplementary information</w:t>
      </w:r>
    </w:p>
    <w:p w14:paraId="265C4637" w14:textId="77777777" w:rsidR="009207CD" w:rsidRDefault="00000000">
      <w:pPr>
        <w:spacing w:line="480" w:lineRule="auto"/>
        <w:rPr>
          <w:rFonts w:ascii="Times New Roman" w:eastAsia="宋体" w:hAnsi="Times New Roman" w:cs="Times New Roman"/>
          <w:color w:val="2E2E2E"/>
          <w:kern w:val="0"/>
          <w:sz w:val="24"/>
          <w:szCs w:val="24"/>
        </w:rPr>
      </w:pPr>
      <w:r>
        <w:rPr>
          <w:rFonts w:ascii="Times New Roman" w:eastAsia="宋体" w:hAnsi="Times New Roman" w:cs="Times New Roman"/>
          <w:color w:val="2E2E2E"/>
          <w:kern w:val="0"/>
          <w:sz w:val="24"/>
          <w:szCs w:val="24"/>
        </w:rPr>
        <w:t>I. Supplementary Methods: Trial Sequential Analysis (TSA) Parameters</w:t>
      </w:r>
    </w:p>
    <w:p w14:paraId="3CFE6EAB" w14:textId="5CCE2F67" w:rsidR="009207CD" w:rsidRDefault="00000000">
      <w:pPr>
        <w:spacing w:line="480" w:lineRule="auto"/>
        <w:rPr>
          <w:rFonts w:ascii="Times New Roman" w:eastAsia="宋体" w:hAnsi="Times New Roman" w:cs="Times New Roman"/>
          <w:color w:val="2E2E2E"/>
          <w:kern w:val="0"/>
          <w:sz w:val="24"/>
          <w:szCs w:val="24"/>
        </w:rPr>
      </w:pPr>
      <w:r>
        <w:rPr>
          <w:rFonts w:ascii="Times New Roman" w:eastAsia="宋体" w:hAnsi="Times New Roman" w:cs="Times New Roman"/>
          <w:color w:val="2E2E2E"/>
          <w:kern w:val="0"/>
          <w:sz w:val="24"/>
          <w:szCs w:val="24"/>
        </w:rPr>
        <w:t xml:space="preserve">TSA controlled for random errors and sparse data bias using the O'Brien-Fleming α-spending function with two-sided α=0.05 and β=0.20 (80% power). The primary required information size was calculated based on a clinically relevant 20% relative risk reduction (RRR) with the control group event rate determined by the pooled incidence across included studies. We also performed a prespecified sensitivity TSA using a more conservative 10% RRR. Heterogeneity was incorporated via D²-based adjustment, where D² = I²/(1+I²) </w:t>
      </w:r>
      <w:proofErr w:type="gramStart"/>
      <w:r>
        <w:rPr>
          <w:rFonts w:ascii="Times New Roman" w:eastAsia="宋体" w:hAnsi="Times New Roman" w:cs="Times New Roman"/>
          <w:color w:val="2E2E2E"/>
          <w:kern w:val="0"/>
          <w:sz w:val="24"/>
          <w:szCs w:val="24"/>
        </w:rPr>
        <w:t>adjusts</w:t>
      </w:r>
      <w:proofErr w:type="gramEnd"/>
      <w:r>
        <w:rPr>
          <w:rFonts w:ascii="Times New Roman" w:eastAsia="宋体" w:hAnsi="Times New Roman" w:cs="Times New Roman"/>
          <w:color w:val="2E2E2E"/>
          <w:kern w:val="0"/>
          <w:sz w:val="24"/>
          <w:szCs w:val="24"/>
        </w:rPr>
        <w:t xml:space="preserve"> the information size for between-trial variability. All analyses utilized TSA software (version 0.9; Copenhagen Trial Unit), with crossing of monitoring boundaries interpreted as conclusive evidence when the cumulative Z-curve surpassed the adjusted significance threshold.</w:t>
      </w:r>
    </w:p>
    <w:p w14:paraId="07E862ED" w14:textId="77777777" w:rsidR="009207CD" w:rsidRDefault="00000000">
      <w:pPr>
        <w:spacing w:line="480" w:lineRule="auto"/>
        <w:rPr>
          <w:rFonts w:ascii="Times New Roman" w:eastAsia="宋体" w:hAnsi="Times New Roman" w:cs="Times New Roman"/>
          <w:color w:val="2E2E2E"/>
          <w:kern w:val="0"/>
          <w:sz w:val="24"/>
          <w:szCs w:val="24"/>
        </w:rPr>
      </w:pPr>
      <w:r>
        <w:rPr>
          <w:rFonts w:ascii="Times New Roman" w:eastAsia="宋体" w:hAnsi="Times New Roman" w:cs="Times New Roman"/>
          <w:color w:val="2E2E2E"/>
          <w:kern w:val="0"/>
          <w:sz w:val="24"/>
          <w:szCs w:val="24"/>
        </w:rPr>
        <w:t>II. Supplementary Tables</w:t>
      </w:r>
    </w:p>
    <w:p w14:paraId="73134168" w14:textId="77777777" w:rsidR="009207CD" w:rsidRDefault="00000000">
      <w:pPr>
        <w:spacing w:line="480" w:lineRule="auto"/>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color w:val="2E2E2E"/>
          <w:kern w:val="28"/>
          <w:sz w:val="24"/>
          <w:szCs w:val="24"/>
        </w:rPr>
        <w:t>e</w:t>
      </w:r>
      <w:r>
        <w:rPr>
          <w:rFonts w:ascii="Times New Roman" w:eastAsiaTheme="majorEastAsia" w:hAnsi="Times New Roman" w:cs="Times New Roman" w:hint="eastAsia"/>
          <w:b/>
          <w:bCs/>
          <w:color w:val="2E2E2E"/>
          <w:kern w:val="28"/>
          <w:sz w:val="24"/>
          <w:szCs w:val="24"/>
        </w:rPr>
        <w:t>T</w:t>
      </w:r>
      <w:r>
        <w:rPr>
          <w:rFonts w:ascii="Times New Roman" w:eastAsiaTheme="majorEastAsia" w:hAnsi="Times New Roman" w:cs="Times New Roman"/>
          <w:b/>
          <w:bCs/>
          <w:color w:val="2E2E2E"/>
          <w:kern w:val="28"/>
          <w:sz w:val="24"/>
          <w:szCs w:val="24"/>
        </w:rPr>
        <w:t>able 1. PRISMA 2020 Checklist</w:t>
      </w:r>
    </w:p>
    <w:tbl>
      <w:tblPr>
        <w:tblW w:w="9606" w:type="dxa"/>
        <w:tblBorders>
          <w:top w:val="nil"/>
          <w:left w:val="nil"/>
          <w:bottom w:val="nil"/>
          <w:right w:val="nil"/>
        </w:tblBorders>
        <w:tblLook w:val="0000" w:firstRow="0" w:lastRow="0" w:firstColumn="0" w:lastColumn="0" w:noHBand="0" w:noVBand="0"/>
      </w:tblPr>
      <w:tblGrid>
        <w:gridCol w:w="1619"/>
        <w:gridCol w:w="587"/>
        <w:gridCol w:w="5532"/>
        <w:gridCol w:w="1868"/>
      </w:tblGrid>
      <w:tr w:rsidR="00712E0A" w:rsidRPr="00712E0A" w14:paraId="21F9684C" w14:textId="77777777" w:rsidTr="00542820">
        <w:trPr>
          <w:trHeight w:val="65"/>
          <w:tblHeader/>
        </w:trPr>
        <w:tc>
          <w:tcPr>
            <w:tcW w:w="164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32A5F94" w14:textId="77777777" w:rsidR="00712E0A" w:rsidRPr="00712E0A" w:rsidRDefault="00712E0A" w:rsidP="00712E0A">
            <w:pPr>
              <w:autoSpaceDE w:val="0"/>
              <w:autoSpaceDN w:val="0"/>
              <w:adjustRightInd w:val="0"/>
              <w:jc w:val="left"/>
              <w:rPr>
                <w:rFonts w:ascii="Arial" w:eastAsia="等线" w:hAnsi="Arial" w:cs="Arial"/>
                <w:color w:val="FFFFFF"/>
                <w:kern w:val="0"/>
                <w:sz w:val="18"/>
                <w:szCs w:val="18"/>
                <w:lang w:val="en-CA" w:eastAsia="en-CA"/>
              </w:rPr>
            </w:pPr>
            <w:r w:rsidRPr="00712E0A">
              <w:rPr>
                <w:rFonts w:ascii="Arial" w:eastAsia="等线" w:hAnsi="Arial" w:cs="Arial"/>
                <w:b/>
                <w:bCs/>
                <w:color w:val="FFFFFF"/>
                <w:kern w:val="0"/>
                <w:sz w:val="18"/>
                <w:szCs w:val="18"/>
                <w:lang w:val="en-CA" w:eastAsia="en-CA"/>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BA1A222" w14:textId="77777777" w:rsidR="00712E0A" w:rsidRPr="00712E0A" w:rsidRDefault="00712E0A" w:rsidP="00712E0A">
            <w:pPr>
              <w:autoSpaceDE w:val="0"/>
              <w:autoSpaceDN w:val="0"/>
              <w:adjustRightInd w:val="0"/>
              <w:jc w:val="left"/>
              <w:rPr>
                <w:rFonts w:ascii="Arial" w:eastAsia="等线" w:hAnsi="Arial" w:cs="Arial"/>
                <w:b/>
                <w:bCs/>
                <w:color w:val="FFFFFF"/>
                <w:kern w:val="0"/>
                <w:sz w:val="18"/>
                <w:szCs w:val="18"/>
                <w:lang w:val="en-CA" w:eastAsia="en-CA"/>
              </w:rPr>
            </w:pPr>
            <w:r w:rsidRPr="00712E0A">
              <w:rPr>
                <w:rFonts w:ascii="Arial" w:eastAsia="等线" w:hAnsi="Arial" w:cs="Arial"/>
                <w:b/>
                <w:bCs/>
                <w:color w:val="FFFFFF"/>
                <w:kern w:val="0"/>
                <w:sz w:val="18"/>
                <w:szCs w:val="18"/>
                <w:lang w:val="en-CA" w:eastAsia="en-CA"/>
              </w:rPr>
              <w:t>Item #</w:t>
            </w:r>
          </w:p>
        </w:tc>
        <w:tc>
          <w:tcPr>
            <w:tcW w:w="595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2D5C560" w14:textId="77777777" w:rsidR="00712E0A" w:rsidRPr="00712E0A" w:rsidRDefault="00712E0A" w:rsidP="00712E0A">
            <w:pPr>
              <w:autoSpaceDE w:val="0"/>
              <w:autoSpaceDN w:val="0"/>
              <w:adjustRightInd w:val="0"/>
              <w:jc w:val="left"/>
              <w:rPr>
                <w:rFonts w:ascii="Arial" w:eastAsia="等线" w:hAnsi="Arial" w:cs="Arial"/>
                <w:color w:val="FFFFFF"/>
                <w:kern w:val="0"/>
                <w:sz w:val="18"/>
                <w:szCs w:val="18"/>
                <w:lang w:val="en-CA" w:eastAsia="en-CA"/>
              </w:rPr>
            </w:pPr>
            <w:r w:rsidRPr="00712E0A">
              <w:rPr>
                <w:rFonts w:ascii="Arial" w:eastAsia="等线" w:hAnsi="Arial" w:cs="Arial"/>
                <w:b/>
                <w:bCs/>
                <w:color w:val="FFFFFF"/>
                <w:kern w:val="0"/>
                <w:sz w:val="18"/>
                <w:szCs w:val="18"/>
                <w:lang w:val="en-CA" w:eastAsia="en-CA"/>
              </w:rPr>
              <w:t xml:space="preserve">Checklist item </w:t>
            </w:r>
          </w:p>
        </w:tc>
        <w:tc>
          <w:tcPr>
            <w:tcW w:w="141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E01B13D" w14:textId="77777777" w:rsidR="00712E0A" w:rsidRPr="00712E0A" w:rsidRDefault="00712E0A" w:rsidP="00712E0A">
            <w:pPr>
              <w:autoSpaceDE w:val="0"/>
              <w:autoSpaceDN w:val="0"/>
              <w:adjustRightInd w:val="0"/>
              <w:jc w:val="left"/>
              <w:rPr>
                <w:rFonts w:ascii="Arial" w:eastAsia="等线" w:hAnsi="Arial" w:cs="Arial"/>
                <w:color w:val="FFFFFF"/>
                <w:kern w:val="0"/>
                <w:sz w:val="18"/>
                <w:szCs w:val="18"/>
                <w:lang w:val="en-CA" w:eastAsia="en-CA"/>
              </w:rPr>
            </w:pPr>
            <w:r w:rsidRPr="00712E0A">
              <w:rPr>
                <w:rFonts w:ascii="Arial" w:eastAsia="等线" w:hAnsi="Arial" w:cs="Arial"/>
                <w:b/>
                <w:bCs/>
                <w:color w:val="FFFFFF"/>
                <w:kern w:val="0"/>
                <w:sz w:val="18"/>
                <w:szCs w:val="18"/>
                <w:lang w:val="en-CA" w:eastAsia="en-CA"/>
              </w:rPr>
              <w:t xml:space="preserve">Location where item is reported </w:t>
            </w:r>
          </w:p>
        </w:tc>
      </w:tr>
      <w:tr w:rsidR="00712E0A" w:rsidRPr="00712E0A" w14:paraId="79BF05CF" w14:textId="77777777" w:rsidTr="00542820">
        <w:trPr>
          <w:trHeight w:val="24"/>
        </w:trPr>
        <w:tc>
          <w:tcPr>
            <w:tcW w:w="81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822FE41" w14:textId="77777777" w:rsidR="00712E0A" w:rsidRPr="00712E0A" w:rsidRDefault="00712E0A" w:rsidP="00712E0A">
            <w:pPr>
              <w:autoSpaceDE w:val="0"/>
              <w:autoSpaceDN w:val="0"/>
              <w:adjustRightInd w:val="0"/>
              <w:jc w:val="left"/>
              <w:rPr>
                <w:rFonts w:ascii="Arial" w:eastAsia="等线" w:hAnsi="Arial" w:cs="Arial"/>
                <w:color w:val="000000"/>
                <w:kern w:val="0"/>
                <w:sz w:val="18"/>
                <w:szCs w:val="18"/>
                <w:lang w:val="en-CA" w:eastAsia="en-CA"/>
              </w:rPr>
            </w:pPr>
            <w:r w:rsidRPr="00712E0A">
              <w:rPr>
                <w:rFonts w:ascii="Arial" w:eastAsia="等线" w:hAnsi="Arial" w:cs="Arial"/>
                <w:b/>
                <w:bCs/>
                <w:color w:val="000000"/>
                <w:kern w:val="0"/>
                <w:sz w:val="18"/>
                <w:szCs w:val="18"/>
                <w:lang w:val="en-CA" w:eastAsia="en-CA"/>
              </w:rPr>
              <w:t xml:space="preserve">TITLE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7180EADD" w14:textId="77777777" w:rsidR="00712E0A" w:rsidRPr="00712E0A" w:rsidRDefault="00712E0A" w:rsidP="00712E0A">
            <w:pPr>
              <w:autoSpaceDE w:val="0"/>
              <w:autoSpaceDN w:val="0"/>
              <w:adjustRightInd w:val="0"/>
              <w:jc w:val="right"/>
              <w:rPr>
                <w:rFonts w:ascii="Arial" w:eastAsia="等线" w:hAnsi="Arial" w:cs="Arial"/>
                <w:kern w:val="0"/>
                <w:sz w:val="18"/>
                <w:szCs w:val="18"/>
                <w:lang w:val="en-CA" w:eastAsia="en-CA"/>
              </w:rPr>
            </w:pPr>
          </w:p>
        </w:tc>
      </w:tr>
      <w:tr w:rsidR="00712E0A" w:rsidRPr="00712E0A" w14:paraId="1CD6F19C" w14:textId="77777777" w:rsidTr="00542820">
        <w:trPr>
          <w:trHeight w:val="48"/>
        </w:trPr>
        <w:tc>
          <w:tcPr>
            <w:tcW w:w="1647" w:type="dxa"/>
            <w:tcBorders>
              <w:top w:val="single" w:sz="5" w:space="0" w:color="000000"/>
              <w:left w:val="single" w:sz="5" w:space="0" w:color="000000"/>
              <w:bottom w:val="double" w:sz="2" w:space="0" w:color="FFFFCC"/>
              <w:right w:val="single" w:sz="5" w:space="0" w:color="000000"/>
            </w:tcBorders>
          </w:tcPr>
          <w:p w14:paraId="304EDB33"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5C3BF6E3"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1</w:t>
            </w:r>
          </w:p>
        </w:tc>
        <w:tc>
          <w:tcPr>
            <w:tcW w:w="5954" w:type="dxa"/>
            <w:tcBorders>
              <w:top w:val="single" w:sz="5" w:space="0" w:color="000000"/>
              <w:left w:val="single" w:sz="5" w:space="0" w:color="000000"/>
              <w:bottom w:val="double" w:sz="5" w:space="0" w:color="000000"/>
              <w:right w:val="single" w:sz="5" w:space="0" w:color="000000"/>
            </w:tcBorders>
          </w:tcPr>
          <w:p w14:paraId="037B479F"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Identify the report as a systematic review.</w:t>
            </w:r>
          </w:p>
        </w:tc>
        <w:tc>
          <w:tcPr>
            <w:tcW w:w="1418" w:type="dxa"/>
            <w:tcBorders>
              <w:top w:val="single" w:sz="5" w:space="0" w:color="000000"/>
              <w:left w:val="single" w:sz="5" w:space="0" w:color="000000"/>
              <w:bottom w:val="double" w:sz="5" w:space="0" w:color="000000"/>
              <w:right w:val="single" w:sz="5" w:space="0" w:color="000000"/>
            </w:tcBorders>
          </w:tcPr>
          <w:p w14:paraId="2B775A7B"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Title page, p. 1</w:t>
            </w:r>
          </w:p>
        </w:tc>
      </w:tr>
      <w:tr w:rsidR="00712E0A" w:rsidRPr="00712E0A" w14:paraId="1611883E" w14:textId="77777777" w:rsidTr="00542820">
        <w:trPr>
          <w:trHeight w:val="24"/>
        </w:trPr>
        <w:tc>
          <w:tcPr>
            <w:tcW w:w="81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FFA7BD" w14:textId="77777777" w:rsidR="00712E0A" w:rsidRPr="00712E0A" w:rsidRDefault="00712E0A" w:rsidP="00712E0A">
            <w:pPr>
              <w:autoSpaceDE w:val="0"/>
              <w:autoSpaceDN w:val="0"/>
              <w:adjustRightInd w:val="0"/>
              <w:jc w:val="left"/>
              <w:rPr>
                <w:rFonts w:ascii="Arial" w:eastAsia="等线" w:hAnsi="Arial" w:cs="Arial"/>
                <w:color w:val="000000"/>
                <w:kern w:val="0"/>
                <w:sz w:val="18"/>
                <w:szCs w:val="18"/>
                <w:lang w:val="en-CA" w:eastAsia="en-CA"/>
              </w:rPr>
            </w:pPr>
            <w:r w:rsidRPr="00712E0A">
              <w:rPr>
                <w:rFonts w:ascii="Arial" w:eastAsia="等线" w:hAnsi="Arial" w:cs="Arial"/>
                <w:b/>
                <w:bCs/>
                <w:color w:val="000000"/>
                <w:kern w:val="0"/>
                <w:sz w:val="18"/>
                <w:szCs w:val="18"/>
                <w:lang w:val="en-CA" w:eastAsia="en-CA"/>
              </w:rPr>
              <w:t xml:space="preserve">ABSTRACT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76D2F518" w14:textId="77777777" w:rsidR="00712E0A" w:rsidRPr="00712E0A" w:rsidRDefault="00712E0A" w:rsidP="00712E0A">
            <w:pPr>
              <w:autoSpaceDE w:val="0"/>
              <w:autoSpaceDN w:val="0"/>
              <w:adjustRightInd w:val="0"/>
              <w:jc w:val="right"/>
              <w:rPr>
                <w:rFonts w:ascii="Arial" w:eastAsia="等线" w:hAnsi="Arial" w:cs="Arial"/>
                <w:kern w:val="0"/>
                <w:sz w:val="18"/>
                <w:szCs w:val="18"/>
                <w:lang w:val="en-CA" w:eastAsia="en-CA"/>
              </w:rPr>
            </w:pPr>
          </w:p>
        </w:tc>
      </w:tr>
      <w:tr w:rsidR="00712E0A" w:rsidRPr="00712E0A" w14:paraId="0B76CDD0" w14:textId="77777777" w:rsidTr="00542820">
        <w:trPr>
          <w:trHeight w:val="48"/>
        </w:trPr>
        <w:tc>
          <w:tcPr>
            <w:tcW w:w="1647" w:type="dxa"/>
            <w:tcBorders>
              <w:top w:val="single" w:sz="5" w:space="0" w:color="000000"/>
              <w:left w:val="single" w:sz="5" w:space="0" w:color="000000"/>
              <w:bottom w:val="double" w:sz="2" w:space="0" w:color="FFFFCC"/>
              <w:right w:val="single" w:sz="5" w:space="0" w:color="000000"/>
            </w:tcBorders>
          </w:tcPr>
          <w:p w14:paraId="39A46301"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7276E4D8"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2</w:t>
            </w:r>
          </w:p>
        </w:tc>
        <w:tc>
          <w:tcPr>
            <w:tcW w:w="5954" w:type="dxa"/>
            <w:tcBorders>
              <w:top w:val="single" w:sz="5" w:space="0" w:color="000000"/>
              <w:left w:val="single" w:sz="5" w:space="0" w:color="000000"/>
              <w:bottom w:val="double" w:sz="5" w:space="0" w:color="000000"/>
              <w:right w:val="single" w:sz="5" w:space="0" w:color="000000"/>
            </w:tcBorders>
          </w:tcPr>
          <w:p w14:paraId="5636173F"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See the PRISMA 2020 for Abstracts checklist.</w:t>
            </w:r>
          </w:p>
        </w:tc>
        <w:tc>
          <w:tcPr>
            <w:tcW w:w="1418" w:type="dxa"/>
            <w:tcBorders>
              <w:top w:val="single" w:sz="5" w:space="0" w:color="000000"/>
              <w:left w:val="single" w:sz="5" w:space="0" w:color="000000"/>
              <w:bottom w:val="double" w:sz="5" w:space="0" w:color="000000"/>
              <w:right w:val="single" w:sz="5" w:space="0" w:color="000000"/>
            </w:tcBorders>
          </w:tcPr>
          <w:p w14:paraId="7426B190"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Abstract, pp. 1-3</w:t>
            </w:r>
          </w:p>
        </w:tc>
      </w:tr>
      <w:tr w:rsidR="00712E0A" w:rsidRPr="00712E0A" w14:paraId="1C145DDA" w14:textId="77777777" w:rsidTr="00542820">
        <w:trPr>
          <w:trHeight w:val="24"/>
        </w:trPr>
        <w:tc>
          <w:tcPr>
            <w:tcW w:w="81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7C258A3" w14:textId="77777777" w:rsidR="00712E0A" w:rsidRPr="00712E0A" w:rsidRDefault="00712E0A" w:rsidP="00712E0A">
            <w:pPr>
              <w:autoSpaceDE w:val="0"/>
              <w:autoSpaceDN w:val="0"/>
              <w:adjustRightInd w:val="0"/>
              <w:jc w:val="left"/>
              <w:rPr>
                <w:rFonts w:ascii="Arial" w:eastAsia="等线" w:hAnsi="Arial" w:cs="Arial"/>
                <w:color w:val="000000"/>
                <w:kern w:val="0"/>
                <w:sz w:val="18"/>
                <w:szCs w:val="18"/>
                <w:lang w:val="en-CA" w:eastAsia="en-CA"/>
              </w:rPr>
            </w:pPr>
            <w:r w:rsidRPr="00712E0A">
              <w:rPr>
                <w:rFonts w:ascii="Arial" w:eastAsia="等线" w:hAnsi="Arial" w:cs="Arial"/>
                <w:b/>
                <w:bCs/>
                <w:color w:val="000000"/>
                <w:kern w:val="0"/>
                <w:sz w:val="18"/>
                <w:szCs w:val="18"/>
                <w:lang w:val="en-CA" w:eastAsia="en-CA"/>
              </w:rPr>
              <w:t xml:space="preserve">INTRODUCTION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25CF4846" w14:textId="77777777" w:rsidR="00712E0A" w:rsidRPr="00712E0A" w:rsidRDefault="00712E0A" w:rsidP="00712E0A">
            <w:pPr>
              <w:autoSpaceDE w:val="0"/>
              <w:autoSpaceDN w:val="0"/>
              <w:adjustRightInd w:val="0"/>
              <w:jc w:val="right"/>
              <w:rPr>
                <w:rFonts w:ascii="Arial" w:eastAsia="等线" w:hAnsi="Arial" w:cs="Arial"/>
                <w:kern w:val="0"/>
                <w:sz w:val="18"/>
                <w:szCs w:val="18"/>
                <w:lang w:val="en-CA" w:eastAsia="en-CA"/>
              </w:rPr>
            </w:pPr>
          </w:p>
        </w:tc>
      </w:tr>
      <w:tr w:rsidR="00712E0A" w:rsidRPr="00712E0A" w14:paraId="4D89E39C" w14:textId="77777777" w:rsidTr="00542820">
        <w:trPr>
          <w:trHeight w:val="48"/>
        </w:trPr>
        <w:tc>
          <w:tcPr>
            <w:tcW w:w="1647" w:type="dxa"/>
            <w:tcBorders>
              <w:top w:val="single" w:sz="5" w:space="0" w:color="000000"/>
              <w:left w:val="single" w:sz="5" w:space="0" w:color="000000"/>
              <w:bottom w:val="single" w:sz="5" w:space="0" w:color="000000"/>
              <w:right w:val="single" w:sz="5" w:space="0" w:color="000000"/>
            </w:tcBorders>
          </w:tcPr>
          <w:p w14:paraId="5461456B"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32B0EFD1"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3</w:t>
            </w:r>
          </w:p>
        </w:tc>
        <w:tc>
          <w:tcPr>
            <w:tcW w:w="5954" w:type="dxa"/>
            <w:tcBorders>
              <w:top w:val="single" w:sz="5" w:space="0" w:color="000000"/>
              <w:left w:val="single" w:sz="5" w:space="0" w:color="000000"/>
              <w:bottom w:val="single" w:sz="5" w:space="0" w:color="000000"/>
              <w:right w:val="single" w:sz="5" w:space="0" w:color="000000"/>
            </w:tcBorders>
          </w:tcPr>
          <w:p w14:paraId="48ECE584"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Describe the rationale for the review in the context of existing knowledge.</w:t>
            </w:r>
          </w:p>
        </w:tc>
        <w:tc>
          <w:tcPr>
            <w:tcW w:w="1418" w:type="dxa"/>
            <w:tcBorders>
              <w:top w:val="single" w:sz="5" w:space="0" w:color="000000"/>
              <w:left w:val="single" w:sz="5" w:space="0" w:color="000000"/>
              <w:bottom w:val="single" w:sz="5" w:space="0" w:color="000000"/>
              <w:right w:val="single" w:sz="5" w:space="0" w:color="000000"/>
            </w:tcBorders>
          </w:tcPr>
          <w:p w14:paraId="432DC275"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Introduction, pp. 3-4</w:t>
            </w:r>
          </w:p>
        </w:tc>
      </w:tr>
      <w:tr w:rsidR="00712E0A" w:rsidRPr="00712E0A" w14:paraId="6E5CEC65" w14:textId="77777777" w:rsidTr="00542820">
        <w:trPr>
          <w:trHeight w:val="48"/>
        </w:trPr>
        <w:tc>
          <w:tcPr>
            <w:tcW w:w="1647" w:type="dxa"/>
            <w:tcBorders>
              <w:top w:val="single" w:sz="5" w:space="0" w:color="000000"/>
              <w:left w:val="single" w:sz="5" w:space="0" w:color="000000"/>
              <w:bottom w:val="double" w:sz="2" w:space="0" w:color="FFFFCC"/>
              <w:right w:val="single" w:sz="5" w:space="0" w:color="000000"/>
            </w:tcBorders>
          </w:tcPr>
          <w:p w14:paraId="3DEDC119"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6515A55C"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4</w:t>
            </w:r>
          </w:p>
        </w:tc>
        <w:tc>
          <w:tcPr>
            <w:tcW w:w="5954" w:type="dxa"/>
            <w:tcBorders>
              <w:top w:val="single" w:sz="5" w:space="0" w:color="000000"/>
              <w:left w:val="single" w:sz="5" w:space="0" w:color="000000"/>
              <w:bottom w:val="double" w:sz="5" w:space="0" w:color="000000"/>
              <w:right w:val="single" w:sz="5" w:space="0" w:color="000000"/>
            </w:tcBorders>
          </w:tcPr>
          <w:p w14:paraId="0A75ACFE"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Provide an explicit statement of the objective(s) or question(s) the review addresses.</w:t>
            </w:r>
          </w:p>
        </w:tc>
        <w:tc>
          <w:tcPr>
            <w:tcW w:w="1418" w:type="dxa"/>
            <w:tcBorders>
              <w:top w:val="single" w:sz="5" w:space="0" w:color="000000"/>
              <w:left w:val="single" w:sz="5" w:space="0" w:color="000000"/>
              <w:bottom w:val="double" w:sz="5" w:space="0" w:color="000000"/>
              <w:right w:val="single" w:sz="5" w:space="0" w:color="000000"/>
            </w:tcBorders>
          </w:tcPr>
          <w:p w14:paraId="5F7A3555"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Introduction, p. 4</w:t>
            </w:r>
          </w:p>
        </w:tc>
      </w:tr>
      <w:tr w:rsidR="00712E0A" w:rsidRPr="00712E0A" w14:paraId="017969FA" w14:textId="77777777" w:rsidTr="00542820">
        <w:trPr>
          <w:trHeight w:val="24"/>
        </w:trPr>
        <w:tc>
          <w:tcPr>
            <w:tcW w:w="81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DE5DBD1" w14:textId="77777777" w:rsidR="00712E0A" w:rsidRPr="00712E0A" w:rsidRDefault="00712E0A" w:rsidP="00712E0A">
            <w:pPr>
              <w:autoSpaceDE w:val="0"/>
              <w:autoSpaceDN w:val="0"/>
              <w:adjustRightInd w:val="0"/>
              <w:jc w:val="left"/>
              <w:rPr>
                <w:rFonts w:ascii="Arial" w:eastAsia="等线" w:hAnsi="Arial" w:cs="Arial"/>
                <w:color w:val="000000"/>
                <w:kern w:val="0"/>
                <w:sz w:val="18"/>
                <w:szCs w:val="18"/>
                <w:lang w:val="en-CA" w:eastAsia="en-CA"/>
              </w:rPr>
            </w:pPr>
            <w:r w:rsidRPr="00712E0A">
              <w:rPr>
                <w:rFonts w:ascii="Arial" w:eastAsia="等线" w:hAnsi="Arial" w:cs="Arial"/>
                <w:b/>
                <w:bCs/>
                <w:color w:val="000000"/>
                <w:kern w:val="0"/>
                <w:sz w:val="18"/>
                <w:szCs w:val="18"/>
                <w:lang w:val="en-CA" w:eastAsia="en-CA"/>
              </w:rPr>
              <w:t xml:space="preserve">METHODS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762EEE50" w14:textId="77777777" w:rsidR="00712E0A" w:rsidRPr="00712E0A" w:rsidRDefault="00712E0A" w:rsidP="00712E0A">
            <w:pPr>
              <w:autoSpaceDE w:val="0"/>
              <w:autoSpaceDN w:val="0"/>
              <w:adjustRightInd w:val="0"/>
              <w:jc w:val="right"/>
              <w:rPr>
                <w:rFonts w:ascii="Arial" w:eastAsia="等线" w:hAnsi="Arial" w:cs="Arial"/>
                <w:kern w:val="0"/>
                <w:sz w:val="18"/>
                <w:szCs w:val="18"/>
                <w:lang w:val="en-CA" w:eastAsia="en-CA"/>
              </w:rPr>
            </w:pPr>
          </w:p>
        </w:tc>
      </w:tr>
      <w:tr w:rsidR="00712E0A" w:rsidRPr="00712E0A" w14:paraId="1BFA881C" w14:textId="77777777" w:rsidTr="00542820">
        <w:trPr>
          <w:trHeight w:val="48"/>
        </w:trPr>
        <w:tc>
          <w:tcPr>
            <w:tcW w:w="1647" w:type="dxa"/>
            <w:tcBorders>
              <w:top w:val="single" w:sz="5" w:space="0" w:color="000000"/>
              <w:left w:val="single" w:sz="5" w:space="0" w:color="000000"/>
              <w:bottom w:val="single" w:sz="5" w:space="0" w:color="000000"/>
              <w:right w:val="single" w:sz="5" w:space="0" w:color="000000"/>
            </w:tcBorders>
          </w:tcPr>
          <w:p w14:paraId="29E3597D"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11ECD6B2"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5</w:t>
            </w:r>
          </w:p>
        </w:tc>
        <w:tc>
          <w:tcPr>
            <w:tcW w:w="5954" w:type="dxa"/>
            <w:tcBorders>
              <w:top w:val="single" w:sz="5" w:space="0" w:color="000000"/>
              <w:left w:val="single" w:sz="5" w:space="0" w:color="000000"/>
              <w:bottom w:val="single" w:sz="5" w:space="0" w:color="000000"/>
              <w:right w:val="single" w:sz="5" w:space="0" w:color="000000"/>
            </w:tcBorders>
          </w:tcPr>
          <w:p w14:paraId="45F5382D"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Specify the inclusion and exclusion criteria for the review and how studies were grouped for the syntheses.</w:t>
            </w:r>
          </w:p>
        </w:tc>
        <w:tc>
          <w:tcPr>
            <w:tcW w:w="1418" w:type="dxa"/>
            <w:tcBorders>
              <w:top w:val="single" w:sz="5" w:space="0" w:color="000000"/>
              <w:left w:val="single" w:sz="5" w:space="0" w:color="000000"/>
              <w:bottom w:val="single" w:sz="5" w:space="0" w:color="000000"/>
              <w:right w:val="single" w:sz="5" w:space="0" w:color="000000"/>
            </w:tcBorders>
          </w:tcPr>
          <w:p w14:paraId="6B78FFCF"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Methods: Eligibility criteria, p. 4</w:t>
            </w:r>
          </w:p>
        </w:tc>
      </w:tr>
      <w:tr w:rsidR="00712E0A" w:rsidRPr="00712E0A" w14:paraId="6D79AF77" w14:textId="77777777" w:rsidTr="00542820">
        <w:trPr>
          <w:trHeight w:val="191"/>
        </w:trPr>
        <w:tc>
          <w:tcPr>
            <w:tcW w:w="1647" w:type="dxa"/>
            <w:tcBorders>
              <w:top w:val="single" w:sz="5" w:space="0" w:color="000000"/>
              <w:left w:val="single" w:sz="5" w:space="0" w:color="000000"/>
              <w:bottom w:val="single" w:sz="5" w:space="0" w:color="000000"/>
              <w:right w:val="single" w:sz="5" w:space="0" w:color="000000"/>
            </w:tcBorders>
          </w:tcPr>
          <w:p w14:paraId="754460D4"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lastRenderedPageBreak/>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5B4389DE"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6</w:t>
            </w:r>
          </w:p>
        </w:tc>
        <w:tc>
          <w:tcPr>
            <w:tcW w:w="5954" w:type="dxa"/>
            <w:tcBorders>
              <w:top w:val="single" w:sz="5" w:space="0" w:color="000000"/>
              <w:left w:val="single" w:sz="5" w:space="0" w:color="000000"/>
              <w:bottom w:val="single" w:sz="5" w:space="0" w:color="000000"/>
              <w:right w:val="single" w:sz="5" w:space="0" w:color="000000"/>
            </w:tcBorders>
          </w:tcPr>
          <w:p w14:paraId="490CF65F"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Specify all databases, registers, websites, organisations, reference lists and other sources searched or consulted to identify studies. Specify the date when each source was last searched or consulted.</w:t>
            </w:r>
          </w:p>
        </w:tc>
        <w:tc>
          <w:tcPr>
            <w:tcW w:w="1418" w:type="dxa"/>
            <w:tcBorders>
              <w:top w:val="single" w:sz="5" w:space="0" w:color="000000"/>
              <w:left w:val="single" w:sz="5" w:space="0" w:color="000000"/>
              <w:bottom w:val="single" w:sz="5" w:space="0" w:color="000000"/>
              <w:right w:val="single" w:sz="5" w:space="0" w:color="000000"/>
            </w:tcBorders>
          </w:tcPr>
          <w:p w14:paraId="1154637F"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Methods: Information sources and search strategy, p. 5</w:t>
            </w:r>
          </w:p>
        </w:tc>
      </w:tr>
      <w:tr w:rsidR="00712E0A" w:rsidRPr="00712E0A" w14:paraId="67670C2C" w14:textId="77777777" w:rsidTr="00542820">
        <w:trPr>
          <w:trHeight w:val="48"/>
        </w:trPr>
        <w:tc>
          <w:tcPr>
            <w:tcW w:w="1647" w:type="dxa"/>
            <w:tcBorders>
              <w:top w:val="single" w:sz="5" w:space="0" w:color="000000"/>
              <w:left w:val="single" w:sz="5" w:space="0" w:color="000000"/>
              <w:bottom w:val="single" w:sz="5" w:space="0" w:color="000000"/>
              <w:right w:val="single" w:sz="5" w:space="0" w:color="000000"/>
            </w:tcBorders>
          </w:tcPr>
          <w:p w14:paraId="704D4823"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5FD553BC"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7</w:t>
            </w:r>
          </w:p>
        </w:tc>
        <w:tc>
          <w:tcPr>
            <w:tcW w:w="5954" w:type="dxa"/>
            <w:tcBorders>
              <w:top w:val="single" w:sz="5" w:space="0" w:color="000000"/>
              <w:left w:val="single" w:sz="5" w:space="0" w:color="000000"/>
              <w:bottom w:val="single" w:sz="5" w:space="0" w:color="000000"/>
              <w:right w:val="single" w:sz="5" w:space="0" w:color="000000"/>
            </w:tcBorders>
          </w:tcPr>
          <w:p w14:paraId="15FA383A"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Present the full search strategies for all databases, registers and websites, including any filters and limits used.</w:t>
            </w:r>
          </w:p>
        </w:tc>
        <w:tc>
          <w:tcPr>
            <w:tcW w:w="1418" w:type="dxa"/>
            <w:tcBorders>
              <w:top w:val="single" w:sz="5" w:space="0" w:color="000000"/>
              <w:left w:val="single" w:sz="5" w:space="0" w:color="000000"/>
              <w:bottom w:val="single" w:sz="5" w:space="0" w:color="000000"/>
              <w:right w:val="single" w:sz="5" w:space="0" w:color="000000"/>
            </w:tcBorders>
          </w:tcPr>
          <w:p w14:paraId="3B4BD63F"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Methods: Information sources and search strategy, p. 5; Supplementary eTable 2</w:t>
            </w:r>
          </w:p>
        </w:tc>
      </w:tr>
      <w:tr w:rsidR="00712E0A" w:rsidRPr="00712E0A" w14:paraId="5B3A10C9" w14:textId="77777777" w:rsidTr="00542820">
        <w:trPr>
          <w:trHeight w:val="48"/>
        </w:trPr>
        <w:tc>
          <w:tcPr>
            <w:tcW w:w="1647" w:type="dxa"/>
            <w:tcBorders>
              <w:top w:val="single" w:sz="5" w:space="0" w:color="000000"/>
              <w:left w:val="single" w:sz="5" w:space="0" w:color="000000"/>
              <w:bottom w:val="single" w:sz="5" w:space="0" w:color="000000"/>
              <w:right w:val="single" w:sz="5" w:space="0" w:color="000000"/>
            </w:tcBorders>
          </w:tcPr>
          <w:p w14:paraId="774AD34A"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0C98BFE3"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8</w:t>
            </w:r>
          </w:p>
        </w:tc>
        <w:tc>
          <w:tcPr>
            <w:tcW w:w="5954" w:type="dxa"/>
            <w:tcBorders>
              <w:top w:val="single" w:sz="5" w:space="0" w:color="000000"/>
              <w:left w:val="single" w:sz="5" w:space="0" w:color="000000"/>
              <w:bottom w:val="single" w:sz="5" w:space="0" w:color="000000"/>
              <w:right w:val="single" w:sz="5" w:space="0" w:color="000000"/>
            </w:tcBorders>
          </w:tcPr>
          <w:p w14:paraId="5B0620A2"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18" w:type="dxa"/>
            <w:tcBorders>
              <w:top w:val="single" w:sz="5" w:space="0" w:color="000000"/>
              <w:left w:val="single" w:sz="5" w:space="0" w:color="000000"/>
              <w:bottom w:val="single" w:sz="5" w:space="0" w:color="000000"/>
              <w:right w:val="single" w:sz="5" w:space="0" w:color="000000"/>
            </w:tcBorders>
          </w:tcPr>
          <w:p w14:paraId="151ED766"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Methods: Information sources and search strategy, p. 5</w:t>
            </w:r>
          </w:p>
        </w:tc>
      </w:tr>
      <w:tr w:rsidR="00712E0A" w:rsidRPr="00712E0A" w14:paraId="0DE81856" w14:textId="77777777" w:rsidTr="00542820">
        <w:trPr>
          <w:trHeight w:val="152"/>
        </w:trPr>
        <w:tc>
          <w:tcPr>
            <w:tcW w:w="1647" w:type="dxa"/>
            <w:tcBorders>
              <w:top w:val="single" w:sz="5" w:space="0" w:color="000000"/>
              <w:left w:val="single" w:sz="5" w:space="0" w:color="000000"/>
              <w:bottom w:val="single" w:sz="5" w:space="0" w:color="000000"/>
              <w:right w:val="single" w:sz="5" w:space="0" w:color="000000"/>
            </w:tcBorders>
          </w:tcPr>
          <w:p w14:paraId="5DA2D9B7"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4B87347F"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9</w:t>
            </w:r>
          </w:p>
        </w:tc>
        <w:tc>
          <w:tcPr>
            <w:tcW w:w="5954" w:type="dxa"/>
            <w:tcBorders>
              <w:top w:val="single" w:sz="5" w:space="0" w:color="000000"/>
              <w:left w:val="single" w:sz="5" w:space="0" w:color="000000"/>
              <w:bottom w:val="single" w:sz="5" w:space="0" w:color="000000"/>
              <w:right w:val="single" w:sz="5" w:space="0" w:color="000000"/>
            </w:tcBorders>
          </w:tcPr>
          <w:p w14:paraId="1CF5BF03"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18" w:type="dxa"/>
            <w:tcBorders>
              <w:top w:val="single" w:sz="5" w:space="0" w:color="000000"/>
              <w:left w:val="single" w:sz="5" w:space="0" w:color="000000"/>
              <w:bottom w:val="single" w:sz="5" w:space="0" w:color="000000"/>
              <w:right w:val="single" w:sz="5" w:space="0" w:color="000000"/>
            </w:tcBorders>
          </w:tcPr>
          <w:p w14:paraId="1AAD8586"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Methods: Data extraction and management, pp. 5-6</w:t>
            </w:r>
          </w:p>
        </w:tc>
      </w:tr>
      <w:tr w:rsidR="00712E0A" w:rsidRPr="00712E0A" w14:paraId="54829EEF" w14:textId="77777777" w:rsidTr="00542820">
        <w:trPr>
          <w:trHeight w:val="48"/>
        </w:trPr>
        <w:tc>
          <w:tcPr>
            <w:tcW w:w="1647" w:type="dxa"/>
            <w:vMerge w:val="restart"/>
            <w:tcBorders>
              <w:top w:val="single" w:sz="5" w:space="0" w:color="000000"/>
              <w:left w:val="single" w:sz="5" w:space="0" w:color="000000"/>
              <w:right w:val="single" w:sz="5" w:space="0" w:color="000000"/>
            </w:tcBorders>
          </w:tcPr>
          <w:p w14:paraId="1BFA46A1"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6B74487B"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10a</w:t>
            </w:r>
          </w:p>
        </w:tc>
        <w:tc>
          <w:tcPr>
            <w:tcW w:w="5954" w:type="dxa"/>
            <w:tcBorders>
              <w:top w:val="single" w:sz="5" w:space="0" w:color="000000"/>
              <w:left w:val="single" w:sz="5" w:space="0" w:color="000000"/>
              <w:bottom w:val="single" w:sz="5" w:space="0" w:color="000000"/>
              <w:right w:val="single" w:sz="5" w:space="0" w:color="000000"/>
            </w:tcBorders>
          </w:tcPr>
          <w:p w14:paraId="670D8726"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18" w:type="dxa"/>
            <w:tcBorders>
              <w:top w:val="single" w:sz="5" w:space="0" w:color="000000"/>
              <w:left w:val="single" w:sz="5" w:space="0" w:color="000000"/>
              <w:bottom w:val="single" w:sz="5" w:space="0" w:color="000000"/>
              <w:right w:val="single" w:sz="5" w:space="0" w:color="000000"/>
            </w:tcBorders>
          </w:tcPr>
          <w:p w14:paraId="0D06AF60"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Methods: Outcomes, p. 6; Data extraction and management, pp. 5-6</w:t>
            </w:r>
          </w:p>
        </w:tc>
      </w:tr>
      <w:tr w:rsidR="00712E0A" w:rsidRPr="00712E0A" w14:paraId="34568155" w14:textId="77777777" w:rsidTr="00542820">
        <w:trPr>
          <w:trHeight w:val="48"/>
        </w:trPr>
        <w:tc>
          <w:tcPr>
            <w:tcW w:w="1647" w:type="dxa"/>
            <w:vMerge/>
            <w:tcBorders>
              <w:left w:val="single" w:sz="5" w:space="0" w:color="000000"/>
              <w:bottom w:val="single" w:sz="5" w:space="0" w:color="000000"/>
              <w:right w:val="single" w:sz="5" w:space="0" w:color="000000"/>
            </w:tcBorders>
          </w:tcPr>
          <w:p w14:paraId="32182558"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635D77BC"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10b</w:t>
            </w:r>
          </w:p>
        </w:tc>
        <w:tc>
          <w:tcPr>
            <w:tcW w:w="5954" w:type="dxa"/>
            <w:tcBorders>
              <w:top w:val="single" w:sz="5" w:space="0" w:color="000000"/>
              <w:left w:val="single" w:sz="5" w:space="0" w:color="000000"/>
              <w:bottom w:val="single" w:sz="5" w:space="0" w:color="000000"/>
              <w:right w:val="single" w:sz="5" w:space="0" w:color="000000"/>
            </w:tcBorders>
          </w:tcPr>
          <w:p w14:paraId="13C74E2D"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List and define all other variables for which data were sought (e.g. participant and intervention characteristics, funding sources). Describe any assumptions made about any missing or unclear information.</w:t>
            </w:r>
          </w:p>
        </w:tc>
        <w:tc>
          <w:tcPr>
            <w:tcW w:w="1418" w:type="dxa"/>
            <w:tcBorders>
              <w:top w:val="single" w:sz="5" w:space="0" w:color="000000"/>
              <w:left w:val="single" w:sz="5" w:space="0" w:color="000000"/>
              <w:bottom w:val="single" w:sz="5" w:space="0" w:color="000000"/>
              <w:right w:val="single" w:sz="5" w:space="0" w:color="000000"/>
            </w:tcBorders>
          </w:tcPr>
          <w:p w14:paraId="600ED6E2"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Methods: Data extraction and management, pp. 5-6; Table 1, pp. 22-23</w:t>
            </w:r>
          </w:p>
        </w:tc>
      </w:tr>
      <w:tr w:rsidR="00712E0A" w:rsidRPr="00712E0A" w14:paraId="15D324A9" w14:textId="77777777" w:rsidTr="00542820">
        <w:trPr>
          <w:trHeight w:val="48"/>
        </w:trPr>
        <w:tc>
          <w:tcPr>
            <w:tcW w:w="1647" w:type="dxa"/>
            <w:tcBorders>
              <w:top w:val="single" w:sz="5" w:space="0" w:color="000000"/>
              <w:left w:val="single" w:sz="5" w:space="0" w:color="000000"/>
              <w:bottom w:val="single" w:sz="5" w:space="0" w:color="000000"/>
              <w:right w:val="single" w:sz="5" w:space="0" w:color="000000"/>
            </w:tcBorders>
          </w:tcPr>
          <w:p w14:paraId="75AC5C90"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067F37A"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11</w:t>
            </w:r>
          </w:p>
        </w:tc>
        <w:tc>
          <w:tcPr>
            <w:tcW w:w="5954" w:type="dxa"/>
            <w:tcBorders>
              <w:top w:val="single" w:sz="5" w:space="0" w:color="000000"/>
              <w:left w:val="single" w:sz="5" w:space="0" w:color="000000"/>
              <w:bottom w:val="single" w:sz="5" w:space="0" w:color="000000"/>
              <w:right w:val="single" w:sz="5" w:space="0" w:color="000000"/>
            </w:tcBorders>
          </w:tcPr>
          <w:p w14:paraId="5EF47033"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18" w:type="dxa"/>
            <w:tcBorders>
              <w:top w:val="single" w:sz="5" w:space="0" w:color="000000"/>
              <w:left w:val="single" w:sz="5" w:space="0" w:color="000000"/>
              <w:bottom w:val="single" w:sz="5" w:space="0" w:color="000000"/>
              <w:right w:val="single" w:sz="5" w:space="0" w:color="000000"/>
            </w:tcBorders>
          </w:tcPr>
          <w:p w14:paraId="62814F7C"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Methods: Risk of bias assessment and effect measures, p. 6; Results: Risk of bias and sensitivity analysis, p. 10; eFigure 1</w:t>
            </w:r>
          </w:p>
        </w:tc>
      </w:tr>
      <w:tr w:rsidR="00712E0A" w:rsidRPr="00712E0A" w14:paraId="40C6C215" w14:textId="77777777" w:rsidTr="00542820">
        <w:trPr>
          <w:trHeight w:val="48"/>
        </w:trPr>
        <w:tc>
          <w:tcPr>
            <w:tcW w:w="1647" w:type="dxa"/>
            <w:tcBorders>
              <w:top w:val="single" w:sz="5" w:space="0" w:color="000000"/>
              <w:left w:val="single" w:sz="5" w:space="0" w:color="000000"/>
              <w:bottom w:val="single" w:sz="5" w:space="0" w:color="000000"/>
              <w:right w:val="single" w:sz="5" w:space="0" w:color="000000"/>
            </w:tcBorders>
          </w:tcPr>
          <w:p w14:paraId="60322E5A"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00290D10"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12</w:t>
            </w:r>
          </w:p>
        </w:tc>
        <w:tc>
          <w:tcPr>
            <w:tcW w:w="5954" w:type="dxa"/>
            <w:tcBorders>
              <w:top w:val="single" w:sz="5" w:space="0" w:color="000000"/>
              <w:left w:val="single" w:sz="5" w:space="0" w:color="000000"/>
              <w:bottom w:val="single" w:sz="5" w:space="0" w:color="000000"/>
              <w:right w:val="single" w:sz="5" w:space="0" w:color="000000"/>
            </w:tcBorders>
          </w:tcPr>
          <w:p w14:paraId="41E6D489"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Specify for each outcome the effect measure(s) (e.g. risk ratio, mean difference) used in the synthesis or presentation of results.</w:t>
            </w:r>
          </w:p>
        </w:tc>
        <w:tc>
          <w:tcPr>
            <w:tcW w:w="1418" w:type="dxa"/>
            <w:tcBorders>
              <w:top w:val="single" w:sz="5" w:space="0" w:color="000000"/>
              <w:left w:val="single" w:sz="5" w:space="0" w:color="000000"/>
              <w:bottom w:val="single" w:sz="5" w:space="0" w:color="000000"/>
              <w:right w:val="single" w:sz="5" w:space="0" w:color="000000"/>
            </w:tcBorders>
          </w:tcPr>
          <w:p w14:paraId="4F746EAD"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 xml:space="preserve">Methods: Risk of bias assessment and effect </w:t>
            </w:r>
            <w:r w:rsidRPr="00712E0A">
              <w:rPr>
                <w:rFonts w:ascii="Arial" w:eastAsia="等线" w:hAnsi="Arial" w:cs="Calibri"/>
                <w:color w:val="000000"/>
                <w:kern w:val="0"/>
                <w:sz w:val="18"/>
                <w:szCs w:val="18"/>
                <w:lang w:val="en-CA" w:eastAsia="en-CA"/>
              </w:rPr>
              <w:lastRenderedPageBreak/>
              <w:t>measures, pp. 6-7</w:t>
            </w:r>
          </w:p>
        </w:tc>
      </w:tr>
      <w:tr w:rsidR="00712E0A" w:rsidRPr="00712E0A" w14:paraId="144CB535" w14:textId="77777777" w:rsidTr="00542820">
        <w:trPr>
          <w:trHeight w:val="48"/>
        </w:trPr>
        <w:tc>
          <w:tcPr>
            <w:tcW w:w="1647" w:type="dxa"/>
            <w:vMerge w:val="restart"/>
            <w:tcBorders>
              <w:top w:val="single" w:sz="5" w:space="0" w:color="000000"/>
              <w:left w:val="single" w:sz="5" w:space="0" w:color="000000"/>
              <w:right w:val="single" w:sz="5" w:space="0" w:color="000000"/>
            </w:tcBorders>
          </w:tcPr>
          <w:p w14:paraId="2410744D"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lastRenderedPageBreak/>
              <w:t>Synthesis methods</w:t>
            </w:r>
          </w:p>
        </w:tc>
        <w:tc>
          <w:tcPr>
            <w:tcW w:w="587" w:type="dxa"/>
            <w:tcBorders>
              <w:top w:val="single" w:sz="5" w:space="0" w:color="000000"/>
              <w:left w:val="single" w:sz="5" w:space="0" w:color="000000"/>
              <w:bottom w:val="single" w:sz="5" w:space="0" w:color="000000"/>
              <w:right w:val="single" w:sz="5" w:space="0" w:color="000000"/>
            </w:tcBorders>
          </w:tcPr>
          <w:p w14:paraId="264A6B31"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13a</w:t>
            </w:r>
          </w:p>
        </w:tc>
        <w:tc>
          <w:tcPr>
            <w:tcW w:w="5954" w:type="dxa"/>
            <w:tcBorders>
              <w:top w:val="single" w:sz="5" w:space="0" w:color="000000"/>
              <w:left w:val="single" w:sz="5" w:space="0" w:color="000000"/>
              <w:bottom w:val="single" w:sz="5" w:space="0" w:color="000000"/>
              <w:right w:val="single" w:sz="5" w:space="0" w:color="000000"/>
            </w:tcBorders>
          </w:tcPr>
          <w:p w14:paraId="0FFEF9A4"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Describe the processes used to decide which studies were eligible for each synthesis (e.g. tabulating the study intervention characteristics and comparing against the planned groups for each synthesis (item #5)).</w:t>
            </w:r>
          </w:p>
        </w:tc>
        <w:tc>
          <w:tcPr>
            <w:tcW w:w="1418" w:type="dxa"/>
            <w:tcBorders>
              <w:top w:val="single" w:sz="5" w:space="0" w:color="000000"/>
              <w:left w:val="single" w:sz="5" w:space="0" w:color="000000"/>
              <w:bottom w:val="single" w:sz="5" w:space="0" w:color="000000"/>
              <w:right w:val="single" w:sz="5" w:space="0" w:color="000000"/>
            </w:tcBorders>
          </w:tcPr>
          <w:p w14:paraId="43BBBCF4"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Methods: Eligibility criteria, p. 4; Data extraction and management, pp. 5-6; Table 1, pp. 22-23</w:t>
            </w:r>
          </w:p>
        </w:tc>
      </w:tr>
      <w:tr w:rsidR="00712E0A" w:rsidRPr="00712E0A" w14:paraId="7232C777" w14:textId="77777777" w:rsidTr="00542820">
        <w:trPr>
          <w:trHeight w:val="48"/>
        </w:trPr>
        <w:tc>
          <w:tcPr>
            <w:tcW w:w="1647" w:type="dxa"/>
            <w:vMerge/>
            <w:tcBorders>
              <w:left w:val="single" w:sz="5" w:space="0" w:color="000000"/>
              <w:right w:val="single" w:sz="5" w:space="0" w:color="000000"/>
            </w:tcBorders>
          </w:tcPr>
          <w:p w14:paraId="5DD0808D"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22E09A4F"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13b</w:t>
            </w:r>
          </w:p>
        </w:tc>
        <w:tc>
          <w:tcPr>
            <w:tcW w:w="5954" w:type="dxa"/>
            <w:tcBorders>
              <w:top w:val="single" w:sz="5" w:space="0" w:color="000000"/>
              <w:left w:val="single" w:sz="5" w:space="0" w:color="000000"/>
              <w:bottom w:val="single" w:sz="5" w:space="0" w:color="000000"/>
              <w:right w:val="single" w:sz="5" w:space="0" w:color="000000"/>
            </w:tcBorders>
          </w:tcPr>
          <w:p w14:paraId="1D8C908F"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Describe any methods required to prepare the data for presentation or synthesis, such as handling of missing summary statistics, or data conversions.</w:t>
            </w:r>
          </w:p>
        </w:tc>
        <w:tc>
          <w:tcPr>
            <w:tcW w:w="1418" w:type="dxa"/>
            <w:tcBorders>
              <w:top w:val="single" w:sz="5" w:space="0" w:color="000000"/>
              <w:left w:val="single" w:sz="5" w:space="0" w:color="000000"/>
              <w:bottom w:val="single" w:sz="5" w:space="0" w:color="000000"/>
              <w:right w:val="single" w:sz="5" w:space="0" w:color="000000"/>
            </w:tcBorders>
          </w:tcPr>
          <w:p w14:paraId="349278D8"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Methods: Data extraction and management, pp. 5-6; Outcomes, p. 6; Synthesis and heterogeneity, p. 7</w:t>
            </w:r>
          </w:p>
        </w:tc>
      </w:tr>
      <w:tr w:rsidR="00712E0A" w:rsidRPr="00712E0A" w14:paraId="2CEFFB2F" w14:textId="77777777" w:rsidTr="00542820">
        <w:trPr>
          <w:trHeight w:val="48"/>
        </w:trPr>
        <w:tc>
          <w:tcPr>
            <w:tcW w:w="1647" w:type="dxa"/>
            <w:vMerge/>
            <w:tcBorders>
              <w:left w:val="single" w:sz="5" w:space="0" w:color="000000"/>
              <w:right w:val="single" w:sz="5" w:space="0" w:color="000000"/>
            </w:tcBorders>
          </w:tcPr>
          <w:p w14:paraId="211B07A2"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25009ECE"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13c</w:t>
            </w:r>
          </w:p>
        </w:tc>
        <w:tc>
          <w:tcPr>
            <w:tcW w:w="5954" w:type="dxa"/>
            <w:tcBorders>
              <w:top w:val="single" w:sz="5" w:space="0" w:color="000000"/>
              <w:left w:val="single" w:sz="5" w:space="0" w:color="000000"/>
              <w:bottom w:val="single" w:sz="5" w:space="0" w:color="000000"/>
              <w:right w:val="single" w:sz="5" w:space="0" w:color="000000"/>
            </w:tcBorders>
          </w:tcPr>
          <w:p w14:paraId="23D90D38"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Describe any methods used to tabulate or visually display results of individual studies and syntheses.</w:t>
            </w:r>
          </w:p>
        </w:tc>
        <w:tc>
          <w:tcPr>
            <w:tcW w:w="1418" w:type="dxa"/>
            <w:tcBorders>
              <w:top w:val="single" w:sz="5" w:space="0" w:color="000000"/>
              <w:left w:val="single" w:sz="5" w:space="0" w:color="000000"/>
              <w:bottom w:val="single" w:sz="5" w:space="0" w:color="000000"/>
              <w:right w:val="single" w:sz="5" w:space="0" w:color="000000"/>
            </w:tcBorders>
          </w:tcPr>
          <w:p w14:paraId="58DCE2A7"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Results: Synthesis of results, pp. 9-10; Figures 2-3, pp. 20-21; Tables 1-2, pp. 22-24</w:t>
            </w:r>
          </w:p>
        </w:tc>
      </w:tr>
      <w:tr w:rsidR="00712E0A" w:rsidRPr="00712E0A" w14:paraId="0572B185" w14:textId="77777777" w:rsidTr="00542820">
        <w:trPr>
          <w:trHeight w:val="48"/>
        </w:trPr>
        <w:tc>
          <w:tcPr>
            <w:tcW w:w="1647" w:type="dxa"/>
            <w:vMerge/>
            <w:tcBorders>
              <w:left w:val="single" w:sz="5" w:space="0" w:color="000000"/>
              <w:right w:val="single" w:sz="5" w:space="0" w:color="000000"/>
            </w:tcBorders>
          </w:tcPr>
          <w:p w14:paraId="0D83FDBD"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1BA9EFF6"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13d</w:t>
            </w:r>
          </w:p>
        </w:tc>
        <w:tc>
          <w:tcPr>
            <w:tcW w:w="5954" w:type="dxa"/>
            <w:tcBorders>
              <w:top w:val="single" w:sz="5" w:space="0" w:color="000000"/>
              <w:left w:val="single" w:sz="5" w:space="0" w:color="000000"/>
              <w:bottom w:val="single" w:sz="5" w:space="0" w:color="000000"/>
              <w:right w:val="single" w:sz="5" w:space="0" w:color="000000"/>
            </w:tcBorders>
          </w:tcPr>
          <w:p w14:paraId="616781F6"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1418" w:type="dxa"/>
            <w:tcBorders>
              <w:top w:val="single" w:sz="5" w:space="0" w:color="000000"/>
              <w:left w:val="single" w:sz="5" w:space="0" w:color="000000"/>
              <w:bottom w:val="single" w:sz="5" w:space="0" w:color="000000"/>
              <w:right w:val="single" w:sz="5" w:space="0" w:color="000000"/>
            </w:tcBorders>
          </w:tcPr>
          <w:p w14:paraId="5AF1B326"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Methods: Synthesis and heterogeneity, p. 7</w:t>
            </w:r>
          </w:p>
        </w:tc>
      </w:tr>
      <w:tr w:rsidR="00712E0A" w:rsidRPr="00712E0A" w14:paraId="21D89137" w14:textId="77777777" w:rsidTr="00542820">
        <w:trPr>
          <w:trHeight w:val="48"/>
        </w:trPr>
        <w:tc>
          <w:tcPr>
            <w:tcW w:w="1647" w:type="dxa"/>
            <w:vMerge/>
            <w:tcBorders>
              <w:left w:val="single" w:sz="5" w:space="0" w:color="000000"/>
              <w:right w:val="single" w:sz="5" w:space="0" w:color="000000"/>
            </w:tcBorders>
          </w:tcPr>
          <w:p w14:paraId="1C10E055"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4E7AEC61"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13e</w:t>
            </w:r>
          </w:p>
        </w:tc>
        <w:tc>
          <w:tcPr>
            <w:tcW w:w="5954" w:type="dxa"/>
            <w:tcBorders>
              <w:top w:val="single" w:sz="5" w:space="0" w:color="000000"/>
              <w:left w:val="single" w:sz="5" w:space="0" w:color="000000"/>
              <w:bottom w:val="single" w:sz="5" w:space="0" w:color="000000"/>
              <w:right w:val="single" w:sz="5" w:space="0" w:color="000000"/>
            </w:tcBorders>
          </w:tcPr>
          <w:p w14:paraId="5CCB145C"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Describe any methods used to explore possible causes of heterogeneity among study results (e.g. subgroup analysis, meta-regression).</w:t>
            </w:r>
          </w:p>
        </w:tc>
        <w:tc>
          <w:tcPr>
            <w:tcW w:w="1418" w:type="dxa"/>
            <w:tcBorders>
              <w:top w:val="single" w:sz="5" w:space="0" w:color="000000"/>
              <w:left w:val="single" w:sz="5" w:space="0" w:color="000000"/>
              <w:bottom w:val="single" w:sz="5" w:space="0" w:color="000000"/>
              <w:right w:val="single" w:sz="5" w:space="0" w:color="000000"/>
            </w:tcBorders>
          </w:tcPr>
          <w:p w14:paraId="75D9066E"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Methods: Subgroups and sensitivity analyses, p. 7; Results: Subgroup analysis, p. 10; Table 2, pp. 23-24</w:t>
            </w:r>
          </w:p>
        </w:tc>
      </w:tr>
      <w:tr w:rsidR="00712E0A" w:rsidRPr="00712E0A" w14:paraId="02B0FCC9" w14:textId="77777777" w:rsidTr="00542820">
        <w:trPr>
          <w:trHeight w:val="50"/>
        </w:trPr>
        <w:tc>
          <w:tcPr>
            <w:tcW w:w="1647" w:type="dxa"/>
            <w:vMerge/>
            <w:tcBorders>
              <w:left w:val="single" w:sz="5" w:space="0" w:color="000000"/>
              <w:bottom w:val="single" w:sz="5" w:space="0" w:color="000000"/>
              <w:right w:val="single" w:sz="5" w:space="0" w:color="000000"/>
            </w:tcBorders>
          </w:tcPr>
          <w:p w14:paraId="0C47AA26"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34572C00"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13f</w:t>
            </w:r>
          </w:p>
        </w:tc>
        <w:tc>
          <w:tcPr>
            <w:tcW w:w="5954" w:type="dxa"/>
            <w:tcBorders>
              <w:top w:val="single" w:sz="5" w:space="0" w:color="000000"/>
              <w:left w:val="single" w:sz="5" w:space="0" w:color="000000"/>
              <w:bottom w:val="single" w:sz="5" w:space="0" w:color="000000"/>
              <w:right w:val="single" w:sz="5" w:space="0" w:color="000000"/>
            </w:tcBorders>
          </w:tcPr>
          <w:p w14:paraId="0F3FDEAF"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Describe any sensitivity analyses conducted to assess robustness of the synthesized results.</w:t>
            </w:r>
          </w:p>
        </w:tc>
        <w:tc>
          <w:tcPr>
            <w:tcW w:w="1418" w:type="dxa"/>
            <w:tcBorders>
              <w:top w:val="single" w:sz="5" w:space="0" w:color="000000"/>
              <w:left w:val="single" w:sz="5" w:space="0" w:color="000000"/>
              <w:bottom w:val="single" w:sz="5" w:space="0" w:color="000000"/>
              <w:right w:val="single" w:sz="5" w:space="0" w:color="000000"/>
            </w:tcBorders>
          </w:tcPr>
          <w:p w14:paraId="204E9B85"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Methods: Subgroups and sensitivity analyses, p. 7; Results: Risk of bias and sensitivity analysis, p. 10; Table 2, pp. 23-24</w:t>
            </w:r>
          </w:p>
        </w:tc>
      </w:tr>
      <w:tr w:rsidR="00712E0A" w:rsidRPr="00712E0A" w14:paraId="7F54C266" w14:textId="77777777" w:rsidTr="00542820">
        <w:trPr>
          <w:trHeight w:val="48"/>
        </w:trPr>
        <w:tc>
          <w:tcPr>
            <w:tcW w:w="1647" w:type="dxa"/>
            <w:tcBorders>
              <w:top w:val="single" w:sz="5" w:space="0" w:color="000000"/>
              <w:left w:val="single" w:sz="5" w:space="0" w:color="000000"/>
              <w:bottom w:val="single" w:sz="5" w:space="0" w:color="000000"/>
              <w:right w:val="single" w:sz="5" w:space="0" w:color="000000"/>
            </w:tcBorders>
          </w:tcPr>
          <w:p w14:paraId="5ADE58B9"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1EFEA9C5"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14</w:t>
            </w:r>
          </w:p>
        </w:tc>
        <w:tc>
          <w:tcPr>
            <w:tcW w:w="5954" w:type="dxa"/>
            <w:tcBorders>
              <w:top w:val="single" w:sz="5" w:space="0" w:color="000000"/>
              <w:left w:val="single" w:sz="5" w:space="0" w:color="000000"/>
              <w:bottom w:val="single" w:sz="5" w:space="0" w:color="000000"/>
              <w:right w:val="single" w:sz="5" w:space="0" w:color="000000"/>
            </w:tcBorders>
          </w:tcPr>
          <w:p w14:paraId="2AC3BF03"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Describe any methods used to assess risk of bias due to missing results in a synthesis (arising from reporting biases).</w:t>
            </w:r>
          </w:p>
        </w:tc>
        <w:tc>
          <w:tcPr>
            <w:tcW w:w="1418" w:type="dxa"/>
            <w:tcBorders>
              <w:top w:val="single" w:sz="5" w:space="0" w:color="000000"/>
              <w:left w:val="single" w:sz="5" w:space="0" w:color="000000"/>
              <w:bottom w:val="single" w:sz="5" w:space="0" w:color="000000"/>
              <w:right w:val="single" w:sz="5" w:space="0" w:color="000000"/>
            </w:tcBorders>
          </w:tcPr>
          <w:p w14:paraId="3283A4C4"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 xml:space="preserve">Methods: Trial sequential analysis and certainty, p. 7; Results: Risk of bias </w:t>
            </w:r>
            <w:r w:rsidRPr="00712E0A">
              <w:rPr>
                <w:rFonts w:ascii="Arial" w:eastAsia="等线" w:hAnsi="Arial" w:cs="Calibri"/>
                <w:color w:val="000000"/>
                <w:kern w:val="0"/>
                <w:sz w:val="18"/>
                <w:szCs w:val="18"/>
                <w:lang w:val="en-CA" w:eastAsia="en-CA"/>
              </w:rPr>
              <w:lastRenderedPageBreak/>
              <w:t>and sensitivity analysis, p. 10; eFigure 3</w:t>
            </w:r>
          </w:p>
        </w:tc>
      </w:tr>
      <w:tr w:rsidR="00712E0A" w:rsidRPr="00712E0A" w14:paraId="737C093B" w14:textId="77777777" w:rsidTr="00542820">
        <w:trPr>
          <w:trHeight w:val="48"/>
        </w:trPr>
        <w:tc>
          <w:tcPr>
            <w:tcW w:w="1647" w:type="dxa"/>
            <w:tcBorders>
              <w:top w:val="single" w:sz="5" w:space="0" w:color="000000"/>
              <w:left w:val="single" w:sz="5" w:space="0" w:color="000000"/>
              <w:bottom w:val="single" w:sz="5" w:space="0" w:color="000000"/>
              <w:right w:val="single" w:sz="5" w:space="0" w:color="000000"/>
            </w:tcBorders>
          </w:tcPr>
          <w:p w14:paraId="71B2C308"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1F0ED09"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15</w:t>
            </w:r>
          </w:p>
        </w:tc>
        <w:tc>
          <w:tcPr>
            <w:tcW w:w="5954" w:type="dxa"/>
            <w:tcBorders>
              <w:top w:val="single" w:sz="5" w:space="0" w:color="000000"/>
              <w:left w:val="single" w:sz="5" w:space="0" w:color="000000"/>
              <w:bottom w:val="single" w:sz="5" w:space="0" w:color="000000"/>
              <w:right w:val="single" w:sz="5" w:space="0" w:color="000000"/>
            </w:tcBorders>
          </w:tcPr>
          <w:p w14:paraId="42C25819"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Describe any methods used to assess certainty (or confidence) in the body of evidence for an outcome.</w:t>
            </w:r>
          </w:p>
        </w:tc>
        <w:tc>
          <w:tcPr>
            <w:tcW w:w="1418" w:type="dxa"/>
            <w:tcBorders>
              <w:top w:val="single" w:sz="5" w:space="0" w:color="000000"/>
              <w:left w:val="single" w:sz="5" w:space="0" w:color="000000"/>
              <w:bottom w:val="single" w:sz="5" w:space="0" w:color="000000"/>
              <w:right w:val="single" w:sz="5" w:space="0" w:color="000000"/>
            </w:tcBorders>
          </w:tcPr>
          <w:p w14:paraId="34BA8B3A"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Methods: Trial sequential analysis and certainty, p. 7; Results: Risk of bias and sensitivity analysis, p. 10; eFigure 2</w:t>
            </w:r>
          </w:p>
        </w:tc>
      </w:tr>
      <w:tr w:rsidR="00712E0A" w:rsidRPr="00712E0A" w14:paraId="78B68345" w14:textId="77777777" w:rsidTr="00542820">
        <w:trPr>
          <w:trHeight w:val="24"/>
        </w:trPr>
        <w:tc>
          <w:tcPr>
            <w:tcW w:w="81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87B227A" w14:textId="77777777" w:rsidR="00712E0A" w:rsidRPr="00712E0A" w:rsidRDefault="00712E0A" w:rsidP="00712E0A">
            <w:pPr>
              <w:autoSpaceDE w:val="0"/>
              <w:autoSpaceDN w:val="0"/>
              <w:adjustRightInd w:val="0"/>
              <w:jc w:val="left"/>
              <w:rPr>
                <w:rFonts w:ascii="Arial" w:eastAsia="等线" w:hAnsi="Arial" w:cs="Arial"/>
                <w:color w:val="000000"/>
                <w:kern w:val="0"/>
                <w:sz w:val="18"/>
                <w:szCs w:val="18"/>
                <w:lang w:val="en-CA" w:eastAsia="en-CA"/>
              </w:rPr>
            </w:pPr>
            <w:r w:rsidRPr="00712E0A">
              <w:rPr>
                <w:rFonts w:ascii="Arial" w:eastAsia="等线" w:hAnsi="Arial" w:cs="Arial"/>
                <w:b/>
                <w:bCs/>
                <w:color w:val="000000"/>
                <w:kern w:val="0"/>
                <w:sz w:val="18"/>
                <w:szCs w:val="18"/>
                <w:lang w:val="en-CA" w:eastAsia="en-CA"/>
              </w:rPr>
              <w:t xml:space="preserve">RESULTS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26E6A0E0" w14:textId="77777777" w:rsidR="00712E0A" w:rsidRPr="00712E0A" w:rsidRDefault="00712E0A" w:rsidP="00712E0A">
            <w:pPr>
              <w:autoSpaceDE w:val="0"/>
              <w:autoSpaceDN w:val="0"/>
              <w:adjustRightInd w:val="0"/>
              <w:jc w:val="center"/>
              <w:rPr>
                <w:rFonts w:ascii="Arial" w:eastAsia="等线" w:hAnsi="Arial" w:cs="Arial"/>
                <w:kern w:val="0"/>
                <w:sz w:val="18"/>
                <w:szCs w:val="18"/>
                <w:lang w:val="en-CA" w:eastAsia="en-CA"/>
              </w:rPr>
            </w:pPr>
          </w:p>
        </w:tc>
      </w:tr>
      <w:tr w:rsidR="00712E0A" w:rsidRPr="00712E0A" w14:paraId="48A186D7" w14:textId="77777777" w:rsidTr="00542820">
        <w:trPr>
          <w:trHeight w:val="48"/>
        </w:trPr>
        <w:tc>
          <w:tcPr>
            <w:tcW w:w="1647" w:type="dxa"/>
            <w:vMerge w:val="restart"/>
            <w:tcBorders>
              <w:top w:val="single" w:sz="5" w:space="0" w:color="000000"/>
              <w:left w:val="single" w:sz="5" w:space="0" w:color="000000"/>
              <w:right w:val="single" w:sz="5" w:space="0" w:color="000000"/>
            </w:tcBorders>
          </w:tcPr>
          <w:p w14:paraId="0CD6DC5D"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9D09DA6"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16a</w:t>
            </w:r>
          </w:p>
        </w:tc>
        <w:tc>
          <w:tcPr>
            <w:tcW w:w="5954" w:type="dxa"/>
            <w:tcBorders>
              <w:top w:val="single" w:sz="5" w:space="0" w:color="000000"/>
              <w:left w:val="single" w:sz="5" w:space="0" w:color="000000"/>
              <w:bottom w:val="single" w:sz="5" w:space="0" w:color="000000"/>
              <w:right w:val="single" w:sz="5" w:space="0" w:color="000000"/>
            </w:tcBorders>
          </w:tcPr>
          <w:p w14:paraId="433CB62E"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Describe the results of the search and selection process, from the number of records identified in the search to the number of studies included in the review, ideally using a flow diagram.</w:t>
            </w:r>
          </w:p>
        </w:tc>
        <w:tc>
          <w:tcPr>
            <w:tcW w:w="1418" w:type="dxa"/>
            <w:tcBorders>
              <w:top w:val="single" w:sz="5" w:space="0" w:color="000000"/>
              <w:left w:val="single" w:sz="5" w:space="0" w:color="000000"/>
              <w:bottom w:val="single" w:sz="5" w:space="0" w:color="000000"/>
              <w:right w:val="single" w:sz="5" w:space="0" w:color="000000"/>
            </w:tcBorders>
          </w:tcPr>
          <w:p w14:paraId="0B25EA7D"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Results: Study selection and characteristics, p. 8; Figure 1, p. 20</w:t>
            </w:r>
          </w:p>
        </w:tc>
      </w:tr>
      <w:tr w:rsidR="00712E0A" w:rsidRPr="00712E0A" w14:paraId="409C7265" w14:textId="77777777" w:rsidTr="00542820">
        <w:trPr>
          <w:trHeight w:val="48"/>
        </w:trPr>
        <w:tc>
          <w:tcPr>
            <w:tcW w:w="1647" w:type="dxa"/>
            <w:vMerge/>
            <w:tcBorders>
              <w:left w:val="single" w:sz="5" w:space="0" w:color="000000"/>
              <w:bottom w:val="single" w:sz="5" w:space="0" w:color="000000"/>
              <w:right w:val="single" w:sz="5" w:space="0" w:color="000000"/>
            </w:tcBorders>
          </w:tcPr>
          <w:p w14:paraId="77BEC03E"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6BE1F811"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16b</w:t>
            </w:r>
          </w:p>
        </w:tc>
        <w:tc>
          <w:tcPr>
            <w:tcW w:w="5954" w:type="dxa"/>
            <w:tcBorders>
              <w:top w:val="single" w:sz="5" w:space="0" w:color="000000"/>
              <w:left w:val="single" w:sz="5" w:space="0" w:color="000000"/>
              <w:bottom w:val="single" w:sz="5" w:space="0" w:color="000000"/>
              <w:right w:val="single" w:sz="5" w:space="0" w:color="000000"/>
            </w:tcBorders>
          </w:tcPr>
          <w:p w14:paraId="56F69398"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Cite studies that might appear to meet the inclusion criteria, but which were excluded, and explain why they were excluded.</w:t>
            </w:r>
          </w:p>
        </w:tc>
        <w:tc>
          <w:tcPr>
            <w:tcW w:w="1418" w:type="dxa"/>
            <w:tcBorders>
              <w:top w:val="single" w:sz="5" w:space="0" w:color="000000"/>
              <w:left w:val="single" w:sz="5" w:space="0" w:color="000000"/>
              <w:bottom w:val="single" w:sz="5" w:space="0" w:color="000000"/>
              <w:right w:val="single" w:sz="5" w:space="0" w:color="000000"/>
            </w:tcBorders>
          </w:tcPr>
          <w:p w14:paraId="4C890BF4"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Not reported as a cited excluded-study list in the main manuscript; exclusion flow/counts in Results, p. 8 and Figure 1, p. 20</w:t>
            </w:r>
          </w:p>
        </w:tc>
      </w:tr>
      <w:tr w:rsidR="00712E0A" w:rsidRPr="00712E0A" w14:paraId="1FC309BF" w14:textId="77777777" w:rsidTr="00542820">
        <w:trPr>
          <w:trHeight w:val="103"/>
        </w:trPr>
        <w:tc>
          <w:tcPr>
            <w:tcW w:w="1647" w:type="dxa"/>
            <w:tcBorders>
              <w:top w:val="single" w:sz="5" w:space="0" w:color="000000"/>
              <w:left w:val="single" w:sz="5" w:space="0" w:color="000000"/>
              <w:bottom w:val="single" w:sz="5" w:space="0" w:color="000000"/>
              <w:right w:val="single" w:sz="5" w:space="0" w:color="000000"/>
            </w:tcBorders>
          </w:tcPr>
          <w:p w14:paraId="4CDD75F7"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6703666F"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17</w:t>
            </w:r>
          </w:p>
        </w:tc>
        <w:tc>
          <w:tcPr>
            <w:tcW w:w="5954" w:type="dxa"/>
            <w:tcBorders>
              <w:top w:val="single" w:sz="5" w:space="0" w:color="000000"/>
              <w:left w:val="single" w:sz="5" w:space="0" w:color="000000"/>
              <w:bottom w:val="single" w:sz="5" w:space="0" w:color="000000"/>
              <w:right w:val="single" w:sz="5" w:space="0" w:color="000000"/>
            </w:tcBorders>
          </w:tcPr>
          <w:p w14:paraId="087DAB23"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Cite each included study and present its characteristics.</w:t>
            </w:r>
          </w:p>
        </w:tc>
        <w:tc>
          <w:tcPr>
            <w:tcW w:w="1418" w:type="dxa"/>
            <w:tcBorders>
              <w:top w:val="single" w:sz="5" w:space="0" w:color="000000"/>
              <w:left w:val="single" w:sz="5" w:space="0" w:color="000000"/>
              <w:bottom w:val="single" w:sz="5" w:space="0" w:color="000000"/>
              <w:right w:val="single" w:sz="5" w:space="0" w:color="000000"/>
            </w:tcBorders>
          </w:tcPr>
          <w:p w14:paraId="581B0606"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Results: Study selection and characteristics, p. 8; Table 1, pp. 22-23</w:t>
            </w:r>
          </w:p>
        </w:tc>
      </w:tr>
      <w:tr w:rsidR="00712E0A" w:rsidRPr="00712E0A" w14:paraId="1BD0AF18" w14:textId="77777777" w:rsidTr="00542820">
        <w:trPr>
          <w:trHeight w:val="48"/>
        </w:trPr>
        <w:tc>
          <w:tcPr>
            <w:tcW w:w="1647" w:type="dxa"/>
            <w:tcBorders>
              <w:top w:val="single" w:sz="5" w:space="0" w:color="000000"/>
              <w:left w:val="single" w:sz="5" w:space="0" w:color="000000"/>
              <w:bottom w:val="single" w:sz="5" w:space="0" w:color="000000"/>
              <w:right w:val="single" w:sz="5" w:space="0" w:color="000000"/>
            </w:tcBorders>
          </w:tcPr>
          <w:p w14:paraId="185997A4"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401B2B58"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18</w:t>
            </w:r>
          </w:p>
        </w:tc>
        <w:tc>
          <w:tcPr>
            <w:tcW w:w="5954" w:type="dxa"/>
            <w:tcBorders>
              <w:top w:val="single" w:sz="5" w:space="0" w:color="000000"/>
              <w:left w:val="single" w:sz="5" w:space="0" w:color="000000"/>
              <w:bottom w:val="single" w:sz="5" w:space="0" w:color="000000"/>
              <w:right w:val="single" w:sz="5" w:space="0" w:color="000000"/>
            </w:tcBorders>
          </w:tcPr>
          <w:p w14:paraId="6D5AB4B8"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Present assessments of risk of bias for each included study.</w:t>
            </w:r>
          </w:p>
        </w:tc>
        <w:tc>
          <w:tcPr>
            <w:tcW w:w="1418" w:type="dxa"/>
            <w:tcBorders>
              <w:top w:val="single" w:sz="5" w:space="0" w:color="000000"/>
              <w:left w:val="single" w:sz="5" w:space="0" w:color="000000"/>
              <w:bottom w:val="single" w:sz="5" w:space="0" w:color="000000"/>
              <w:right w:val="single" w:sz="5" w:space="0" w:color="000000"/>
            </w:tcBorders>
          </w:tcPr>
          <w:p w14:paraId="4BD3EA4F"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Results: Risk of bias and sensitivity analysis, p. 10; eFigure 1</w:t>
            </w:r>
          </w:p>
        </w:tc>
      </w:tr>
      <w:tr w:rsidR="00712E0A" w:rsidRPr="00712E0A" w14:paraId="421A9124" w14:textId="77777777" w:rsidTr="00542820">
        <w:trPr>
          <w:trHeight w:val="48"/>
        </w:trPr>
        <w:tc>
          <w:tcPr>
            <w:tcW w:w="1647" w:type="dxa"/>
            <w:tcBorders>
              <w:top w:val="single" w:sz="5" w:space="0" w:color="000000"/>
              <w:left w:val="single" w:sz="5" w:space="0" w:color="000000"/>
              <w:bottom w:val="single" w:sz="5" w:space="0" w:color="000000"/>
              <w:right w:val="single" w:sz="5" w:space="0" w:color="000000"/>
            </w:tcBorders>
          </w:tcPr>
          <w:p w14:paraId="2FD9EFC1"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56CF9641"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19</w:t>
            </w:r>
          </w:p>
        </w:tc>
        <w:tc>
          <w:tcPr>
            <w:tcW w:w="5954" w:type="dxa"/>
            <w:tcBorders>
              <w:top w:val="single" w:sz="5" w:space="0" w:color="000000"/>
              <w:left w:val="single" w:sz="5" w:space="0" w:color="000000"/>
              <w:bottom w:val="single" w:sz="5" w:space="0" w:color="000000"/>
              <w:right w:val="single" w:sz="5" w:space="0" w:color="000000"/>
            </w:tcBorders>
          </w:tcPr>
          <w:p w14:paraId="74C41EF7"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 xml:space="preserve">For all outcomes, present, for each study: (a) summary statistics for each group (where appropriate) and (b) an effect </w:t>
            </w:r>
            <w:proofErr w:type="gramStart"/>
            <w:r w:rsidRPr="00712E0A">
              <w:rPr>
                <w:rFonts w:ascii="Arial" w:eastAsia="等线" w:hAnsi="Arial" w:cs="Arial"/>
                <w:color w:val="000000"/>
                <w:kern w:val="0"/>
                <w:sz w:val="18"/>
                <w:szCs w:val="18"/>
                <w:lang w:val="en-CA" w:eastAsia="en-CA"/>
              </w:rPr>
              <w:t>estimate</w:t>
            </w:r>
            <w:proofErr w:type="gramEnd"/>
            <w:r w:rsidRPr="00712E0A">
              <w:rPr>
                <w:rFonts w:ascii="Arial" w:eastAsia="等线" w:hAnsi="Arial" w:cs="Arial"/>
                <w:color w:val="000000"/>
                <w:kern w:val="0"/>
                <w:sz w:val="18"/>
                <w:szCs w:val="18"/>
                <w:lang w:val="en-CA" w:eastAsia="en-CA"/>
              </w:rPr>
              <w:t xml:space="preserve"> and its precision (e.g. confidence/credible interval), ideally using structured tables or plots.</w:t>
            </w:r>
          </w:p>
        </w:tc>
        <w:tc>
          <w:tcPr>
            <w:tcW w:w="1418" w:type="dxa"/>
            <w:tcBorders>
              <w:top w:val="single" w:sz="5" w:space="0" w:color="000000"/>
              <w:left w:val="single" w:sz="5" w:space="0" w:color="000000"/>
              <w:bottom w:val="single" w:sz="5" w:space="0" w:color="000000"/>
              <w:right w:val="single" w:sz="5" w:space="0" w:color="000000"/>
            </w:tcBorders>
          </w:tcPr>
          <w:p w14:paraId="22E4E464"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Results: Synthesis of results, pp. 9-10; Figure 2, p. 20; eTable 3</w:t>
            </w:r>
          </w:p>
        </w:tc>
      </w:tr>
      <w:tr w:rsidR="00712E0A" w:rsidRPr="00712E0A" w14:paraId="43D1C823" w14:textId="77777777" w:rsidTr="00542820">
        <w:trPr>
          <w:trHeight w:val="48"/>
        </w:trPr>
        <w:tc>
          <w:tcPr>
            <w:tcW w:w="1647" w:type="dxa"/>
            <w:vMerge w:val="restart"/>
            <w:tcBorders>
              <w:top w:val="single" w:sz="5" w:space="0" w:color="000000"/>
              <w:left w:val="single" w:sz="5" w:space="0" w:color="000000"/>
              <w:right w:val="single" w:sz="5" w:space="0" w:color="000000"/>
            </w:tcBorders>
          </w:tcPr>
          <w:p w14:paraId="103EF07E"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99CC027"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20a</w:t>
            </w:r>
          </w:p>
        </w:tc>
        <w:tc>
          <w:tcPr>
            <w:tcW w:w="5954" w:type="dxa"/>
            <w:tcBorders>
              <w:top w:val="single" w:sz="5" w:space="0" w:color="000000"/>
              <w:left w:val="single" w:sz="5" w:space="0" w:color="000000"/>
              <w:bottom w:val="single" w:sz="5" w:space="0" w:color="000000"/>
              <w:right w:val="single" w:sz="5" w:space="0" w:color="000000"/>
            </w:tcBorders>
          </w:tcPr>
          <w:p w14:paraId="6D8482B7"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For each synthesis, briefly summarise the characteristics and risk of bias among contributing studies.</w:t>
            </w:r>
          </w:p>
        </w:tc>
        <w:tc>
          <w:tcPr>
            <w:tcW w:w="1418" w:type="dxa"/>
            <w:tcBorders>
              <w:top w:val="single" w:sz="5" w:space="0" w:color="000000"/>
              <w:left w:val="single" w:sz="5" w:space="0" w:color="000000"/>
              <w:bottom w:val="single" w:sz="5" w:space="0" w:color="000000"/>
              <w:right w:val="single" w:sz="5" w:space="0" w:color="000000"/>
            </w:tcBorders>
          </w:tcPr>
          <w:p w14:paraId="0F978B90"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 xml:space="preserve">Results: Synthesis of results and Risk of bias and sensitivity analysis, pp. 9-10; Table 2, </w:t>
            </w:r>
            <w:r w:rsidRPr="00712E0A">
              <w:rPr>
                <w:rFonts w:ascii="Arial" w:eastAsia="等线" w:hAnsi="Arial" w:cs="Calibri"/>
                <w:color w:val="000000"/>
                <w:kern w:val="0"/>
                <w:sz w:val="18"/>
                <w:szCs w:val="18"/>
                <w:lang w:val="en-CA" w:eastAsia="en-CA"/>
              </w:rPr>
              <w:lastRenderedPageBreak/>
              <w:t>pp. 23-24</w:t>
            </w:r>
          </w:p>
        </w:tc>
      </w:tr>
      <w:tr w:rsidR="00712E0A" w:rsidRPr="00712E0A" w14:paraId="330FCA12" w14:textId="77777777" w:rsidTr="00542820">
        <w:trPr>
          <w:trHeight w:val="203"/>
        </w:trPr>
        <w:tc>
          <w:tcPr>
            <w:tcW w:w="1647" w:type="dxa"/>
            <w:vMerge/>
            <w:tcBorders>
              <w:left w:val="single" w:sz="5" w:space="0" w:color="000000"/>
              <w:right w:val="single" w:sz="5" w:space="0" w:color="000000"/>
            </w:tcBorders>
          </w:tcPr>
          <w:p w14:paraId="61F7C2BA"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78F63581"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20b</w:t>
            </w:r>
          </w:p>
        </w:tc>
        <w:tc>
          <w:tcPr>
            <w:tcW w:w="5954" w:type="dxa"/>
            <w:tcBorders>
              <w:top w:val="single" w:sz="5" w:space="0" w:color="000000"/>
              <w:left w:val="single" w:sz="5" w:space="0" w:color="000000"/>
              <w:bottom w:val="single" w:sz="5" w:space="0" w:color="000000"/>
              <w:right w:val="single" w:sz="5" w:space="0" w:color="000000"/>
            </w:tcBorders>
          </w:tcPr>
          <w:p w14:paraId="186F9133"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18" w:type="dxa"/>
            <w:tcBorders>
              <w:top w:val="single" w:sz="5" w:space="0" w:color="000000"/>
              <w:left w:val="single" w:sz="5" w:space="0" w:color="000000"/>
              <w:bottom w:val="single" w:sz="5" w:space="0" w:color="000000"/>
              <w:right w:val="single" w:sz="5" w:space="0" w:color="000000"/>
            </w:tcBorders>
          </w:tcPr>
          <w:p w14:paraId="0B220468"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Results: Primary outcome and Secondary outcomes, p. 9; Figure 2, p. 20; Figure 3, p. 21; Table 2, pp. 23-24</w:t>
            </w:r>
          </w:p>
        </w:tc>
      </w:tr>
      <w:tr w:rsidR="00712E0A" w:rsidRPr="00712E0A" w14:paraId="7315541B" w14:textId="77777777" w:rsidTr="00542820">
        <w:trPr>
          <w:trHeight w:val="48"/>
        </w:trPr>
        <w:tc>
          <w:tcPr>
            <w:tcW w:w="1647" w:type="dxa"/>
            <w:vMerge/>
            <w:tcBorders>
              <w:left w:val="single" w:sz="5" w:space="0" w:color="000000"/>
              <w:right w:val="single" w:sz="5" w:space="0" w:color="000000"/>
            </w:tcBorders>
          </w:tcPr>
          <w:p w14:paraId="7FC7E888"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33309B00"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20c</w:t>
            </w:r>
          </w:p>
        </w:tc>
        <w:tc>
          <w:tcPr>
            <w:tcW w:w="5954" w:type="dxa"/>
            <w:tcBorders>
              <w:top w:val="single" w:sz="5" w:space="0" w:color="000000"/>
              <w:left w:val="single" w:sz="5" w:space="0" w:color="000000"/>
              <w:bottom w:val="single" w:sz="5" w:space="0" w:color="000000"/>
              <w:right w:val="single" w:sz="5" w:space="0" w:color="000000"/>
            </w:tcBorders>
          </w:tcPr>
          <w:p w14:paraId="6AB7108F"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Present results of all investigations of possible causes of heterogeneity among study results.</w:t>
            </w:r>
          </w:p>
        </w:tc>
        <w:tc>
          <w:tcPr>
            <w:tcW w:w="1418" w:type="dxa"/>
            <w:tcBorders>
              <w:top w:val="single" w:sz="5" w:space="0" w:color="000000"/>
              <w:left w:val="single" w:sz="5" w:space="0" w:color="000000"/>
              <w:bottom w:val="single" w:sz="5" w:space="0" w:color="000000"/>
              <w:right w:val="single" w:sz="5" w:space="0" w:color="000000"/>
            </w:tcBorders>
          </w:tcPr>
          <w:p w14:paraId="0C033BAF"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Results: Subgroup analysis, p. 10; Table 2, pp. 23-24</w:t>
            </w:r>
          </w:p>
        </w:tc>
      </w:tr>
      <w:tr w:rsidR="00712E0A" w:rsidRPr="00712E0A" w14:paraId="7B3A04F4" w14:textId="77777777" w:rsidTr="00542820">
        <w:trPr>
          <w:trHeight w:val="48"/>
        </w:trPr>
        <w:tc>
          <w:tcPr>
            <w:tcW w:w="1647" w:type="dxa"/>
            <w:vMerge/>
            <w:tcBorders>
              <w:left w:val="single" w:sz="5" w:space="0" w:color="000000"/>
              <w:bottom w:val="single" w:sz="5" w:space="0" w:color="000000"/>
              <w:right w:val="single" w:sz="5" w:space="0" w:color="000000"/>
            </w:tcBorders>
          </w:tcPr>
          <w:p w14:paraId="14487E1B"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3C1A93AC"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20d</w:t>
            </w:r>
          </w:p>
        </w:tc>
        <w:tc>
          <w:tcPr>
            <w:tcW w:w="5954" w:type="dxa"/>
            <w:tcBorders>
              <w:top w:val="single" w:sz="5" w:space="0" w:color="000000"/>
              <w:left w:val="single" w:sz="5" w:space="0" w:color="000000"/>
              <w:bottom w:val="single" w:sz="5" w:space="0" w:color="000000"/>
              <w:right w:val="single" w:sz="5" w:space="0" w:color="000000"/>
            </w:tcBorders>
          </w:tcPr>
          <w:p w14:paraId="629FFA5C"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Present results of all sensitivity analyses conducted to assess the robustness of the synthesized results.</w:t>
            </w:r>
          </w:p>
        </w:tc>
        <w:tc>
          <w:tcPr>
            <w:tcW w:w="1418" w:type="dxa"/>
            <w:tcBorders>
              <w:top w:val="single" w:sz="5" w:space="0" w:color="000000"/>
              <w:left w:val="single" w:sz="5" w:space="0" w:color="000000"/>
              <w:bottom w:val="single" w:sz="5" w:space="0" w:color="000000"/>
              <w:right w:val="single" w:sz="5" w:space="0" w:color="000000"/>
            </w:tcBorders>
          </w:tcPr>
          <w:p w14:paraId="2E548333"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Results: Risk of bias and sensitivity analysis, p. 10; Table 2, pp. 23-24</w:t>
            </w:r>
          </w:p>
        </w:tc>
      </w:tr>
      <w:tr w:rsidR="00712E0A" w:rsidRPr="00712E0A" w14:paraId="7FCE429B" w14:textId="77777777" w:rsidTr="00542820">
        <w:trPr>
          <w:trHeight w:val="48"/>
        </w:trPr>
        <w:tc>
          <w:tcPr>
            <w:tcW w:w="1647" w:type="dxa"/>
            <w:tcBorders>
              <w:top w:val="single" w:sz="5" w:space="0" w:color="000000"/>
              <w:left w:val="single" w:sz="5" w:space="0" w:color="000000"/>
              <w:bottom w:val="single" w:sz="5" w:space="0" w:color="000000"/>
              <w:right w:val="single" w:sz="5" w:space="0" w:color="000000"/>
            </w:tcBorders>
          </w:tcPr>
          <w:p w14:paraId="7BDD0524"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691B23B2"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21</w:t>
            </w:r>
          </w:p>
        </w:tc>
        <w:tc>
          <w:tcPr>
            <w:tcW w:w="5954" w:type="dxa"/>
            <w:tcBorders>
              <w:top w:val="single" w:sz="5" w:space="0" w:color="000000"/>
              <w:left w:val="single" w:sz="5" w:space="0" w:color="000000"/>
              <w:bottom w:val="single" w:sz="5" w:space="0" w:color="000000"/>
              <w:right w:val="single" w:sz="5" w:space="0" w:color="000000"/>
            </w:tcBorders>
          </w:tcPr>
          <w:p w14:paraId="513559FA"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Present assessments of risk of bias due to missing results (arising from reporting biases) for each synthesis assessed.</w:t>
            </w:r>
          </w:p>
        </w:tc>
        <w:tc>
          <w:tcPr>
            <w:tcW w:w="1418" w:type="dxa"/>
            <w:tcBorders>
              <w:top w:val="single" w:sz="5" w:space="0" w:color="000000"/>
              <w:left w:val="single" w:sz="5" w:space="0" w:color="000000"/>
              <w:bottom w:val="single" w:sz="5" w:space="0" w:color="000000"/>
              <w:right w:val="single" w:sz="5" w:space="0" w:color="000000"/>
            </w:tcBorders>
          </w:tcPr>
          <w:p w14:paraId="06C99E65"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Results: Risk of bias and sensitivity analysis, p. 10; eFigure 3</w:t>
            </w:r>
          </w:p>
        </w:tc>
      </w:tr>
      <w:tr w:rsidR="00712E0A" w:rsidRPr="00712E0A" w14:paraId="460DB6C4" w14:textId="77777777" w:rsidTr="00542820">
        <w:trPr>
          <w:trHeight w:val="48"/>
        </w:trPr>
        <w:tc>
          <w:tcPr>
            <w:tcW w:w="1647" w:type="dxa"/>
            <w:tcBorders>
              <w:top w:val="single" w:sz="5" w:space="0" w:color="000000"/>
              <w:left w:val="single" w:sz="5" w:space="0" w:color="000000"/>
              <w:bottom w:val="single" w:sz="5" w:space="0" w:color="000000"/>
              <w:right w:val="single" w:sz="5" w:space="0" w:color="000000"/>
            </w:tcBorders>
          </w:tcPr>
          <w:p w14:paraId="26DE442C"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37EA1C3C"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22</w:t>
            </w:r>
          </w:p>
        </w:tc>
        <w:tc>
          <w:tcPr>
            <w:tcW w:w="5954" w:type="dxa"/>
            <w:tcBorders>
              <w:top w:val="single" w:sz="5" w:space="0" w:color="000000"/>
              <w:left w:val="single" w:sz="5" w:space="0" w:color="000000"/>
              <w:bottom w:val="single" w:sz="5" w:space="0" w:color="000000"/>
              <w:right w:val="single" w:sz="5" w:space="0" w:color="000000"/>
            </w:tcBorders>
          </w:tcPr>
          <w:p w14:paraId="2B49F1E1"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Present assessments of certainty (or confidence) in the body of evidence for each outcome assessed.</w:t>
            </w:r>
          </w:p>
        </w:tc>
        <w:tc>
          <w:tcPr>
            <w:tcW w:w="1418" w:type="dxa"/>
            <w:tcBorders>
              <w:top w:val="single" w:sz="5" w:space="0" w:color="000000"/>
              <w:left w:val="single" w:sz="5" w:space="0" w:color="000000"/>
              <w:bottom w:val="single" w:sz="5" w:space="0" w:color="000000"/>
              <w:right w:val="single" w:sz="5" w:space="0" w:color="000000"/>
            </w:tcBorders>
          </w:tcPr>
          <w:p w14:paraId="4ED11489"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Results: Risk of bias and sensitivity analysis, p. 10; eFigure 2</w:t>
            </w:r>
          </w:p>
        </w:tc>
      </w:tr>
      <w:tr w:rsidR="00712E0A" w:rsidRPr="00712E0A" w14:paraId="20AB1615" w14:textId="77777777" w:rsidTr="00542820">
        <w:trPr>
          <w:trHeight w:val="24"/>
        </w:trPr>
        <w:tc>
          <w:tcPr>
            <w:tcW w:w="81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72965BB" w14:textId="77777777" w:rsidR="00712E0A" w:rsidRPr="00712E0A" w:rsidRDefault="00712E0A" w:rsidP="00712E0A">
            <w:pPr>
              <w:autoSpaceDE w:val="0"/>
              <w:autoSpaceDN w:val="0"/>
              <w:adjustRightInd w:val="0"/>
              <w:jc w:val="left"/>
              <w:rPr>
                <w:rFonts w:ascii="Arial" w:eastAsia="等线" w:hAnsi="Arial" w:cs="Arial"/>
                <w:color w:val="000000"/>
                <w:kern w:val="0"/>
                <w:sz w:val="18"/>
                <w:szCs w:val="18"/>
                <w:lang w:val="en-CA" w:eastAsia="en-CA"/>
              </w:rPr>
            </w:pPr>
            <w:r w:rsidRPr="00712E0A">
              <w:rPr>
                <w:rFonts w:ascii="Arial" w:eastAsia="等线" w:hAnsi="Arial" w:cs="Arial"/>
                <w:b/>
                <w:bCs/>
                <w:color w:val="000000"/>
                <w:kern w:val="0"/>
                <w:sz w:val="18"/>
                <w:szCs w:val="18"/>
                <w:lang w:val="en-CA" w:eastAsia="en-CA"/>
              </w:rPr>
              <w:t xml:space="preserve">DISCUSSION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2A307952" w14:textId="77777777" w:rsidR="00712E0A" w:rsidRPr="00712E0A" w:rsidRDefault="00712E0A" w:rsidP="00712E0A">
            <w:pPr>
              <w:autoSpaceDE w:val="0"/>
              <w:autoSpaceDN w:val="0"/>
              <w:adjustRightInd w:val="0"/>
              <w:jc w:val="center"/>
              <w:rPr>
                <w:rFonts w:ascii="Arial" w:eastAsia="等线" w:hAnsi="Arial" w:cs="Arial"/>
                <w:kern w:val="0"/>
                <w:sz w:val="18"/>
                <w:szCs w:val="18"/>
                <w:lang w:val="en-CA" w:eastAsia="en-CA"/>
              </w:rPr>
            </w:pPr>
          </w:p>
        </w:tc>
      </w:tr>
      <w:tr w:rsidR="00712E0A" w:rsidRPr="00712E0A" w14:paraId="42B11B3D" w14:textId="77777777" w:rsidTr="00542820">
        <w:trPr>
          <w:trHeight w:val="48"/>
        </w:trPr>
        <w:tc>
          <w:tcPr>
            <w:tcW w:w="1647" w:type="dxa"/>
            <w:vMerge w:val="restart"/>
            <w:tcBorders>
              <w:top w:val="single" w:sz="5" w:space="0" w:color="000000"/>
              <w:left w:val="single" w:sz="5" w:space="0" w:color="000000"/>
              <w:right w:val="single" w:sz="5" w:space="0" w:color="000000"/>
            </w:tcBorders>
          </w:tcPr>
          <w:p w14:paraId="5E7AEE8E"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2D1EB001"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23a</w:t>
            </w:r>
          </w:p>
        </w:tc>
        <w:tc>
          <w:tcPr>
            <w:tcW w:w="5954" w:type="dxa"/>
            <w:tcBorders>
              <w:top w:val="single" w:sz="5" w:space="0" w:color="000000"/>
              <w:left w:val="single" w:sz="5" w:space="0" w:color="000000"/>
              <w:bottom w:val="single" w:sz="5" w:space="0" w:color="000000"/>
              <w:right w:val="single" w:sz="5" w:space="0" w:color="000000"/>
            </w:tcBorders>
          </w:tcPr>
          <w:p w14:paraId="0D52D7DB"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Provide a general interpretation of the results in the context of other evidence.</w:t>
            </w:r>
          </w:p>
        </w:tc>
        <w:tc>
          <w:tcPr>
            <w:tcW w:w="1418" w:type="dxa"/>
            <w:tcBorders>
              <w:top w:val="single" w:sz="5" w:space="0" w:color="000000"/>
              <w:left w:val="single" w:sz="5" w:space="0" w:color="000000"/>
              <w:bottom w:val="single" w:sz="5" w:space="0" w:color="000000"/>
              <w:right w:val="single" w:sz="5" w:space="0" w:color="000000"/>
            </w:tcBorders>
          </w:tcPr>
          <w:p w14:paraId="3E2F9698"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Discussion, pp. 11-12</w:t>
            </w:r>
          </w:p>
        </w:tc>
      </w:tr>
      <w:tr w:rsidR="00712E0A" w:rsidRPr="00712E0A" w14:paraId="2CFA4589" w14:textId="77777777" w:rsidTr="00542820">
        <w:trPr>
          <w:trHeight w:val="48"/>
        </w:trPr>
        <w:tc>
          <w:tcPr>
            <w:tcW w:w="1647" w:type="dxa"/>
            <w:vMerge/>
            <w:tcBorders>
              <w:left w:val="single" w:sz="5" w:space="0" w:color="000000"/>
              <w:right w:val="single" w:sz="5" w:space="0" w:color="000000"/>
            </w:tcBorders>
          </w:tcPr>
          <w:p w14:paraId="1F6EBAB8"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75FDEA39"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23b</w:t>
            </w:r>
          </w:p>
        </w:tc>
        <w:tc>
          <w:tcPr>
            <w:tcW w:w="5954" w:type="dxa"/>
            <w:tcBorders>
              <w:top w:val="single" w:sz="5" w:space="0" w:color="000000"/>
              <w:left w:val="single" w:sz="5" w:space="0" w:color="000000"/>
              <w:bottom w:val="single" w:sz="5" w:space="0" w:color="000000"/>
              <w:right w:val="single" w:sz="5" w:space="0" w:color="000000"/>
            </w:tcBorders>
          </w:tcPr>
          <w:p w14:paraId="290F948E"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Discuss any limitations of the evidence included in the review.</w:t>
            </w:r>
          </w:p>
        </w:tc>
        <w:tc>
          <w:tcPr>
            <w:tcW w:w="1418" w:type="dxa"/>
            <w:tcBorders>
              <w:top w:val="single" w:sz="5" w:space="0" w:color="000000"/>
              <w:left w:val="single" w:sz="5" w:space="0" w:color="000000"/>
              <w:bottom w:val="single" w:sz="5" w:space="0" w:color="000000"/>
              <w:right w:val="single" w:sz="5" w:space="0" w:color="000000"/>
            </w:tcBorders>
          </w:tcPr>
          <w:p w14:paraId="55C2CB33"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Discussion: limitations paragraph, p. 13</w:t>
            </w:r>
          </w:p>
        </w:tc>
      </w:tr>
      <w:tr w:rsidR="00712E0A" w:rsidRPr="00712E0A" w14:paraId="2D8929B4" w14:textId="77777777" w:rsidTr="00542820">
        <w:trPr>
          <w:trHeight w:val="48"/>
        </w:trPr>
        <w:tc>
          <w:tcPr>
            <w:tcW w:w="1647" w:type="dxa"/>
            <w:vMerge/>
            <w:tcBorders>
              <w:left w:val="single" w:sz="5" w:space="0" w:color="000000"/>
              <w:right w:val="single" w:sz="5" w:space="0" w:color="000000"/>
            </w:tcBorders>
          </w:tcPr>
          <w:p w14:paraId="184A62BA"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4" w:space="0" w:color="auto"/>
              <w:right w:val="single" w:sz="5" w:space="0" w:color="000000"/>
            </w:tcBorders>
          </w:tcPr>
          <w:p w14:paraId="78BA37C2"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23c</w:t>
            </w:r>
          </w:p>
        </w:tc>
        <w:tc>
          <w:tcPr>
            <w:tcW w:w="5954" w:type="dxa"/>
            <w:tcBorders>
              <w:top w:val="single" w:sz="5" w:space="0" w:color="000000"/>
              <w:left w:val="single" w:sz="5" w:space="0" w:color="000000"/>
              <w:bottom w:val="single" w:sz="5" w:space="0" w:color="000000"/>
              <w:right w:val="single" w:sz="5" w:space="0" w:color="000000"/>
            </w:tcBorders>
          </w:tcPr>
          <w:p w14:paraId="1AFA048A"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Discuss any limitations of the review processes used.</w:t>
            </w:r>
          </w:p>
        </w:tc>
        <w:tc>
          <w:tcPr>
            <w:tcW w:w="1418" w:type="dxa"/>
            <w:tcBorders>
              <w:top w:val="single" w:sz="5" w:space="0" w:color="000000"/>
              <w:left w:val="single" w:sz="5" w:space="0" w:color="000000"/>
              <w:bottom w:val="single" w:sz="5" w:space="0" w:color="000000"/>
              <w:right w:val="single" w:sz="5" w:space="0" w:color="000000"/>
            </w:tcBorders>
          </w:tcPr>
          <w:p w14:paraId="048CEDBD"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Discussion: limitations paragraph, p. 13</w:t>
            </w:r>
          </w:p>
        </w:tc>
      </w:tr>
      <w:tr w:rsidR="00712E0A" w:rsidRPr="00712E0A" w14:paraId="28BACE97" w14:textId="77777777" w:rsidTr="00542820">
        <w:trPr>
          <w:trHeight w:val="48"/>
        </w:trPr>
        <w:tc>
          <w:tcPr>
            <w:tcW w:w="1647" w:type="dxa"/>
            <w:vMerge/>
            <w:tcBorders>
              <w:left w:val="single" w:sz="5" w:space="0" w:color="000000"/>
              <w:bottom w:val="single" w:sz="4" w:space="0" w:color="auto"/>
              <w:right w:val="single" w:sz="5" w:space="0" w:color="000000"/>
            </w:tcBorders>
          </w:tcPr>
          <w:p w14:paraId="0211A128"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4" w:space="0" w:color="auto"/>
              <w:left w:val="single" w:sz="5" w:space="0" w:color="000000"/>
              <w:bottom w:val="single" w:sz="4" w:space="0" w:color="auto"/>
              <w:right w:val="single" w:sz="4" w:space="0" w:color="auto"/>
            </w:tcBorders>
          </w:tcPr>
          <w:p w14:paraId="796028EF"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23d</w:t>
            </w:r>
          </w:p>
        </w:tc>
        <w:tc>
          <w:tcPr>
            <w:tcW w:w="5954" w:type="dxa"/>
            <w:tcBorders>
              <w:top w:val="single" w:sz="5" w:space="0" w:color="000000"/>
              <w:left w:val="single" w:sz="4" w:space="0" w:color="auto"/>
              <w:bottom w:val="double" w:sz="5" w:space="0" w:color="000000"/>
              <w:right w:val="single" w:sz="5" w:space="0" w:color="000000"/>
            </w:tcBorders>
          </w:tcPr>
          <w:p w14:paraId="790F5BDF"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Discuss implications of the results for practice, policy, and future research.</w:t>
            </w:r>
          </w:p>
        </w:tc>
        <w:tc>
          <w:tcPr>
            <w:tcW w:w="1418" w:type="dxa"/>
            <w:tcBorders>
              <w:top w:val="single" w:sz="5" w:space="0" w:color="000000"/>
              <w:left w:val="single" w:sz="5" w:space="0" w:color="000000"/>
              <w:bottom w:val="double" w:sz="5" w:space="0" w:color="000000"/>
              <w:right w:val="single" w:sz="5" w:space="0" w:color="000000"/>
            </w:tcBorders>
          </w:tcPr>
          <w:p w14:paraId="5D44854D"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Discussion, pp. 12-14; Conclusion, p. 14</w:t>
            </w:r>
          </w:p>
        </w:tc>
      </w:tr>
      <w:tr w:rsidR="00712E0A" w:rsidRPr="00712E0A" w14:paraId="3511096A" w14:textId="77777777" w:rsidTr="00542820">
        <w:trPr>
          <w:trHeight w:val="24"/>
        </w:trPr>
        <w:tc>
          <w:tcPr>
            <w:tcW w:w="81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19434C0" w14:textId="77777777" w:rsidR="00712E0A" w:rsidRPr="00712E0A" w:rsidRDefault="00712E0A" w:rsidP="00712E0A">
            <w:pPr>
              <w:autoSpaceDE w:val="0"/>
              <w:autoSpaceDN w:val="0"/>
              <w:adjustRightInd w:val="0"/>
              <w:jc w:val="left"/>
              <w:rPr>
                <w:rFonts w:ascii="Arial" w:eastAsia="等线" w:hAnsi="Arial" w:cs="Arial"/>
                <w:color w:val="000000"/>
                <w:kern w:val="0"/>
                <w:sz w:val="18"/>
                <w:szCs w:val="18"/>
                <w:lang w:val="en-CA" w:eastAsia="en-CA"/>
              </w:rPr>
            </w:pPr>
            <w:r w:rsidRPr="00712E0A">
              <w:rPr>
                <w:rFonts w:ascii="Arial" w:eastAsia="等线" w:hAnsi="Arial" w:cs="Arial"/>
                <w:b/>
                <w:bCs/>
                <w:color w:val="000000"/>
                <w:kern w:val="0"/>
                <w:sz w:val="18"/>
                <w:szCs w:val="18"/>
                <w:lang w:val="en-CA" w:eastAsia="en-CA"/>
              </w:rPr>
              <w:t>OTHER INFORMATION</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4DB85E93" w14:textId="77777777" w:rsidR="00712E0A" w:rsidRPr="00712E0A" w:rsidRDefault="00712E0A" w:rsidP="00712E0A">
            <w:pPr>
              <w:autoSpaceDE w:val="0"/>
              <w:autoSpaceDN w:val="0"/>
              <w:adjustRightInd w:val="0"/>
              <w:jc w:val="center"/>
              <w:rPr>
                <w:rFonts w:ascii="Arial" w:eastAsia="等线" w:hAnsi="Arial" w:cs="Arial"/>
                <w:kern w:val="0"/>
                <w:sz w:val="18"/>
                <w:szCs w:val="18"/>
                <w:lang w:val="en-CA" w:eastAsia="en-CA"/>
              </w:rPr>
            </w:pPr>
          </w:p>
        </w:tc>
      </w:tr>
      <w:tr w:rsidR="00712E0A" w:rsidRPr="00712E0A" w14:paraId="5D2AC5B0" w14:textId="77777777" w:rsidTr="00542820">
        <w:trPr>
          <w:trHeight w:val="48"/>
        </w:trPr>
        <w:tc>
          <w:tcPr>
            <w:tcW w:w="1647" w:type="dxa"/>
            <w:vMerge w:val="restart"/>
            <w:tcBorders>
              <w:top w:val="single" w:sz="5" w:space="0" w:color="000000"/>
              <w:left w:val="single" w:sz="5" w:space="0" w:color="000000"/>
              <w:right w:val="single" w:sz="5" w:space="0" w:color="000000"/>
            </w:tcBorders>
          </w:tcPr>
          <w:p w14:paraId="69A30371"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2DC80162"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24a</w:t>
            </w:r>
          </w:p>
        </w:tc>
        <w:tc>
          <w:tcPr>
            <w:tcW w:w="5954" w:type="dxa"/>
            <w:tcBorders>
              <w:top w:val="single" w:sz="5" w:space="0" w:color="000000"/>
              <w:left w:val="single" w:sz="5" w:space="0" w:color="000000"/>
              <w:bottom w:val="single" w:sz="5" w:space="0" w:color="000000"/>
              <w:right w:val="single" w:sz="5" w:space="0" w:color="000000"/>
            </w:tcBorders>
          </w:tcPr>
          <w:p w14:paraId="6CE9E5B0"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Provide registration information for the review, including register name and registration number, or state that the review was not registered.</w:t>
            </w:r>
          </w:p>
        </w:tc>
        <w:tc>
          <w:tcPr>
            <w:tcW w:w="1418" w:type="dxa"/>
            <w:tcBorders>
              <w:top w:val="single" w:sz="5" w:space="0" w:color="000000"/>
              <w:left w:val="single" w:sz="5" w:space="0" w:color="000000"/>
              <w:bottom w:val="single" w:sz="5" w:space="0" w:color="000000"/>
              <w:right w:val="single" w:sz="5" w:space="0" w:color="000000"/>
            </w:tcBorders>
          </w:tcPr>
          <w:p w14:paraId="641D9004"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 xml:space="preserve">Methods: Protocol and registration, p. 4 (PROSPERO </w:t>
            </w:r>
            <w:r w:rsidRPr="00712E0A">
              <w:rPr>
                <w:rFonts w:ascii="Arial" w:eastAsia="等线" w:hAnsi="Arial" w:cs="Calibri"/>
                <w:color w:val="000000"/>
                <w:kern w:val="0"/>
                <w:sz w:val="18"/>
                <w:szCs w:val="18"/>
                <w:lang w:val="en-CA" w:eastAsia="en-CA"/>
              </w:rPr>
              <w:lastRenderedPageBreak/>
              <w:t>CRD420251181784)</w:t>
            </w:r>
          </w:p>
        </w:tc>
      </w:tr>
      <w:tr w:rsidR="00712E0A" w:rsidRPr="00712E0A" w14:paraId="5A203285" w14:textId="77777777" w:rsidTr="00542820">
        <w:trPr>
          <w:trHeight w:val="57"/>
        </w:trPr>
        <w:tc>
          <w:tcPr>
            <w:tcW w:w="1647" w:type="dxa"/>
            <w:vMerge/>
            <w:tcBorders>
              <w:left w:val="single" w:sz="5" w:space="0" w:color="000000"/>
              <w:right w:val="single" w:sz="5" w:space="0" w:color="000000"/>
            </w:tcBorders>
          </w:tcPr>
          <w:p w14:paraId="4CEEE1C7"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03587E44"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24b</w:t>
            </w:r>
          </w:p>
        </w:tc>
        <w:tc>
          <w:tcPr>
            <w:tcW w:w="5954" w:type="dxa"/>
            <w:tcBorders>
              <w:top w:val="single" w:sz="5" w:space="0" w:color="000000"/>
              <w:left w:val="single" w:sz="5" w:space="0" w:color="000000"/>
              <w:bottom w:val="single" w:sz="5" w:space="0" w:color="000000"/>
              <w:right w:val="single" w:sz="5" w:space="0" w:color="000000"/>
            </w:tcBorders>
          </w:tcPr>
          <w:p w14:paraId="74F0AA8D"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Indicate where the review protocol can be accessed, or state that a protocol was not prepared.</w:t>
            </w:r>
          </w:p>
        </w:tc>
        <w:tc>
          <w:tcPr>
            <w:tcW w:w="1418" w:type="dxa"/>
            <w:tcBorders>
              <w:top w:val="single" w:sz="5" w:space="0" w:color="000000"/>
              <w:left w:val="single" w:sz="5" w:space="0" w:color="000000"/>
              <w:bottom w:val="single" w:sz="5" w:space="0" w:color="000000"/>
              <w:right w:val="single" w:sz="5" w:space="0" w:color="000000"/>
            </w:tcBorders>
          </w:tcPr>
          <w:p w14:paraId="4FCBD7BC"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Methods: Protocol and registration, p. 4</w:t>
            </w:r>
          </w:p>
        </w:tc>
      </w:tr>
      <w:tr w:rsidR="00712E0A" w:rsidRPr="00712E0A" w14:paraId="6AE6F8B3" w14:textId="77777777" w:rsidTr="00542820">
        <w:trPr>
          <w:trHeight w:val="48"/>
        </w:trPr>
        <w:tc>
          <w:tcPr>
            <w:tcW w:w="1647" w:type="dxa"/>
            <w:vMerge/>
            <w:tcBorders>
              <w:left w:val="single" w:sz="5" w:space="0" w:color="000000"/>
              <w:bottom w:val="single" w:sz="5" w:space="0" w:color="000000"/>
              <w:right w:val="single" w:sz="5" w:space="0" w:color="000000"/>
            </w:tcBorders>
          </w:tcPr>
          <w:p w14:paraId="203EEF63"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29725EFD"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24c</w:t>
            </w:r>
          </w:p>
        </w:tc>
        <w:tc>
          <w:tcPr>
            <w:tcW w:w="5954" w:type="dxa"/>
            <w:tcBorders>
              <w:top w:val="single" w:sz="5" w:space="0" w:color="000000"/>
              <w:left w:val="single" w:sz="5" w:space="0" w:color="000000"/>
              <w:bottom w:val="single" w:sz="5" w:space="0" w:color="000000"/>
              <w:right w:val="single" w:sz="5" w:space="0" w:color="000000"/>
            </w:tcBorders>
          </w:tcPr>
          <w:p w14:paraId="23B2E854"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Describe and explain any amendments to information provided at registration or in the protocol.</w:t>
            </w:r>
          </w:p>
        </w:tc>
        <w:tc>
          <w:tcPr>
            <w:tcW w:w="1418" w:type="dxa"/>
            <w:tcBorders>
              <w:top w:val="single" w:sz="5" w:space="0" w:color="000000"/>
              <w:left w:val="single" w:sz="5" w:space="0" w:color="000000"/>
              <w:bottom w:val="single" w:sz="5" w:space="0" w:color="000000"/>
              <w:right w:val="single" w:sz="5" w:space="0" w:color="000000"/>
            </w:tcBorders>
          </w:tcPr>
          <w:p w14:paraId="21879EE2"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Methods: Protocol and registration, p. 4; Supplementary Methods</w:t>
            </w:r>
          </w:p>
        </w:tc>
      </w:tr>
      <w:tr w:rsidR="00712E0A" w:rsidRPr="00712E0A" w14:paraId="0EE214D3" w14:textId="77777777" w:rsidTr="00542820">
        <w:trPr>
          <w:trHeight w:val="48"/>
        </w:trPr>
        <w:tc>
          <w:tcPr>
            <w:tcW w:w="1647" w:type="dxa"/>
            <w:tcBorders>
              <w:top w:val="single" w:sz="5" w:space="0" w:color="000000"/>
              <w:left w:val="single" w:sz="5" w:space="0" w:color="000000"/>
              <w:bottom w:val="single" w:sz="5" w:space="0" w:color="000000"/>
              <w:right w:val="single" w:sz="5" w:space="0" w:color="000000"/>
            </w:tcBorders>
          </w:tcPr>
          <w:p w14:paraId="39DFD880"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Support</w:t>
            </w:r>
          </w:p>
        </w:tc>
        <w:tc>
          <w:tcPr>
            <w:tcW w:w="587" w:type="dxa"/>
            <w:tcBorders>
              <w:top w:val="single" w:sz="5" w:space="0" w:color="000000"/>
              <w:left w:val="single" w:sz="5" w:space="0" w:color="000000"/>
              <w:bottom w:val="single" w:sz="5" w:space="0" w:color="000000"/>
              <w:right w:val="single" w:sz="5" w:space="0" w:color="000000"/>
            </w:tcBorders>
          </w:tcPr>
          <w:p w14:paraId="5B816883"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25</w:t>
            </w:r>
          </w:p>
        </w:tc>
        <w:tc>
          <w:tcPr>
            <w:tcW w:w="5954" w:type="dxa"/>
            <w:tcBorders>
              <w:top w:val="single" w:sz="5" w:space="0" w:color="000000"/>
              <w:left w:val="single" w:sz="5" w:space="0" w:color="000000"/>
              <w:bottom w:val="single" w:sz="5" w:space="0" w:color="000000"/>
              <w:right w:val="single" w:sz="5" w:space="0" w:color="000000"/>
            </w:tcBorders>
          </w:tcPr>
          <w:p w14:paraId="0E934468"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Describe sources of financial or non-financial support for the review, and the role of the funders or sponsors in the review.</w:t>
            </w:r>
          </w:p>
        </w:tc>
        <w:tc>
          <w:tcPr>
            <w:tcW w:w="1418" w:type="dxa"/>
            <w:tcBorders>
              <w:top w:val="single" w:sz="5" w:space="0" w:color="000000"/>
              <w:left w:val="single" w:sz="5" w:space="0" w:color="000000"/>
              <w:bottom w:val="single" w:sz="5" w:space="0" w:color="000000"/>
              <w:right w:val="single" w:sz="5" w:space="0" w:color="000000"/>
            </w:tcBorders>
          </w:tcPr>
          <w:p w14:paraId="42B402F4"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Declarations: Funding, p. 15</w:t>
            </w:r>
          </w:p>
        </w:tc>
      </w:tr>
      <w:tr w:rsidR="00712E0A" w:rsidRPr="00712E0A" w14:paraId="229F6F95" w14:textId="77777777" w:rsidTr="00542820">
        <w:trPr>
          <w:trHeight w:val="48"/>
        </w:trPr>
        <w:tc>
          <w:tcPr>
            <w:tcW w:w="1647" w:type="dxa"/>
            <w:tcBorders>
              <w:top w:val="single" w:sz="5" w:space="0" w:color="000000"/>
              <w:left w:val="single" w:sz="5" w:space="0" w:color="000000"/>
              <w:bottom w:val="single" w:sz="5" w:space="0" w:color="000000"/>
              <w:right w:val="single" w:sz="5" w:space="0" w:color="000000"/>
            </w:tcBorders>
          </w:tcPr>
          <w:p w14:paraId="12458F63"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119A8D4D"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26</w:t>
            </w:r>
          </w:p>
        </w:tc>
        <w:tc>
          <w:tcPr>
            <w:tcW w:w="5954" w:type="dxa"/>
            <w:tcBorders>
              <w:top w:val="single" w:sz="5" w:space="0" w:color="000000"/>
              <w:left w:val="single" w:sz="5" w:space="0" w:color="000000"/>
              <w:bottom w:val="single" w:sz="5" w:space="0" w:color="000000"/>
              <w:right w:val="single" w:sz="5" w:space="0" w:color="000000"/>
            </w:tcBorders>
          </w:tcPr>
          <w:p w14:paraId="712B8F9F"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Declare any competing interests of review authors.</w:t>
            </w:r>
          </w:p>
        </w:tc>
        <w:tc>
          <w:tcPr>
            <w:tcW w:w="1418" w:type="dxa"/>
            <w:tcBorders>
              <w:top w:val="single" w:sz="5" w:space="0" w:color="000000"/>
              <w:left w:val="single" w:sz="5" w:space="0" w:color="000000"/>
              <w:bottom w:val="single" w:sz="5" w:space="0" w:color="000000"/>
              <w:right w:val="single" w:sz="5" w:space="0" w:color="000000"/>
            </w:tcBorders>
          </w:tcPr>
          <w:p w14:paraId="2F31BFFF"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Declarations: Competing interests, p. 15</w:t>
            </w:r>
          </w:p>
        </w:tc>
      </w:tr>
      <w:tr w:rsidR="00712E0A" w:rsidRPr="00712E0A" w14:paraId="45EDDDD1" w14:textId="77777777" w:rsidTr="00542820">
        <w:trPr>
          <w:trHeight w:val="219"/>
        </w:trPr>
        <w:tc>
          <w:tcPr>
            <w:tcW w:w="1647" w:type="dxa"/>
            <w:tcBorders>
              <w:top w:val="single" w:sz="5" w:space="0" w:color="000000"/>
              <w:left w:val="single" w:sz="5" w:space="0" w:color="000000"/>
              <w:bottom w:val="double" w:sz="5" w:space="0" w:color="000000"/>
              <w:right w:val="single" w:sz="5" w:space="0" w:color="000000"/>
            </w:tcBorders>
          </w:tcPr>
          <w:p w14:paraId="598867B7"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60FFC759" w14:textId="77777777" w:rsidR="00712E0A" w:rsidRPr="00712E0A" w:rsidRDefault="00712E0A" w:rsidP="00712E0A">
            <w:pPr>
              <w:autoSpaceDE w:val="0"/>
              <w:autoSpaceDN w:val="0"/>
              <w:adjustRightInd w:val="0"/>
              <w:spacing w:before="40" w:after="40"/>
              <w:jc w:val="righ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27</w:t>
            </w:r>
          </w:p>
        </w:tc>
        <w:tc>
          <w:tcPr>
            <w:tcW w:w="5954" w:type="dxa"/>
            <w:tcBorders>
              <w:top w:val="single" w:sz="5" w:space="0" w:color="000000"/>
              <w:left w:val="single" w:sz="5" w:space="0" w:color="000000"/>
              <w:bottom w:val="double" w:sz="5" w:space="0" w:color="000000"/>
              <w:right w:val="single" w:sz="5" w:space="0" w:color="000000"/>
            </w:tcBorders>
          </w:tcPr>
          <w:p w14:paraId="4F8F8270" w14:textId="77777777" w:rsidR="00712E0A" w:rsidRPr="00712E0A" w:rsidRDefault="00712E0A" w:rsidP="00712E0A">
            <w:pPr>
              <w:autoSpaceDE w:val="0"/>
              <w:autoSpaceDN w:val="0"/>
              <w:adjustRightInd w:val="0"/>
              <w:spacing w:before="40" w:after="40"/>
              <w:jc w:val="left"/>
              <w:rPr>
                <w:rFonts w:ascii="Arial" w:eastAsia="等线" w:hAnsi="Arial" w:cs="Arial"/>
                <w:color w:val="000000"/>
                <w:kern w:val="0"/>
                <w:sz w:val="18"/>
                <w:szCs w:val="18"/>
                <w:lang w:val="en-CA" w:eastAsia="en-CA"/>
              </w:rPr>
            </w:pPr>
            <w:r w:rsidRPr="00712E0A">
              <w:rPr>
                <w:rFonts w:ascii="Arial" w:eastAsia="等线" w:hAnsi="Arial" w:cs="Arial"/>
                <w:color w:val="000000"/>
                <w:kern w:val="0"/>
                <w:sz w:val="18"/>
                <w:szCs w:val="18"/>
                <w:lang w:val="en-CA" w:eastAsia="en-CA"/>
              </w:rPr>
              <w:t>Report which of the following are publicly available and where they can be found: template data collection forms; data extracted from included studies; data used for all analyses; analytic code; any other materials used in the review.</w:t>
            </w:r>
          </w:p>
        </w:tc>
        <w:tc>
          <w:tcPr>
            <w:tcW w:w="1418" w:type="dxa"/>
            <w:tcBorders>
              <w:top w:val="single" w:sz="5" w:space="0" w:color="000000"/>
              <w:left w:val="single" w:sz="5" w:space="0" w:color="000000"/>
              <w:bottom w:val="double" w:sz="5" w:space="0" w:color="000000"/>
              <w:right w:val="single" w:sz="5" w:space="0" w:color="000000"/>
            </w:tcBorders>
          </w:tcPr>
          <w:p w14:paraId="4F8BEC1C" w14:textId="77777777" w:rsidR="00712E0A" w:rsidRPr="00712E0A" w:rsidRDefault="00712E0A" w:rsidP="00712E0A">
            <w:pPr>
              <w:autoSpaceDE w:val="0"/>
              <w:autoSpaceDN w:val="0"/>
              <w:adjustRightInd w:val="0"/>
              <w:spacing w:before="40" w:after="40"/>
              <w:jc w:val="left"/>
              <w:rPr>
                <w:rFonts w:ascii="Arial" w:eastAsia="等线" w:hAnsi="Arial" w:cs="Arial"/>
                <w:kern w:val="0"/>
                <w:sz w:val="18"/>
                <w:szCs w:val="18"/>
                <w:lang w:val="en-CA" w:eastAsia="en-CA"/>
              </w:rPr>
            </w:pPr>
            <w:r w:rsidRPr="00712E0A">
              <w:rPr>
                <w:rFonts w:ascii="Arial" w:eastAsia="等线" w:hAnsi="Arial" w:cs="Calibri"/>
                <w:color w:val="000000"/>
                <w:kern w:val="0"/>
                <w:sz w:val="18"/>
                <w:szCs w:val="18"/>
                <w:lang w:val="en-CA" w:eastAsia="en-CA"/>
              </w:rPr>
              <w:t>Declarations: Availability of data and materials, p. 15</w:t>
            </w:r>
          </w:p>
        </w:tc>
      </w:tr>
    </w:tbl>
    <w:p w14:paraId="0F56721D" w14:textId="77777777" w:rsidR="009207CD" w:rsidRPr="001D7258" w:rsidRDefault="009207CD">
      <w:pPr>
        <w:spacing w:line="480" w:lineRule="auto"/>
        <w:rPr>
          <w:rFonts w:ascii="Times New Roman" w:eastAsia="宋体" w:hAnsi="Times New Roman" w:cs="Times New Roman"/>
          <w:color w:val="2E2E2E"/>
          <w:kern w:val="0"/>
          <w:sz w:val="24"/>
          <w:szCs w:val="24"/>
          <w:lang w:val="en-CA"/>
        </w:rPr>
      </w:pPr>
    </w:p>
    <w:p w14:paraId="7927D88A" w14:textId="53862B12" w:rsidR="009207CD" w:rsidRDefault="00000000">
      <w:pPr>
        <w:spacing w:line="480" w:lineRule="auto"/>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color w:val="2E2E2E"/>
          <w:kern w:val="28"/>
          <w:sz w:val="24"/>
          <w:szCs w:val="24"/>
        </w:rPr>
        <w:t>e</w:t>
      </w:r>
      <w:r>
        <w:rPr>
          <w:rFonts w:ascii="Times New Roman" w:eastAsiaTheme="majorEastAsia" w:hAnsi="Times New Roman" w:cs="Times New Roman" w:hint="eastAsia"/>
          <w:b/>
          <w:bCs/>
          <w:color w:val="2E2E2E"/>
          <w:kern w:val="28"/>
          <w:sz w:val="24"/>
          <w:szCs w:val="24"/>
        </w:rPr>
        <w:t>T</w:t>
      </w:r>
      <w:r>
        <w:rPr>
          <w:rFonts w:ascii="Times New Roman" w:eastAsiaTheme="majorEastAsia" w:hAnsi="Times New Roman" w:cs="Times New Roman"/>
          <w:b/>
          <w:bCs/>
          <w:color w:val="2E2E2E"/>
          <w:kern w:val="28"/>
          <w:sz w:val="24"/>
          <w:szCs w:val="24"/>
        </w:rPr>
        <w:t>able 2. Search Strategy -</w:t>
      </w:r>
      <w:r>
        <w:rPr>
          <w:rFonts w:hint="eastAsia"/>
        </w:rPr>
        <w:t xml:space="preserve"> </w:t>
      </w:r>
      <w:r>
        <w:rPr>
          <w:rFonts w:ascii="Times New Roman" w:eastAsiaTheme="majorEastAsia" w:hAnsi="Times New Roman" w:cs="Times New Roman"/>
          <w:b/>
          <w:bCs/>
          <w:color w:val="2E2E2E"/>
          <w:kern w:val="28"/>
          <w:sz w:val="24"/>
          <w:szCs w:val="24"/>
        </w:rPr>
        <w:t>Database inception to June 30, 2025 for all databases</w:t>
      </w:r>
    </w:p>
    <w:tbl>
      <w:tblPr>
        <w:tblStyle w:val="af"/>
        <w:tblW w:w="0" w:type="auto"/>
        <w:tblLook w:val="04A0" w:firstRow="1" w:lastRow="0" w:firstColumn="1" w:lastColumn="0" w:noHBand="0" w:noVBand="1"/>
      </w:tblPr>
      <w:tblGrid>
        <w:gridCol w:w="1413"/>
        <w:gridCol w:w="6883"/>
      </w:tblGrid>
      <w:tr w:rsidR="009207CD" w14:paraId="22942E34" w14:textId="77777777">
        <w:tc>
          <w:tcPr>
            <w:tcW w:w="1413" w:type="dxa"/>
          </w:tcPr>
          <w:p w14:paraId="08AB1A0D" w14:textId="77777777" w:rsidR="009207CD" w:rsidRDefault="00000000">
            <w:pPr>
              <w:spacing w:line="480" w:lineRule="auto"/>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color w:val="2E2E2E"/>
                <w:kern w:val="28"/>
                <w:sz w:val="24"/>
                <w:szCs w:val="24"/>
              </w:rPr>
              <w:t>Database</w:t>
            </w:r>
          </w:p>
        </w:tc>
        <w:tc>
          <w:tcPr>
            <w:tcW w:w="6883" w:type="dxa"/>
          </w:tcPr>
          <w:p w14:paraId="27131833" w14:textId="77777777" w:rsidR="009207CD" w:rsidRDefault="00000000">
            <w:pPr>
              <w:spacing w:line="480" w:lineRule="auto"/>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color w:val="2E2E2E"/>
                <w:kern w:val="28"/>
                <w:sz w:val="24"/>
                <w:szCs w:val="24"/>
              </w:rPr>
              <w:t>Search Terms</w:t>
            </w:r>
          </w:p>
        </w:tc>
      </w:tr>
      <w:tr w:rsidR="009207CD" w14:paraId="1D879556" w14:textId="77777777">
        <w:tc>
          <w:tcPr>
            <w:tcW w:w="1413" w:type="dxa"/>
          </w:tcPr>
          <w:p w14:paraId="29BD33EB" w14:textId="77777777" w:rsidR="009207CD" w:rsidRDefault="00000000">
            <w:pPr>
              <w:spacing w:line="480" w:lineRule="auto"/>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color w:val="2E2E2E"/>
                <w:kern w:val="28"/>
                <w:sz w:val="24"/>
                <w:szCs w:val="24"/>
              </w:rPr>
              <w:t>PubMed</w:t>
            </w:r>
          </w:p>
        </w:tc>
        <w:tc>
          <w:tcPr>
            <w:tcW w:w="6883" w:type="dxa"/>
          </w:tcPr>
          <w:p w14:paraId="5A7D8C98" w14:textId="77777777" w:rsidR="009207CD" w:rsidRDefault="00000000">
            <w:pPr>
              <w:spacing w:line="480" w:lineRule="auto"/>
              <w:rPr>
                <w:rFonts w:ascii="Times New Roman" w:eastAsia="宋体" w:hAnsi="Times New Roman" w:cs="Times New Roman"/>
                <w:color w:val="2E2E2E"/>
                <w:kern w:val="0"/>
                <w:sz w:val="24"/>
                <w:szCs w:val="24"/>
              </w:rPr>
            </w:pPr>
            <w:r>
              <w:rPr>
                <w:rFonts w:ascii="Times New Roman" w:eastAsia="宋体" w:hAnsi="Times New Roman" w:cs="Times New Roman"/>
                <w:color w:val="2E2E2E"/>
                <w:kern w:val="0"/>
                <w:sz w:val="24"/>
                <w:szCs w:val="24"/>
              </w:rPr>
              <w:t>("respiration, artificial"[</w:t>
            </w:r>
            <w:proofErr w:type="spellStart"/>
            <w:r>
              <w:rPr>
                <w:rFonts w:ascii="Times New Roman" w:eastAsia="宋体" w:hAnsi="Times New Roman" w:cs="Times New Roman"/>
                <w:color w:val="2E2E2E"/>
                <w:kern w:val="0"/>
                <w:sz w:val="24"/>
                <w:szCs w:val="24"/>
              </w:rPr>
              <w:t>MeSH</w:t>
            </w:r>
            <w:proofErr w:type="spellEnd"/>
            <w:r>
              <w:rPr>
                <w:rFonts w:ascii="Times New Roman" w:eastAsia="宋体" w:hAnsi="Times New Roman" w:cs="Times New Roman"/>
                <w:color w:val="2E2E2E"/>
                <w:kern w:val="0"/>
                <w:sz w:val="24"/>
                <w:szCs w:val="24"/>
              </w:rPr>
              <w:t xml:space="preserve"> Terms] OR "mechanical ventilation"[Text Word] OR "Respiratory Insufficiency"[</w:t>
            </w:r>
            <w:proofErr w:type="spellStart"/>
            <w:r>
              <w:rPr>
                <w:rFonts w:ascii="Times New Roman" w:eastAsia="宋体" w:hAnsi="Times New Roman" w:cs="Times New Roman"/>
                <w:color w:val="2E2E2E"/>
                <w:kern w:val="0"/>
                <w:sz w:val="24"/>
                <w:szCs w:val="24"/>
              </w:rPr>
              <w:t>MeSH</w:t>
            </w:r>
            <w:proofErr w:type="spellEnd"/>
            <w:r>
              <w:rPr>
                <w:rFonts w:ascii="Times New Roman" w:eastAsia="宋体" w:hAnsi="Times New Roman" w:cs="Times New Roman"/>
                <w:color w:val="2E2E2E"/>
                <w:kern w:val="0"/>
                <w:sz w:val="24"/>
                <w:szCs w:val="24"/>
              </w:rPr>
              <w:t xml:space="preserve"> Terms] OR "Respiratory Failure" OR "Pulmonary Failure" OR "Respiratory Distress") AND (("Conservative Oxygen*") OR ("Low Oxygen*") OR ("Oxygen* Restriction") OR ("Oxygen* Limitation") OR ("Permissive Hypoxemia") OR </w:t>
            </w:r>
            <w:proofErr w:type="spellStart"/>
            <w:r>
              <w:rPr>
                <w:rFonts w:ascii="Times New Roman" w:eastAsia="宋体" w:hAnsi="Times New Roman" w:cs="Times New Roman"/>
                <w:color w:val="2E2E2E"/>
                <w:kern w:val="0"/>
                <w:sz w:val="24"/>
                <w:szCs w:val="24"/>
              </w:rPr>
              <w:t>Normoxia</w:t>
            </w:r>
            <w:proofErr w:type="spellEnd"/>
            <w:r>
              <w:rPr>
                <w:rFonts w:ascii="Times New Roman" w:eastAsia="宋体" w:hAnsi="Times New Roman" w:cs="Times New Roman"/>
                <w:color w:val="2E2E2E"/>
                <w:kern w:val="0"/>
                <w:sz w:val="24"/>
                <w:szCs w:val="24"/>
              </w:rPr>
              <w:t xml:space="preserve"> OR ("Liberal Oxygen* Therapy") OR ("Hyperoxia") OR ("Oxygen* Target") OR ("Oxygen* Saturation Range")) NOT (Children OR Pregnancy OR Obstetrics OR Mice OR Mouse OR Vitro OR Rodent OR Rat OR </w:t>
            </w:r>
            <w:proofErr w:type="spellStart"/>
            <w:r>
              <w:rPr>
                <w:rFonts w:ascii="Times New Roman" w:eastAsia="宋体" w:hAnsi="Times New Roman" w:cs="Times New Roman"/>
                <w:color w:val="2E2E2E"/>
                <w:kern w:val="0"/>
                <w:sz w:val="24"/>
                <w:szCs w:val="24"/>
              </w:rPr>
              <w:t>Neonat</w:t>
            </w:r>
            <w:proofErr w:type="spellEnd"/>
            <w:r>
              <w:rPr>
                <w:rFonts w:ascii="Times New Roman" w:eastAsia="宋体" w:hAnsi="Times New Roman" w:cs="Times New Roman"/>
                <w:color w:val="2E2E2E"/>
                <w:kern w:val="0"/>
                <w:sz w:val="24"/>
                <w:szCs w:val="24"/>
              </w:rPr>
              <w:t xml:space="preserve"> OR </w:t>
            </w:r>
            <w:r>
              <w:rPr>
                <w:rFonts w:ascii="Times New Roman" w:eastAsia="宋体" w:hAnsi="Times New Roman" w:cs="Times New Roman"/>
                <w:color w:val="2E2E2E"/>
                <w:kern w:val="0"/>
                <w:sz w:val="24"/>
                <w:szCs w:val="24"/>
              </w:rPr>
              <w:lastRenderedPageBreak/>
              <w:t>Newborn) AND "randomized controlled trial"[Publication Type]</w:t>
            </w:r>
          </w:p>
        </w:tc>
      </w:tr>
      <w:tr w:rsidR="009207CD" w14:paraId="3778E6AA" w14:textId="77777777">
        <w:tc>
          <w:tcPr>
            <w:tcW w:w="1413" w:type="dxa"/>
          </w:tcPr>
          <w:p w14:paraId="7578D037" w14:textId="77777777" w:rsidR="009207CD" w:rsidRDefault="00000000">
            <w:pPr>
              <w:spacing w:line="480" w:lineRule="auto"/>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color w:val="2E2E2E"/>
                <w:kern w:val="28"/>
                <w:sz w:val="24"/>
                <w:szCs w:val="24"/>
              </w:rPr>
              <w:lastRenderedPageBreak/>
              <w:t>Embase</w:t>
            </w:r>
          </w:p>
        </w:tc>
        <w:tc>
          <w:tcPr>
            <w:tcW w:w="6883" w:type="dxa"/>
          </w:tcPr>
          <w:p w14:paraId="36D8D53A" w14:textId="77777777" w:rsidR="009207CD" w:rsidRDefault="00000000">
            <w:pPr>
              <w:spacing w:line="480" w:lineRule="auto"/>
              <w:rPr>
                <w:rFonts w:ascii="Times New Roman" w:eastAsia="宋体" w:hAnsi="Times New Roman" w:cs="Times New Roman"/>
                <w:color w:val="2E2E2E"/>
                <w:kern w:val="0"/>
                <w:sz w:val="24"/>
                <w:szCs w:val="24"/>
              </w:rPr>
            </w:pPr>
            <w:r>
              <w:rPr>
                <w:rFonts w:ascii="Times New Roman" w:eastAsia="宋体" w:hAnsi="Times New Roman" w:cs="Times New Roman"/>
                <w:color w:val="2E2E2E"/>
                <w:kern w:val="0"/>
                <w:sz w:val="24"/>
                <w:szCs w:val="24"/>
              </w:rPr>
              <w:t xml:space="preserve">('artificial respiration'/exp OR 'mechanical ventilation'/exp OR 'respiratory failure'/exp OR 'respiratory insufficiency'/exp OR 'respiratory failure' OR 'pulmonary failure' OR 'respiratory distress') AND ('conservative oxygen*' OR 'low oxygen*' OR 'oxygen* restriction' OR 'oxygen* limitation' OR 'permissive hypoxemia' OR </w:t>
            </w:r>
            <w:proofErr w:type="spellStart"/>
            <w:r>
              <w:rPr>
                <w:rFonts w:ascii="Times New Roman" w:eastAsia="宋体" w:hAnsi="Times New Roman" w:cs="Times New Roman"/>
                <w:color w:val="2E2E2E"/>
                <w:kern w:val="0"/>
                <w:sz w:val="24"/>
                <w:szCs w:val="24"/>
              </w:rPr>
              <w:t>normoxia</w:t>
            </w:r>
            <w:proofErr w:type="spellEnd"/>
            <w:r>
              <w:rPr>
                <w:rFonts w:ascii="Times New Roman" w:eastAsia="宋体" w:hAnsi="Times New Roman" w:cs="Times New Roman"/>
                <w:color w:val="2E2E2E"/>
                <w:kern w:val="0"/>
                <w:sz w:val="24"/>
                <w:szCs w:val="24"/>
              </w:rPr>
              <w:t xml:space="preserve"> OR 'liberal oxygen* therapy' OR hyperoxia OR 'oxygen* target' OR 'oxygen* saturation range') NOT ('child'/exp OR 'pregnancy'/exp OR 'obstetrics'/exp OR 'mouse'/exp OR 'mice'/exp OR 'rodent'/exp OR 'rat'/exp OR 'neonate'/exp OR 'newborn'/exp OR 'in vitro'/exp) AND 'randomized controlled trial'/exp</w:t>
            </w:r>
          </w:p>
        </w:tc>
      </w:tr>
      <w:tr w:rsidR="009207CD" w14:paraId="5A04F0F5" w14:textId="77777777">
        <w:tc>
          <w:tcPr>
            <w:tcW w:w="1413" w:type="dxa"/>
          </w:tcPr>
          <w:p w14:paraId="3435E45F" w14:textId="77777777" w:rsidR="009207CD" w:rsidRDefault="00000000">
            <w:pPr>
              <w:spacing w:line="480" w:lineRule="auto"/>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color w:val="2E2E2E"/>
                <w:kern w:val="28"/>
                <w:sz w:val="24"/>
                <w:szCs w:val="24"/>
              </w:rPr>
              <w:t>Web of Science</w:t>
            </w:r>
          </w:p>
        </w:tc>
        <w:tc>
          <w:tcPr>
            <w:tcW w:w="6883" w:type="dxa"/>
          </w:tcPr>
          <w:p w14:paraId="1286D779" w14:textId="77777777" w:rsidR="009207CD" w:rsidRDefault="00000000">
            <w:pPr>
              <w:spacing w:line="480" w:lineRule="auto"/>
              <w:rPr>
                <w:rFonts w:ascii="Times New Roman" w:eastAsia="宋体" w:hAnsi="Times New Roman" w:cs="Times New Roman"/>
                <w:color w:val="2E2E2E"/>
                <w:kern w:val="0"/>
                <w:sz w:val="24"/>
                <w:szCs w:val="24"/>
              </w:rPr>
            </w:pPr>
            <w:r>
              <w:rPr>
                <w:rFonts w:ascii="Times New Roman" w:eastAsia="宋体" w:hAnsi="Times New Roman" w:cs="Times New Roman"/>
                <w:color w:val="2E2E2E"/>
                <w:kern w:val="0"/>
                <w:sz w:val="24"/>
                <w:szCs w:val="24"/>
              </w:rPr>
              <w:t xml:space="preserve">TS=("respiration, artificial" OR "mechanical ventilation" OR "Respiratory Insufficiency" OR "Respiratory Failure" OR "Pulmonary Failure" OR "Respiratory Distress") AND TS=("Conservative Oxygen*" OR "Low Oxygen*" OR "Oxygen* Restriction" OR "Oxygen* Limitation" OR "Permissive Hypoxemia" OR </w:t>
            </w:r>
            <w:proofErr w:type="spellStart"/>
            <w:r>
              <w:rPr>
                <w:rFonts w:ascii="Times New Roman" w:eastAsia="宋体" w:hAnsi="Times New Roman" w:cs="Times New Roman"/>
                <w:color w:val="2E2E2E"/>
                <w:kern w:val="0"/>
                <w:sz w:val="24"/>
                <w:szCs w:val="24"/>
              </w:rPr>
              <w:t>Normoxia</w:t>
            </w:r>
            <w:proofErr w:type="spellEnd"/>
            <w:r>
              <w:rPr>
                <w:rFonts w:ascii="Times New Roman" w:eastAsia="宋体" w:hAnsi="Times New Roman" w:cs="Times New Roman"/>
                <w:color w:val="2E2E2E"/>
                <w:kern w:val="0"/>
                <w:sz w:val="24"/>
                <w:szCs w:val="24"/>
              </w:rPr>
              <w:t xml:space="preserve"> OR "Liberal Oxygen* Therapy" OR "Hyperoxia" OR "Oxygen* Target" OR "Oxygen* Saturation Range") NOT TS=(Children OR Pregnancy OR Obstetrics OR Mice OR Mouse OR Vitro OR Rodent OR Rat OR </w:t>
            </w:r>
            <w:proofErr w:type="spellStart"/>
            <w:r>
              <w:rPr>
                <w:rFonts w:ascii="Times New Roman" w:eastAsia="宋体" w:hAnsi="Times New Roman" w:cs="Times New Roman"/>
                <w:color w:val="2E2E2E"/>
                <w:kern w:val="0"/>
                <w:sz w:val="24"/>
                <w:szCs w:val="24"/>
              </w:rPr>
              <w:t>Neonat</w:t>
            </w:r>
            <w:proofErr w:type="spellEnd"/>
            <w:r>
              <w:rPr>
                <w:rFonts w:ascii="Times New Roman" w:eastAsia="宋体" w:hAnsi="Times New Roman" w:cs="Times New Roman"/>
                <w:color w:val="2E2E2E"/>
                <w:kern w:val="0"/>
                <w:sz w:val="24"/>
                <w:szCs w:val="24"/>
              </w:rPr>
              <w:t xml:space="preserve"> OR Newborn)</w:t>
            </w:r>
          </w:p>
        </w:tc>
      </w:tr>
      <w:tr w:rsidR="009207CD" w14:paraId="6AAFD72F" w14:textId="77777777">
        <w:tc>
          <w:tcPr>
            <w:tcW w:w="1413" w:type="dxa"/>
          </w:tcPr>
          <w:p w14:paraId="0A9CC318" w14:textId="77777777" w:rsidR="009207CD" w:rsidRDefault="00000000">
            <w:pPr>
              <w:spacing w:line="480" w:lineRule="auto"/>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color w:val="2E2E2E"/>
                <w:kern w:val="28"/>
                <w:sz w:val="24"/>
                <w:szCs w:val="24"/>
              </w:rPr>
              <w:t>Cochrane Library</w:t>
            </w:r>
          </w:p>
        </w:tc>
        <w:tc>
          <w:tcPr>
            <w:tcW w:w="6883" w:type="dxa"/>
          </w:tcPr>
          <w:p w14:paraId="3AF52C43" w14:textId="77777777" w:rsidR="009207CD" w:rsidRDefault="00000000">
            <w:pPr>
              <w:spacing w:line="480" w:lineRule="auto"/>
              <w:rPr>
                <w:rFonts w:ascii="Times New Roman" w:eastAsia="宋体" w:hAnsi="Times New Roman" w:cs="Times New Roman"/>
                <w:color w:val="2E2E2E"/>
                <w:kern w:val="0"/>
                <w:sz w:val="24"/>
                <w:szCs w:val="24"/>
              </w:rPr>
            </w:pPr>
            <w:r>
              <w:rPr>
                <w:rFonts w:ascii="Times New Roman" w:eastAsia="宋体" w:hAnsi="Times New Roman" w:cs="Times New Roman"/>
                <w:color w:val="2E2E2E"/>
                <w:kern w:val="0"/>
                <w:sz w:val="24"/>
                <w:szCs w:val="24"/>
              </w:rPr>
              <w:t xml:space="preserve">("respiration, artificial" OR "mechanical ventilation" OR "respiratory insufficiency" OR "respiratory failure" OR "pulmonary failure" OR </w:t>
            </w:r>
            <w:r>
              <w:rPr>
                <w:rFonts w:ascii="Times New Roman" w:eastAsia="宋体" w:hAnsi="Times New Roman" w:cs="Times New Roman"/>
                <w:color w:val="2E2E2E"/>
                <w:kern w:val="0"/>
                <w:sz w:val="24"/>
                <w:szCs w:val="24"/>
              </w:rPr>
              <w:lastRenderedPageBreak/>
              <w:t xml:space="preserve">"respiratory distress") AND (("conservative NEXT oxygen*") OR ("low NEXT oxygen*") OR ("oxygen* NEXT restriction") OR ("oxygen* NEXT limitation") OR ("permissive NEXT hypoxemia") OR </w:t>
            </w:r>
            <w:proofErr w:type="spellStart"/>
            <w:r>
              <w:rPr>
                <w:rFonts w:ascii="Times New Roman" w:eastAsia="宋体" w:hAnsi="Times New Roman" w:cs="Times New Roman"/>
                <w:color w:val="2E2E2E"/>
                <w:kern w:val="0"/>
                <w:sz w:val="24"/>
                <w:szCs w:val="24"/>
              </w:rPr>
              <w:t>normoxia</w:t>
            </w:r>
            <w:proofErr w:type="spellEnd"/>
            <w:r>
              <w:rPr>
                <w:rFonts w:ascii="Times New Roman" w:eastAsia="宋体" w:hAnsi="Times New Roman" w:cs="Times New Roman"/>
                <w:color w:val="2E2E2E"/>
                <w:kern w:val="0"/>
                <w:sz w:val="24"/>
                <w:szCs w:val="24"/>
              </w:rPr>
              <w:t xml:space="preserve"> OR ("liberal NEXT oxygen* NEXT therapy") OR hyperoxia OR ("oxygen* NEXT target") OR ("oxygen* NEXT saturation NEXT range")) NOT (children OR pregnancy OR obstetrics OR mice OR mouse OR "in vitro" OR rodent OR rat OR neonate OR newborn) AND ("randomized controlled trial")</w:t>
            </w:r>
          </w:p>
        </w:tc>
      </w:tr>
    </w:tbl>
    <w:p w14:paraId="76DF25E6" w14:textId="59736EB9" w:rsidR="00693576" w:rsidRDefault="00693576">
      <w:pPr>
        <w:spacing w:line="480" w:lineRule="auto"/>
        <w:rPr>
          <w:rFonts w:ascii="Times New Roman" w:eastAsiaTheme="majorEastAsia" w:hAnsi="Times New Roman" w:cs="Times New Roman"/>
          <w:b/>
          <w:bCs/>
          <w:color w:val="2E2E2E"/>
          <w:kern w:val="28"/>
          <w:sz w:val="24"/>
          <w:szCs w:val="24"/>
        </w:rPr>
      </w:pPr>
    </w:p>
    <w:p w14:paraId="4A773210" w14:textId="77777777" w:rsidR="00693576" w:rsidRDefault="00693576" w:rsidP="00693576">
      <w:pPr>
        <w:widowControl/>
        <w:jc w:val="left"/>
        <w:rPr>
          <w:rFonts w:ascii="Times New Roman" w:eastAsiaTheme="majorEastAsia" w:hAnsi="Times New Roman" w:cs="Times New Roman"/>
          <w:b/>
          <w:bCs/>
          <w:color w:val="2E2E2E"/>
          <w:kern w:val="28"/>
          <w:sz w:val="24"/>
          <w:szCs w:val="24"/>
        </w:rPr>
        <w:sectPr w:rsidR="00693576">
          <w:pgSz w:w="11906" w:h="16838"/>
          <w:pgMar w:top="1440" w:right="1800" w:bottom="1440" w:left="1800" w:header="851" w:footer="992" w:gutter="0"/>
          <w:cols w:space="425"/>
          <w:docGrid w:type="lines" w:linePitch="312"/>
        </w:sectPr>
      </w:pPr>
    </w:p>
    <w:p w14:paraId="6A9B8146" w14:textId="22CBE5A7" w:rsidR="00693576" w:rsidRDefault="00693576" w:rsidP="001D7258">
      <w:pPr>
        <w:widowControl/>
        <w:jc w:val="left"/>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color w:val="2E2E2E"/>
          <w:kern w:val="28"/>
          <w:sz w:val="24"/>
          <w:szCs w:val="24"/>
        </w:rPr>
        <w:lastRenderedPageBreak/>
        <w:t>e</w:t>
      </w:r>
      <w:r>
        <w:rPr>
          <w:rFonts w:ascii="Times New Roman" w:eastAsiaTheme="majorEastAsia" w:hAnsi="Times New Roman" w:cs="Times New Roman" w:hint="eastAsia"/>
          <w:b/>
          <w:bCs/>
          <w:color w:val="2E2E2E"/>
          <w:kern w:val="28"/>
          <w:sz w:val="24"/>
          <w:szCs w:val="24"/>
        </w:rPr>
        <w:t>T</w:t>
      </w:r>
      <w:r>
        <w:rPr>
          <w:rFonts w:ascii="Times New Roman" w:eastAsiaTheme="majorEastAsia" w:hAnsi="Times New Roman" w:cs="Times New Roman"/>
          <w:b/>
          <w:bCs/>
          <w:color w:val="2E2E2E"/>
          <w:kern w:val="28"/>
          <w:sz w:val="24"/>
          <w:szCs w:val="24"/>
        </w:rPr>
        <w:t xml:space="preserve">able 3. </w:t>
      </w:r>
      <w:r w:rsidRPr="00693576">
        <w:rPr>
          <w:rFonts w:ascii="Times New Roman" w:eastAsiaTheme="majorEastAsia" w:hAnsi="Times New Roman" w:cs="Times New Roman"/>
          <w:b/>
          <w:bCs/>
          <w:color w:val="2E2E2E"/>
          <w:kern w:val="28"/>
          <w:sz w:val="24"/>
          <w:szCs w:val="24"/>
        </w:rPr>
        <w:t>Prescribed Targets and Achieved Oxygen Exposure</w:t>
      </w:r>
    </w:p>
    <w:tbl>
      <w:tblPr>
        <w:tblStyle w:val="21"/>
        <w:tblW w:w="15026" w:type="dxa"/>
        <w:tblBorders>
          <w:top w:val="none" w:sz="0" w:space="0" w:color="auto"/>
          <w:bottom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2693"/>
        <w:gridCol w:w="2551"/>
        <w:gridCol w:w="4111"/>
        <w:gridCol w:w="4111"/>
      </w:tblGrid>
      <w:tr w:rsidR="00693576" w14:paraId="7E83300C" w14:textId="77777777" w:rsidTr="001D72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single" w:sz="12" w:space="0" w:color="auto"/>
              <w:bottom w:val="single" w:sz="12" w:space="0" w:color="auto"/>
              <w:right w:val="none" w:sz="0" w:space="0" w:color="auto"/>
            </w:tcBorders>
          </w:tcPr>
          <w:p w14:paraId="7A20C0E9" w14:textId="77777777" w:rsidR="00693576" w:rsidRDefault="00693576" w:rsidP="00210E1C">
            <w:pPr>
              <w:jc w:val="center"/>
              <w:rPr>
                <w:rFonts w:hint="eastAsia"/>
              </w:rPr>
            </w:pPr>
            <w:r>
              <w:rPr>
                <w:rFonts w:ascii="Times New Roman" w:eastAsia="Times New Roman" w:hAnsi="Times New Roman"/>
                <w:sz w:val="16"/>
              </w:rPr>
              <w:t>Study</w:t>
            </w:r>
          </w:p>
        </w:tc>
        <w:tc>
          <w:tcPr>
            <w:tcW w:w="2693" w:type="dxa"/>
            <w:tcBorders>
              <w:top w:val="single" w:sz="12" w:space="0" w:color="auto"/>
              <w:left w:val="none" w:sz="0" w:space="0" w:color="auto"/>
              <w:bottom w:val="single" w:sz="12" w:space="0" w:color="auto"/>
              <w:right w:val="none" w:sz="0" w:space="0" w:color="auto"/>
            </w:tcBorders>
          </w:tcPr>
          <w:p w14:paraId="55959424" w14:textId="77777777" w:rsidR="00693576" w:rsidRDefault="00693576" w:rsidP="00210E1C">
            <w:pPr>
              <w:jc w:val="center"/>
              <w:cnfStyle w:val="100000000000" w:firstRow="1"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Prescribed lower strategy</w:t>
            </w:r>
          </w:p>
        </w:tc>
        <w:tc>
          <w:tcPr>
            <w:tcW w:w="2551" w:type="dxa"/>
            <w:tcBorders>
              <w:top w:val="single" w:sz="12" w:space="0" w:color="auto"/>
              <w:left w:val="none" w:sz="0" w:space="0" w:color="auto"/>
              <w:bottom w:val="single" w:sz="12" w:space="0" w:color="auto"/>
              <w:right w:val="none" w:sz="0" w:space="0" w:color="auto"/>
            </w:tcBorders>
          </w:tcPr>
          <w:p w14:paraId="66611FB0" w14:textId="77777777" w:rsidR="00693576" w:rsidRDefault="00693576" w:rsidP="00210E1C">
            <w:pPr>
              <w:jc w:val="center"/>
              <w:cnfStyle w:val="100000000000" w:firstRow="1"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Prescribed higher strategy</w:t>
            </w:r>
          </w:p>
        </w:tc>
        <w:tc>
          <w:tcPr>
            <w:tcW w:w="4111" w:type="dxa"/>
            <w:tcBorders>
              <w:top w:val="single" w:sz="12" w:space="0" w:color="auto"/>
              <w:left w:val="none" w:sz="0" w:space="0" w:color="auto"/>
              <w:bottom w:val="single" w:sz="12" w:space="0" w:color="auto"/>
              <w:right w:val="none" w:sz="0" w:space="0" w:color="auto"/>
            </w:tcBorders>
          </w:tcPr>
          <w:p w14:paraId="37099162" w14:textId="77777777" w:rsidR="00693576" w:rsidRDefault="00693576" w:rsidP="00210E1C">
            <w:pPr>
              <w:jc w:val="center"/>
              <w:cnfStyle w:val="100000000000" w:firstRow="1"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Achieved lower exposure</w:t>
            </w:r>
          </w:p>
        </w:tc>
        <w:tc>
          <w:tcPr>
            <w:tcW w:w="4111" w:type="dxa"/>
            <w:tcBorders>
              <w:top w:val="single" w:sz="12" w:space="0" w:color="auto"/>
              <w:left w:val="none" w:sz="0" w:space="0" w:color="auto"/>
              <w:bottom w:val="single" w:sz="12" w:space="0" w:color="auto"/>
            </w:tcBorders>
          </w:tcPr>
          <w:p w14:paraId="051B2C67" w14:textId="77777777" w:rsidR="00693576" w:rsidRDefault="00693576" w:rsidP="00210E1C">
            <w:pPr>
              <w:jc w:val="center"/>
              <w:cnfStyle w:val="100000000000" w:firstRow="1"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Achieved higher exposure</w:t>
            </w:r>
          </w:p>
        </w:tc>
      </w:tr>
      <w:tr w:rsidR="00693576" w14:paraId="38E4D759" w14:textId="77777777" w:rsidTr="001D7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single" w:sz="12" w:space="0" w:color="auto"/>
            </w:tcBorders>
          </w:tcPr>
          <w:p w14:paraId="09D74B40" w14:textId="77777777" w:rsidR="00693576" w:rsidRDefault="00693576" w:rsidP="00210E1C">
            <w:pPr>
              <w:rPr>
                <w:rFonts w:hint="eastAsia"/>
              </w:rPr>
            </w:pPr>
            <w:r>
              <w:rPr>
                <w:rFonts w:ascii="Times New Roman" w:eastAsia="Times New Roman" w:hAnsi="Times New Roman"/>
                <w:b w:val="0"/>
                <w:sz w:val="16"/>
              </w:rPr>
              <w:t>Young et al., 2014</w:t>
            </w:r>
          </w:p>
        </w:tc>
        <w:tc>
          <w:tcPr>
            <w:tcW w:w="2693" w:type="dxa"/>
            <w:tcBorders>
              <w:top w:val="single" w:sz="12" w:space="0" w:color="auto"/>
            </w:tcBorders>
          </w:tcPr>
          <w:p w14:paraId="236E98B7" w14:textId="17448A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90-94%</w:t>
            </w:r>
          </w:p>
        </w:tc>
        <w:tc>
          <w:tcPr>
            <w:tcW w:w="2551" w:type="dxa"/>
            <w:tcBorders>
              <w:top w:val="single" w:sz="12" w:space="0" w:color="auto"/>
            </w:tcBorders>
          </w:tcPr>
          <w:p w14:paraId="64E55C60" w14:textId="569FBB39"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Standard care;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&gt;95%</w:t>
            </w:r>
          </w:p>
        </w:tc>
        <w:tc>
          <w:tcPr>
            <w:tcW w:w="4111" w:type="dxa"/>
            <w:tcBorders>
              <w:top w:val="single" w:sz="12" w:space="0" w:color="auto"/>
            </w:tcBorders>
          </w:tcPr>
          <w:p w14:paraId="4E15BC0C" w14:textId="58258C68"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Prehospital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79.5% [75.8-90.3]; ICU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94-97% at 6-24 h; ICU 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72-84 mm Hg at 6-24 h</w:t>
            </w:r>
          </w:p>
        </w:tc>
        <w:tc>
          <w:tcPr>
            <w:tcW w:w="4111" w:type="dxa"/>
            <w:tcBorders>
              <w:top w:val="single" w:sz="12" w:space="0" w:color="auto"/>
            </w:tcBorders>
          </w:tcPr>
          <w:p w14:paraId="32DBE4CA" w14:textId="68942EC2"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Prehospital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95.8% [92.3-96.5]; ICU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99-100% at 6-24 h; ICU 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75-106.5 mm Hg at 6-24 h</w:t>
            </w:r>
          </w:p>
        </w:tc>
      </w:tr>
      <w:tr w:rsidR="00693576" w14:paraId="2E42DF81" w14:textId="77777777" w:rsidTr="001D7258">
        <w:tc>
          <w:tcPr>
            <w:cnfStyle w:val="001000000000" w:firstRow="0" w:lastRow="0" w:firstColumn="1" w:lastColumn="0" w:oddVBand="0" w:evenVBand="0" w:oddHBand="0" w:evenHBand="0" w:firstRowFirstColumn="0" w:firstRowLastColumn="0" w:lastRowFirstColumn="0" w:lastRowLastColumn="0"/>
            <w:tcW w:w="1560" w:type="dxa"/>
          </w:tcPr>
          <w:p w14:paraId="3E26537D" w14:textId="77777777" w:rsidR="00693576" w:rsidRDefault="00693576" w:rsidP="00210E1C">
            <w:pPr>
              <w:rPr>
                <w:rFonts w:hint="eastAsia"/>
              </w:rPr>
            </w:pPr>
            <w:proofErr w:type="spellStart"/>
            <w:r>
              <w:rPr>
                <w:rFonts w:ascii="Times New Roman" w:eastAsia="Times New Roman" w:hAnsi="Times New Roman"/>
                <w:b w:val="0"/>
                <w:sz w:val="16"/>
              </w:rPr>
              <w:t>Girardis</w:t>
            </w:r>
            <w:proofErr w:type="spellEnd"/>
            <w:r>
              <w:rPr>
                <w:rFonts w:ascii="Times New Roman" w:eastAsia="Times New Roman" w:hAnsi="Times New Roman"/>
                <w:b w:val="0"/>
                <w:sz w:val="16"/>
              </w:rPr>
              <w:t xml:space="preserve"> et al., 2016</w:t>
            </w:r>
          </w:p>
        </w:tc>
        <w:tc>
          <w:tcPr>
            <w:tcW w:w="2693" w:type="dxa"/>
          </w:tcPr>
          <w:p w14:paraId="5F5DBA4D" w14:textId="37A979D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70-100 mm Hg or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94-98%</w:t>
            </w:r>
          </w:p>
        </w:tc>
        <w:tc>
          <w:tcPr>
            <w:tcW w:w="2551" w:type="dxa"/>
          </w:tcPr>
          <w:p w14:paraId="29C0F849" w14:textId="2A03CA9B"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up to 150 mm Hg;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97-100%</w:t>
            </w:r>
          </w:p>
        </w:tc>
        <w:tc>
          <w:tcPr>
            <w:tcW w:w="4111" w:type="dxa"/>
          </w:tcPr>
          <w:p w14:paraId="6B01D9F7" w14:textId="5A65D0F1"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Time-weighted 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87 [79-97] mm Hg; 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0.36 [0.30-0.40]</w:t>
            </w:r>
          </w:p>
        </w:tc>
        <w:tc>
          <w:tcPr>
            <w:tcW w:w="4111" w:type="dxa"/>
          </w:tcPr>
          <w:p w14:paraId="4113C394" w14:textId="13C5125D"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Time-weighted 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102 [88-116] mm Hg; 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0.39 [0.35-0.42]</w:t>
            </w:r>
          </w:p>
        </w:tc>
      </w:tr>
      <w:tr w:rsidR="00693576" w14:paraId="74B8B73C" w14:textId="77777777" w:rsidTr="001D7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685306D" w14:textId="77777777" w:rsidR="00693576" w:rsidRDefault="00693576" w:rsidP="00210E1C">
            <w:pPr>
              <w:rPr>
                <w:rFonts w:hint="eastAsia"/>
              </w:rPr>
            </w:pPr>
            <w:r>
              <w:rPr>
                <w:rFonts w:ascii="Times New Roman" w:eastAsia="Times New Roman" w:hAnsi="Times New Roman"/>
                <w:b w:val="0"/>
                <w:sz w:val="16"/>
              </w:rPr>
              <w:t>Panwar et al., 2016</w:t>
            </w:r>
          </w:p>
        </w:tc>
        <w:tc>
          <w:tcPr>
            <w:tcW w:w="2693" w:type="dxa"/>
          </w:tcPr>
          <w:p w14:paraId="4E9FBA43" w14:textId="5A5730DF"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88-92%</w:t>
            </w:r>
          </w:p>
        </w:tc>
        <w:tc>
          <w:tcPr>
            <w:tcW w:w="2551" w:type="dxa"/>
          </w:tcPr>
          <w:p w14:paraId="60B96F0F" w14:textId="79237C65"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≥96%</w:t>
            </w:r>
          </w:p>
        </w:tc>
        <w:tc>
          <w:tcPr>
            <w:tcW w:w="4111" w:type="dxa"/>
          </w:tcPr>
          <w:p w14:paraId="44E680AB" w14:textId="59D07A2C"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Mean AUC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93.4%; SaO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93.5%; 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70 mm Hg; 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0.26</w:t>
            </w:r>
          </w:p>
        </w:tc>
        <w:tc>
          <w:tcPr>
            <w:tcW w:w="4111" w:type="dxa"/>
          </w:tcPr>
          <w:p w14:paraId="59E30160" w14:textId="3620AF0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Mean AUC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97.0%; SaO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96.8%; 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92 mm Hg; 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0.36</w:t>
            </w:r>
          </w:p>
        </w:tc>
      </w:tr>
      <w:tr w:rsidR="00693576" w14:paraId="300DC82D" w14:textId="77777777" w:rsidTr="001D7258">
        <w:tc>
          <w:tcPr>
            <w:cnfStyle w:val="001000000000" w:firstRow="0" w:lastRow="0" w:firstColumn="1" w:lastColumn="0" w:oddVBand="0" w:evenVBand="0" w:oddHBand="0" w:evenHBand="0" w:firstRowFirstColumn="0" w:firstRowLastColumn="0" w:lastRowFirstColumn="0" w:lastRowLastColumn="0"/>
            <w:tcW w:w="1560" w:type="dxa"/>
          </w:tcPr>
          <w:p w14:paraId="6D5A6032" w14:textId="77777777" w:rsidR="00693576" w:rsidRDefault="00693576" w:rsidP="00210E1C">
            <w:pPr>
              <w:rPr>
                <w:rFonts w:hint="eastAsia"/>
              </w:rPr>
            </w:pPr>
            <w:r>
              <w:rPr>
                <w:rFonts w:ascii="Times New Roman" w:eastAsia="Times New Roman" w:hAnsi="Times New Roman"/>
                <w:b w:val="0"/>
                <w:sz w:val="16"/>
              </w:rPr>
              <w:t>Asfar et al., 2017</w:t>
            </w:r>
          </w:p>
        </w:tc>
        <w:tc>
          <w:tcPr>
            <w:tcW w:w="2693" w:type="dxa"/>
          </w:tcPr>
          <w:p w14:paraId="3F29517B" w14:textId="21A90EE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SaO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88-95% with 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titration</w:t>
            </w:r>
          </w:p>
        </w:tc>
        <w:tc>
          <w:tcPr>
            <w:tcW w:w="2551" w:type="dxa"/>
          </w:tcPr>
          <w:p w14:paraId="2F27A424" w14:textId="33F6763D"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1.0 for 24 h</w:t>
            </w:r>
          </w:p>
        </w:tc>
        <w:tc>
          <w:tcPr>
            <w:tcW w:w="4111" w:type="dxa"/>
          </w:tcPr>
          <w:p w14:paraId="1ED0C55C" w14:textId="7B32886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PaO</w:t>
            </w:r>
            <w:r w:rsidR="00AC61C9" w:rsidRPr="00AC61C9">
              <w:rPr>
                <w:rFonts w:ascii="Times New Roman" w:eastAsia="Times New Roman" w:hAnsi="Times New Roman"/>
                <w:sz w:val="16"/>
                <w:vertAlign w:val="subscript"/>
              </w:rPr>
              <w:t>2</w:t>
            </w:r>
            <w:r>
              <w:rPr>
                <w:rFonts w:ascii="Times New Roman" w:eastAsia="Times New Roman" w:hAnsi="Times New Roman"/>
                <w:sz w:val="16"/>
              </w:rPr>
              <w:t>/FiO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values significantly lower; exact summary 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not tabulated</w:t>
            </w:r>
          </w:p>
        </w:tc>
        <w:tc>
          <w:tcPr>
            <w:tcW w:w="4111" w:type="dxa"/>
          </w:tcPr>
          <w:p w14:paraId="4A300A73" w14:textId="4B0B122B"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fixed at 1.0; 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and PaO</w:t>
            </w:r>
            <w:r w:rsidR="00AC61C9" w:rsidRPr="00AC61C9">
              <w:rPr>
                <w:rFonts w:ascii="Times New Roman" w:eastAsia="Times New Roman" w:hAnsi="Times New Roman"/>
                <w:sz w:val="16"/>
                <w:vertAlign w:val="subscript"/>
              </w:rPr>
              <w:t>2</w:t>
            </w:r>
            <w:r>
              <w:rPr>
                <w:rFonts w:ascii="Times New Roman" w:eastAsia="Times New Roman" w:hAnsi="Times New Roman"/>
                <w:sz w:val="16"/>
              </w:rPr>
              <w:t>/FiO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significantly higher</w:t>
            </w:r>
          </w:p>
        </w:tc>
      </w:tr>
      <w:tr w:rsidR="00693576" w14:paraId="7EA0A2B3" w14:textId="77777777" w:rsidTr="001D7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1BC53D7E" w14:textId="77777777" w:rsidR="00693576" w:rsidRDefault="00693576" w:rsidP="00210E1C">
            <w:pPr>
              <w:rPr>
                <w:rFonts w:hint="eastAsia"/>
              </w:rPr>
            </w:pPr>
            <w:r>
              <w:rPr>
                <w:rFonts w:ascii="Times New Roman" w:eastAsia="Times New Roman" w:hAnsi="Times New Roman"/>
                <w:b w:val="0"/>
                <w:sz w:val="16"/>
              </w:rPr>
              <w:t>Jakkula et al., 2018</w:t>
            </w:r>
          </w:p>
        </w:tc>
        <w:tc>
          <w:tcPr>
            <w:tcW w:w="2693" w:type="dxa"/>
          </w:tcPr>
          <w:p w14:paraId="78D4C7C3" w14:textId="2D659DC3"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10-15 kPa;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95-98%</w:t>
            </w:r>
          </w:p>
        </w:tc>
        <w:tc>
          <w:tcPr>
            <w:tcW w:w="2551" w:type="dxa"/>
          </w:tcPr>
          <w:p w14:paraId="16007E80" w14:textId="0342E59B"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20-25 kPa</w:t>
            </w:r>
          </w:p>
        </w:tc>
        <w:tc>
          <w:tcPr>
            <w:tcW w:w="4111" w:type="dxa"/>
          </w:tcPr>
          <w:p w14:paraId="2C01B551" w14:textId="1D800735"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35% [30-40%]; 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near assigned lower range</w:t>
            </w:r>
          </w:p>
        </w:tc>
        <w:tc>
          <w:tcPr>
            <w:tcW w:w="4111" w:type="dxa"/>
          </w:tcPr>
          <w:p w14:paraId="58959C79" w14:textId="6770F7DB"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50% [45-59%]; clearly higher PaO</w:t>
            </w:r>
            <w:r w:rsidR="00AC61C9" w:rsidRPr="00AC61C9">
              <w:rPr>
                <w:rFonts w:ascii="Times New Roman" w:eastAsia="Times New Roman" w:hAnsi="Times New Roman"/>
                <w:sz w:val="16"/>
                <w:vertAlign w:val="subscript"/>
              </w:rPr>
              <w:t>2</w:t>
            </w:r>
          </w:p>
        </w:tc>
      </w:tr>
      <w:tr w:rsidR="00693576" w14:paraId="2DE01F9B" w14:textId="77777777" w:rsidTr="001D7258">
        <w:tc>
          <w:tcPr>
            <w:cnfStyle w:val="001000000000" w:firstRow="0" w:lastRow="0" w:firstColumn="1" w:lastColumn="0" w:oddVBand="0" w:evenVBand="0" w:oddHBand="0" w:evenHBand="0" w:firstRowFirstColumn="0" w:firstRowLastColumn="0" w:lastRowFirstColumn="0" w:lastRowLastColumn="0"/>
            <w:tcW w:w="1560" w:type="dxa"/>
          </w:tcPr>
          <w:p w14:paraId="738E9793" w14:textId="77777777" w:rsidR="00693576" w:rsidRDefault="00693576" w:rsidP="00210E1C">
            <w:pPr>
              <w:rPr>
                <w:rFonts w:hint="eastAsia"/>
              </w:rPr>
            </w:pPr>
            <w:r>
              <w:rPr>
                <w:rFonts w:ascii="Times New Roman" w:eastAsia="Times New Roman" w:hAnsi="Times New Roman"/>
                <w:b w:val="0"/>
                <w:sz w:val="16"/>
              </w:rPr>
              <w:t>Lång et al., 2018</w:t>
            </w:r>
          </w:p>
        </w:tc>
        <w:tc>
          <w:tcPr>
            <w:tcW w:w="2693" w:type="dxa"/>
          </w:tcPr>
          <w:p w14:paraId="4059C7A1" w14:textId="2C7AC230"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0.40</w:t>
            </w:r>
          </w:p>
        </w:tc>
        <w:tc>
          <w:tcPr>
            <w:tcW w:w="2551" w:type="dxa"/>
          </w:tcPr>
          <w:p w14:paraId="4F4C549D" w14:textId="367B4805"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0.70</w:t>
            </w:r>
          </w:p>
        </w:tc>
        <w:tc>
          <w:tcPr>
            <w:tcW w:w="4111" w:type="dxa"/>
          </w:tcPr>
          <w:p w14:paraId="3E56DECE" w14:textId="59DEF956"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Mean 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0.42; 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16.59 ± 5.66 kPa</w:t>
            </w:r>
          </w:p>
        </w:tc>
        <w:tc>
          <w:tcPr>
            <w:tcW w:w="4111" w:type="dxa"/>
          </w:tcPr>
          <w:p w14:paraId="25AE6186" w14:textId="70D92BDA"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Mean 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0.68; 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29.09 ± 12.34 kPa</w:t>
            </w:r>
          </w:p>
        </w:tc>
      </w:tr>
      <w:tr w:rsidR="00693576" w14:paraId="5E92496F" w14:textId="77777777" w:rsidTr="001D7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0A29538E" w14:textId="77777777" w:rsidR="00693576" w:rsidRDefault="00693576" w:rsidP="00210E1C">
            <w:pPr>
              <w:rPr>
                <w:rFonts w:hint="eastAsia"/>
              </w:rPr>
            </w:pPr>
            <w:r>
              <w:rPr>
                <w:rFonts w:ascii="Times New Roman" w:eastAsia="Times New Roman" w:hAnsi="Times New Roman"/>
                <w:b w:val="0"/>
                <w:sz w:val="16"/>
              </w:rPr>
              <w:t>Barrot et al., 2020</w:t>
            </w:r>
          </w:p>
        </w:tc>
        <w:tc>
          <w:tcPr>
            <w:tcW w:w="2693" w:type="dxa"/>
          </w:tcPr>
          <w:p w14:paraId="6E7724AF" w14:textId="11E5C9AE"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55-70 mm Hg;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88-92%</w:t>
            </w:r>
          </w:p>
        </w:tc>
        <w:tc>
          <w:tcPr>
            <w:tcW w:w="2551" w:type="dxa"/>
          </w:tcPr>
          <w:p w14:paraId="6BC72CF5" w14:textId="08FC7128"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90-105 mm Hg;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≥96%</w:t>
            </w:r>
          </w:p>
        </w:tc>
        <w:tc>
          <w:tcPr>
            <w:tcW w:w="4111" w:type="dxa"/>
          </w:tcPr>
          <w:p w14:paraId="531495AF" w14:textId="643B9FE9"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Achieved PaO</w:t>
            </w:r>
            <w:r w:rsidR="00AC61C9" w:rsidRPr="00AC61C9">
              <w:rPr>
                <w:rFonts w:ascii="Times New Roman" w:eastAsia="Times New Roman" w:hAnsi="Times New Roman"/>
                <w:sz w:val="16"/>
                <w:vertAlign w:val="subscript"/>
              </w:rPr>
              <w:t>2</w:t>
            </w:r>
            <w:r>
              <w:rPr>
                <w:rFonts w:ascii="Times New Roman" w:eastAsia="Times New Roman" w:hAnsi="Times New Roman"/>
                <w:sz w:val="16"/>
              </w:rPr>
              <w:t>/FiO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lower; exact overall summary not tabulated</w:t>
            </w:r>
          </w:p>
        </w:tc>
        <w:tc>
          <w:tcPr>
            <w:tcW w:w="4111" w:type="dxa"/>
          </w:tcPr>
          <w:p w14:paraId="57BF3CF4" w14:textId="58858AD9"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Achieved PaO</w:t>
            </w:r>
            <w:r w:rsidR="00AC61C9" w:rsidRPr="00AC61C9">
              <w:rPr>
                <w:rFonts w:ascii="Times New Roman" w:eastAsia="Times New Roman" w:hAnsi="Times New Roman"/>
                <w:sz w:val="16"/>
                <w:vertAlign w:val="subscript"/>
              </w:rPr>
              <w:t>2</w:t>
            </w:r>
            <w:r>
              <w:rPr>
                <w:rFonts w:ascii="Times New Roman" w:eastAsia="Times New Roman" w:hAnsi="Times New Roman"/>
                <w:sz w:val="16"/>
              </w:rPr>
              <w:t>/FiO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higher</w:t>
            </w:r>
          </w:p>
        </w:tc>
      </w:tr>
      <w:tr w:rsidR="00693576" w14:paraId="29C73156" w14:textId="77777777" w:rsidTr="001D7258">
        <w:tc>
          <w:tcPr>
            <w:cnfStyle w:val="001000000000" w:firstRow="0" w:lastRow="0" w:firstColumn="1" w:lastColumn="0" w:oddVBand="0" w:evenVBand="0" w:oddHBand="0" w:evenHBand="0" w:firstRowFirstColumn="0" w:firstRowLastColumn="0" w:lastRowFirstColumn="0" w:lastRowLastColumn="0"/>
            <w:tcW w:w="1560" w:type="dxa"/>
          </w:tcPr>
          <w:p w14:paraId="2D181DA3" w14:textId="77777777" w:rsidR="00693576" w:rsidRDefault="00693576" w:rsidP="00210E1C">
            <w:pPr>
              <w:rPr>
                <w:rFonts w:hint="eastAsia"/>
              </w:rPr>
            </w:pPr>
            <w:r>
              <w:rPr>
                <w:rFonts w:ascii="Times New Roman" w:eastAsia="Times New Roman" w:hAnsi="Times New Roman"/>
                <w:b w:val="0"/>
                <w:sz w:val="16"/>
              </w:rPr>
              <w:t>Mackle et al., 2020</w:t>
            </w:r>
          </w:p>
        </w:tc>
        <w:tc>
          <w:tcPr>
            <w:tcW w:w="2693" w:type="dxa"/>
          </w:tcPr>
          <w:p w14:paraId="1135C8CA" w14:textId="652AF2FA"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90-97%; stop 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at 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0.21</w:t>
            </w:r>
          </w:p>
        </w:tc>
        <w:tc>
          <w:tcPr>
            <w:tcW w:w="2551" w:type="dxa"/>
          </w:tcPr>
          <w:p w14:paraId="5764A74D" w14:textId="29CE279B"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Usual oxygen; no upper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alarm</w:t>
            </w:r>
          </w:p>
        </w:tc>
        <w:tc>
          <w:tcPr>
            <w:tcW w:w="4111" w:type="dxa"/>
          </w:tcPr>
          <w:p w14:paraId="4B731E79" w14:textId="04764A4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0.21: 29 [5-78] h;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≥97%: 27 [11-63.5] h</w:t>
            </w:r>
          </w:p>
        </w:tc>
        <w:tc>
          <w:tcPr>
            <w:tcW w:w="4111" w:type="dxa"/>
          </w:tcPr>
          <w:p w14:paraId="1A64D835" w14:textId="54462268"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0.21: 1 [0-17] h;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≥97%: 49 [22-112] h</w:t>
            </w:r>
          </w:p>
        </w:tc>
      </w:tr>
      <w:tr w:rsidR="00693576" w14:paraId="300E310F" w14:textId="77777777" w:rsidTr="001D7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9BC800A" w14:textId="77777777" w:rsidR="00693576" w:rsidRDefault="00693576" w:rsidP="00210E1C">
            <w:pPr>
              <w:rPr>
                <w:rFonts w:hint="eastAsia"/>
              </w:rPr>
            </w:pPr>
            <w:r>
              <w:rPr>
                <w:rFonts w:ascii="Times New Roman" w:eastAsia="Times New Roman" w:hAnsi="Times New Roman"/>
                <w:b w:val="0"/>
                <w:sz w:val="16"/>
              </w:rPr>
              <w:t>Martin et al., 2021</w:t>
            </w:r>
          </w:p>
        </w:tc>
        <w:tc>
          <w:tcPr>
            <w:tcW w:w="2693" w:type="dxa"/>
          </w:tcPr>
          <w:p w14:paraId="2F88EAA2" w14:textId="011A1C8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88-92%</w:t>
            </w:r>
          </w:p>
        </w:tc>
        <w:tc>
          <w:tcPr>
            <w:tcW w:w="2551" w:type="dxa"/>
          </w:tcPr>
          <w:p w14:paraId="329E0B04" w14:textId="60BF9BB0"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Initially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≥96%; later usual care</w:t>
            </w:r>
          </w:p>
        </w:tc>
        <w:tc>
          <w:tcPr>
            <w:tcW w:w="4111" w:type="dxa"/>
          </w:tcPr>
          <w:p w14:paraId="74195AD6" w14:textId="5DB9F534"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Time-weighted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91% [90-92%]</w:t>
            </w:r>
          </w:p>
        </w:tc>
        <w:tc>
          <w:tcPr>
            <w:tcW w:w="4111" w:type="dxa"/>
          </w:tcPr>
          <w:p w14:paraId="0BBEC167" w14:textId="2E5B832D"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Time-weighted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97% [96-97%]</w:t>
            </w:r>
          </w:p>
        </w:tc>
      </w:tr>
      <w:tr w:rsidR="00693576" w14:paraId="499A8ACF" w14:textId="77777777" w:rsidTr="001D7258">
        <w:tc>
          <w:tcPr>
            <w:cnfStyle w:val="001000000000" w:firstRow="0" w:lastRow="0" w:firstColumn="1" w:lastColumn="0" w:oddVBand="0" w:evenVBand="0" w:oddHBand="0" w:evenHBand="0" w:firstRowFirstColumn="0" w:firstRowLastColumn="0" w:lastRowFirstColumn="0" w:lastRowLastColumn="0"/>
            <w:tcW w:w="1560" w:type="dxa"/>
          </w:tcPr>
          <w:p w14:paraId="2B7CDF79" w14:textId="77777777" w:rsidR="00693576" w:rsidRDefault="00693576" w:rsidP="00210E1C">
            <w:pPr>
              <w:rPr>
                <w:rFonts w:hint="eastAsia"/>
              </w:rPr>
            </w:pPr>
            <w:r>
              <w:rPr>
                <w:rFonts w:ascii="Times New Roman" w:eastAsia="Times New Roman" w:hAnsi="Times New Roman"/>
                <w:b w:val="0"/>
                <w:sz w:val="16"/>
              </w:rPr>
              <w:t>HOT-ICU, 2021</w:t>
            </w:r>
          </w:p>
        </w:tc>
        <w:tc>
          <w:tcPr>
            <w:tcW w:w="2693" w:type="dxa"/>
          </w:tcPr>
          <w:p w14:paraId="7095E252" w14:textId="0950B8C6"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60 mm Hg</w:t>
            </w:r>
          </w:p>
        </w:tc>
        <w:tc>
          <w:tcPr>
            <w:tcW w:w="2551" w:type="dxa"/>
          </w:tcPr>
          <w:p w14:paraId="41185AED" w14:textId="728BB132"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90 mm Hg</w:t>
            </w:r>
          </w:p>
        </w:tc>
        <w:tc>
          <w:tcPr>
            <w:tcW w:w="4111" w:type="dxa"/>
          </w:tcPr>
          <w:p w14:paraId="5E6508BE" w14:textId="0FD0F74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SaO</w:t>
            </w:r>
            <w:r w:rsidR="00AC61C9" w:rsidRPr="00AC61C9">
              <w:rPr>
                <w:rFonts w:ascii="Times New Roman" w:eastAsia="Times New Roman" w:hAnsi="Times New Roman"/>
                <w:sz w:val="16"/>
                <w:vertAlign w:val="subscript"/>
              </w:rPr>
              <w:t>2</w:t>
            </w:r>
            <w:r>
              <w:rPr>
                <w:rFonts w:ascii="Times New Roman" w:eastAsia="Times New Roman" w:hAnsi="Times New Roman"/>
                <w:sz w:val="16"/>
              </w:rPr>
              <w:t>, 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lower throughout; overall summaries graphical</w:t>
            </w:r>
          </w:p>
        </w:tc>
        <w:tc>
          <w:tcPr>
            <w:tcW w:w="4111" w:type="dxa"/>
          </w:tcPr>
          <w:p w14:paraId="650D4846" w14:textId="5F88581A"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SaO</w:t>
            </w:r>
            <w:r w:rsidR="00AC61C9" w:rsidRPr="00AC61C9">
              <w:rPr>
                <w:rFonts w:ascii="Times New Roman" w:eastAsia="Times New Roman" w:hAnsi="Times New Roman"/>
                <w:sz w:val="16"/>
                <w:vertAlign w:val="subscript"/>
              </w:rPr>
              <w:t>2</w:t>
            </w:r>
            <w:r>
              <w:rPr>
                <w:rFonts w:ascii="Times New Roman" w:eastAsia="Times New Roman" w:hAnsi="Times New Roman"/>
                <w:sz w:val="16"/>
              </w:rPr>
              <w:t>, 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higher throughout</w:t>
            </w:r>
          </w:p>
        </w:tc>
      </w:tr>
      <w:tr w:rsidR="00693576" w14:paraId="08A61DC6" w14:textId="77777777" w:rsidTr="001D7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48CBF7D2" w14:textId="77777777" w:rsidR="00693576" w:rsidRDefault="00693576" w:rsidP="00210E1C">
            <w:pPr>
              <w:rPr>
                <w:rFonts w:hint="eastAsia"/>
              </w:rPr>
            </w:pPr>
            <w:r>
              <w:rPr>
                <w:rFonts w:ascii="Times New Roman" w:eastAsia="Times New Roman" w:hAnsi="Times New Roman"/>
                <w:b w:val="0"/>
                <w:sz w:val="16"/>
              </w:rPr>
              <w:t>Yang et al., 2021</w:t>
            </w:r>
          </w:p>
        </w:tc>
        <w:tc>
          <w:tcPr>
            <w:tcW w:w="2693" w:type="dxa"/>
          </w:tcPr>
          <w:p w14:paraId="53EF1E36" w14:textId="7894981E"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70-100 mm Hg or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90-92%</w:t>
            </w:r>
          </w:p>
        </w:tc>
        <w:tc>
          <w:tcPr>
            <w:tcW w:w="2551" w:type="dxa"/>
          </w:tcPr>
          <w:p w14:paraId="1766DF2D" w14:textId="779641AB"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&gt;150 mm Hg or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&gt;96%</w:t>
            </w:r>
          </w:p>
        </w:tc>
        <w:tc>
          <w:tcPr>
            <w:tcW w:w="4111" w:type="dxa"/>
          </w:tcPr>
          <w:p w14:paraId="608C87DB"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Concise achieved summary not recoverable</w:t>
            </w:r>
          </w:p>
        </w:tc>
        <w:tc>
          <w:tcPr>
            <w:tcW w:w="4111" w:type="dxa"/>
          </w:tcPr>
          <w:p w14:paraId="0A44B37B"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Concise achieved summary not recoverable</w:t>
            </w:r>
          </w:p>
        </w:tc>
      </w:tr>
      <w:tr w:rsidR="00693576" w14:paraId="7F7945C5" w14:textId="77777777" w:rsidTr="001D7258">
        <w:tc>
          <w:tcPr>
            <w:cnfStyle w:val="001000000000" w:firstRow="0" w:lastRow="0" w:firstColumn="1" w:lastColumn="0" w:oddVBand="0" w:evenVBand="0" w:oddHBand="0" w:evenHBand="0" w:firstRowFirstColumn="0" w:firstRowLastColumn="0" w:lastRowFirstColumn="0" w:lastRowLastColumn="0"/>
            <w:tcW w:w="1560" w:type="dxa"/>
          </w:tcPr>
          <w:p w14:paraId="67D0EF39" w14:textId="77777777" w:rsidR="00693576" w:rsidRDefault="00693576" w:rsidP="00210E1C">
            <w:pPr>
              <w:rPr>
                <w:rFonts w:hint="eastAsia"/>
              </w:rPr>
            </w:pPr>
            <w:r>
              <w:rPr>
                <w:rFonts w:ascii="Times New Roman" w:eastAsia="Times New Roman" w:hAnsi="Times New Roman"/>
                <w:b w:val="0"/>
                <w:sz w:val="16"/>
              </w:rPr>
              <w:t>Schmidt et al., 2022</w:t>
            </w:r>
          </w:p>
        </w:tc>
        <w:tc>
          <w:tcPr>
            <w:tcW w:w="2693" w:type="dxa"/>
          </w:tcPr>
          <w:p w14:paraId="557643AF" w14:textId="05E8AA21"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9-10 kPa (68-75 mm Hg)</w:t>
            </w:r>
          </w:p>
        </w:tc>
        <w:tc>
          <w:tcPr>
            <w:tcW w:w="2551" w:type="dxa"/>
          </w:tcPr>
          <w:p w14:paraId="350F7295" w14:textId="4B7A9154"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13-14 kPa (98-105 mm Hg)</w:t>
            </w:r>
          </w:p>
        </w:tc>
        <w:tc>
          <w:tcPr>
            <w:tcW w:w="4111" w:type="dxa"/>
          </w:tcPr>
          <w:p w14:paraId="2CAB8816"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Early clear separation; near upper restrictive boundary</w:t>
            </w:r>
          </w:p>
        </w:tc>
        <w:tc>
          <w:tcPr>
            <w:tcW w:w="4111" w:type="dxa"/>
          </w:tcPr>
          <w:p w14:paraId="4B90722F" w14:textId="29C817A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Early clear separation at higher PaO</w:t>
            </w:r>
            <w:r w:rsidR="00AC61C9" w:rsidRPr="00AC61C9">
              <w:rPr>
                <w:rFonts w:ascii="Times New Roman" w:eastAsia="Times New Roman" w:hAnsi="Times New Roman"/>
                <w:sz w:val="16"/>
                <w:vertAlign w:val="subscript"/>
              </w:rPr>
              <w:t>2</w:t>
            </w:r>
          </w:p>
        </w:tc>
      </w:tr>
      <w:tr w:rsidR="00693576" w14:paraId="7E784A40" w14:textId="77777777" w:rsidTr="001D7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6A768875" w14:textId="77777777" w:rsidR="00693576" w:rsidRDefault="00693576" w:rsidP="00210E1C">
            <w:pPr>
              <w:rPr>
                <w:rFonts w:hint="eastAsia"/>
              </w:rPr>
            </w:pPr>
            <w:r>
              <w:rPr>
                <w:rFonts w:ascii="Times New Roman" w:eastAsia="Times New Roman" w:hAnsi="Times New Roman"/>
                <w:b w:val="0"/>
                <w:sz w:val="16"/>
              </w:rPr>
              <w:t>Semler et al., 2022</w:t>
            </w:r>
          </w:p>
        </w:tc>
        <w:tc>
          <w:tcPr>
            <w:tcW w:w="2693" w:type="dxa"/>
          </w:tcPr>
          <w:p w14:paraId="605DCDF0" w14:textId="46DE9FE8"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90% (88-92%)</w:t>
            </w:r>
          </w:p>
        </w:tc>
        <w:tc>
          <w:tcPr>
            <w:tcW w:w="2551" w:type="dxa"/>
          </w:tcPr>
          <w:p w14:paraId="09B25D70" w14:textId="2FD71EBA"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98% (96-100%)</w:t>
            </w:r>
          </w:p>
        </w:tc>
        <w:tc>
          <w:tcPr>
            <w:tcW w:w="4111" w:type="dxa"/>
          </w:tcPr>
          <w:p w14:paraId="1AB73EB9" w14:textId="22127F5D"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Median patient-level mean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94%; 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0.31</w:t>
            </w:r>
          </w:p>
        </w:tc>
        <w:tc>
          <w:tcPr>
            <w:tcW w:w="4111" w:type="dxa"/>
          </w:tcPr>
          <w:p w14:paraId="02EDF90E" w14:textId="46E126C8"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Median patient-level mean 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97%; 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0.45</w:t>
            </w:r>
          </w:p>
        </w:tc>
      </w:tr>
      <w:tr w:rsidR="00693576" w14:paraId="49909EE0" w14:textId="77777777" w:rsidTr="001D7258">
        <w:tc>
          <w:tcPr>
            <w:cnfStyle w:val="001000000000" w:firstRow="0" w:lastRow="0" w:firstColumn="1" w:lastColumn="0" w:oddVBand="0" w:evenVBand="0" w:oddHBand="0" w:evenHBand="0" w:firstRowFirstColumn="0" w:firstRowLastColumn="0" w:lastRowFirstColumn="0" w:lastRowLastColumn="0"/>
            <w:tcW w:w="1560" w:type="dxa"/>
            <w:tcBorders>
              <w:bottom w:val="single" w:sz="12" w:space="0" w:color="auto"/>
            </w:tcBorders>
          </w:tcPr>
          <w:p w14:paraId="67C573FC" w14:textId="77777777" w:rsidR="00693576" w:rsidRDefault="00693576" w:rsidP="00210E1C">
            <w:pPr>
              <w:rPr>
                <w:rFonts w:hint="eastAsia"/>
              </w:rPr>
            </w:pPr>
            <w:r>
              <w:rPr>
                <w:rFonts w:ascii="Times New Roman" w:eastAsia="Times New Roman" w:hAnsi="Times New Roman"/>
                <w:b w:val="0"/>
                <w:sz w:val="16"/>
              </w:rPr>
              <w:t>Martin et al., 2025</w:t>
            </w:r>
          </w:p>
        </w:tc>
        <w:tc>
          <w:tcPr>
            <w:tcW w:w="2693" w:type="dxa"/>
            <w:tcBorders>
              <w:bottom w:val="single" w:sz="12" w:space="0" w:color="auto"/>
            </w:tcBorders>
          </w:tcPr>
          <w:p w14:paraId="1CFF6955" w14:textId="0C9851DE"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90% (88-92%)</w:t>
            </w:r>
          </w:p>
        </w:tc>
        <w:tc>
          <w:tcPr>
            <w:tcW w:w="2551" w:type="dxa"/>
            <w:tcBorders>
              <w:bottom w:val="single" w:sz="12" w:space="0" w:color="auto"/>
            </w:tcBorders>
          </w:tcPr>
          <w:p w14:paraId="0D78B31B"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Usual oxygen therapy</w:t>
            </w:r>
          </w:p>
        </w:tc>
        <w:tc>
          <w:tcPr>
            <w:tcW w:w="4111" w:type="dxa"/>
            <w:tcBorders>
              <w:bottom w:val="single" w:sz="12" w:space="0" w:color="auto"/>
            </w:tcBorders>
          </w:tcPr>
          <w:p w14:paraId="6A7BC263" w14:textId="1A2DE521"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93.3% ± 2.8%; 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71.5 ± 13.9 mm Hg; 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0.31 ± 0.14</w:t>
            </w:r>
          </w:p>
        </w:tc>
        <w:tc>
          <w:tcPr>
            <w:tcW w:w="4111" w:type="dxa"/>
            <w:tcBorders>
              <w:bottom w:val="single" w:sz="12" w:space="0" w:color="auto"/>
            </w:tcBorders>
          </w:tcPr>
          <w:p w14:paraId="28DD36EB" w14:textId="23ECBBE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SpO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95.1% ± 2.4%; PaO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79.5 ± 17.9 mm Hg; FiO</w:t>
            </w:r>
            <w:r w:rsidR="00AC61C9" w:rsidRPr="00AC61C9">
              <w:rPr>
                <w:rFonts w:ascii="Times New Roman" w:eastAsia="Times New Roman" w:hAnsi="Times New Roman"/>
                <w:sz w:val="16"/>
                <w:vertAlign w:val="subscript"/>
              </w:rPr>
              <w:t>2</w:t>
            </w:r>
            <w:r>
              <w:rPr>
                <w:rFonts w:ascii="Times New Roman" w:eastAsia="Times New Roman" w:hAnsi="Times New Roman"/>
                <w:sz w:val="16"/>
              </w:rPr>
              <w:t xml:space="preserve"> 0.35 ± 0.15</w:t>
            </w:r>
          </w:p>
        </w:tc>
      </w:tr>
    </w:tbl>
    <w:p w14:paraId="4C2BD87B" w14:textId="1B1B1A5C" w:rsidR="00693576" w:rsidRDefault="00693576" w:rsidP="00693576">
      <w:pPr>
        <w:spacing w:after="100"/>
        <w:rPr>
          <w:rFonts w:ascii="Times New Roman" w:eastAsia="宋体" w:hAnsi="Times New Roman" w:cs="Times New Roman"/>
          <w:color w:val="2E2E2E"/>
          <w:kern w:val="0"/>
          <w:sz w:val="18"/>
          <w:szCs w:val="24"/>
        </w:rPr>
      </w:pPr>
      <w:r w:rsidRPr="001D7258">
        <w:rPr>
          <w:rFonts w:ascii="Times New Roman" w:eastAsia="宋体" w:hAnsi="Times New Roman" w:cs="Times New Roman" w:hint="eastAsia"/>
          <w:i/>
          <w:iCs/>
          <w:color w:val="2E2E2E"/>
          <w:kern w:val="0"/>
          <w:sz w:val="18"/>
          <w:szCs w:val="24"/>
        </w:rPr>
        <w:t>Abbreviations</w:t>
      </w:r>
      <w:r w:rsidRPr="001D7258">
        <w:rPr>
          <w:rFonts w:ascii="Times New Roman" w:eastAsia="宋体" w:hAnsi="Times New Roman" w:cs="Times New Roman" w:hint="eastAsia"/>
          <w:color w:val="2E2E2E"/>
          <w:kern w:val="0"/>
          <w:sz w:val="18"/>
          <w:szCs w:val="24"/>
        </w:rPr>
        <w:t>: AUC, area under the curve; FiO</w:t>
      </w:r>
      <w:r w:rsidR="00AC61C9" w:rsidRPr="00AC61C9">
        <w:rPr>
          <w:rFonts w:ascii="Times New Roman" w:eastAsia="宋体" w:hAnsi="Times New Roman" w:cs="Times New Roman"/>
          <w:color w:val="2E2E2E"/>
          <w:kern w:val="0"/>
          <w:sz w:val="18"/>
          <w:szCs w:val="24"/>
          <w:vertAlign w:val="subscript"/>
        </w:rPr>
        <w:t>2</w:t>
      </w:r>
      <w:r w:rsidRPr="001D7258">
        <w:rPr>
          <w:rFonts w:ascii="Times New Roman" w:eastAsia="宋体" w:hAnsi="Times New Roman" w:cs="Times New Roman" w:hint="eastAsia"/>
          <w:color w:val="2E2E2E"/>
          <w:kern w:val="0"/>
          <w:sz w:val="18"/>
          <w:szCs w:val="24"/>
        </w:rPr>
        <w:t>, fraction of inspired oxygen; PaO</w:t>
      </w:r>
      <w:r w:rsidR="00AC61C9" w:rsidRPr="00AC61C9">
        <w:rPr>
          <w:rFonts w:ascii="Times New Roman" w:eastAsia="宋体" w:hAnsi="Times New Roman" w:cs="Times New Roman"/>
          <w:color w:val="2E2E2E"/>
          <w:kern w:val="0"/>
          <w:sz w:val="18"/>
          <w:szCs w:val="24"/>
          <w:vertAlign w:val="subscript"/>
        </w:rPr>
        <w:t>2</w:t>
      </w:r>
      <w:r w:rsidRPr="001D7258">
        <w:rPr>
          <w:rFonts w:ascii="Times New Roman" w:eastAsia="宋体" w:hAnsi="Times New Roman" w:cs="Times New Roman" w:hint="eastAsia"/>
          <w:color w:val="2E2E2E"/>
          <w:kern w:val="0"/>
          <w:sz w:val="18"/>
          <w:szCs w:val="24"/>
        </w:rPr>
        <w:t>, partial pressure of arterial oxygen; SaO</w:t>
      </w:r>
      <w:r w:rsidR="00AC61C9" w:rsidRPr="00AC61C9">
        <w:rPr>
          <w:rFonts w:ascii="Times New Roman" w:eastAsia="宋体" w:hAnsi="Times New Roman" w:cs="Times New Roman"/>
          <w:color w:val="2E2E2E"/>
          <w:kern w:val="0"/>
          <w:sz w:val="18"/>
          <w:szCs w:val="24"/>
          <w:vertAlign w:val="subscript"/>
        </w:rPr>
        <w:t>2</w:t>
      </w:r>
      <w:r w:rsidRPr="001D7258">
        <w:rPr>
          <w:rFonts w:ascii="Times New Roman" w:eastAsia="宋体" w:hAnsi="Times New Roman" w:cs="Times New Roman" w:hint="eastAsia"/>
          <w:color w:val="2E2E2E"/>
          <w:kern w:val="0"/>
          <w:sz w:val="18"/>
          <w:szCs w:val="24"/>
        </w:rPr>
        <w:t>, arterial oxygen saturation; SpO</w:t>
      </w:r>
      <w:r w:rsidR="00AC61C9" w:rsidRPr="00AC61C9">
        <w:rPr>
          <w:rFonts w:ascii="Times New Roman" w:eastAsia="宋体" w:hAnsi="Times New Roman" w:cs="Times New Roman"/>
          <w:color w:val="2E2E2E"/>
          <w:kern w:val="0"/>
          <w:sz w:val="18"/>
          <w:szCs w:val="24"/>
          <w:vertAlign w:val="subscript"/>
        </w:rPr>
        <w:t>2</w:t>
      </w:r>
      <w:r w:rsidRPr="001D7258">
        <w:rPr>
          <w:rFonts w:ascii="Times New Roman" w:eastAsia="宋体" w:hAnsi="Times New Roman" w:cs="Times New Roman" w:hint="eastAsia"/>
          <w:color w:val="2E2E2E"/>
          <w:kern w:val="0"/>
          <w:sz w:val="18"/>
          <w:szCs w:val="24"/>
        </w:rPr>
        <w:t xml:space="preserve">, peripheral oxygen saturation. Values are mean </w:t>
      </w:r>
      <w:r w:rsidRPr="001D7258">
        <w:rPr>
          <w:rFonts w:ascii="Times New Roman" w:eastAsia="宋体" w:hAnsi="Times New Roman" w:cs="Times New Roman" w:hint="eastAsia"/>
          <w:color w:val="2E2E2E"/>
          <w:kern w:val="0"/>
          <w:sz w:val="18"/>
          <w:szCs w:val="24"/>
        </w:rPr>
        <w:t>±</w:t>
      </w:r>
      <w:r w:rsidRPr="001D7258">
        <w:rPr>
          <w:rFonts w:ascii="Times New Roman" w:eastAsia="宋体" w:hAnsi="Times New Roman" w:cs="Times New Roman" w:hint="eastAsia"/>
          <w:color w:val="2E2E2E"/>
          <w:kern w:val="0"/>
          <w:sz w:val="18"/>
          <w:szCs w:val="24"/>
        </w:rPr>
        <w:t xml:space="preserve"> SD or median [IQR].</w:t>
      </w:r>
    </w:p>
    <w:p w14:paraId="364695EE" w14:textId="77777777" w:rsidR="00AC61C9" w:rsidRDefault="00AC61C9" w:rsidP="00693576">
      <w:pPr>
        <w:spacing w:after="100"/>
        <w:rPr>
          <w:rFonts w:hint="eastAsia"/>
        </w:rPr>
      </w:pPr>
    </w:p>
    <w:p w14:paraId="716A64DD" w14:textId="4CC1439C" w:rsidR="00693576" w:rsidRDefault="00693576" w:rsidP="00693576">
      <w:pPr>
        <w:spacing w:after="100"/>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color w:val="2E2E2E"/>
          <w:kern w:val="28"/>
          <w:sz w:val="24"/>
          <w:szCs w:val="24"/>
        </w:rPr>
        <w:lastRenderedPageBreak/>
        <w:t>e</w:t>
      </w:r>
      <w:r>
        <w:rPr>
          <w:rFonts w:ascii="Times New Roman" w:eastAsiaTheme="majorEastAsia" w:hAnsi="Times New Roman" w:cs="Times New Roman" w:hint="eastAsia"/>
          <w:b/>
          <w:bCs/>
          <w:color w:val="2E2E2E"/>
          <w:kern w:val="28"/>
          <w:sz w:val="24"/>
          <w:szCs w:val="24"/>
        </w:rPr>
        <w:t>T</w:t>
      </w:r>
      <w:r>
        <w:rPr>
          <w:rFonts w:ascii="Times New Roman" w:eastAsiaTheme="majorEastAsia" w:hAnsi="Times New Roman" w:cs="Times New Roman"/>
          <w:b/>
          <w:bCs/>
          <w:color w:val="2E2E2E"/>
          <w:kern w:val="28"/>
          <w:sz w:val="24"/>
          <w:szCs w:val="24"/>
        </w:rPr>
        <w:t xml:space="preserve">able 4. </w:t>
      </w:r>
      <w:r w:rsidRPr="00693576">
        <w:rPr>
          <w:rFonts w:ascii="Times New Roman" w:eastAsiaTheme="majorEastAsia" w:hAnsi="Times New Roman" w:cs="Times New Roman"/>
          <w:b/>
          <w:bCs/>
          <w:color w:val="2E2E2E"/>
          <w:kern w:val="28"/>
          <w:sz w:val="24"/>
          <w:szCs w:val="24"/>
        </w:rPr>
        <w:t>Outcome denominators and reasons for reduced sample sizes</w:t>
      </w:r>
    </w:p>
    <w:tbl>
      <w:tblPr>
        <w:tblStyle w:val="21"/>
        <w:tblW w:w="13608" w:type="dxa"/>
        <w:tblBorders>
          <w:top w:val="none" w:sz="0" w:space="0" w:color="auto"/>
          <w:bottom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2551"/>
        <w:gridCol w:w="3260"/>
        <w:gridCol w:w="6237"/>
      </w:tblGrid>
      <w:tr w:rsidR="00693576" w14:paraId="2E2E5B42" w14:textId="77777777" w:rsidTr="001D72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single" w:sz="12" w:space="0" w:color="auto"/>
              <w:bottom w:val="single" w:sz="12" w:space="0" w:color="auto"/>
              <w:right w:val="none" w:sz="0" w:space="0" w:color="auto"/>
            </w:tcBorders>
          </w:tcPr>
          <w:p w14:paraId="4A3B2500" w14:textId="77777777" w:rsidR="00693576" w:rsidRDefault="00693576" w:rsidP="00210E1C">
            <w:pPr>
              <w:jc w:val="center"/>
              <w:rPr>
                <w:rFonts w:hint="eastAsia"/>
              </w:rPr>
            </w:pPr>
            <w:r>
              <w:rPr>
                <w:rFonts w:ascii="Times New Roman" w:eastAsia="Times New Roman" w:hAnsi="Times New Roman"/>
                <w:sz w:val="16"/>
              </w:rPr>
              <w:t>Study</w:t>
            </w:r>
          </w:p>
        </w:tc>
        <w:tc>
          <w:tcPr>
            <w:tcW w:w="2551" w:type="dxa"/>
            <w:tcBorders>
              <w:top w:val="single" w:sz="12" w:space="0" w:color="auto"/>
              <w:left w:val="none" w:sz="0" w:space="0" w:color="auto"/>
              <w:bottom w:val="single" w:sz="12" w:space="0" w:color="auto"/>
              <w:right w:val="none" w:sz="0" w:space="0" w:color="auto"/>
            </w:tcBorders>
          </w:tcPr>
          <w:p w14:paraId="5A075733" w14:textId="77777777" w:rsidR="00693576" w:rsidRDefault="00693576" w:rsidP="00210E1C">
            <w:pPr>
              <w:jc w:val="center"/>
              <w:cnfStyle w:val="100000000000" w:firstRow="1"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Randomized/analyzed population</w:t>
            </w:r>
          </w:p>
        </w:tc>
        <w:tc>
          <w:tcPr>
            <w:tcW w:w="3260" w:type="dxa"/>
            <w:tcBorders>
              <w:top w:val="single" w:sz="12" w:space="0" w:color="auto"/>
              <w:left w:val="none" w:sz="0" w:space="0" w:color="auto"/>
              <w:bottom w:val="single" w:sz="12" w:space="0" w:color="auto"/>
              <w:right w:val="none" w:sz="0" w:space="0" w:color="auto"/>
            </w:tcBorders>
          </w:tcPr>
          <w:p w14:paraId="66A93670" w14:textId="77777777" w:rsidR="00693576" w:rsidRDefault="00693576" w:rsidP="00210E1C">
            <w:pPr>
              <w:jc w:val="center"/>
              <w:cnfStyle w:val="100000000000" w:firstRow="1"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Outcome-specific denominator(s)</w:t>
            </w:r>
          </w:p>
        </w:tc>
        <w:tc>
          <w:tcPr>
            <w:tcW w:w="6237" w:type="dxa"/>
            <w:tcBorders>
              <w:top w:val="single" w:sz="12" w:space="0" w:color="auto"/>
              <w:left w:val="none" w:sz="0" w:space="0" w:color="auto"/>
              <w:bottom w:val="single" w:sz="12" w:space="0" w:color="auto"/>
            </w:tcBorders>
          </w:tcPr>
          <w:p w14:paraId="049A4AA5" w14:textId="77777777" w:rsidR="00693576" w:rsidRDefault="00693576" w:rsidP="00210E1C">
            <w:pPr>
              <w:jc w:val="center"/>
              <w:cnfStyle w:val="100000000000" w:firstRow="1"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Reason for reduction/difference</w:t>
            </w:r>
          </w:p>
        </w:tc>
      </w:tr>
      <w:tr w:rsidR="00693576" w14:paraId="75655A5A" w14:textId="77777777" w:rsidTr="001D7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single" w:sz="12" w:space="0" w:color="auto"/>
            </w:tcBorders>
          </w:tcPr>
          <w:p w14:paraId="436FB91C" w14:textId="77777777" w:rsidR="00693576" w:rsidRDefault="00693576" w:rsidP="00210E1C">
            <w:pPr>
              <w:rPr>
                <w:rFonts w:hint="eastAsia"/>
              </w:rPr>
            </w:pPr>
            <w:r>
              <w:rPr>
                <w:rFonts w:ascii="Times New Roman" w:eastAsia="Times New Roman" w:hAnsi="Times New Roman"/>
                <w:b w:val="0"/>
                <w:sz w:val="16"/>
              </w:rPr>
              <w:t>Young et al., 2014</w:t>
            </w:r>
          </w:p>
        </w:tc>
        <w:tc>
          <w:tcPr>
            <w:tcW w:w="2551" w:type="dxa"/>
            <w:tcBorders>
              <w:top w:val="single" w:sz="12" w:space="0" w:color="auto"/>
            </w:tcBorders>
          </w:tcPr>
          <w:p w14:paraId="301D419D"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18 randomized; 17 analyzed</w:t>
            </w:r>
          </w:p>
        </w:tc>
        <w:tc>
          <w:tcPr>
            <w:tcW w:w="3260" w:type="dxa"/>
            <w:tcBorders>
              <w:top w:val="single" w:sz="12" w:space="0" w:color="auto"/>
            </w:tcBorders>
          </w:tcPr>
          <w:p w14:paraId="6D6AE0BA"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Mortality denominator not explicitly tabulated; feasibility outcomes for 17</w:t>
            </w:r>
          </w:p>
        </w:tc>
        <w:tc>
          <w:tcPr>
            <w:tcW w:w="6237" w:type="dxa"/>
            <w:tcBorders>
              <w:top w:val="single" w:sz="12" w:space="0" w:color="auto"/>
            </w:tcBorders>
          </w:tcPr>
          <w:p w14:paraId="383C1E5B"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One participant not analyzed; stopped after 18/42 planned.</w:t>
            </w:r>
          </w:p>
        </w:tc>
      </w:tr>
      <w:tr w:rsidR="00693576" w14:paraId="61A3A099" w14:textId="77777777" w:rsidTr="001D7258">
        <w:tc>
          <w:tcPr>
            <w:cnfStyle w:val="001000000000" w:firstRow="0" w:lastRow="0" w:firstColumn="1" w:lastColumn="0" w:oddVBand="0" w:evenVBand="0" w:oddHBand="0" w:evenHBand="0" w:firstRowFirstColumn="0" w:firstRowLastColumn="0" w:lastRowFirstColumn="0" w:lastRowLastColumn="0"/>
            <w:tcW w:w="1560" w:type="dxa"/>
          </w:tcPr>
          <w:p w14:paraId="4C4831F8" w14:textId="77777777" w:rsidR="00693576" w:rsidRDefault="00693576" w:rsidP="00210E1C">
            <w:pPr>
              <w:rPr>
                <w:rFonts w:hint="eastAsia"/>
              </w:rPr>
            </w:pPr>
            <w:proofErr w:type="spellStart"/>
            <w:r>
              <w:rPr>
                <w:rFonts w:ascii="Times New Roman" w:eastAsia="Times New Roman" w:hAnsi="Times New Roman"/>
                <w:b w:val="0"/>
                <w:sz w:val="16"/>
              </w:rPr>
              <w:t>Girardis</w:t>
            </w:r>
            <w:proofErr w:type="spellEnd"/>
            <w:r>
              <w:rPr>
                <w:rFonts w:ascii="Times New Roman" w:eastAsia="Times New Roman" w:hAnsi="Times New Roman"/>
                <w:b w:val="0"/>
                <w:sz w:val="16"/>
              </w:rPr>
              <w:t xml:space="preserve"> et al., 2016</w:t>
            </w:r>
          </w:p>
        </w:tc>
        <w:tc>
          <w:tcPr>
            <w:tcW w:w="2551" w:type="dxa"/>
          </w:tcPr>
          <w:p w14:paraId="08B1D9EE"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 xml:space="preserve">480 randomized; 434 </w:t>
            </w:r>
            <w:proofErr w:type="spellStart"/>
            <w:proofErr w:type="gramStart"/>
            <w:r>
              <w:rPr>
                <w:rFonts w:ascii="Times New Roman" w:eastAsia="Times New Roman" w:hAnsi="Times New Roman"/>
                <w:sz w:val="16"/>
              </w:rPr>
              <w:t>mITT</w:t>
            </w:r>
            <w:proofErr w:type="spellEnd"/>
            <w:proofErr w:type="gramEnd"/>
            <w:r>
              <w:rPr>
                <w:rFonts w:ascii="Times New Roman" w:eastAsia="Times New Roman" w:hAnsi="Times New Roman"/>
                <w:sz w:val="16"/>
              </w:rPr>
              <w:t>; 478 ITT</w:t>
            </w:r>
          </w:p>
        </w:tc>
        <w:tc>
          <w:tcPr>
            <w:tcW w:w="3260" w:type="dxa"/>
          </w:tcPr>
          <w:p w14:paraId="2A0222FB"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 xml:space="preserve">ICU mortality 434 </w:t>
            </w:r>
            <w:proofErr w:type="spellStart"/>
            <w:r>
              <w:rPr>
                <w:rFonts w:ascii="Times New Roman" w:eastAsia="Times New Roman" w:hAnsi="Times New Roman"/>
                <w:sz w:val="16"/>
              </w:rPr>
              <w:t>mITT</w:t>
            </w:r>
            <w:proofErr w:type="spellEnd"/>
            <w:r>
              <w:rPr>
                <w:rFonts w:ascii="Times New Roman" w:eastAsia="Times New Roman" w:hAnsi="Times New Roman"/>
                <w:sz w:val="16"/>
              </w:rPr>
              <w:t xml:space="preserve"> or 478 ITT; analyzed IMV-at-admission subgroup 291</w:t>
            </w:r>
          </w:p>
        </w:tc>
        <w:tc>
          <w:tcPr>
            <w:tcW w:w="6237" w:type="dxa"/>
          </w:tcPr>
          <w:p w14:paraId="2F04AE68"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proofErr w:type="spellStart"/>
            <w:r>
              <w:rPr>
                <w:rFonts w:ascii="Times New Roman" w:eastAsia="Times New Roman" w:hAnsi="Times New Roman"/>
                <w:sz w:val="16"/>
              </w:rPr>
              <w:t>mITT</w:t>
            </w:r>
            <w:proofErr w:type="spellEnd"/>
            <w:r>
              <w:rPr>
                <w:rFonts w:ascii="Times New Roman" w:eastAsia="Times New Roman" w:hAnsi="Times New Roman"/>
                <w:sz w:val="16"/>
              </w:rPr>
              <w:t xml:space="preserve"> excluded ICU stay &lt;72 h (35), inadequate ABG data (9), and consent withdrawal (2). The meta-analysis used the IMV subgroup (n=291).</w:t>
            </w:r>
          </w:p>
        </w:tc>
      </w:tr>
      <w:tr w:rsidR="00693576" w14:paraId="6DCB8A78" w14:textId="77777777" w:rsidTr="001D7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D54FF19" w14:textId="77777777" w:rsidR="00693576" w:rsidRDefault="00693576" w:rsidP="00210E1C">
            <w:pPr>
              <w:rPr>
                <w:rFonts w:hint="eastAsia"/>
              </w:rPr>
            </w:pPr>
            <w:r>
              <w:rPr>
                <w:rFonts w:ascii="Times New Roman" w:eastAsia="Times New Roman" w:hAnsi="Times New Roman"/>
                <w:b w:val="0"/>
                <w:sz w:val="16"/>
              </w:rPr>
              <w:t>Panwar et al., 2016</w:t>
            </w:r>
          </w:p>
        </w:tc>
        <w:tc>
          <w:tcPr>
            <w:tcW w:w="2551" w:type="dxa"/>
          </w:tcPr>
          <w:p w14:paraId="20CB430B"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104 randomized; 103 analyzed</w:t>
            </w:r>
          </w:p>
        </w:tc>
        <w:tc>
          <w:tcPr>
            <w:tcW w:w="3260" w:type="dxa"/>
          </w:tcPr>
          <w:p w14:paraId="30D7B21F"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ICU and 90-day mortality: 103</w:t>
            </w:r>
          </w:p>
        </w:tc>
        <w:tc>
          <w:tcPr>
            <w:tcW w:w="6237" w:type="dxa"/>
          </w:tcPr>
          <w:p w14:paraId="5DD920C8"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One consent withdrawal; no subsequent loss to follow-up.</w:t>
            </w:r>
          </w:p>
        </w:tc>
      </w:tr>
      <w:tr w:rsidR="00693576" w14:paraId="028E3ACA" w14:textId="77777777" w:rsidTr="001D7258">
        <w:tc>
          <w:tcPr>
            <w:cnfStyle w:val="001000000000" w:firstRow="0" w:lastRow="0" w:firstColumn="1" w:lastColumn="0" w:oddVBand="0" w:evenVBand="0" w:oddHBand="0" w:evenHBand="0" w:firstRowFirstColumn="0" w:firstRowLastColumn="0" w:lastRowFirstColumn="0" w:lastRowLastColumn="0"/>
            <w:tcW w:w="1560" w:type="dxa"/>
          </w:tcPr>
          <w:p w14:paraId="348C1A6D" w14:textId="77777777" w:rsidR="00693576" w:rsidRDefault="00693576" w:rsidP="00210E1C">
            <w:pPr>
              <w:rPr>
                <w:rFonts w:hint="eastAsia"/>
              </w:rPr>
            </w:pPr>
            <w:r>
              <w:rPr>
                <w:rFonts w:ascii="Times New Roman" w:eastAsia="Times New Roman" w:hAnsi="Times New Roman"/>
                <w:b w:val="0"/>
                <w:sz w:val="16"/>
              </w:rPr>
              <w:t>Asfar et al., 2017</w:t>
            </w:r>
          </w:p>
        </w:tc>
        <w:tc>
          <w:tcPr>
            <w:tcW w:w="2551" w:type="dxa"/>
          </w:tcPr>
          <w:p w14:paraId="7DDE92BF"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442 assigned; 434 analyzed</w:t>
            </w:r>
          </w:p>
        </w:tc>
        <w:tc>
          <w:tcPr>
            <w:tcW w:w="3260" w:type="dxa"/>
          </w:tcPr>
          <w:p w14:paraId="5EB0B0B5"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28- and 90-day mortality: 434</w:t>
            </w:r>
          </w:p>
        </w:tc>
        <w:tc>
          <w:tcPr>
            <w:tcW w:w="6237" w:type="dxa"/>
          </w:tcPr>
          <w:p w14:paraId="3B77EB64"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Eight not included in treated oxygen comparison; stopped early for safety.</w:t>
            </w:r>
          </w:p>
        </w:tc>
      </w:tr>
      <w:tr w:rsidR="00693576" w14:paraId="2CAF583B" w14:textId="77777777" w:rsidTr="001D7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25721A98" w14:textId="77777777" w:rsidR="00693576" w:rsidRDefault="00693576" w:rsidP="00210E1C">
            <w:pPr>
              <w:rPr>
                <w:rFonts w:hint="eastAsia"/>
              </w:rPr>
            </w:pPr>
            <w:r>
              <w:rPr>
                <w:rFonts w:ascii="Times New Roman" w:eastAsia="Times New Roman" w:hAnsi="Times New Roman"/>
                <w:b w:val="0"/>
                <w:sz w:val="16"/>
              </w:rPr>
              <w:t>Jakkula et al., 2018</w:t>
            </w:r>
          </w:p>
        </w:tc>
        <w:tc>
          <w:tcPr>
            <w:tcW w:w="2551" w:type="dxa"/>
          </w:tcPr>
          <w:p w14:paraId="25731071"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123 randomized; 120 analyzed</w:t>
            </w:r>
          </w:p>
        </w:tc>
        <w:tc>
          <w:tcPr>
            <w:tcW w:w="3260" w:type="dxa"/>
          </w:tcPr>
          <w:p w14:paraId="4A4A73A6"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30-day mortality: 120</w:t>
            </w:r>
          </w:p>
        </w:tc>
        <w:tc>
          <w:tcPr>
            <w:tcW w:w="6237" w:type="dxa"/>
          </w:tcPr>
          <w:p w14:paraId="254394C7"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Three not included in reported factorial comparison; additional variable-level missingness.</w:t>
            </w:r>
          </w:p>
        </w:tc>
      </w:tr>
      <w:tr w:rsidR="00693576" w14:paraId="33CE5D54" w14:textId="77777777" w:rsidTr="001D7258">
        <w:tc>
          <w:tcPr>
            <w:cnfStyle w:val="001000000000" w:firstRow="0" w:lastRow="0" w:firstColumn="1" w:lastColumn="0" w:oddVBand="0" w:evenVBand="0" w:oddHBand="0" w:evenHBand="0" w:firstRowFirstColumn="0" w:firstRowLastColumn="0" w:lastRowFirstColumn="0" w:lastRowLastColumn="0"/>
            <w:tcW w:w="1560" w:type="dxa"/>
          </w:tcPr>
          <w:p w14:paraId="5DD8A347" w14:textId="77777777" w:rsidR="00693576" w:rsidRDefault="00693576" w:rsidP="00210E1C">
            <w:pPr>
              <w:rPr>
                <w:rFonts w:hint="eastAsia"/>
              </w:rPr>
            </w:pPr>
            <w:r>
              <w:rPr>
                <w:rFonts w:ascii="Times New Roman" w:eastAsia="Times New Roman" w:hAnsi="Times New Roman"/>
                <w:b w:val="0"/>
                <w:sz w:val="16"/>
              </w:rPr>
              <w:t>Lång et al., 2018</w:t>
            </w:r>
          </w:p>
        </w:tc>
        <w:tc>
          <w:tcPr>
            <w:tcW w:w="2551" w:type="dxa"/>
          </w:tcPr>
          <w:p w14:paraId="5AFCBE72"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65 randomized/analyzed</w:t>
            </w:r>
          </w:p>
        </w:tc>
        <w:tc>
          <w:tcPr>
            <w:tcW w:w="3260" w:type="dxa"/>
          </w:tcPr>
          <w:p w14:paraId="2D230B95"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Death and 6-month outcome: 65</w:t>
            </w:r>
          </w:p>
        </w:tc>
        <w:tc>
          <w:tcPr>
            <w:tcW w:w="6237" w:type="dxa"/>
          </w:tcPr>
          <w:p w14:paraId="348029BF"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No reduction reported.</w:t>
            </w:r>
          </w:p>
        </w:tc>
      </w:tr>
      <w:tr w:rsidR="00693576" w14:paraId="413CA5D3" w14:textId="77777777" w:rsidTr="001D7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0EDF2A4C" w14:textId="77777777" w:rsidR="00693576" w:rsidRDefault="00693576" w:rsidP="00210E1C">
            <w:pPr>
              <w:rPr>
                <w:rFonts w:hint="eastAsia"/>
              </w:rPr>
            </w:pPr>
            <w:r>
              <w:rPr>
                <w:rFonts w:ascii="Times New Roman" w:eastAsia="Times New Roman" w:hAnsi="Times New Roman"/>
                <w:b w:val="0"/>
                <w:sz w:val="16"/>
              </w:rPr>
              <w:t>Barrot et al., 2020</w:t>
            </w:r>
          </w:p>
        </w:tc>
        <w:tc>
          <w:tcPr>
            <w:tcW w:w="2551" w:type="dxa"/>
          </w:tcPr>
          <w:p w14:paraId="226663BA"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205 enrolled; 201 analyzed</w:t>
            </w:r>
          </w:p>
        </w:tc>
        <w:tc>
          <w:tcPr>
            <w:tcW w:w="3260" w:type="dxa"/>
          </w:tcPr>
          <w:p w14:paraId="4D0CA04D"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28-day, ICU, and 90-day mortality: 201</w:t>
            </w:r>
          </w:p>
        </w:tc>
        <w:tc>
          <w:tcPr>
            <w:tcW w:w="6237" w:type="dxa"/>
          </w:tcPr>
          <w:p w14:paraId="786E799E"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Four not included; stopped early for safety/futility.</w:t>
            </w:r>
          </w:p>
        </w:tc>
      </w:tr>
      <w:tr w:rsidR="00693576" w14:paraId="1F02814B" w14:textId="77777777" w:rsidTr="001D7258">
        <w:tc>
          <w:tcPr>
            <w:cnfStyle w:val="001000000000" w:firstRow="0" w:lastRow="0" w:firstColumn="1" w:lastColumn="0" w:oddVBand="0" w:evenVBand="0" w:oddHBand="0" w:evenHBand="0" w:firstRowFirstColumn="0" w:firstRowLastColumn="0" w:lastRowFirstColumn="0" w:lastRowLastColumn="0"/>
            <w:tcW w:w="1560" w:type="dxa"/>
          </w:tcPr>
          <w:p w14:paraId="4EB25A35" w14:textId="77777777" w:rsidR="00693576" w:rsidRDefault="00693576" w:rsidP="00210E1C">
            <w:pPr>
              <w:rPr>
                <w:rFonts w:hint="eastAsia"/>
              </w:rPr>
            </w:pPr>
            <w:r>
              <w:rPr>
                <w:rFonts w:ascii="Times New Roman" w:eastAsia="Times New Roman" w:hAnsi="Times New Roman"/>
                <w:b w:val="0"/>
                <w:sz w:val="16"/>
              </w:rPr>
              <w:t>Mackle et al., 2020</w:t>
            </w:r>
          </w:p>
        </w:tc>
        <w:tc>
          <w:tcPr>
            <w:tcW w:w="2551" w:type="dxa"/>
          </w:tcPr>
          <w:p w14:paraId="2B3B72D4"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1,000 randomized; 965 ITT</w:t>
            </w:r>
          </w:p>
        </w:tc>
        <w:tc>
          <w:tcPr>
            <w:tcW w:w="3260" w:type="dxa"/>
          </w:tcPr>
          <w:p w14:paraId="22B1051C"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90-day: 959; 180-day: 951</w:t>
            </w:r>
          </w:p>
        </w:tc>
        <w:tc>
          <w:tcPr>
            <w:tcW w:w="6237" w:type="dxa"/>
          </w:tcPr>
          <w:p w14:paraId="7C1DD1B2"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35 withdrew data consent; additional outcome-specific missingness.</w:t>
            </w:r>
          </w:p>
        </w:tc>
      </w:tr>
      <w:tr w:rsidR="00693576" w14:paraId="32456D75" w14:textId="77777777" w:rsidTr="001D7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3E26D5D1" w14:textId="77777777" w:rsidR="00693576" w:rsidRDefault="00693576" w:rsidP="00210E1C">
            <w:pPr>
              <w:rPr>
                <w:rFonts w:hint="eastAsia"/>
              </w:rPr>
            </w:pPr>
            <w:r>
              <w:rPr>
                <w:rFonts w:ascii="Times New Roman" w:eastAsia="Times New Roman" w:hAnsi="Times New Roman"/>
                <w:b w:val="0"/>
                <w:sz w:val="16"/>
              </w:rPr>
              <w:t>Martin et al., 2021</w:t>
            </w:r>
          </w:p>
        </w:tc>
        <w:tc>
          <w:tcPr>
            <w:tcW w:w="2551" w:type="dxa"/>
          </w:tcPr>
          <w:p w14:paraId="72E575E9"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34 randomized</w:t>
            </w:r>
          </w:p>
        </w:tc>
        <w:tc>
          <w:tcPr>
            <w:tcW w:w="3260" w:type="dxa"/>
          </w:tcPr>
          <w:p w14:paraId="67E95451"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ICU/hospital: 34; 30-day: 33; 90-day: 32</w:t>
            </w:r>
          </w:p>
        </w:tc>
        <w:tc>
          <w:tcPr>
            <w:tcW w:w="6237" w:type="dxa"/>
          </w:tcPr>
          <w:p w14:paraId="7D549E2F"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One 30-day and two 90-day outcomes missing; intervention withdrawals also occurred.</w:t>
            </w:r>
          </w:p>
        </w:tc>
      </w:tr>
      <w:tr w:rsidR="00693576" w14:paraId="7FB8BA82" w14:textId="77777777" w:rsidTr="001D7258">
        <w:tc>
          <w:tcPr>
            <w:cnfStyle w:val="001000000000" w:firstRow="0" w:lastRow="0" w:firstColumn="1" w:lastColumn="0" w:oddVBand="0" w:evenVBand="0" w:oddHBand="0" w:evenHBand="0" w:firstRowFirstColumn="0" w:firstRowLastColumn="0" w:lastRowFirstColumn="0" w:lastRowLastColumn="0"/>
            <w:tcW w:w="1560" w:type="dxa"/>
          </w:tcPr>
          <w:p w14:paraId="2C84E910" w14:textId="77777777" w:rsidR="00693576" w:rsidRDefault="00693576" w:rsidP="00210E1C">
            <w:pPr>
              <w:rPr>
                <w:rFonts w:hint="eastAsia"/>
              </w:rPr>
            </w:pPr>
            <w:r>
              <w:rPr>
                <w:rFonts w:ascii="Times New Roman" w:eastAsia="Times New Roman" w:hAnsi="Times New Roman"/>
                <w:b w:val="0"/>
                <w:sz w:val="16"/>
              </w:rPr>
              <w:t>HOT-ICU, 2021</w:t>
            </w:r>
          </w:p>
        </w:tc>
        <w:tc>
          <w:tcPr>
            <w:tcW w:w="2551" w:type="dxa"/>
          </w:tcPr>
          <w:p w14:paraId="01EDD033"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 xml:space="preserve">2,928 randomized; 2,888 </w:t>
            </w:r>
            <w:proofErr w:type="gramStart"/>
            <w:r>
              <w:rPr>
                <w:rFonts w:ascii="Times New Roman" w:eastAsia="Times New Roman" w:hAnsi="Times New Roman"/>
                <w:sz w:val="16"/>
              </w:rPr>
              <w:t>primary</w:t>
            </w:r>
            <w:proofErr w:type="gramEnd"/>
          </w:p>
        </w:tc>
        <w:tc>
          <w:tcPr>
            <w:tcW w:w="3260" w:type="dxa"/>
          </w:tcPr>
          <w:p w14:paraId="1B58EFA6"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Full-trial 90-day: 2,888. Analyzed IMV subgroup: 1,689, deaths 380/378</w:t>
            </w:r>
          </w:p>
        </w:tc>
        <w:tc>
          <w:tcPr>
            <w:tcW w:w="6237" w:type="dxa"/>
          </w:tcPr>
          <w:p w14:paraId="3DEE72D9"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Forty were excluded for consent/follow-up. The meta-analysis used the baseline invasive-ventilation subgroup (n=1,689).</w:t>
            </w:r>
          </w:p>
        </w:tc>
      </w:tr>
      <w:tr w:rsidR="00693576" w14:paraId="5DC76103" w14:textId="77777777" w:rsidTr="001D7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6CD7F899" w14:textId="77777777" w:rsidR="00693576" w:rsidRDefault="00693576" w:rsidP="00210E1C">
            <w:pPr>
              <w:rPr>
                <w:rFonts w:hint="eastAsia"/>
              </w:rPr>
            </w:pPr>
            <w:r>
              <w:rPr>
                <w:rFonts w:ascii="Times New Roman" w:eastAsia="Times New Roman" w:hAnsi="Times New Roman"/>
                <w:b w:val="0"/>
                <w:sz w:val="16"/>
              </w:rPr>
              <w:t>Yang et al., 2021</w:t>
            </w:r>
          </w:p>
        </w:tc>
        <w:tc>
          <w:tcPr>
            <w:tcW w:w="2551" w:type="dxa"/>
          </w:tcPr>
          <w:p w14:paraId="3468EAA9"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110 selected; 106 analyzed</w:t>
            </w:r>
          </w:p>
        </w:tc>
        <w:tc>
          <w:tcPr>
            <w:tcW w:w="3260" w:type="dxa"/>
          </w:tcPr>
          <w:p w14:paraId="37FF3095"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ICU mortality: 106</w:t>
            </w:r>
          </w:p>
        </w:tc>
        <w:tc>
          <w:tcPr>
            <w:tcW w:w="6237" w:type="dxa"/>
          </w:tcPr>
          <w:p w14:paraId="53F7A024"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Four excluded; report indicates short ICU stay and inadequate daily ABG assessment.</w:t>
            </w:r>
          </w:p>
        </w:tc>
      </w:tr>
      <w:tr w:rsidR="00693576" w14:paraId="328CB9F2" w14:textId="77777777" w:rsidTr="001D7258">
        <w:tc>
          <w:tcPr>
            <w:cnfStyle w:val="001000000000" w:firstRow="0" w:lastRow="0" w:firstColumn="1" w:lastColumn="0" w:oddVBand="0" w:evenVBand="0" w:oddHBand="0" w:evenHBand="0" w:firstRowFirstColumn="0" w:firstRowLastColumn="0" w:lastRowFirstColumn="0" w:lastRowLastColumn="0"/>
            <w:tcW w:w="1560" w:type="dxa"/>
          </w:tcPr>
          <w:p w14:paraId="44E1AB6C" w14:textId="77777777" w:rsidR="00693576" w:rsidRDefault="00693576" w:rsidP="00210E1C">
            <w:pPr>
              <w:rPr>
                <w:rFonts w:hint="eastAsia"/>
              </w:rPr>
            </w:pPr>
            <w:r>
              <w:rPr>
                <w:rFonts w:ascii="Times New Roman" w:eastAsia="Times New Roman" w:hAnsi="Times New Roman"/>
                <w:b w:val="0"/>
                <w:sz w:val="16"/>
              </w:rPr>
              <w:t>Schmidt et al., 2022</w:t>
            </w:r>
          </w:p>
        </w:tc>
        <w:tc>
          <w:tcPr>
            <w:tcW w:w="2551" w:type="dxa"/>
          </w:tcPr>
          <w:p w14:paraId="207A2754"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802 enrolled; 789 ITT</w:t>
            </w:r>
          </w:p>
        </w:tc>
        <w:tc>
          <w:tcPr>
            <w:tcW w:w="3260" w:type="dxa"/>
          </w:tcPr>
          <w:p w14:paraId="094373DF"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90-day mortality: 789</w:t>
            </w:r>
          </w:p>
        </w:tc>
        <w:tc>
          <w:tcPr>
            <w:tcW w:w="6237" w:type="dxa"/>
          </w:tcPr>
          <w:p w14:paraId="7BC0E7E2"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 xml:space="preserve">12 declined </w:t>
            </w:r>
            <w:proofErr w:type="gramStart"/>
            <w:r>
              <w:rPr>
                <w:rFonts w:ascii="Times New Roman" w:eastAsia="Times New Roman" w:hAnsi="Times New Roman"/>
                <w:sz w:val="16"/>
              </w:rPr>
              <w:t>consent</w:t>
            </w:r>
            <w:proofErr w:type="gramEnd"/>
            <w:r>
              <w:rPr>
                <w:rFonts w:ascii="Times New Roman" w:eastAsia="Times New Roman" w:hAnsi="Times New Roman"/>
                <w:sz w:val="16"/>
              </w:rPr>
              <w:t>; one duplicate removed; two lost and censored days 12/13.</w:t>
            </w:r>
          </w:p>
        </w:tc>
      </w:tr>
      <w:tr w:rsidR="00693576" w14:paraId="41E9B522" w14:textId="77777777" w:rsidTr="001D7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BC641AB" w14:textId="77777777" w:rsidR="00693576" w:rsidRDefault="00693576" w:rsidP="00210E1C">
            <w:pPr>
              <w:rPr>
                <w:rFonts w:hint="eastAsia"/>
              </w:rPr>
            </w:pPr>
            <w:r>
              <w:rPr>
                <w:rFonts w:ascii="Times New Roman" w:eastAsia="Times New Roman" w:hAnsi="Times New Roman"/>
                <w:b w:val="0"/>
                <w:sz w:val="16"/>
              </w:rPr>
              <w:t>Semler et al., 2022</w:t>
            </w:r>
          </w:p>
        </w:tc>
        <w:tc>
          <w:tcPr>
            <w:tcW w:w="2551" w:type="dxa"/>
          </w:tcPr>
          <w:p w14:paraId="5FD22545"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 xml:space="preserve">2,987 enrolled; 2,541 </w:t>
            </w:r>
            <w:proofErr w:type="gramStart"/>
            <w:r>
              <w:rPr>
                <w:rFonts w:ascii="Times New Roman" w:eastAsia="Times New Roman" w:hAnsi="Times New Roman"/>
                <w:sz w:val="16"/>
              </w:rPr>
              <w:t>primary</w:t>
            </w:r>
            <w:proofErr w:type="gramEnd"/>
          </w:p>
        </w:tc>
        <w:tc>
          <w:tcPr>
            <w:tcW w:w="3260" w:type="dxa"/>
          </w:tcPr>
          <w:p w14:paraId="1BECB457"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Lower vs higher: 1,682; 28-day in-hospital death complete</w:t>
            </w:r>
          </w:p>
        </w:tc>
        <w:tc>
          <w:tcPr>
            <w:tcW w:w="6237" w:type="dxa"/>
          </w:tcPr>
          <w:p w14:paraId="62CF3323" w14:textId="77777777" w:rsidR="00693576" w:rsidRDefault="00693576"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446 washout/COVID exclusions; intermediate arm n=859 omitted from comparison.</w:t>
            </w:r>
          </w:p>
        </w:tc>
      </w:tr>
      <w:tr w:rsidR="00693576" w14:paraId="67603885" w14:textId="77777777" w:rsidTr="001D7258">
        <w:tc>
          <w:tcPr>
            <w:cnfStyle w:val="001000000000" w:firstRow="0" w:lastRow="0" w:firstColumn="1" w:lastColumn="0" w:oddVBand="0" w:evenVBand="0" w:oddHBand="0" w:evenHBand="0" w:firstRowFirstColumn="0" w:firstRowLastColumn="0" w:lastRowFirstColumn="0" w:lastRowLastColumn="0"/>
            <w:tcW w:w="1560" w:type="dxa"/>
            <w:tcBorders>
              <w:bottom w:val="single" w:sz="12" w:space="0" w:color="auto"/>
            </w:tcBorders>
          </w:tcPr>
          <w:p w14:paraId="3DD6B703" w14:textId="77777777" w:rsidR="00693576" w:rsidRDefault="00693576" w:rsidP="00210E1C">
            <w:pPr>
              <w:rPr>
                <w:rFonts w:hint="eastAsia"/>
              </w:rPr>
            </w:pPr>
            <w:r>
              <w:rPr>
                <w:rFonts w:ascii="Times New Roman" w:eastAsia="Times New Roman" w:hAnsi="Times New Roman"/>
                <w:b w:val="0"/>
                <w:sz w:val="16"/>
              </w:rPr>
              <w:t>Martin et al., 2025</w:t>
            </w:r>
          </w:p>
        </w:tc>
        <w:tc>
          <w:tcPr>
            <w:tcW w:w="2551" w:type="dxa"/>
            <w:tcBorders>
              <w:bottom w:val="single" w:sz="12" w:space="0" w:color="auto"/>
            </w:tcBorders>
          </w:tcPr>
          <w:p w14:paraId="7137C9E0"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 xml:space="preserve">16,500 randomized; 16,394 </w:t>
            </w:r>
            <w:proofErr w:type="gramStart"/>
            <w:r>
              <w:rPr>
                <w:rFonts w:ascii="Times New Roman" w:eastAsia="Times New Roman" w:hAnsi="Times New Roman"/>
                <w:sz w:val="16"/>
              </w:rPr>
              <w:t>primary</w:t>
            </w:r>
            <w:proofErr w:type="gramEnd"/>
          </w:p>
        </w:tc>
        <w:tc>
          <w:tcPr>
            <w:tcW w:w="3260" w:type="dxa"/>
            <w:tcBorders>
              <w:bottom w:val="single" w:sz="12" w:space="0" w:color="auto"/>
            </w:tcBorders>
          </w:tcPr>
          <w:p w14:paraId="044883C6"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90-day 16,394; 30-day 15,022; ICU 14,787; hospital 14,793; 60-day 15,022; 1-year 11,391</w:t>
            </w:r>
          </w:p>
        </w:tc>
        <w:tc>
          <w:tcPr>
            <w:tcW w:w="6237" w:type="dxa"/>
            <w:tcBorders>
              <w:bottom w:val="single" w:sz="12" w:space="0" w:color="auto"/>
            </w:tcBorders>
          </w:tcPr>
          <w:p w14:paraId="6CF3FDE5" w14:textId="77777777" w:rsidR="00693576" w:rsidRDefault="00693576"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Primary linkage unavailable for 106; secondary linkage/consent and database-lock follow-up reduced denominators.</w:t>
            </w:r>
          </w:p>
        </w:tc>
      </w:tr>
    </w:tbl>
    <w:p w14:paraId="7B50E897" w14:textId="77777777" w:rsidR="00693576" w:rsidRDefault="00693576" w:rsidP="00693576">
      <w:pPr>
        <w:spacing w:after="100"/>
        <w:rPr>
          <w:rFonts w:hint="eastAsia"/>
        </w:rPr>
      </w:pPr>
    </w:p>
    <w:p w14:paraId="7F1C35D4" w14:textId="77777777" w:rsidR="00AC61C9" w:rsidRDefault="00AC61C9" w:rsidP="00693576">
      <w:pPr>
        <w:spacing w:after="100"/>
        <w:rPr>
          <w:rFonts w:hint="eastAsia"/>
        </w:rPr>
      </w:pPr>
    </w:p>
    <w:p w14:paraId="7D44182F" w14:textId="77777777" w:rsidR="00AC61C9" w:rsidRDefault="00AC61C9" w:rsidP="00693576">
      <w:pPr>
        <w:spacing w:after="100"/>
        <w:rPr>
          <w:rFonts w:hint="eastAsia"/>
        </w:rPr>
      </w:pPr>
    </w:p>
    <w:p w14:paraId="2FE60A2F" w14:textId="77777777" w:rsidR="00AC61C9" w:rsidRDefault="00AC61C9" w:rsidP="00693576">
      <w:pPr>
        <w:spacing w:after="100"/>
        <w:rPr>
          <w:rFonts w:hint="eastAsia"/>
        </w:rPr>
      </w:pPr>
    </w:p>
    <w:p w14:paraId="2B6CB6D3" w14:textId="262EDA09" w:rsidR="00693576" w:rsidRDefault="00693576" w:rsidP="00693576">
      <w:pPr>
        <w:spacing w:after="100"/>
        <w:rPr>
          <w:rFonts w:ascii="Times New Roman" w:eastAsiaTheme="majorEastAsia" w:hAnsi="Times New Roman" w:cs="Times New Roman"/>
          <w:b/>
          <w:bCs/>
          <w:color w:val="2E2E2E"/>
          <w:kern w:val="28"/>
          <w:sz w:val="24"/>
          <w:szCs w:val="24"/>
        </w:rPr>
      </w:pPr>
      <w:r w:rsidRPr="001D7258">
        <w:rPr>
          <w:rFonts w:ascii="Times New Roman" w:eastAsiaTheme="majorEastAsia" w:hAnsi="Times New Roman" w:cs="Times New Roman" w:hint="eastAsia"/>
          <w:b/>
          <w:bCs/>
          <w:color w:val="2E2E2E"/>
          <w:kern w:val="28"/>
          <w:sz w:val="24"/>
          <w:szCs w:val="24"/>
        </w:rPr>
        <w:lastRenderedPageBreak/>
        <w:t>eTable 5. Source and Eligibility of IMV-Specific Data</w:t>
      </w:r>
    </w:p>
    <w:tbl>
      <w:tblPr>
        <w:tblStyle w:val="21"/>
        <w:tblW w:w="13448" w:type="dxa"/>
        <w:tblLayout w:type="fixed"/>
        <w:tblLook w:val="04A0" w:firstRow="1" w:lastRow="0" w:firstColumn="1" w:lastColumn="0" w:noHBand="0" w:noVBand="1"/>
      </w:tblPr>
      <w:tblGrid>
        <w:gridCol w:w="1473"/>
        <w:gridCol w:w="2922"/>
        <w:gridCol w:w="1842"/>
        <w:gridCol w:w="1843"/>
        <w:gridCol w:w="2693"/>
        <w:gridCol w:w="2675"/>
      </w:tblGrid>
      <w:tr w:rsidR="00AC61C9" w14:paraId="7431C8FE" w14:textId="77777777" w:rsidTr="001D72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3" w:type="dxa"/>
            <w:tcBorders>
              <w:top w:val="single" w:sz="12" w:space="0" w:color="auto"/>
              <w:bottom w:val="single" w:sz="12" w:space="0" w:color="auto"/>
            </w:tcBorders>
          </w:tcPr>
          <w:p w14:paraId="06E9B013" w14:textId="77777777" w:rsidR="00AC61C9" w:rsidRDefault="00AC61C9" w:rsidP="00210E1C">
            <w:pPr>
              <w:jc w:val="center"/>
              <w:rPr>
                <w:rFonts w:hint="eastAsia"/>
              </w:rPr>
            </w:pPr>
            <w:r>
              <w:rPr>
                <w:rFonts w:ascii="Times New Roman" w:eastAsia="Times New Roman" w:hAnsi="Times New Roman"/>
                <w:sz w:val="16"/>
              </w:rPr>
              <w:t>Trial</w:t>
            </w:r>
          </w:p>
        </w:tc>
        <w:tc>
          <w:tcPr>
            <w:tcW w:w="2922" w:type="dxa"/>
            <w:tcBorders>
              <w:top w:val="single" w:sz="12" w:space="0" w:color="auto"/>
              <w:bottom w:val="single" w:sz="12" w:space="0" w:color="auto"/>
            </w:tcBorders>
          </w:tcPr>
          <w:p w14:paraId="4E1481D9" w14:textId="77777777" w:rsidR="00AC61C9" w:rsidRDefault="00AC61C9" w:rsidP="00210E1C">
            <w:pPr>
              <w:jc w:val="center"/>
              <w:cnfStyle w:val="100000000000" w:firstRow="1"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Population structure</w:t>
            </w:r>
          </w:p>
        </w:tc>
        <w:tc>
          <w:tcPr>
            <w:tcW w:w="1842" w:type="dxa"/>
            <w:tcBorders>
              <w:top w:val="single" w:sz="12" w:space="0" w:color="auto"/>
              <w:bottom w:val="single" w:sz="12" w:space="0" w:color="auto"/>
            </w:tcBorders>
          </w:tcPr>
          <w:p w14:paraId="03C63D79" w14:textId="77777777" w:rsidR="00AC61C9" w:rsidRDefault="00AC61C9" w:rsidP="00210E1C">
            <w:pPr>
              <w:jc w:val="center"/>
              <w:cnfStyle w:val="100000000000" w:firstRow="1"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IMV subgroup definition</w:t>
            </w:r>
          </w:p>
        </w:tc>
        <w:tc>
          <w:tcPr>
            <w:tcW w:w="1843" w:type="dxa"/>
            <w:tcBorders>
              <w:top w:val="single" w:sz="12" w:space="0" w:color="auto"/>
              <w:bottom w:val="single" w:sz="12" w:space="0" w:color="auto"/>
            </w:tcBorders>
          </w:tcPr>
          <w:p w14:paraId="6731040D" w14:textId="77777777" w:rsidR="00AC61C9" w:rsidRDefault="00AC61C9" w:rsidP="00210E1C">
            <w:pPr>
              <w:jc w:val="center"/>
              <w:cnfStyle w:val="100000000000" w:firstRow="1"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Source</w:t>
            </w:r>
          </w:p>
        </w:tc>
        <w:tc>
          <w:tcPr>
            <w:tcW w:w="2693" w:type="dxa"/>
            <w:tcBorders>
              <w:top w:val="single" w:sz="12" w:space="0" w:color="auto"/>
              <w:bottom w:val="single" w:sz="12" w:space="0" w:color="auto"/>
            </w:tcBorders>
          </w:tcPr>
          <w:p w14:paraId="5E75504C" w14:textId="77777777" w:rsidR="00AC61C9" w:rsidRDefault="00AC61C9" w:rsidP="00210E1C">
            <w:pPr>
              <w:jc w:val="center"/>
              <w:cnfStyle w:val="100000000000" w:firstRow="1"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IMV denominator</w:t>
            </w:r>
          </w:p>
        </w:tc>
        <w:tc>
          <w:tcPr>
            <w:tcW w:w="2675" w:type="dxa"/>
            <w:tcBorders>
              <w:top w:val="single" w:sz="12" w:space="0" w:color="auto"/>
              <w:bottom w:val="single" w:sz="12" w:space="0" w:color="auto"/>
            </w:tcBorders>
          </w:tcPr>
          <w:p w14:paraId="01C16AFB" w14:textId="77777777" w:rsidR="00AC61C9" w:rsidRDefault="00AC61C9" w:rsidP="00210E1C">
            <w:pPr>
              <w:jc w:val="center"/>
              <w:cnfStyle w:val="100000000000" w:firstRow="1"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Eligibility and independence</w:t>
            </w:r>
          </w:p>
        </w:tc>
      </w:tr>
      <w:tr w:rsidR="00AC61C9" w14:paraId="0385364E" w14:textId="77777777" w:rsidTr="001D7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3" w:type="dxa"/>
            <w:tcBorders>
              <w:top w:val="single" w:sz="12" w:space="0" w:color="auto"/>
              <w:left w:val="nil"/>
              <w:bottom w:val="nil"/>
              <w:right w:val="nil"/>
            </w:tcBorders>
          </w:tcPr>
          <w:p w14:paraId="34F89FC1" w14:textId="77777777" w:rsidR="00AC61C9" w:rsidRDefault="00AC61C9" w:rsidP="00210E1C">
            <w:pPr>
              <w:rPr>
                <w:rFonts w:hint="eastAsia"/>
              </w:rPr>
            </w:pPr>
            <w:proofErr w:type="spellStart"/>
            <w:r>
              <w:rPr>
                <w:rFonts w:ascii="Times New Roman" w:eastAsia="Times New Roman" w:hAnsi="Times New Roman"/>
                <w:b w:val="0"/>
                <w:sz w:val="16"/>
              </w:rPr>
              <w:t>Girardis</w:t>
            </w:r>
            <w:proofErr w:type="spellEnd"/>
            <w:r>
              <w:rPr>
                <w:rFonts w:ascii="Times New Roman" w:eastAsia="Times New Roman" w:hAnsi="Times New Roman"/>
                <w:b w:val="0"/>
                <w:sz w:val="16"/>
              </w:rPr>
              <w:t xml:space="preserve"> et al., 2016</w:t>
            </w:r>
          </w:p>
        </w:tc>
        <w:tc>
          <w:tcPr>
            <w:tcW w:w="2922" w:type="dxa"/>
            <w:tcBorders>
              <w:top w:val="single" w:sz="12" w:space="0" w:color="auto"/>
              <w:left w:val="nil"/>
              <w:bottom w:val="nil"/>
              <w:right w:val="nil"/>
            </w:tcBorders>
          </w:tcPr>
          <w:p w14:paraId="411573AC" w14:textId="77777777" w:rsidR="00AC61C9" w:rsidRDefault="00AC61C9"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Mixed ICU population; invasive ventilation was not required for trial entry</w:t>
            </w:r>
          </w:p>
        </w:tc>
        <w:tc>
          <w:tcPr>
            <w:tcW w:w="1842" w:type="dxa"/>
            <w:tcBorders>
              <w:top w:val="single" w:sz="12" w:space="0" w:color="auto"/>
              <w:left w:val="nil"/>
              <w:bottom w:val="nil"/>
              <w:right w:val="nil"/>
            </w:tcBorders>
          </w:tcPr>
          <w:p w14:paraId="6F036F0A" w14:textId="77777777" w:rsidR="00AC61C9" w:rsidRDefault="00AC61C9"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Mechanical ventilation at study admission</w:t>
            </w:r>
          </w:p>
        </w:tc>
        <w:tc>
          <w:tcPr>
            <w:tcW w:w="1843" w:type="dxa"/>
            <w:tcBorders>
              <w:top w:val="single" w:sz="12" w:space="0" w:color="auto"/>
              <w:left w:val="nil"/>
              <w:bottom w:val="nil"/>
              <w:right w:val="nil"/>
            </w:tcBorders>
          </w:tcPr>
          <w:p w14:paraId="71C7BF80" w14:textId="5C3B35EF" w:rsidR="00AC61C9" w:rsidRDefault="00AC61C9"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 xml:space="preserve">Supplementary eTable 1 </w:t>
            </w:r>
          </w:p>
        </w:tc>
        <w:tc>
          <w:tcPr>
            <w:tcW w:w="2693" w:type="dxa"/>
            <w:tcBorders>
              <w:top w:val="single" w:sz="12" w:space="0" w:color="auto"/>
              <w:left w:val="nil"/>
              <w:bottom w:val="nil"/>
              <w:right w:val="nil"/>
            </w:tcBorders>
          </w:tcPr>
          <w:p w14:paraId="170A8EDC" w14:textId="77777777" w:rsidR="00AC61C9" w:rsidRDefault="00AC61C9" w:rsidP="00210E1C">
            <w:pPr>
              <w:cnfStyle w:val="000000100000" w:firstRow="0" w:lastRow="0" w:firstColumn="0" w:lastColumn="0" w:oddVBand="0" w:evenVBand="0" w:oddHBand="1" w:evenHBand="0" w:firstRowFirstColumn="0" w:firstRowLastColumn="0" w:lastRowFirstColumn="0" w:lastRowLastColumn="0"/>
              <w:rPr>
                <w:rFonts w:hint="eastAsia"/>
              </w:rPr>
            </w:pPr>
            <w:r>
              <w:rPr>
                <w:rFonts w:ascii="Times New Roman" w:eastAsia="Times New Roman" w:hAnsi="Times New Roman"/>
                <w:sz w:val="16"/>
              </w:rPr>
              <w:t>Conservative: 143; conventional: 148; total: 291</w:t>
            </w:r>
          </w:p>
        </w:tc>
        <w:tc>
          <w:tcPr>
            <w:tcW w:w="2675" w:type="dxa"/>
            <w:tcBorders>
              <w:top w:val="single" w:sz="12" w:space="0" w:color="auto"/>
              <w:left w:val="nil"/>
              <w:bottom w:val="nil"/>
              <w:right w:val="nil"/>
            </w:tcBorders>
          </w:tcPr>
          <w:p w14:paraId="158DFF3B" w14:textId="77777777" w:rsidR="00AC61C9" w:rsidRDefault="00AC61C9" w:rsidP="00210E1C">
            <w:pPr>
              <w:cnfStyle w:val="000000100000" w:firstRow="0" w:lastRow="0" w:firstColumn="0" w:lastColumn="0" w:oddVBand="0" w:evenVBand="0" w:oddHBand="1" w:evenHBand="0" w:firstRowFirstColumn="0" w:firstRowLastColumn="0" w:lastRowFirstColumn="0" w:lastRowLastColumn="0"/>
              <w:rPr>
                <w:rFonts w:hint="eastAsia"/>
              </w:rPr>
            </w:pPr>
            <w:r>
              <w:rPr>
                <w:sz w:val="16"/>
              </w:rPr>
              <w:t>B</w:t>
            </w:r>
            <w:r>
              <w:rPr>
                <w:rFonts w:ascii="Times New Roman" w:eastAsia="Times New Roman" w:hAnsi="Times New Roman"/>
                <w:sz w:val="16"/>
              </w:rPr>
              <w:t>aseline IMV status defines a mutually exclusive subgroup</w:t>
            </w:r>
          </w:p>
        </w:tc>
      </w:tr>
      <w:tr w:rsidR="00AC61C9" w14:paraId="5931A530" w14:textId="77777777" w:rsidTr="001D7258">
        <w:tc>
          <w:tcPr>
            <w:cnfStyle w:val="001000000000" w:firstRow="0" w:lastRow="0" w:firstColumn="1" w:lastColumn="0" w:oddVBand="0" w:evenVBand="0" w:oddHBand="0" w:evenHBand="0" w:firstRowFirstColumn="0" w:firstRowLastColumn="0" w:lastRowFirstColumn="0" w:lastRowLastColumn="0"/>
            <w:tcW w:w="1473" w:type="dxa"/>
            <w:tcBorders>
              <w:top w:val="nil"/>
              <w:left w:val="nil"/>
              <w:bottom w:val="single" w:sz="12" w:space="0" w:color="auto"/>
              <w:right w:val="nil"/>
            </w:tcBorders>
          </w:tcPr>
          <w:p w14:paraId="288106D5" w14:textId="77777777" w:rsidR="00AC61C9" w:rsidRDefault="00AC61C9" w:rsidP="00210E1C">
            <w:pPr>
              <w:rPr>
                <w:rFonts w:hint="eastAsia"/>
              </w:rPr>
            </w:pPr>
            <w:r>
              <w:rPr>
                <w:rFonts w:ascii="Times New Roman" w:eastAsia="Times New Roman" w:hAnsi="Times New Roman"/>
                <w:b w:val="0"/>
                <w:sz w:val="16"/>
              </w:rPr>
              <w:t>HOT-ICU, 2021</w:t>
            </w:r>
          </w:p>
        </w:tc>
        <w:tc>
          <w:tcPr>
            <w:tcW w:w="2922" w:type="dxa"/>
            <w:tcBorders>
              <w:top w:val="nil"/>
              <w:left w:val="nil"/>
              <w:bottom w:val="single" w:sz="12" w:space="0" w:color="auto"/>
              <w:right w:val="nil"/>
            </w:tcBorders>
          </w:tcPr>
          <w:p w14:paraId="78EFF191" w14:textId="77777777" w:rsidR="00AC61C9" w:rsidRDefault="00AC61C9"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Mixed respiratory-support population: invasive ventilation, NIV/CPAP, and open oxygen systems</w:t>
            </w:r>
          </w:p>
        </w:tc>
        <w:tc>
          <w:tcPr>
            <w:tcW w:w="1842" w:type="dxa"/>
            <w:tcBorders>
              <w:top w:val="nil"/>
              <w:left w:val="nil"/>
              <w:bottom w:val="single" w:sz="12" w:space="0" w:color="auto"/>
              <w:right w:val="nil"/>
            </w:tcBorders>
          </w:tcPr>
          <w:p w14:paraId="28133FDD" w14:textId="77777777" w:rsidR="00AC61C9" w:rsidRDefault="00AC61C9"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Invasive mechanical ventilation at baseline</w:t>
            </w:r>
          </w:p>
        </w:tc>
        <w:tc>
          <w:tcPr>
            <w:tcW w:w="1843" w:type="dxa"/>
            <w:tcBorders>
              <w:top w:val="nil"/>
              <w:left w:val="nil"/>
              <w:bottom w:val="single" w:sz="12" w:space="0" w:color="auto"/>
              <w:right w:val="nil"/>
            </w:tcBorders>
          </w:tcPr>
          <w:p w14:paraId="0585C240" w14:textId="0E8D4717" w:rsidR="00AC61C9" w:rsidRDefault="00AC61C9"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 xml:space="preserve">Supplementary Table S3 </w:t>
            </w:r>
          </w:p>
        </w:tc>
        <w:tc>
          <w:tcPr>
            <w:tcW w:w="2693" w:type="dxa"/>
            <w:tcBorders>
              <w:top w:val="nil"/>
              <w:left w:val="nil"/>
              <w:bottom w:val="single" w:sz="12" w:space="0" w:color="auto"/>
              <w:right w:val="nil"/>
            </w:tcBorders>
          </w:tcPr>
          <w:p w14:paraId="7779D73B" w14:textId="77777777" w:rsidR="00AC61C9" w:rsidRDefault="00AC61C9" w:rsidP="00210E1C">
            <w:pPr>
              <w:cnfStyle w:val="000000000000" w:firstRow="0" w:lastRow="0" w:firstColumn="0" w:lastColumn="0" w:oddVBand="0" w:evenVBand="0" w:oddHBand="0" w:evenHBand="0" w:firstRowFirstColumn="0" w:firstRowLastColumn="0" w:lastRowFirstColumn="0" w:lastRowLastColumn="0"/>
              <w:rPr>
                <w:rFonts w:hint="eastAsia"/>
              </w:rPr>
            </w:pPr>
            <w:r>
              <w:rPr>
                <w:rFonts w:ascii="Times New Roman" w:eastAsia="Times New Roman" w:hAnsi="Times New Roman"/>
                <w:sz w:val="16"/>
              </w:rPr>
              <w:t>Lower target: 826; higher target: 863; total: 1,689</w:t>
            </w:r>
          </w:p>
        </w:tc>
        <w:tc>
          <w:tcPr>
            <w:tcW w:w="2675" w:type="dxa"/>
            <w:tcBorders>
              <w:top w:val="nil"/>
              <w:left w:val="nil"/>
              <w:bottom w:val="single" w:sz="12" w:space="0" w:color="auto"/>
              <w:right w:val="nil"/>
            </w:tcBorders>
          </w:tcPr>
          <w:p w14:paraId="59637FFB" w14:textId="77777777" w:rsidR="00AC61C9" w:rsidRDefault="00AC61C9" w:rsidP="00210E1C">
            <w:pPr>
              <w:cnfStyle w:val="000000000000" w:firstRow="0" w:lastRow="0" w:firstColumn="0" w:lastColumn="0" w:oddVBand="0" w:evenVBand="0" w:oddHBand="0" w:evenHBand="0" w:firstRowFirstColumn="0" w:firstRowLastColumn="0" w:lastRowFirstColumn="0" w:lastRowLastColumn="0"/>
              <w:rPr>
                <w:rFonts w:hint="eastAsia"/>
              </w:rPr>
            </w:pPr>
            <w:r>
              <w:rPr>
                <w:sz w:val="16"/>
              </w:rPr>
              <w:t>B</w:t>
            </w:r>
            <w:r>
              <w:rPr>
                <w:rFonts w:ascii="Times New Roman" w:eastAsia="Times New Roman" w:hAnsi="Times New Roman"/>
                <w:sz w:val="16"/>
              </w:rPr>
              <w:t>aseline invasive-ventilation yes/no strata were mutually exclusive</w:t>
            </w:r>
          </w:p>
        </w:tc>
      </w:tr>
    </w:tbl>
    <w:p w14:paraId="0C28B860" w14:textId="77777777" w:rsidR="00693576" w:rsidRPr="001D7258" w:rsidRDefault="00693576" w:rsidP="00693576">
      <w:pPr>
        <w:spacing w:after="100"/>
        <w:rPr>
          <w:rFonts w:ascii="Times New Roman" w:eastAsiaTheme="majorEastAsia" w:hAnsi="Times New Roman" w:cs="Times New Roman" w:hint="eastAsia"/>
          <w:b/>
          <w:bCs/>
          <w:color w:val="2E2E2E"/>
          <w:kern w:val="28"/>
          <w:sz w:val="24"/>
          <w:szCs w:val="24"/>
        </w:rPr>
      </w:pPr>
    </w:p>
    <w:p w14:paraId="36F1BBC6" w14:textId="77777777" w:rsidR="00693576" w:rsidRDefault="00693576">
      <w:pPr>
        <w:spacing w:line="480" w:lineRule="auto"/>
        <w:rPr>
          <w:rFonts w:ascii="Times New Roman" w:eastAsiaTheme="majorEastAsia" w:hAnsi="Times New Roman" w:cs="Times New Roman"/>
          <w:b/>
          <w:bCs/>
          <w:color w:val="2E2E2E"/>
          <w:kern w:val="28"/>
          <w:sz w:val="24"/>
          <w:szCs w:val="24"/>
        </w:rPr>
      </w:pPr>
    </w:p>
    <w:p w14:paraId="2A76DBE3" w14:textId="77777777" w:rsidR="00693576" w:rsidRDefault="00693576">
      <w:pPr>
        <w:spacing w:line="480" w:lineRule="auto"/>
        <w:rPr>
          <w:rFonts w:ascii="Times New Roman" w:eastAsiaTheme="majorEastAsia" w:hAnsi="Times New Roman" w:cs="Times New Roman"/>
          <w:b/>
          <w:bCs/>
          <w:color w:val="2E2E2E"/>
          <w:kern w:val="28"/>
          <w:sz w:val="24"/>
          <w:szCs w:val="24"/>
        </w:rPr>
        <w:sectPr w:rsidR="00693576" w:rsidSect="001D7258">
          <w:pgSz w:w="16838" w:h="11906" w:orient="landscape"/>
          <w:pgMar w:top="1800" w:right="1440" w:bottom="1800" w:left="1440" w:header="851" w:footer="992" w:gutter="0"/>
          <w:cols w:space="425"/>
          <w:docGrid w:type="lines" w:linePitch="312"/>
        </w:sectPr>
      </w:pPr>
    </w:p>
    <w:p w14:paraId="69BDE41C" w14:textId="5D2F448D" w:rsidR="009207CD" w:rsidRDefault="00000000">
      <w:pPr>
        <w:spacing w:line="480" w:lineRule="auto"/>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color w:val="2E2E2E"/>
          <w:kern w:val="28"/>
          <w:sz w:val="24"/>
          <w:szCs w:val="24"/>
        </w:rPr>
        <w:lastRenderedPageBreak/>
        <w:t>e</w:t>
      </w:r>
      <w:r>
        <w:rPr>
          <w:rFonts w:ascii="Times New Roman" w:eastAsiaTheme="majorEastAsia" w:hAnsi="Times New Roman" w:cs="Times New Roman" w:hint="eastAsia"/>
          <w:b/>
          <w:bCs/>
          <w:color w:val="2E2E2E"/>
          <w:kern w:val="28"/>
          <w:sz w:val="24"/>
          <w:szCs w:val="24"/>
        </w:rPr>
        <w:t>T</w:t>
      </w:r>
      <w:r>
        <w:rPr>
          <w:rFonts w:ascii="Times New Roman" w:eastAsiaTheme="majorEastAsia" w:hAnsi="Times New Roman" w:cs="Times New Roman"/>
          <w:b/>
          <w:bCs/>
          <w:color w:val="2E2E2E"/>
          <w:kern w:val="28"/>
          <w:sz w:val="24"/>
          <w:szCs w:val="24"/>
        </w:rPr>
        <w:t xml:space="preserve">able </w:t>
      </w:r>
      <w:r w:rsidR="001B42B4">
        <w:rPr>
          <w:rFonts w:ascii="Times New Roman" w:eastAsiaTheme="majorEastAsia" w:hAnsi="Times New Roman" w:cs="Times New Roman"/>
          <w:b/>
          <w:bCs/>
          <w:color w:val="2E2E2E"/>
          <w:kern w:val="28"/>
          <w:sz w:val="24"/>
          <w:szCs w:val="24"/>
        </w:rPr>
        <w:t>6</w:t>
      </w:r>
      <w:r>
        <w:rPr>
          <w:rFonts w:ascii="Times New Roman" w:eastAsiaTheme="majorEastAsia" w:hAnsi="Times New Roman" w:cs="Times New Roman"/>
          <w:b/>
          <w:bCs/>
          <w:color w:val="2E2E2E"/>
          <w:kern w:val="28"/>
          <w:sz w:val="24"/>
          <w:szCs w:val="24"/>
        </w:rPr>
        <w:t>. Meta-analyses of Composite Adverse Events</w:t>
      </w:r>
    </w:p>
    <w:tbl>
      <w:tblPr>
        <w:tblStyle w:val="61"/>
        <w:tblW w:w="9923" w:type="dxa"/>
        <w:tblLayout w:type="fixed"/>
        <w:tblLook w:val="04A0" w:firstRow="1" w:lastRow="0" w:firstColumn="1" w:lastColumn="0" w:noHBand="0" w:noVBand="1"/>
      </w:tblPr>
      <w:tblGrid>
        <w:gridCol w:w="2552"/>
        <w:gridCol w:w="1417"/>
        <w:gridCol w:w="1276"/>
        <w:gridCol w:w="1985"/>
        <w:gridCol w:w="992"/>
        <w:gridCol w:w="709"/>
        <w:gridCol w:w="992"/>
      </w:tblGrid>
      <w:tr w:rsidR="009207CD" w14:paraId="672645C7" w14:textId="77777777" w:rsidTr="009207CD">
        <w:trPr>
          <w:cnfStyle w:val="100000000000" w:firstRow="1" w:lastRow="0" w:firstColumn="0" w:lastColumn="0" w:oddVBand="0" w:evenVBand="0" w:oddHBand="0"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2552" w:type="dxa"/>
            <w:tcBorders>
              <w:top w:val="single" w:sz="12" w:space="0" w:color="auto"/>
              <w:bottom w:val="single" w:sz="12" w:space="0" w:color="auto"/>
            </w:tcBorders>
          </w:tcPr>
          <w:p w14:paraId="34E4F43E" w14:textId="77777777" w:rsidR="009207CD" w:rsidRDefault="00000000">
            <w:pPr>
              <w:jc w:val="left"/>
              <w:rPr>
                <w:rFonts w:ascii="Times New Roman" w:hAnsi="Times New Roman" w:cs="Times New Roman"/>
                <w:b w:val="0"/>
                <w:bCs w:val="0"/>
              </w:rPr>
            </w:pPr>
            <w:r>
              <w:rPr>
                <w:rFonts w:ascii="Times New Roman" w:eastAsia="等线" w:hAnsi="Times New Roman" w:cs="Times New Roman" w:hint="eastAsia"/>
                <w:color w:val="000000"/>
                <w:sz w:val="22"/>
              </w:rPr>
              <w:t>Group</w:t>
            </w:r>
          </w:p>
        </w:tc>
        <w:tc>
          <w:tcPr>
            <w:tcW w:w="1417" w:type="dxa"/>
            <w:tcBorders>
              <w:top w:val="single" w:sz="12" w:space="0" w:color="auto"/>
              <w:bottom w:val="single" w:sz="12" w:space="0" w:color="auto"/>
            </w:tcBorders>
          </w:tcPr>
          <w:p w14:paraId="4E7AC1D8" w14:textId="77777777" w:rsidR="009207CD"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eastAsia="等线" w:hAnsi="Times New Roman" w:cs="Times New Roman" w:hint="eastAsia"/>
                <w:color w:val="000000"/>
                <w:sz w:val="22"/>
              </w:rPr>
              <w:t>No. of trials</w:t>
            </w:r>
          </w:p>
        </w:tc>
        <w:tc>
          <w:tcPr>
            <w:tcW w:w="1276" w:type="dxa"/>
            <w:tcBorders>
              <w:top w:val="single" w:sz="12" w:space="0" w:color="auto"/>
              <w:bottom w:val="single" w:sz="12" w:space="0" w:color="auto"/>
            </w:tcBorders>
          </w:tcPr>
          <w:p w14:paraId="566B54B5" w14:textId="77777777" w:rsidR="009207CD"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eastAsia="等线" w:hAnsi="Times New Roman" w:cs="Times New Roman" w:hint="eastAsia"/>
                <w:color w:val="000000"/>
                <w:sz w:val="22"/>
              </w:rPr>
              <w:t>No. of Patients</w:t>
            </w:r>
          </w:p>
        </w:tc>
        <w:tc>
          <w:tcPr>
            <w:tcW w:w="1985" w:type="dxa"/>
            <w:tcBorders>
              <w:top w:val="single" w:sz="12" w:space="0" w:color="auto"/>
              <w:bottom w:val="single" w:sz="12" w:space="0" w:color="auto"/>
            </w:tcBorders>
          </w:tcPr>
          <w:p w14:paraId="6E9D8A67" w14:textId="77777777" w:rsidR="009207CD"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eastAsia="等线" w:hAnsi="Times New Roman" w:cs="Times New Roman" w:hint="eastAsia"/>
                <w:color w:val="000000"/>
                <w:sz w:val="22"/>
              </w:rPr>
              <w:t>Risk ratio (95% CI)</w:t>
            </w:r>
          </w:p>
        </w:tc>
        <w:tc>
          <w:tcPr>
            <w:tcW w:w="992" w:type="dxa"/>
            <w:tcBorders>
              <w:top w:val="single" w:sz="12" w:space="0" w:color="auto"/>
              <w:bottom w:val="single" w:sz="12" w:space="0" w:color="auto"/>
            </w:tcBorders>
          </w:tcPr>
          <w:p w14:paraId="2CD38BC7" w14:textId="77777777" w:rsidR="009207CD"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eastAsia="等线" w:hAnsi="Times New Roman" w:cs="Times New Roman" w:hint="eastAsia"/>
                <w:i/>
                <w:iCs/>
                <w:color w:val="000000"/>
                <w:sz w:val="22"/>
              </w:rPr>
              <w:t>P</w:t>
            </w:r>
            <w:r>
              <w:rPr>
                <w:rFonts w:ascii="Times New Roman" w:eastAsia="等线" w:hAnsi="Times New Roman" w:cs="Times New Roman" w:hint="eastAsia"/>
                <w:color w:val="000000"/>
                <w:sz w:val="22"/>
              </w:rPr>
              <w:t xml:space="preserve"> value</w:t>
            </w:r>
          </w:p>
        </w:tc>
        <w:tc>
          <w:tcPr>
            <w:tcW w:w="709" w:type="dxa"/>
            <w:tcBorders>
              <w:top w:val="single" w:sz="12" w:space="0" w:color="auto"/>
              <w:bottom w:val="single" w:sz="12" w:space="0" w:color="auto"/>
            </w:tcBorders>
          </w:tcPr>
          <w:p w14:paraId="4AA61C98" w14:textId="77777777" w:rsidR="009207CD"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eastAsia="等线" w:hAnsi="Times New Roman" w:cs="Times New Roman" w:hint="eastAsia"/>
                <w:i/>
                <w:iCs/>
                <w:color w:val="000000"/>
                <w:sz w:val="22"/>
              </w:rPr>
              <w:t>I</w:t>
            </w:r>
            <w:r>
              <w:rPr>
                <w:rFonts w:ascii="Times New Roman" w:eastAsia="等线" w:hAnsi="Times New Roman" w:cs="Times New Roman" w:hint="eastAsia"/>
                <w:color w:val="000000"/>
                <w:sz w:val="22"/>
                <w:vertAlign w:val="superscript"/>
              </w:rPr>
              <w:t>2</w:t>
            </w:r>
            <w:r>
              <w:rPr>
                <w:rFonts w:ascii="Times New Roman" w:eastAsia="等线" w:hAnsi="Times New Roman" w:cs="Times New Roman" w:hint="eastAsia"/>
                <w:color w:val="000000"/>
                <w:sz w:val="22"/>
              </w:rPr>
              <w:t>, %</w:t>
            </w:r>
          </w:p>
        </w:tc>
        <w:tc>
          <w:tcPr>
            <w:tcW w:w="992" w:type="dxa"/>
            <w:tcBorders>
              <w:top w:val="single" w:sz="12" w:space="0" w:color="auto"/>
              <w:bottom w:val="single" w:sz="12" w:space="0" w:color="auto"/>
            </w:tcBorders>
          </w:tcPr>
          <w:p w14:paraId="61A3E21C" w14:textId="77777777" w:rsidR="009207CD"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eastAsia="等线" w:hAnsi="Times New Roman" w:cs="Times New Roman" w:hint="eastAsia"/>
                <w:i/>
                <w:iCs/>
                <w:color w:val="000000"/>
                <w:sz w:val="22"/>
              </w:rPr>
              <w:t>P</w:t>
            </w:r>
            <w:r>
              <w:rPr>
                <w:rFonts w:ascii="Times New Roman" w:eastAsia="等线" w:hAnsi="Times New Roman" w:cs="Times New Roman" w:hint="eastAsia"/>
                <w:color w:val="000000"/>
                <w:sz w:val="22"/>
              </w:rPr>
              <w:t xml:space="preserve"> value of </w:t>
            </w:r>
            <w:r>
              <w:rPr>
                <w:rFonts w:ascii="Times New Roman" w:eastAsia="等线" w:hAnsi="Times New Roman" w:cs="Times New Roman" w:hint="eastAsia"/>
                <w:i/>
                <w:iCs/>
                <w:color w:val="000000"/>
                <w:sz w:val="22"/>
              </w:rPr>
              <w:t>I</w:t>
            </w:r>
            <w:r>
              <w:rPr>
                <w:rFonts w:ascii="Times New Roman" w:eastAsia="等线" w:hAnsi="Times New Roman" w:cs="Times New Roman" w:hint="eastAsia"/>
                <w:color w:val="000000"/>
                <w:sz w:val="22"/>
                <w:vertAlign w:val="superscript"/>
              </w:rPr>
              <w:t>2</w:t>
            </w:r>
          </w:p>
        </w:tc>
      </w:tr>
      <w:tr w:rsidR="009207CD" w14:paraId="6B02CE97" w14:textId="77777777" w:rsidTr="009207CD">
        <w:trPr>
          <w:trHeight w:val="273"/>
        </w:trPr>
        <w:tc>
          <w:tcPr>
            <w:cnfStyle w:val="001000000000" w:firstRow="0" w:lastRow="0" w:firstColumn="1" w:lastColumn="0" w:oddVBand="0" w:evenVBand="0" w:oddHBand="0" w:evenHBand="0" w:firstRowFirstColumn="0" w:firstRowLastColumn="0" w:lastRowFirstColumn="0" w:lastRowLastColumn="0"/>
            <w:tcW w:w="2552" w:type="dxa"/>
            <w:tcBorders>
              <w:top w:val="single" w:sz="12" w:space="0" w:color="auto"/>
            </w:tcBorders>
            <w:shd w:val="clear" w:color="auto" w:fill="CCCCCC" w:themeFill="text1" w:themeFillTint="33"/>
          </w:tcPr>
          <w:p w14:paraId="424FDBED" w14:textId="77777777" w:rsidR="009207CD" w:rsidRDefault="00000000">
            <w:pPr>
              <w:rPr>
                <w:rFonts w:ascii="Times New Roman" w:hAnsi="Times New Roman" w:cs="Times New Roman"/>
              </w:rPr>
            </w:pPr>
            <w:r>
              <w:rPr>
                <w:rFonts w:ascii="Times New Roman" w:hAnsi="Times New Roman" w:cs="Times New Roman" w:hint="eastAsia"/>
              </w:rPr>
              <w:t>Respiratory system</w:t>
            </w:r>
          </w:p>
        </w:tc>
        <w:tc>
          <w:tcPr>
            <w:tcW w:w="1417" w:type="dxa"/>
            <w:tcBorders>
              <w:top w:val="single" w:sz="12" w:space="0" w:color="auto"/>
            </w:tcBorders>
            <w:shd w:val="clear" w:color="auto" w:fill="CCCCCC" w:themeFill="text1" w:themeFillTint="33"/>
          </w:tcPr>
          <w:p w14:paraId="0CB4FDE0"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76" w:type="dxa"/>
            <w:tcBorders>
              <w:top w:val="single" w:sz="12" w:space="0" w:color="auto"/>
            </w:tcBorders>
            <w:shd w:val="clear" w:color="auto" w:fill="CCCCCC" w:themeFill="text1" w:themeFillTint="33"/>
          </w:tcPr>
          <w:p w14:paraId="167C27A2"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85" w:type="dxa"/>
            <w:tcBorders>
              <w:top w:val="single" w:sz="12" w:space="0" w:color="auto"/>
            </w:tcBorders>
            <w:shd w:val="clear" w:color="auto" w:fill="CCCCCC" w:themeFill="text1" w:themeFillTint="33"/>
          </w:tcPr>
          <w:p w14:paraId="3409409A"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2" w:type="dxa"/>
            <w:tcBorders>
              <w:top w:val="single" w:sz="12" w:space="0" w:color="auto"/>
            </w:tcBorders>
            <w:shd w:val="clear" w:color="auto" w:fill="CCCCCC" w:themeFill="text1" w:themeFillTint="33"/>
          </w:tcPr>
          <w:p w14:paraId="62002A1C"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09" w:type="dxa"/>
            <w:tcBorders>
              <w:top w:val="single" w:sz="12" w:space="0" w:color="auto"/>
            </w:tcBorders>
            <w:shd w:val="clear" w:color="auto" w:fill="CCCCCC" w:themeFill="text1" w:themeFillTint="33"/>
          </w:tcPr>
          <w:p w14:paraId="3B5C7007"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2" w:type="dxa"/>
            <w:tcBorders>
              <w:top w:val="single" w:sz="12" w:space="0" w:color="auto"/>
            </w:tcBorders>
            <w:shd w:val="clear" w:color="auto" w:fill="CCCCCC" w:themeFill="text1" w:themeFillTint="33"/>
          </w:tcPr>
          <w:p w14:paraId="6442A00C"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207CD" w14:paraId="458D7C2A" w14:textId="77777777" w:rsidTr="009207CD">
        <w:trPr>
          <w:trHeight w:val="273"/>
        </w:trPr>
        <w:tc>
          <w:tcPr>
            <w:cnfStyle w:val="001000000000" w:firstRow="0" w:lastRow="0" w:firstColumn="1" w:lastColumn="0" w:oddVBand="0" w:evenVBand="0" w:oddHBand="0" w:evenHBand="0" w:firstRowFirstColumn="0" w:firstRowLastColumn="0" w:lastRowFirstColumn="0" w:lastRowLastColumn="0"/>
            <w:tcW w:w="2552" w:type="dxa"/>
          </w:tcPr>
          <w:p w14:paraId="65BC55B6" w14:textId="77777777" w:rsidR="009207CD" w:rsidRDefault="00000000">
            <w:pPr>
              <w:ind w:firstLineChars="150" w:firstLine="315"/>
              <w:rPr>
                <w:rFonts w:ascii="Times New Roman" w:hAnsi="Times New Roman" w:cs="Times New Roman"/>
              </w:rPr>
            </w:pPr>
            <w:r>
              <w:rPr>
                <w:rFonts w:ascii="Times New Roman" w:hAnsi="Times New Roman" w:cs="Times New Roman" w:hint="eastAsia"/>
              </w:rPr>
              <w:t>Atelectasis</w:t>
            </w:r>
          </w:p>
        </w:tc>
        <w:tc>
          <w:tcPr>
            <w:tcW w:w="1417" w:type="dxa"/>
          </w:tcPr>
          <w:p w14:paraId="053125D3"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2</w:t>
            </w:r>
            <w:r>
              <w:rPr>
                <w:rFonts w:ascii="Times New Roman" w:hAnsi="Times New Roman" w:cs="Times New Roman"/>
                <w:vertAlign w:val="superscript"/>
              </w:rPr>
              <w:fldChar w:fldCharType="begin">
                <w:fldData xml:space="preserve">PEVuZE5vdGU+PENpdGU+PEF1dGhvcj5Bc2ZhcjwvQXV0aG9yPjxZZWFyPjIwMTc8L1llYXI+PFJl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</w:fldData>
              </w:fldChar>
            </w:r>
            <w:r>
              <w:rPr>
                <w:rFonts w:ascii="Times New Roman" w:hAnsi="Times New Roman" w:cs="Times New Roman"/>
                <w:vertAlign w:val="superscript"/>
              </w:rPr>
              <w:instrText xml:space="preserve"> ADDIN EN.CITE </w:instrText>
            </w:r>
            <w:r>
              <w:rPr>
                <w:rFonts w:ascii="Times New Roman" w:hAnsi="Times New Roman" w:cs="Times New Roman"/>
                <w:vertAlign w:val="superscript"/>
              </w:rPr>
              <w:fldChar w:fldCharType="begin">
                <w:fldData xml:space="preserve">PEVuZE5vdGU+PENpdGU+PEF1dGhvcj5Bc2ZhcjwvQXV0aG9yPjxZZWFyPjIwMTc8L1llYXI+PFJl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</w:fldData>
              </w:fldChar>
            </w:r>
            <w:r>
              <w:rPr>
                <w:rFonts w:ascii="Times New Roman" w:hAnsi="Times New Roman" w:cs="Times New Roman"/>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vertAlign w:val="superscript"/>
              </w:rPr>
              <w:t>[1, 2]</w:t>
            </w:r>
            <w:r>
              <w:rPr>
                <w:rFonts w:ascii="Times New Roman" w:hAnsi="Times New Roman" w:cs="Times New Roman"/>
                <w:vertAlign w:val="superscript"/>
              </w:rPr>
              <w:fldChar w:fldCharType="end"/>
            </w:r>
          </w:p>
        </w:tc>
        <w:tc>
          <w:tcPr>
            <w:tcW w:w="1276" w:type="dxa"/>
          </w:tcPr>
          <w:p w14:paraId="4984C90C"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499</w:t>
            </w:r>
          </w:p>
        </w:tc>
        <w:tc>
          <w:tcPr>
            <w:tcW w:w="1985" w:type="dxa"/>
          </w:tcPr>
          <w:p w14:paraId="0621B072"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0.76 [0.34, 1.70]</w:t>
            </w:r>
          </w:p>
        </w:tc>
        <w:tc>
          <w:tcPr>
            <w:tcW w:w="992" w:type="dxa"/>
          </w:tcPr>
          <w:p w14:paraId="557ACC25"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0.50</w:t>
            </w:r>
          </w:p>
        </w:tc>
        <w:tc>
          <w:tcPr>
            <w:tcW w:w="709" w:type="dxa"/>
          </w:tcPr>
          <w:p w14:paraId="62F69343"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75</w:t>
            </w:r>
          </w:p>
        </w:tc>
        <w:tc>
          <w:tcPr>
            <w:tcW w:w="992" w:type="dxa"/>
          </w:tcPr>
          <w:p w14:paraId="287C59CB"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0.04</w:t>
            </w:r>
          </w:p>
        </w:tc>
      </w:tr>
      <w:tr w:rsidR="009207CD" w14:paraId="6B591AD7" w14:textId="77777777" w:rsidTr="009207CD">
        <w:trPr>
          <w:trHeight w:val="273"/>
        </w:trPr>
        <w:tc>
          <w:tcPr>
            <w:cnfStyle w:val="001000000000" w:firstRow="0" w:lastRow="0" w:firstColumn="1" w:lastColumn="0" w:oddVBand="0" w:evenVBand="0" w:oddHBand="0" w:evenHBand="0" w:firstRowFirstColumn="0" w:firstRowLastColumn="0" w:lastRowFirstColumn="0" w:lastRowLastColumn="0"/>
            <w:tcW w:w="2552" w:type="dxa"/>
            <w:shd w:val="clear" w:color="auto" w:fill="CCCCCC" w:themeFill="text1" w:themeFillTint="33"/>
          </w:tcPr>
          <w:p w14:paraId="5FE132AB" w14:textId="77777777" w:rsidR="009207CD" w:rsidRDefault="00000000">
            <w:pPr>
              <w:ind w:firstLineChars="150" w:firstLine="315"/>
              <w:rPr>
                <w:rFonts w:ascii="Times New Roman" w:hAnsi="Times New Roman" w:cs="Times New Roman"/>
              </w:rPr>
            </w:pPr>
            <w:r>
              <w:rPr>
                <w:rFonts w:ascii="Times New Roman" w:hAnsi="Times New Roman" w:cs="Times New Roman" w:hint="eastAsia"/>
              </w:rPr>
              <w:t>Pneumothorax</w:t>
            </w:r>
          </w:p>
        </w:tc>
        <w:tc>
          <w:tcPr>
            <w:tcW w:w="1417" w:type="dxa"/>
            <w:shd w:val="clear" w:color="auto" w:fill="CCCCCC" w:themeFill="text1" w:themeFillTint="33"/>
          </w:tcPr>
          <w:p w14:paraId="5D61BB09"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3</w:t>
            </w:r>
            <w:r>
              <w:rPr>
                <w:rFonts w:ascii="Times New Roman" w:hAnsi="Times New Roman" w:cs="Times New Roman"/>
                <w:vertAlign w:val="superscript"/>
              </w:rPr>
              <w:fldChar w:fldCharType="begin">
                <w:fldData xml:space="preserve">PEVuZE5vdGU+PENpdGU+PEF1dGhvcj5Bc2ZhcjwvQXV0aG9yPjxZZWFyPjIwMTc8L1llYXI+PFJl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</w:fldData>
              </w:fldChar>
            </w:r>
            <w:r>
              <w:rPr>
                <w:rFonts w:ascii="Times New Roman" w:hAnsi="Times New Roman" w:cs="Times New Roman"/>
                <w:vertAlign w:val="superscript"/>
              </w:rPr>
              <w:instrText xml:space="preserve"> ADDIN EN.CITE </w:instrText>
            </w:r>
            <w:r>
              <w:rPr>
                <w:rFonts w:ascii="Times New Roman" w:hAnsi="Times New Roman" w:cs="Times New Roman"/>
                <w:vertAlign w:val="superscript"/>
              </w:rPr>
              <w:fldChar w:fldCharType="begin">
                <w:fldData xml:space="preserve">PEVuZE5vdGU+PENpdGU+PEF1dGhvcj5Bc2ZhcjwvQXV0aG9yPjxZZWFyPjIwMTc8L1llYXI+PFJl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</w:fldData>
              </w:fldChar>
            </w:r>
            <w:r>
              <w:rPr>
                <w:rFonts w:ascii="Times New Roman" w:hAnsi="Times New Roman" w:cs="Times New Roman"/>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vertAlign w:val="superscript"/>
              </w:rPr>
              <w:t>[1, 3, 4]</w:t>
            </w:r>
            <w:r>
              <w:rPr>
                <w:rFonts w:ascii="Times New Roman" w:hAnsi="Times New Roman" w:cs="Times New Roman"/>
                <w:vertAlign w:val="superscript"/>
              </w:rPr>
              <w:fldChar w:fldCharType="end"/>
            </w:r>
          </w:p>
        </w:tc>
        <w:tc>
          <w:tcPr>
            <w:tcW w:w="1276" w:type="dxa"/>
            <w:shd w:val="clear" w:color="auto" w:fill="CCCCCC" w:themeFill="text1" w:themeFillTint="33"/>
          </w:tcPr>
          <w:p w14:paraId="09513E36"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17924</w:t>
            </w:r>
          </w:p>
        </w:tc>
        <w:tc>
          <w:tcPr>
            <w:tcW w:w="1985" w:type="dxa"/>
            <w:shd w:val="clear" w:color="auto" w:fill="CCCCCC" w:themeFill="text1" w:themeFillTint="33"/>
          </w:tcPr>
          <w:p w14:paraId="0CCC4D5A"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0.66 [0.40, 1.09]</w:t>
            </w:r>
          </w:p>
        </w:tc>
        <w:tc>
          <w:tcPr>
            <w:tcW w:w="992" w:type="dxa"/>
            <w:shd w:val="clear" w:color="auto" w:fill="CCCCCC" w:themeFill="text1" w:themeFillTint="33"/>
          </w:tcPr>
          <w:p w14:paraId="14C01DDC"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0.11</w:t>
            </w:r>
          </w:p>
        </w:tc>
        <w:tc>
          <w:tcPr>
            <w:tcW w:w="709" w:type="dxa"/>
            <w:shd w:val="clear" w:color="auto" w:fill="CCCCCC" w:themeFill="text1" w:themeFillTint="33"/>
          </w:tcPr>
          <w:p w14:paraId="29464230"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p>
        </w:tc>
        <w:tc>
          <w:tcPr>
            <w:tcW w:w="992" w:type="dxa"/>
            <w:shd w:val="clear" w:color="auto" w:fill="CCCCCC" w:themeFill="text1" w:themeFillTint="33"/>
          </w:tcPr>
          <w:p w14:paraId="0765E6EF"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0.59</w:t>
            </w:r>
          </w:p>
        </w:tc>
      </w:tr>
      <w:tr w:rsidR="009207CD" w14:paraId="21A393CE" w14:textId="77777777" w:rsidTr="009207CD">
        <w:trPr>
          <w:trHeight w:val="273"/>
        </w:trPr>
        <w:tc>
          <w:tcPr>
            <w:cnfStyle w:val="001000000000" w:firstRow="0" w:lastRow="0" w:firstColumn="1" w:lastColumn="0" w:oddVBand="0" w:evenVBand="0" w:oddHBand="0" w:evenHBand="0" w:firstRowFirstColumn="0" w:firstRowLastColumn="0" w:lastRowFirstColumn="0" w:lastRowLastColumn="0"/>
            <w:tcW w:w="2552" w:type="dxa"/>
          </w:tcPr>
          <w:p w14:paraId="546796E7" w14:textId="77777777" w:rsidR="009207CD" w:rsidRDefault="00000000">
            <w:pPr>
              <w:ind w:firstLineChars="150" w:firstLine="315"/>
              <w:rPr>
                <w:rFonts w:ascii="Times New Roman" w:hAnsi="Times New Roman" w:cs="Times New Roman"/>
              </w:rPr>
            </w:pPr>
            <w:r>
              <w:rPr>
                <w:rFonts w:ascii="Times New Roman" w:hAnsi="Times New Roman" w:cs="Times New Roman" w:hint="eastAsia"/>
              </w:rPr>
              <w:t>Pneumonia</w:t>
            </w:r>
          </w:p>
        </w:tc>
        <w:tc>
          <w:tcPr>
            <w:tcW w:w="1417" w:type="dxa"/>
          </w:tcPr>
          <w:p w14:paraId="2514EBDE"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2</w:t>
            </w:r>
            <w:r>
              <w:rPr>
                <w:rFonts w:ascii="Times New Roman" w:hAnsi="Times New Roman" w:cs="Times New Roman"/>
                <w:vertAlign w:val="superscript"/>
              </w:rPr>
              <w:fldChar w:fldCharType="begin">
                <w:fldData xml:space="preserve">PEVuZE5vdGU+PENpdGU+PEF1dGhvcj5Mw6VuZzwvQXV0aG9yPjxZZWFyPjIwMTg8L1llYXI+PFJl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</w:fldData>
              </w:fldChar>
            </w:r>
            <w:r>
              <w:rPr>
                <w:rFonts w:ascii="Times New Roman" w:hAnsi="Times New Roman" w:cs="Times New Roman"/>
                <w:vertAlign w:val="superscript"/>
              </w:rPr>
              <w:instrText xml:space="preserve"> ADDIN EN.CITE </w:instrText>
            </w:r>
            <w:r>
              <w:rPr>
                <w:rFonts w:ascii="Times New Roman" w:hAnsi="Times New Roman" w:cs="Times New Roman"/>
                <w:vertAlign w:val="superscript"/>
              </w:rPr>
              <w:fldChar w:fldCharType="begin">
                <w:fldData xml:space="preserve">PEVuZE5vdGU+PENpdGU+PEF1dGhvcj5Mw6VuZzwvQXV0aG9yPjxZZWFyPjIwMTg8L1llYXI+PFJl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</w:fldData>
              </w:fldChar>
            </w:r>
            <w:r>
              <w:rPr>
                <w:rFonts w:ascii="Times New Roman" w:hAnsi="Times New Roman" w:cs="Times New Roman"/>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vertAlign w:val="superscript"/>
              </w:rPr>
              <w:t>[2, 5]</w:t>
            </w:r>
            <w:r>
              <w:rPr>
                <w:rFonts w:ascii="Times New Roman" w:hAnsi="Times New Roman" w:cs="Times New Roman"/>
                <w:vertAlign w:val="superscript"/>
              </w:rPr>
              <w:fldChar w:fldCharType="end"/>
            </w:r>
          </w:p>
        </w:tc>
        <w:tc>
          <w:tcPr>
            <w:tcW w:w="1276" w:type="dxa"/>
          </w:tcPr>
          <w:p w14:paraId="2EA97639"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266</w:t>
            </w:r>
          </w:p>
        </w:tc>
        <w:tc>
          <w:tcPr>
            <w:tcW w:w="1985" w:type="dxa"/>
          </w:tcPr>
          <w:p w14:paraId="362922A1"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0.91 [0.56, 1.49]</w:t>
            </w:r>
          </w:p>
        </w:tc>
        <w:tc>
          <w:tcPr>
            <w:tcW w:w="992" w:type="dxa"/>
          </w:tcPr>
          <w:p w14:paraId="63223D9F"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0.71</w:t>
            </w:r>
          </w:p>
        </w:tc>
        <w:tc>
          <w:tcPr>
            <w:tcW w:w="709" w:type="dxa"/>
          </w:tcPr>
          <w:p w14:paraId="33A2F360"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p>
        </w:tc>
        <w:tc>
          <w:tcPr>
            <w:tcW w:w="992" w:type="dxa"/>
          </w:tcPr>
          <w:p w14:paraId="0D5F71F6"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0.34</w:t>
            </w:r>
          </w:p>
        </w:tc>
      </w:tr>
      <w:tr w:rsidR="009207CD" w14:paraId="6A97005B" w14:textId="77777777" w:rsidTr="009207CD">
        <w:trPr>
          <w:trHeight w:val="273"/>
        </w:trPr>
        <w:tc>
          <w:tcPr>
            <w:cnfStyle w:val="001000000000" w:firstRow="0" w:lastRow="0" w:firstColumn="1" w:lastColumn="0" w:oddVBand="0" w:evenVBand="0" w:oddHBand="0" w:evenHBand="0" w:firstRowFirstColumn="0" w:firstRowLastColumn="0" w:lastRowFirstColumn="0" w:lastRowLastColumn="0"/>
            <w:tcW w:w="2552" w:type="dxa"/>
            <w:shd w:val="clear" w:color="auto" w:fill="CCCCCC" w:themeFill="text1" w:themeFillTint="33"/>
          </w:tcPr>
          <w:p w14:paraId="1B6A0A79" w14:textId="77777777" w:rsidR="009207CD" w:rsidRDefault="00000000">
            <w:pPr>
              <w:ind w:firstLineChars="150" w:firstLine="315"/>
              <w:rPr>
                <w:rFonts w:ascii="Times New Roman" w:hAnsi="Times New Roman" w:cs="Times New Roman"/>
              </w:rPr>
            </w:pPr>
            <w:r>
              <w:rPr>
                <w:rFonts w:ascii="Times New Roman" w:hAnsi="Times New Roman" w:cs="Times New Roman" w:hint="eastAsia"/>
              </w:rPr>
              <w:t>Hypoxemia</w:t>
            </w:r>
          </w:p>
        </w:tc>
        <w:tc>
          <w:tcPr>
            <w:tcW w:w="1417" w:type="dxa"/>
            <w:shd w:val="clear" w:color="auto" w:fill="CCCCCC" w:themeFill="text1" w:themeFillTint="33"/>
          </w:tcPr>
          <w:p w14:paraId="4E20861E"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w:t>
            </w:r>
            <w:r>
              <w:rPr>
                <w:rFonts w:ascii="Times New Roman" w:hAnsi="Times New Roman" w:cs="Times New Roman"/>
                <w:vertAlign w:val="superscript"/>
              </w:rPr>
              <w:fldChar w:fldCharType="begin">
                <w:fldData xml:space="preserve">PEVuZE5vdGU+PENpdGU+PEF1dGhvcj5JbnZlc3RpZ2F0b3JzPC9BdXRob3I+PFllYXI+MjAyMDwv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</w:fldData>
              </w:fldChar>
            </w:r>
            <w:r>
              <w:rPr>
                <w:rFonts w:ascii="Times New Roman" w:hAnsi="Times New Roman" w:cs="Times New Roman"/>
                <w:vertAlign w:val="superscript"/>
              </w:rPr>
              <w:instrText xml:space="preserve"> ADDIN EN.CITE </w:instrText>
            </w:r>
            <w:r>
              <w:rPr>
                <w:rFonts w:ascii="Times New Roman" w:hAnsi="Times New Roman" w:cs="Times New Roman"/>
                <w:vertAlign w:val="superscript"/>
              </w:rPr>
              <w:fldChar w:fldCharType="begin">
                <w:fldData xml:space="preserve">PEVuZE5vdGU+PENpdGU+PEF1dGhvcj5JbnZlc3RpZ2F0b3JzPC9BdXRob3I+PFllYXI+MjAyMDwv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</w:fldData>
              </w:fldChar>
            </w:r>
            <w:r>
              <w:rPr>
                <w:rFonts w:ascii="Times New Roman" w:hAnsi="Times New Roman" w:cs="Times New Roman"/>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vertAlign w:val="superscript"/>
              </w:rPr>
              <w:t>[4, 6, 7]</w:t>
            </w:r>
            <w:r>
              <w:rPr>
                <w:rFonts w:ascii="Times New Roman" w:hAnsi="Times New Roman" w:cs="Times New Roman"/>
                <w:vertAlign w:val="superscript"/>
              </w:rPr>
              <w:fldChar w:fldCharType="end"/>
            </w:r>
          </w:p>
        </w:tc>
        <w:tc>
          <w:tcPr>
            <w:tcW w:w="1276" w:type="dxa"/>
            <w:shd w:val="clear" w:color="auto" w:fill="CCCCCC" w:themeFill="text1" w:themeFillTint="33"/>
          </w:tcPr>
          <w:p w14:paraId="50C615A6"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17</w:t>
            </w:r>
            <w:r>
              <w:rPr>
                <w:rFonts w:ascii="Times New Roman" w:hAnsi="Times New Roman" w:cs="Times New Roman"/>
              </w:rPr>
              <w:t>433</w:t>
            </w:r>
          </w:p>
        </w:tc>
        <w:tc>
          <w:tcPr>
            <w:tcW w:w="1985" w:type="dxa"/>
            <w:shd w:val="clear" w:color="auto" w:fill="CCCCCC" w:themeFill="text1" w:themeFillTint="33"/>
          </w:tcPr>
          <w:p w14:paraId="5A395898"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2.25 [0.76, 6.60]</w:t>
            </w:r>
          </w:p>
        </w:tc>
        <w:tc>
          <w:tcPr>
            <w:tcW w:w="992" w:type="dxa"/>
            <w:shd w:val="clear" w:color="auto" w:fill="CCCCCC" w:themeFill="text1" w:themeFillTint="33"/>
          </w:tcPr>
          <w:p w14:paraId="6508B082"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0.1</w:t>
            </w:r>
            <w:r>
              <w:rPr>
                <w:rFonts w:ascii="Times New Roman" w:hAnsi="Times New Roman" w:cs="Times New Roman"/>
              </w:rPr>
              <w:t>4</w:t>
            </w:r>
          </w:p>
        </w:tc>
        <w:tc>
          <w:tcPr>
            <w:tcW w:w="709" w:type="dxa"/>
            <w:shd w:val="clear" w:color="auto" w:fill="CCCCCC" w:themeFill="text1" w:themeFillTint="33"/>
          </w:tcPr>
          <w:p w14:paraId="19685DA5"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p>
        </w:tc>
        <w:tc>
          <w:tcPr>
            <w:tcW w:w="992" w:type="dxa"/>
            <w:shd w:val="clear" w:color="auto" w:fill="CCCCCC" w:themeFill="text1" w:themeFillTint="33"/>
          </w:tcPr>
          <w:p w14:paraId="53DD446E"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0.9</w:t>
            </w:r>
            <w:r>
              <w:rPr>
                <w:rFonts w:ascii="Times New Roman" w:hAnsi="Times New Roman" w:cs="Times New Roman"/>
              </w:rPr>
              <w:t>5</w:t>
            </w:r>
          </w:p>
        </w:tc>
      </w:tr>
      <w:tr w:rsidR="009207CD" w14:paraId="166B85EC" w14:textId="77777777" w:rsidTr="009207CD">
        <w:trPr>
          <w:trHeight w:val="273"/>
        </w:trPr>
        <w:tc>
          <w:tcPr>
            <w:cnfStyle w:val="001000000000" w:firstRow="0" w:lastRow="0" w:firstColumn="1" w:lastColumn="0" w:oddVBand="0" w:evenVBand="0" w:oddHBand="0" w:evenHBand="0" w:firstRowFirstColumn="0" w:firstRowLastColumn="0" w:lastRowFirstColumn="0" w:lastRowLastColumn="0"/>
            <w:tcW w:w="2552" w:type="dxa"/>
          </w:tcPr>
          <w:p w14:paraId="3DF59F71" w14:textId="77777777" w:rsidR="009207CD" w:rsidRDefault="00000000">
            <w:pPr>
              <w:ind w:firstLineChars="150" w:firstLine="315"/>
              <w:rPr>
                <w:rFonts w:ascii="Times New Roman" w:hAnsi="Times New Roman" w:cs="Times New Roman"/>
              </w:rPr>
            </w:pPr>
            <w:r>
              <w:rPr>
                <w:rFonts w:ascii="Times New Roman" w:hAnsi="Times New Roman" w:cs="Times New Roman" w:hint="eastAsia"/>
              </w:rPr>
              <w:t>ARDS</w:t>
            </w:r>
          </w:p>
        </w:tc>
        <w:tc>
          <w:tcPr>
            <w:tcW w:w="1417" w:type="dxa"/>
          </w:tcPr>
          <w:p w14:paraId="12F2799C"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3</w:t>
            </w:r>
            <w:r>
              <w:rPr>
                <w:rFonts w:ascii="Times New Roman" w:hAnsi="Times New Roman" w:cs="Times New Roman"/>
                <w:vertAlign w:val="superscript"/>
              </w:rPr>
              <w:fldChar w:fldCharType="begin">
                <w:fldData xml:space="preserve">PEVuZE5vdGU+PENpdGU+PEF1dGhvcj5QYW53YXI8L0F1dGhvcj48WWVhcj4yMDE2PC9ZZWFyPjxS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</w:fldData>
              </w:fldChar>
            </w:r>
            <w:r>
              <w:rPr>
                <w:rFonts w:ascii="Times New Roman" w:hAnsi="Times New Roman" w:cs="Times New Roman"/>
                <w:vertAlign w:val="superscript"/>
              </w:rPr>
              <w:instrText xml:space="preserve"> ADDIN EN.CITE </w:instrText>
            </w:r>
            <w:r>
              <w:rPr>
                <w:rFonts w:ascii="Times New Roman" w:hAnsi="Times New Roman" w:cs="Times New Roman"/>
                <w:vertAlign w:val="superscript"/>
              </w:rPr>
              <w:fldChar w:fldCharType="begin">
                <w:fldData xml:space="preserve">PEVuZE5vdGU+PENpdGU+PEF1dGhvcj5QYW53YXI8L0F1dGhvcj48WWVhcj4yMDE2PC9ZZWFyPjxS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</w:fldData>
              </w:fldChar>
            </w:r>
            <w:r>
              <w:rPr>
                <w:rFonts w:ascii="Times New Roman" w:hAnsi="Times New Roman" w:cs="Times New Roman"/>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vertAlign w:val="superscript"/>
              </w:rPr>
              <w:t>[2, 8, 9]</w:t>
            </w:r>
            <w:r>
              <w:rPr>
                <w:rFonts w:ascii="Times New Roman" w:hAnsi="Times New Roman" w:cs="Times New Roman"/>
                <w:vertAlign w:val="superscript"/>
              </w:rPr>
              <w:fldChar w:fldCharType="end"/>
            </w:r>
          </w:p>
        </w:tc>
        <w:tc>
          <w:tcPr>
            <w:tcW w:w="1276" w:type="dxa"/>
          </w:tcPr>
          <w:p w14:paraId="7B301B0D"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288</w:t>
            </w:r>
          </w:p>
        </w:tc>
        <w:tc>
          <w:tcPr>
            <w:tcW w:w="1985" w:type="dxa"/>
          </w:tcPr>
          <w:p w14:paraId="7F8AC990"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1.27 [0.65, 2.47]</w:t>
            </w:r>
          </w:p>
        </w:tc>
        <w:tc>
          <w:tcPr>
            <w:tcW w:w="992" w:type="dxa"/>
          </w:tcPr>
          <w:p w14:paraId="0A63A5A8"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0.48</w:t>
            </w:r>
          </w:p>
        </w:tc>
        <w:tc>
          <w:tcPr>
            <w:tcW w:w="709" w:type="dxa"/>
          </w:tcPr>
          <w:p w14:paraId="2BD6D9C0"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16</w:t>
            </w:r>
          </w:p>
        </w:tc>
        <w:tc>
          <w:tcPr>
            <w:tcW w:w="992" w:type="dxa"/>
          </w:tcPr>
          <w:p w14:paraId="6C6C6BAC"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0.30</w:t>
            </w:r>
          </w:p>
        </w:tc>
      </w:tr>
      <w:tr w:rsidR="009207CD" w14:paraId="36ED8AC2" w14:textId="77777777" w:rsidTr="009207CD">
        <w:trPr>
          <w:trHeight w:val="273"/>
        </w:trPr>
        <w:tc>
          <w:tcPr>
            <w:cnfStyle w:val="001000000000" w:firstRow="0" w:lastRow="0" w:firstColumn="1" w:lastColumn="0" w:oddVBand="0" w:evenVBand="0" w:oddHBand="0" w:evenHBand="0" w:firstRowFirstColumn="0" w:firstRowLastColumn="0" w:lastRowFirstColumn="0" w:lastRowLastColumn="0"/>
            <w:tcW w:w="2552" w:type="dxa"/>
            <w:shd w:val="clear" w:color="auto" w:fill="CCCCCC" w:themeFill="text1" w:themeFillTint="33"/>
          </w:tcPr>
          <w:p w14:paraId="35FD5985" w14:textId="77777777" w:rsidR="009207CD" w:rsidRDefault="00000000">
            <w:pPr>
              <w:ind w:firstLineChars="150" w:firstLine="315"/>
              <w:rPr>
                <w:rFonts w:ascii="Times New Roman" w:hAnsi="Times New Roman" w:cs="Times New Roman"/>
              </w:rPr>
            </w:pPr>
            <w:r>
              <w:rPr>
                <w:rFonts w:ascii="Times New Roman" w:hAnsi="Times New Roman" w:cs="Times New Roman" w:hint="eastAsia"/>
              </w:rPr>
              <w:t>Overall</w:t>
            </w:r>
          </w:p>
        </w:tc>
        <w:tc>
          <w:tcPr>
            <w:tcW w:w="1417" w:type="dxa"/>
            <w:shd w:val="clear" w:color="auto" w:fill="CCCCCC" w:themeFill="text1" w:themeFillTint="33"/>
          </w:tcPr>
          <w:p w14:paraId="5360124A"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w:t>
            </w:r>
            <w:r>
              <w:rPr>
                <w:rFonts w:ascii="Times New Roman" w:hAnsi="Times New Roman" w:cs="Times New Roman"/>
                <w:vertAlign w:val="superscript"/>
              </w:rPr>
              <w:fldChar w:fldCharType="begin">
                <w:fldData xml:space="preserve">PEVuZE5vdGU+PENpdGU+PEF1dGhvcj5QYW53YXI8L0F1dGhvcj48WWVhcj4yMDE2PC9ZZWFyPjxS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</w:fldData>
              </w:fldChar>
            </w:r>
            <w:r>
              <w:rPr>
                <w:rFonts w:ascii="Times New Roman" w:hAnsi="Times New Roman" w:cs="Times New Roman"/>
                <w:vertAlign w:val="superscript"/>
              </w:rPr>
              <w:instrText xml:space="preserve"> ADDIN EN.CITE </w:instrText>
            </w:r>
            <w:r>
              <w:rPr>
                <w:rFonts w:ascii="Times New Roman" w:hAnsi="Times New Roman" w:cs="Times New Roman"/>
                <w:vertAlign w:val="superscript"/>
              </w:rPr>
              <w:fldChar w:fldCharType="begin">
                <w:fldData xml:space="preserve">PEVuZE5vdGU+PENpdGU+PEF1dGhvcj5QYW53YXI8L0F1dGhvcj48WWVhcj4yMDE2PC9ZZWFyPjxS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</w:fldData>
              </w:fldChar>
            </w:r>
            <w:r>
              <w:rPr>
                <w:rFonts w:ascii="Times New Roman" w:hAnsi="Times New Roman" w:cs="Times New Roman"/>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vertAlign w:val="superscript"/>
              </w:rPr>
              <w:t>[1-9]</w:t>
            </w:r>
            <w:r>
              <w:rPr>
                <w:rFonts w:ascii="Times New Roman" w:hAnsi="Times New Roman" w:cs="Times New Roman"/>
                <w:vertAlign w:val="superscript"/>
              </w:rPr>
              <w:fldChar w:fldCharType="end"/>
            </w:r>
          </w:p>
        </w:tc>
        <w:tc>
          <w:tcPr>
            <w:tcW w:w="1276" w:type="dxa"/>
            <w:shd w:val="clear" w:color="auto" w:fill="CCCCCC" w:themeFill="text1" w:themeFillTint="33"/>
          </w:tcPr>
          <w:p w14:paraId="27AA8BF5"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19</w:t>
            </w:r>
            <w:r>
              <w:rPr>
                <w:rFonts w:ascii="Times New Roman" w:hAnsi="Times New Roman" w:cs="Times New Roman"/>
              </w:rPr>
              <w:t>412</w:t>
            </w:r>
          </w:p>
        </w:tc>
        <w:tc>
          <w:tcPr>
            <w:tcW w:w="1985" w:type="dxa"/>
            <w:shd w:val="clear" w:color="auto" w:fill="CCCCCC" w:themeFill="text1" w:themeFillTint="33"/>
          </w:tcPr>
          <w:p w14:paraId="54C7FF22"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0.80 [0.59, 1.09]</w:t>
            </w:r>
          </w:p>
        </w:tc>
        <w:tc>
          <w:tcPr>
            <w:tcW w:w="992" w:type="dxa"/>
            <w:shd w:val="clear" w:color="auto" w:fill="CCCCCC" w:themeFill="text1" w:themeFillTint="33"/>
          </w:tcPr>
          <w:p w14:paraId="17939FFC"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15</w:t>
            </w:r>
          </w:p>
        </w:tc>
        <w:tc>
          <w:tcPr>
            <w:tcW w:w="709" w:type="dxa"/>
            <w:shd w:val="clear" w:color="auto" w:fill="CCCCCC" w:themeFill="text1" w:themeFillTint="33"/>
          </w:tcPr>
          <w:p w14:paraId="156D37DA"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w:t>
            </w:r>
          </w:p>
        </w:tc>
        <w:tc>
          <w:tcPr>
            <w:tcW w:w="992" w:type="dxa"/>
            <w:shd w:val="clear" w:color="auto" w:fill="CCCCCC" w:themeFill="text1" w:themeFillTint="33"/>
          </w:tcPr>
          <w:p w14:paraId="1A046D9B"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0.2</w:t>
            </w:r>
            <w:r>
              <w:rPr>
                <w:rFonts w:ascii="Times New Roman" w:hAnsi="Times New Roman" w:cs="Times New Roman"/>
              </w:rPr>
              <w:t>5</w:t>
            </w:r>
          </w:p>
        </w:tc>
      </w:tr>
      <w:tr w:rsidR="009207CD" w14:paraId="0F891E03" w14:textId="77777777" w:rsidTr="009207CD">
        <w:trPr>
          <w:trHeight w:val="273"/>
        </w:trPr>
        <w:tc>
          <w:tcPr>
            <w:cnfStyle w:val="001000000000" w:firstRow="0" w:lastRow="0" w:firstColumn="1" w:lastColumn="0" w:oddVBand="0" w:evenVBand="0" w:oddHBand="0" w:evenHBand="0" w:firstRowFirstColumn="0" w:firstRowLastColumn="0" w:lastRowFirstColumn="0" w:lastRowLastColumn="0"/>
            <w:tcW w:w="2552" w:type="dxa"/>
          </w:tcPr>
          <w:p w14:paraId="51F0F7D6" w14:textId="77777777" w:rsidR="009207CD" w:rsidRDefault="00000000">
            <w:pPr>
              <w:rPr>
                <w:rFonts w:ascii="Times New Roman" w:hAnsi="Times New Roman" w:cs="Times New Roman"/>
              </w:rPr>
            </w:pPr>
            <w:r>
              <w:rPr>
                <w:rFonts w:ascii="Times New Roman" w:hAnsi="Times New Roman" w:cs="Times New Roman" w:hint="eastAsia"/>
              </w:rPr>
              <w:t>Cardiovascular System</w:t>
            </w:r>
          </w:p>
        </w:tc>
        <w:tc>
          <w:tcPr>
            <w:tcW w:w="1417" w:type="dxa"/>
          </w:tcPr>
          <w:p w14:paraId="2460B1E6"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76" w:type="dxa"/>
          </w:tcPr>
          <w:p w14:paraId="2C958046"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85" w:type="dxa"/>
          </w:tcPr>
          <w:p w14:paraId="7E66CE59"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2" w:type="dxa"/>
          </w:tcPr>
          <w:p w14:paraId="49073321"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09" w:type="dxa"/>
          </w:tcPr>
          <w:p w14:paraId="34414A23"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2" w:type="dxa"/>
          </w:tcPr>
          <w:p w14:paraId="47C5EFB0"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207CD" w14:paraId="43A92B14" w14:textId="77777777" w:rsidTr="009207CD">
        <w:trPr>
          <w:trHeight w:val="273"/>
        </w:trPr>
        <w:tc>
          <w:tcPr>
            <w:cnfStyle w:val="001000000000" w:firstRow="0" w:lastRow="0" w:firstColumn="1" w:lastColumn="0" w:oddVBand="0" w:evenVBand="0" w:oddHBand="0" w:evenHBand="0" w:firstRowFirstColumn="0" w:firstRowLastColumn="0" w:lastRowFirstColumn="0" w:lastRowLastColumn="0"/>
            <w:tcW w:w="2552" w:type="dxa"/>
            <w:shd w:val="clear" w:color="auto" w:fill="CCCCCC" w:themeFill="text1" w:themeFillTint="33"/>
          </w:tcPr>
          <w:p w14:paraId="1A512239" w14:textId="77777777" w:rsidR="009207CD" w:rsidRDefault="00000000">
            <w:pPr>
              <w:ind w:firstLineChars="150" w:firstLine="315"/>
              <w:rPr>
                <w:rFonts w:ascii="Times New Roman" w:hAnsi="Times New Roman" w:cs="Times New Roman"/>
              </w:rPr>
            </w:pPr>
            <w:r>
              <w:rPr>
                <w:rFonts w:ascii="Times New Roman" w:hAnsi="Times New Roman" w:cs="Times New Roman" w:hint="eastAsia"/>
              </w:rPr>
              <w:t>Arrhythmia</w:t>
            </w:r>
          </w:p>
        </w:tc>
        <w:tc>
          <w:tcPr>
            <w:tcW w:w="1417" w:type="dxa"/>
            <w:shd w:val="clear" w:color="auto" w:fill="CCCCCC" w:themeFill="text1" w:themeFillTint="33"/>
          </w:tcPr>
          <w:p w14:paraId="359AA2F9"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w:t>
            </w:r>
            <w:r>
              <w:rPr>
                <w:rFonts w:ascii="Times New Roman" w:hAnsi="Times New Roman" w:cs="Times New Roman"/>
                <w:vertAlign w:val="superscript"/>
              </w:rPr>
              <w:fldChar w:fldCharType="begin">
                <w:fldData xml:space="preserve">PEVuZE5vdGU+PENpdGU+PEF1dGhvcj5Bc2ZhcjwvQXV0aG9yPjxZZWFyPjIwMTc8L1llYXI+PFJl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</w:fldData>
              </w:fldChar>
            </w:r>
            <w:r>
              <w:rPr>
                <w:rFonts w:ascii="Times New Roman" w:hAnsi="Times New Roman" w:cs="Times New Roman"/>
                <w:vertAlign w:val="superscript"/>
              </w:rPr>
              <w:instrText xml:space="preserve"> ADDIN EN.CITE </w:instrText>
            </w:r>
            <w:r>
              <w:rPr>
                <w:rFonts w:ascii="Times New Roman" w:hAnsi="Times New Roman" w:cs="Times New Roman"/>
                <w:vertAlign w:val="superscript"/>
              </w:rPr>
              <w:fldChar w:fldCharType="begin">
                <w:fldData xml:space="preserve">PEVuZE5vdGU+PENpdGU+PEF1dGhvcj5Bc2ZhcjwvQXV0aG9yPjxZZWFyPjIwMTc8L1llYXI+PFJl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</w:fldData>
              </w:fldChar>
            </w:r>
            <w:r>
              <w:rPr>
                <w:rFonts w:ascii="Times New Roman" w:hAnsi="Times New Roman" w:cs="Times New Roman"/>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vertAlign w:val="superscript"/>
              </w:rPr>
              <w:t>[1, 3, 5, 7, 10]</w:t>
            </w:r>
            <w:r>
              <w:rPr>
                <w:rFonts w:ascii="Times New Roman" w:hAnsi="Times New Roman" w:cs="Times New Roman"/>
                <w:vertAlign w:val="superscript"/>
              </w:rPr>
              <w:fldChar w:fldCharType="end"/>
            </w:r>
          </w:p>
        </w:tc>
        <w:tc>
          <w:tcPr>
            <w:tcW w:w="1276" w:type="dxa"/>
            <w:shd w:val="clear" w:color="auto" w:fill="CCCCCC" w:themeFill="text1" w:themeFillTint="33"/>
          </w:tcPr>
          <w:p w14:paraId="086B0220"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2514</w:t>
            </w:r>
          </w:p>
        </w:tc>
        <w:tc>
          <w:tcPr>
            <w:tcW w:w="1985" w:type="dxa"/>
            <w:shd w:val="clear" w:color="auto" w:fill="CCCCCC" w:themeFill="text1" w:themeFillTint="33"/>
          </w:tcPr>
          <w:p w14:paraId="0C3D4D09"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1.08 [0.90, 1.31]</w:t>
            </w:r>
          </w:p>
        </w:tc>
        <w:tc>
          <w:tcPr>
            <w:tcW w:w="992" w:type="dxa"/>
            <w:shd w:val="clear" w:color="auto" w:fill="CCCCCC" w:themeFill="text1" w:themeFillTint="33"/>
          </w:tcPr>
          <w:p w14:paraId="26C109B8"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41</w:t>
            </w:r>
          </w:p>
        </w:tc>
        <w:tc>
          <w:tcPr>
            <w:tcW w:w="709" w:type="dxa"/>
            <w:shd w:val="clear" w:color="auto" w:fill="CCCCCC" w:themeFill="text1" w:themeFillTint="33"/>
          </w:tcPr>
          <w:p w14:paraId="569E9B34"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p>
        </w:tc>
        <w:tc>
          <w:tcPr>
            <w:tcW w:w="992" w:type="dxa"/>
            <w:shd w:val="clear" w:color="auto" w:fill="CCCCCC" w:themeFill="text1" w:themeFillTint="33"/>
          </w:tcPr>
          <w:p w14:paraId="1DB4FF0C"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73</w:t>
            </w:r>
          </w:p>
        </w:tc>
      </w:tr>
      <w:tr w:rsidR="009207CD" w14:paraId="326B4AFA" w14:textId="77777777" w:rsidTr="009207CD">
        <w:trPr>
          <w:trHeight w:val="273"/>
        </w:trPr>
        <w:tc>
          <w:tcPr>
            <w:cnfStyle w:val="001000000000" w:firstRow="0" w:lastRow="0" w:firstColumn="1" w:lastColumn="0" w:oddVBand="0" w:evenVBand="0" w:oddHBand="0" w:evenHBand="0" w:firstRowFirstColumn="0" w:firstRowLastColumn="0" w:lastRowFirstColumn="0" w:lastRowLastColumn="0"/>
            <w:tcW w:w="2552" w:type="dxa"/>
          </w:tcPr>
          <w:p w14:paraId="4BE66F30" w14:textId="77777777" w:rsidR="009207CD" w:rsidRDefault="00000000">
            <w:pPr>
              <w:ind w:firstLineChars="100" w:firstLine="210"/>
              <w:rPr>
                <w:rFonts w:ascii="Times New Roman" w:hAnsi="Times New Roman" w:cs="Times New Roman"/>
              </w:rPr>
            </w:pPr>
            <w:r>
              <w:rPr>
                <w:rFonts w:ascii="Times New Roman" w:hAnsi="Times New Roman" w:cs="Times New Roman" w:hint="eastAsia"/>
              </w:rPr>
              <w:t xml:space="preserve"> Atrial fibrillation</w:t>
            </w:r>
          </w:p>
        </w:tc>
        <w:tc>
          <w:tcPr>
            <w:tcW w:w="1417" w:type="dxa"/>
          </w:tcPr>
          <w:p w14:paraId="624464DE"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2</w:t>
            </w:r>
            <w:r>
              <w:rPr>
                <w:rFonts w:ascii="Times New Roman" w:hAnsi="Times New Roman" w:cs="Times New Roman"/>
                <w:vertAlign w:val="superscript"/>
              </w:rPr>
              <w:fldChar w:fldCharType="begin">
                <w:fldData xml:space="preserve">PEVuZE5vdGU+PENpdGU+PEF1dGhvcj5CYXJyb3Q8L0F1dGhvcj48WWVhcj4yMDIwPC9ZZWFyPjxS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==
</w:fldData>
              </w:fldChar>
            </w:r>
            <w:r>
              <w:rPr>
                <w:rFonts w:ascii="Times New Roman" w:hAnsi="Times New Roman" w:cs="Times New Roman"/>
                <w:vertAlign w:val="superscript"/>
              </w:rPr>
              <w:instrText xml:space="preserve"> ADDIN EN.CITE </w:instrText>
            </w:r>
            <w:r>
              <w:rPr>
                <w:rFonts w:ascii="Times New Roman" w:hAnsi="Times New Roman" w:cs="Times New Roman"/>
                <w:vertAlign w:val="superscript"/>
              </w:rPr>
              <w:fldChar w:fldCharType="begin">
                <w:fldData xml:space="preserve">PEVuZE5vdGU+PENpdGU+PEF1dGhvcj5CYXJyb3Q8L0F1dGhvcj48WWVhcj4yMDIwPC9ZZWFyPjxS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==
</w:fldData>
              </w:fldChar>
            </w:r>
            <w:r>
              <w:rPr>
                <w:rFonts w:ascii="Times New Roman" w:hAnsi="Times New Roman" w:cs="Times New Roman"/>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vertAlign w:val="superscript"/>
              </w:rPr>
              <w:t>[4, 5]</w:t>
            </w:r>
            <w:r>
              <w:rPr>
                <w:rFonts w:ascii="Times New Roman" w:hAnsi="Times New Roman" w:cs="Times New Roman"/>
                <w:vertAlign w:val="superscript"/>
              </w:rPr>
              <w:fldChar w:fldCharType="end"/>
            </w:r>
          </w:p>
        </w:tc>
        <w:tc>
          <w:tcPr>
            <w:tcW w:w="1276" w:type="dxa"/>
          </w:tcPr>
          <w:p w14:paraId="74DE9015"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16635</w:t>
            </w:r>
          </w:p>
        </w:tc>
        <w:tc>
          <w:tcPr>
            <w:tcW w:w="1985" w:type="dxa"/>
          </w:tcPr>
          <w:p w14:paraId="194A6400"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1.34 [0.84, 2.14]</w:t>
            </w:r>
          </w:p>
        </w:tc>
        <w:tc>
          <w:tcPr>
            <w:tcW w:w="992" w:type="dxa"/>
          </w:tcPr>
          <w:p w14:paraId="55EB1CE7"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0.22</w:t>
            </w:r>
          </w:p>
        </w:tc>
        <w:tc>
          <w:tcPr>
            <w:tcW w:w="709" w:type="dxa"/>
          </w:tcPr>
          <w:p w14:paraId="37C0C001"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p>
        </w:tc>
        <w:tc>
          <w:tcPr>
            <w:tcW w:w="992" w:type="dxa"/>
          </w:tcPr>
          <w:p w14:paraId="7892CA64"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0.35</w:t>
            </w:r>
          </w:p>
        </w:tc>
      </w:tr>
      <w:tr w:rsidR="009207CD" w14:paraId="3B2DAADF" w14:textId="77777777" w:rsidTr="009207CD">
        <w:trPr>
          <w:trHeight w:val="273"/>
        </w:trPr>
        <w:tc>
          <w:tcPr>
            <w:cnfStyle w:val="001000000000" w:firstRow="0" w:lastRow="0" w:firstColumn="1" w:lastColumn="0" w:oddVBand="0" w:evenVBand="0" w:oddHBand="0" w:evenHBand="0" w:firstRowFirstColumn="0" w:firstRowLastColumn="0" w:lastRowFirstColumn="0" w:lastRowLastColumn="0"/>
            <w:tcW w:w="2552" w:type="dxa"/>
            <w:shd w:val="clear" w:color="auto" w:fill="CCCCCC" w:themeFill="text1" w:themeFillTint="33"/>
          </w:tcPr>
          <w:p w14:paraId="59281AFB" w14:textId="77777777" w:rsidR="009207CD" w:rsidRDefault="00000000">
            <w:pPr>
              <w:ind w:firstLineChars="150" w:firstLine="315"/>
              <w:rPr>
                <w:rFonts w:ascii="Times New Roman" w:hAnsi="Times New Roman" w:cs="Times New Roman"/>
                <w:b w:val="0"/>
                <w:bCs w:val="0"/>
              </w:rPr>
            </w:pPr>
            <w:r>
              <w:rPr>
                <w:rFonts w:ascii="Times New Roman" w:hAnsi="Times New Roman" w:cs="Times New Roman" w:hint="eastAsia"/>
              </w:rPr>
              <w:t xml:space="preserve">Myocardial </w:t>
            </w:r>
          </w:p>
          <w:p w14:paraId="729FF7EE" w14:textId="77777777" w:rsidR="009207CD" w:rsidRDefault="00000000">
            <w:pPr>
              <w:ind w:firstLineChars="150" w:firstLine="315"/>
              <w:rPr>
                <w:rFonts w:ascii="Times New Roman" w:hAnsi="Times New Roman" w:cs="Times New Roman"/>
              </w:rPr>
            </w:pPr>
            <w:r>
              <w:rPr>
                <w:rFonts w:ascii="Times New Roman" w:hAnsi="Times New Roman" w:cs="Times New Roman" w:hint="eastAsia"/>
              </w:rPr>
              <w:t>ischemia/infarction</w:t>
            </w:r>
          </w:p>
        </w:tc>
        <w:tc>
          <w:tcPr>
            <w:tcW w:w="1417" w:type="dxa"/>
            <w:shd w:val="clear" w:color="auto" w:fill="CCCCCC" w:themeFill="text1" w:themeFillTint="33"/>
          </w:tcPr>
          <w:p w14:paraId="7DF7631D"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2</w:t>
            </w:r>
            <w:r>
              <w:rPr>
                <w:rFonts w:ascii="Times New Roman" w:hAnsi="Times New Roman" w:cs="Times New Roman"/>
                <w:vertAlign w:val="superscript"/>
              </w:rPr>
              <w:fldChar w:fldCharType="begin">
                <w:fldData xml:space="preserve">PEVuZE5vdGU+PENpdGU+PEF1dGhvcj5TZW1sZXI8L0F1dGhvcj48WWVhcj4yMDIyPC9ZZWFyPjxS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</w:fldData>
              </w:fldChar>
            </w:r>
            <w:r>
              <w:rPr>
                <w:rFonts w:ascii="Times New Roman" w:hAnsi="Times New Roman" w:cs="Times New Roman"/>
                <w:vertAlign w:val="superscript"/>
              </w:rPr>
              <w:instrText xml:space="preserve"> ADDIN EN.CITE </w:instrText>
            </w:r>
            <w:r>
              <w:rPr>
                <w:rFonts w:ascii="Times New Roman" w:hAnsi="Times New Roman" w:cs="Times New Roman"/>
                <w:vertAlign w:val="superscript"/>
              </w:rPr>
              <w:fldChar w:fldCharType="begin">
                <w:fldData xml:space="preserve">PEVuZE5vdGU+PENpdGU+PEF1dGhvcj5TZW1sZXI8L0F1dGhvcj48WWVhcj4yMDIyPC9ZZWFyPjxS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</w:fldData>
              </w:fldChar>
            </w:r>
            <w:r>
              <w:rPr>
                <w:rFonts w:ascii="Times New Roman" w:hAnsi="Times New Roman" w:cs="Times New Roman"/>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vertAlign w:val="superscript"/>
              </w:rPr>
              <w:t>[3, 4]</w:t>
            </w:r>
            <w:r>
              <w:rPr>
                <w:rFonts w:ascii="Times New Roman" w:hAnsi="Times New Roman" w:cs="Times New Roman"/>
                <w:vertAlign w:val="superscript"/>
              </w:rPr>
              <w:fldChar w:fldCharType="end"/>
            </w:r>
          </w:p>
        </w:tc>
        <w:tc>
          <w:tcPr>
            <w:tcW w:w="1276" w:type="dxa"/>
            <w:shd w:val="clear" w:color="auto" w:fill="CCCCCC" w:themeFill="text1" w:themeFillTint="33"/>
          </w:tcPr>
          <w:p w14:paraId="16A240E8"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17490</w:t>
            </w:r>
          </w:p>
        </w:tc>
        <w:tc>
          <w:tcPr>
            <w:tcW w:w="1985" w:type="dxa"/>
            <w:shd w:val="clear" w:color="auto" w:fill="CCCCCC" w:themeFill="text1" w:themeFillTint="33"/>
          </w:tcPr>
          <w:p w14:paraId="69A0B103"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1.64 [0.98, 2.73]</w:t>
            </w:r>
          </w:p>
        </w:tc>
        <w:tc>
          <w:tcPr>
            <w:tcW w:w="992" w:type="dxa"/>
            <w:shd w:val="clear" w:color="auto" w:fill="CCCCCC" w:themeFill="text1" w:themeFillTint="33"/>
          </w:tcPr>
          <w:p w14:paraId="54B3AAC9"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0.06</w:t>
            </w:r>
          </w:p>
        </w:tc>
        <w:tc>
          <w:tcPr>
            <w:tcW w:w="709" w:type="dxa"/>
            <w:shd w:val="clear" w:color="auto" w:fill="CCCCCC" w:themeFill="text1" w:themeFillTint="33"/>
          </w:tcPr>
          <w:p w14:paraId="0BABD40A"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p>
        </w:tc>
        <w:tc>
          <w:tcPr>
            <w:tcW w:w="992" w:type="dxa"/>
            <w:shd w:val="clear" w:color="auto" w:fill="CCCCCC" w:themeFill="text1" w:themeFillTint="33"/>
          </w:tcPr>
          <w:p w14:paraId="59F23024"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0.85</w:t>
            </w:r>
          </w:p>
        </w:tc>
      </w:tr>
      <w:tr w:rsidR="009207CD" w14:paraId="52797501" w14:textId="77777777" w:rsidTr="009207CD">
        <w:trPr>
          <w:trHeight w:val="273"/>
        </w:trPr>
        <w:tc>
          <w:tcPr>
            <w:cnfStyle w:val="001000000000" w:firstRow="0" w:lastRow="0" w:firstColumn="1" w:lastColumn="0" w:oddVBand="0" w:evenVBand="0" w:oddHBand="0" w:evenHBand="0" w:firstRowFirstColumn="0" w:firstRowLastColumn="0" w:lastRowFirstColumn="0" w:lastRowLastColumn="0"/>
            <w:tcW w:w="2552" w:type="dxa"/>
          </w:tcPr>
          <w:p w14:paraId="62010606" w14:textId="77777777" w:rsidR="009207CD" w:rsidRDefault="00000000">
            <w:pPr>
              <w:ind w:firstLineChars="100" w:firstLine="210"/>
              <w:rPr>
                <w:rFonts w:ascii="Times New Roman" w:hAnsi="Times New Roman" w:cs="Times New Roman"/>
              </w:rPr>
            </w:pPr>
            <w:r>
              <w:rPr>
                <w:rFonts w:ascii="Times New Roman" w:hAnsi="Times New Roman" w:cs="Times New Roman" w:hint="eastAsia"/>
              </w:rPr>
              <w:t xml:space="preserve"> Cardiac arrest</w:t>
            </w:r>
          </w:p>
        </w:tc>
        <w:tc>
          <w:tcPr>
            <w:tcW w:w="1417" w:type="dxa"/>
          </w:tcPr>
          <w:p w14:paraId="5C510C4A"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2</w:t>
            </w:r>
            <w:r>
              <w:rPr>
                <w:rFonts w:ascii="Times New Roman" w:hAnsi="Times New Roman" w:cs="Times New Roman"/>
                <w:vertAlign w:val="superscript"/>
              </w:rPr>
              <w:fldChar w:fldCharType="begin">
                <w:fldData xml:space="preserve">PEVuZE5vdGU+PENpdGU+PEF1dGhvcj5TZW1sZXI8L0F1dGhvcj48WWVhcj4yMDIyPC9ZZWFyPjxS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</w:fldData>
              </w:fldChar>
            </w:r>
            <w:r>
              <w:rPr>
                <w:rFonts w:ascii="Times New Roman" w:hAnsi="Times New Roman" w:cs="Times New Roman"/>
                <w:vertAlign w:val="superscript"/>
              </w:rPr>
              <w:instrText xml:space="preserve"> ADDIN EN.CITE </w:instrText>
            </w:r>
            <w:r>
              <w:rPr>
                <w:rFonts w:ascii="Times New Roman" w:hAnsi="Times New Roman" w:cs="Times New Roman"/>
                <w:vertAlign w:val="superscript"/>
              </w:rPr>
              <w:fldChar w:fldCharType="begin">
                <w:fldData xml:space="preserve">PEVuZE5vdGU+PENpdGU+PEF1dGhvcj5TZW1sZXI8L0F1dGhvcj48WWVhcj4yMDIyPC9ZZWFyPjxS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</w:fldData>
              </w:fldChar>
            </w:r>
            <w:r>
              <w:rPr>
                <w:rFonts w:ascii="Times New Roman" w:hAnsi="Times New Roman" w:cs="Times New Roman"/>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vertAlign w:val="superscript"/>
              </w:rPr>
              <w:t>[3, 4]</w:t>
            </w:r>
            <w:r>
              <w:rPr>
                <w:rFonts w:ascii="Times New Roman" w:hAnsi="Times New Roman" w:cs="Times New Roman"/>
                <w:vertAlign w:val="superscript"/>
              </w:rPr>
              <w:fldChar w:fldCharType="end"/>
            </w:r>
          </w:p>
        </w:tc>
        <w:tc>
          <w:tcPr>
            <w:tcW w:w="1276" w:type="dxa"/>
          </w:tcPr>
          <w:p w14:paraId="2C51533E"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17490</w:t>
            </w:r>
          </w:p>
        </w:tc>
        <w:tc>
          <w:tcPr>
            <w:tcW w:w="1985" w:type="dxa"/>
          </w:tcPr>
          <w:p w14:paraId="46F33BA1"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1.18 [0.71, 1.94]</w:t>
            </w:r>
          </w:p>
        </w:tc>
        <w:tc>
          <w:tcPr>
            <w:tcW w:w="992" w:type="dxa"/>
          </w:tcPr>
          <w:p w14:paraId="7C435B9D"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0.52</w:t>
            </w:r>
          </w:p>
        </w:tc>
        <w:tc>
          <w:tcPr>
            <w:tcW w:w="709" w:type="dxa"/>
          </w:tcPr>
          <w:p w14:paraId="3F1E84DB"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p>
        </w:tc>
        <w:tc>
          <w:tcPr>
            <w:tcW w:w="992" w:type="dxa"/>
          </w:tcPr>
          <w:p w14:paraId="10DB91EA"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0.56</w:t>
            </w:r>
          </w:p>
        </w:tc>
      </w:tr>
      <w:tr w:rsidR="009207CD" w14:paraId="3555F3E8" w14:textId="77777777" w:rsidTr="009207CD">
        <w:trPr>
          <w:trHeight w:val="273"/>
        </w:trPr>
        <w:tc>
          <w:tcPr>
            <w:cnfStyle w:val="001000000000" w:firstRow="0" w:lastRow="0" w:firstColumn="1" w:lastColumn="0" w:oddVBand="0" w:evenVBand="0" w:oddHBand="0" w:evenHBand="0" w:firstRowFirstColumn="0" w:firstRowLastColumn="0" w:lastRowFirstColumn="0" w:lastRowLastColumn="0"/>
            <w:tcW w:w="2552" w:type="dxa"/>
            <w:shd w:val="clear" w:color="auto" w:fill="CCCCCC" w:themeFill="text1" w:themeFillTint="33"/>
          </w:tcPr>
          <w:p w14:paraId="188A8DA5" w14:textId="77777777" w:rsidR="009207CD" w:rsidRDefault="00000000">
            <w:pPr>
              <w:ind w:firstLineChars="100" w:firstLine="210"/>
              <w:rPr>
                <w:rFonts w:ascii="Times New Roman" w:hAnsi="Times New Roman" w:cs="Times New Roman"/>
              </w:rPr>
            </w:pPr>
            <w:r>
              <w:rPr>
                <w:rFonts w:ascii="Times New Roman" w:hAnsi="Times New Roman" w:cs="Times New Roman" w:hint="eastAsia"/>
              </w:rPr>
              <w:t xml:space="preserve"> Overall</w:t>
            </w:r>
          </w:p>
        </w:tc>
        <w:tc>
          <w:tcPr>
            <w:tcW w:w="1417" w:type="dxa"/>
            <w:shd w:val="clear" w:color="auto" w:fill="CCCCCC" w:themeFill="text1" w:themeFillTint="33"/>
          </w:tcPr>
          <w:p w14:paraId="1668A419"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w:t>
            </w:r>
            <w:r>
              <w:rPr>
                <w:rFonts w:ascii="Times New Roman" w:hAnsi="Times New Roman" w:cs="Times New Roman"/>
                <w:vertAlign w:val="superscript"/>
              </w:rPr>
              <w:fldChar w:fldCharType="begin">
                <w:fldData xml:space="preserve">PEVuZE5vdGU+PENpdGU+PEF1dGhvcj5Bc2ZhcjwvQXV0aG9yPjxZZWFyPjIwMTc8L1llYXI+PFJl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</w:fldData>
              </w:fldChar>
            </w:r>
            <w:r>
              <w:rPr>
                <w:rFonts w:ascii="Times New Roman" w:hAnsi="Times New Roman" w:cs="Times New Roman"/>
                <w:vertAlign w:val="superscript"/>
              </w:rPr>
              <w:instrText xml:space="preserve"> ADDIN EN.CITE </w:instrText>
            </w:r>
            <w:r>
              <w:rPr>
                <w:rFonts w:ascii="Times New Roman" w:hAnsi="Times New Roman" w:cs="Times New Roman"/>
                <w:vertAlign w:val="superscript"/>
              </w:rPr>
              <w:fldChar w:fldCharType="begin">
                <w:fldData xml:space="preserve">PEVuZE5vdGU+PENpdGU+PEF1dGhvcj5Bc2ZhcjwvQXV0aG9yPjxZZWFyPjIwMTc8L1llYXI+PFJl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</w:fldData>
              </w:fldChar>
            </w:r>
            <w:r>
              <w:rPr>
                <w:rFonts w:ascii="Times New Roman" w:hAnsi="Times New Roman" w:cs="Times New Roman"/>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vertAlign w:val="superscript"/>
              </w:rPr>
              <w:t>[1, 3-5, 7, 10]</w:t>
            </w:r>
            <w:r>
              <w:rPr>
                <w:rFonts w:ascii="Times New Roman" w:hAnsi="Times New Roman" w:cs="Times New Roman"/>
                <w:vertAlign w:val="superscript"/>
              </w:rPr>
              <w:fldChar w:fldCharType="end"/>
            </w:r>
          </w:p>
        </w:tc>
        <w:tc>
          <w:tcPr>
            <w:tcW w:w="1276" w:type="dxa"/>
            <w:shd w:val="clear" w:color="auto" w:fill="CCCCCC" w:themeFill="text1" w:themeFillTint="33"/>
          </w:tcPr>
          <w:p w14:paraId="476C0C8D"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18</w:t>
            </w:r>
            <w:r>
              <w:rPr>
                <w:rFonts w:ascii="Times New Roman" w:hAnsi="Times New Roman" w:cs="Times New Roman"/>
              </w:rPr>
              <w:t>948</w:t>
            </w:r>
          </w:p>
        </w:tc>
        <w:tc>
          <w:tcPr>
            <w:tcW w:w="1985" w:type="dxa"/>
            <w:shd w:val="clear" w:color="auto" w:fill="CCCCCC" w:themeFill="text1" w:themeFillTint="33"/>
          </w:tcPr>
          <w:p w14:paraId="172A6347"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1.19 [1.0</w:t>
            </w:r>
            <w:r>
              <w:rPr>
                <w:rFonts w:ascii="Times New Roman" w:hAnsi="Times New Roman" w:cs="Times New Roman"/>
              </w:rPr>
              <w:t>0</w:t>
            </w:r>
            <w:r>
              <w:rPr>
                <w:rFonts w:ascii="Times New Roman" w:hAnsi="Times New Roman" w:cs="Times New Roman" w:hint="eastAsia"/>
              </w:rPr>
              <w:t>, 1.4</w:t>
            </w:r>
            <w:r>
              <w:rPr>
                <w:rFonts w:ascii="Times New Roman" w:hAnsi="Times New Roman" w:cs="Times New Roman"/>
              </w:rPr>
              <w:t>2</w:t>
            </w:r>
            <w:r>
              <w:rPr>
                <w:rFonts w:ascii="Times New Roman" w:hAnsi="Times New Roman" w:cs="Times New Roman" w:hint="eastAsia"/>
              </w:rPr>
              <w:t>]</w:t>
            </w:r>
          </w:p>
        </w:tc>
        <w:tc>
          <w:tcPr>
            <w:tcW w:w="992" w:type="dxa"/>
            <w:shd w:val="clear" w:color="auto" w:fill="CCCCCC" w:themeFill="text1" w:themeFillTint="33"/>
          </w:tcPr>
          <w:p w14:paraId="502F5D67"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0.0</w:t>
            </w:r>
            <w:r>
              <w:rPr>
                <w:rFonts w:ascii="Times New Roman" w:hAnsi="Times New Roman" w:cs="Times New Roman"/>
              </w:rPr>
              <w:t>5</w:t>
            </w:r>
          </w:p>
        </w:tc>
        <w:tc>
          <w:tcPr>
            <w:tcW w:w="709" w:type="dxa"/>
            <w:shd w:val="clear" w:color="auto" w:fill="CCCCCC" w:themeFill="text1" w:themeFillTint="33"/>
          </w:tcPr>
          <w:p w14:paraId="441F249D"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w:t>
            </w:r>
          </w:p>
        </w:tc>
        <w:tc>
          <w:tcPr>
            <w:tcW w:w="992" w:type="dxa"/>
            <w:shd w:val="clear" w:color="auto" w:fill="CCCCCC" w:themeFill="text1" w:themeFillTint="33"/>
          </w:tcPr>
          <w:p w14:paraId="79CC7FF6"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57</w:t>
            </w:r>
          </w:p>
        </w:tc>
      </w:tr>
      <w:tr w:rsidR="009207CD" w14:paraId="59706026" w14:textId="77777777" w:rsidTr="009207CD">
        <w:trPr>
          <w:trHeight w:val="273"/>
        </w:trPr>
        <w:tc>
          <w:tcPr>
            <w:cnfStyle w:val="001000000000" w:firstRow="0" w:lastRow="0" w:firstColumn="1" w:lastColumn="0" w:oddVBand="0" w:evenVBand="0" w:oddHBand="0" w:evenHBand="0" w:firstRowFirstColumn="0" w:firstRowLastColumn="0" w:lastRowFirstColumn="0" w:lastRowLastColumn="0"/>
            <w:tcW w:w="2552" w:type="dxa"/>
          </w:tcPr>
          <w:p w14:paraId="3D7AE8B8" w14:textId="77777777" w:rsidR="009207CD" w:rsidRDefault="00000000">
            <w:pPr>
              <w:rPr>
                <w:rFonts w:ascii="Times New Roman" w:hAnsi="Times New Roman" w:cs="Times New Roman"/>
                <w:b w:val="0"/>
                <w:bCs w:val="0"/>
              </w:rPr>
            </w:pPr>
            <w:r>
              <w:rPr>
                <w:rFonts w:ascii="Times New Roman" w:hAnsi="Times New Roman" w:cs="Times New Roman" w:hint="eastAsia"/>
              </w:rPr>
              <w:t>Neurological System</w:t>
            </w:r>
          </w:p>
        </w:tc>
        <w:tc>
          <w:tcPr>
            <w:tcW w:w="1417" w:type="dxa"/>
          </w:tcPr>
          <w:p w14:paraId="2F3EA1BA"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76" w:type="dxa"/>
          </w:tcPr>
          <w:p w14:paraId="10CF2FF8"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85" w:type="dxa"/>
          </w:tcPr>
          <w:p w14:paraId="776FF6EF"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2" w:type="dxa"/>
          </w:tcPr>
          <w:p w14:paraId="1D6137B8"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09" w:type="dxa"/>
          </w:tcPr>
          <w:p w14:paraId="35A3624A"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2" w:type="dxa"/>
          </w:tcPr>
          <w:p w14:paraId="57FE7F8E"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207CD" w14:paraId="1DAF882B" w14:textId="77777777" w:rsidTr="009207CD">
        <w:trPr>
          <w:trHeight w:val="273"/>
        </w:trPr>
        <w:tc>
          <w:tcPr>
            <w:cnfStyle w:val="001000000000" w:firstRow="0" w:lastRow="0" w:firstColumn="1" w:lastColumn="0" w:oddVBand="0" w:evenVBand="0" w:oddHBand="0" w:evenHBand="0" w:firstRowFirstColumn="0" w:firstRowLastColumn="0" w:lastRowFirstColumn="0" w:lastRowLastColumn="0"/>
            <w:tcW w:w="2552" w:type="dxa"/>
            <w:shd w:val="clear" w:color="auto" w:fill="CCCCCC" w:themeFill="text1" w:themeFillTint="33"/>
          </w:tcPr>
          <w:p w14:paraId="47256B6B" w14:textId="77777777" w:rsidR="009207CD" w:rsidRDefault="00000000">
            <w:pPr>
              <w:ind w:firstLineChars="100" w:firstLine="210"/>
              <w:rPr>
                <w:rFonts w:ascii="Times New Roman" w:hAnsi="Times New Roman" w:cs="Times New Roman"/>
              </w:rPr>
            </w:pPr>
            <w:r>
              <w:rPr>
                <w:rFonts w:ascii="Times New Roman" w:hAnsi="Times New Roman" w:cs="Times New Roman" w:hint="eastAsia"/>
              </w:rPr>
              <w:t xml:space="preserve"> Stroke</w:t>
            </w:r>
          </w:p>
        </w:tc>
        <w:tc>
          <w:tcPr>
            <w:tcW w:w="1417" w:type="dxa"/>
            <w:shd w:val="clear" w:color="auto" w:fill="CCCCCC" w:themeFill="text1" w:themeFillTint="33"/>
          </w:tcPr>
          <w:p w14:paraId="0196CB01"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4</w:t>
            </w:r>
            <w:r>
              <w:rPr>
                <w:rFonts w:ascii="Times New Roman" w:hAnsi="Times New Roman" w:cs="Times New Roman"/>
                <w:vertAlign w:val="superscript"/>
              </w:rPr>
              <w:fldChar w:fldCharType="begin">
                <w:fldData xml:space="preserve">PEVuZE5vdGU+PENpdGU+PEF1dGhvcj5CYXJyb3Q8L0F1dGhvcj48WWVhcj4yMDIwPC9ZZWFyPjxS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</w:fldData>
              </w:fldChar>
            </w:r>
            <w:r>
              <w:rPr>
                <w:rFonts w:ascii="Times New Roman" w:hAnsi="Times New Roman" w:cs="Times New Roman"/>
                <w:vertAlign w:val="superscript"/>
              </w:rPr>
              <w:instrText xml:space="preserve"> ADDIN EN.CITE </w:instrText>
            </w:r>
            <w:r>
              <w:rPr>
                <w:rFonts w:ascii="Times New Roman" w:hAnsi="Times New Roman" w:cs="Times New Roman"/>
                <w:vertAlign w:val="superscript"/>
              </w:rPr>
              <w:fldChar w:fldCharType="begin">
                <w:fldData xml:space="preserve">PEVuZE5vdGU+PENpdGU+PEF1dGhvcj5CYXJyb3Q8L0F1dGhvcj48WWVhcj4yMDIwPC9ZZWFyPjxS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</w:fldData>
              </w:fldChar>
            </w:r>
            <w:r>
              <w:rPr>
                <w:rFonts w:ascii="Times New Roman" w:hAnsi="Times New Roman" w:cs="Times New Roman"/>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vertAlign w:val="superscript"/>
              </w:rPr>
              <w:t>[3-6]</w:t>
            </w:r>
            <w:r>
              <w:rPr>
                <w:rFonts w:ascii="Times New Roman" w:hAnsi="Times New Roman" w:cs="Times New Roman"/>
                <w:vertAlign w:val="superscript"/>
              </w:rPr>
              <w:fldChar w:fldCharType="end"/>
            </w:r>
          </w:p>
        </w:tc>
        <w:tc>
          <w:tcPr>
            <w:tcW w:w="1276" w:type="dxa"/>
            <w:shd w:val="clear" w:color="auto" w:fill="CCCCCC" w:themeFill="text1" w:themeFillTint="33"/>
          </w:tcPr>
          <w:p w14:paraId="10F6A4C1"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18656</w:t>
            </w:r>
          </w:p>
        </w:tc>
        <w:tc>
          <w:tcPr>
            <w:tcW w:w="1985" w:type="dxa"/>
            <w:shd w:val="clear" w:color="auto" w:fill="CCCCCC" w:themeFill="text1" w:themeFillTint="33"/>
          </w:tcPr>
          <w:p w14:paraId="611B4D37"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1.20 [0.63, 2.29]</w:t>
            </w:r>
          </w:p>
        </w:tc>
        <w:tc>
          <w:tcPr>
            <w:tcW w:w="992" w:type="dxa"/>
            <w:shd w:val="clear" w:color="auto" w:fill="CCCCCC" w:themeFill="text1" w:themeFillTint="33"/>
          </w:tcPr>
          <w:p w14:paraId="6F6E18CC"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0.57</w:t>
            </w:r>
          </w:p>
        </w:tc>
        <w:tc>
          <w:tcPr>
            <w:tcW w:w="709" w:type="dxa"/>
            <w:shd w:val="clear" w:color="auto" w:fill="CCCCCC" w:themeFill="text1" w:themeFillTint="33"/>
          </w:tcPr>
          <w:p w14:paraId="6DBA3C26"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p>
        </w:tc>
        <w:tc>
          <w:tcPr>
            <w:tcW w:w="992" w:type="dxa"/>
            <w:shd w:val="clear" w:color="auto" w:fill="CCCCCC" w:themeFill="text1" w:themeFillTint="33"/>
          </w:tcPr>
          <w:p w14:paraId="1CA26954"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0.50</w:t>
            </w:r>
          </w:p>
        </w:tc>
      </w:tr>
      <w:tr w:rsidR="009207CD" w14:paraId="39A7C125" w14:textId="77777777" w:rsidTr="009207CD">
        <w:trPr>
          <w:trHeight w:val="273"/>
        </w:trPr>
        <w:tc>
          <w:tcPr>
            <w:cnfStyle w:val="001000000000" w:firstRow="0" w:lastRow="0" w:firstColumn="1" w:lastColumn="0" w:oddVBand="0" w:evenVBand="0" w:oddHBand="0" w:evenHBand="0" w:firstRowFirstColumn="0" w:firstRowLastColumn="0" w:lastRowFirstColumn="0" w:lastRowLastColumn="0"/>
            <w:tcW w:w="2552" w:type="dxa"/>
          </w:tcPr>
          <w:p w14:paraId="7207AC7D" w14:textId="77777777" w:rsidR="009207CD" w:rsidRDefault="00000000">
            <w:pPr>
              <w:ind w:firstLineChars="150" w:firstLine="315"/>
              <w:rPr>
                <w:rFonts w:ascii="Times New Roman" w:hAnsi="Times New Roman" w:cs="Times New Roman"/>
              </w:rPr>
            </w:pPr>
            <w:r>
              <w:rPr>
                <w:rFonts w:ascii="Times New Roman" w:hAnsi="Times New Roman" w:cs="Times New Roman" w:hint="eastAsia"/>
              </w:rPr>
              <w:t>Delirium</w:t>
            </w:r>
          </w:p>
        </w:tc>
        <w:tc>
          <w:tcPr>
            <w:tcW w:w="1417" w:type="dxa"/>
          </w:tcPr>
          <w:p w14:paraId="2B713391"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2</w:t>
            </w:r>
            <w:r>
              <w:rPr>
                <w:rFonts w:ascii="Times New Roman" w:hAnsi="Times New Roman" w:cs="Times New Roman"/>
                <w:vertAlign w:val="superscript"/>
              </w:rPr>
              <w:fldChar w:fldCharType="begin">
                <w:fldData xml:space="preserve">PEVuZE5vdGU+PENpdGU+PEF1dGhvcj5CYXJyb3Q8L0F1dGhvcj48WWVhcj4yMDIwPC9ZZWFyPjxS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</w:fldData>
              </w:fldChar>
            </w:r>
            <w:r>
              <w:rPr>
                <w:rFonts w:ascii="Times New Roman" w:hAnsi="Times New Roman" w:cs="Times New Roman"/>
                <w:vertAlign w:val="superscript"/>
              </w:rPr>
              <w:instrText xml:space="preserve"> ADDIN EN.CITE </w:instrText>
            </w:r>
            <w:r>
              <w:rPr>
                <w:rFonts w:ascii="Times New Roman" w:hAnsi="Times New Roman" w:cs="Times New Roman"/>
                <w:vertAlign w:val="superscript"/>
              </w:rPr>
              <w:fldChar w:fldCharType="begin">
                <w:fldData xml:space="preserve">PEVuZE5vdGU+PENpdGU+PEF1dGhvcj5CYXJyb3Q8L0F1dGhvcj48WWVhcj4yMDIwPC9ZZWFyPjxS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</w:fldData>
              </w:fldChar>
            </w:r>
            <w:r>
              <w:rPr>
                <w:rFonts w:ascii="Times New Roman" w:hAnsi="Times New Roman" w:cs="Times New Roman"/>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vertAlign w:val="superscript"/>
              </w:rPr>
              <w:t>[5, 7]</w:t>
            </w:r>
            <w:r>
              <w:rPr>
                <w:rFonts w:ascii="Times New Roman" w:hAnsi="Times New Roman" w:cs="Times New Roman"/>
                <w:vertAlign w:val="superscript"/>
              </w:rPr>
              <w:fldChar w:fldCharType="end"/>
            </w:r>
          </w:p>
        </w:tc>
        <w:tc>
          <w:tcPr>
            <w:tcW w:w="1276" w:type="dxa"/>
          </w:tcPr>
          <w:p w14:paraId="30D41AC4"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235</w:t>
            </w:r>
          </w:p>
        </w:tc>
        <w:tc>
          <w:tcPr>
            <w:tcW w:w="1985" w:type="dxa"/>
          </w:tcPr>
          <w:p w14:paraId="5413A9EB"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0.95 [0.45, 1.99]</w:t>
            </w:r>
          </w:p>
        </w:tc>
        <w:tc>
          <w:tcPr>
            <w:tcW w:w="992" w:type="dxa"/>
          </w:tcPr>
          <w:p w14:paraId="116A789C"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0.89</w:t>
            </w:r>
          </w:p>
        </w:tc>
        <w:tc>
          <w:tcPr>
            <w:tcW w:w="709" w:type="dxa"/>
          </w:tcPr>
          <w:p w14:paraId="3CA1C327"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p>
        </w:tc>
        <w:tc>
          <w:tcPr>
            <w:tcW w:w="992" w:type="dxa"/>
          </w:tcPr>
          <w:p w14:paraId="24C877C7"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0.56</w:t>
            </w:r>
          </w:p>
        </w:tc>
      </w:tr>
      <w:tr w:rsidR="009207CD" w14:paraId="254B3B1F" w14:textId="77777777" w:rsidTr="009207CD">
        <w:trPr>
          <w:trHeight w:val="273"/>
        </w:trPr>
        <w:tc>
          <w:tcPr>
            <w:cnfStyle w:val="001000000000" w:firstRow="0" w:lastRow="0" w:firstColumn="1" w:lastColumn="0" w:oddVBand="0" w:evenVBand="0" w:oddHBand="0" w:evenHBand="0" w:firstRowFirstColumn="0" w:firstRowLastColumn="0" w:lastRowFirstColumn="0" w:lastRowLastColumn="0"/>
            <w:tcW w:w="2552" w:type="dxa"/>
            <w:shd w:val="clear" w:color="auto" w:fill="CCCCCC" w:themeFill="text1" w:themeFillTint="33"/>
          </w:tcPr>
          <w:p w14:paraId="73A97697" w14:textId="77777777" w:rsidR="009207CD" w:rsidRDefault="00000000">
            <w:pPr>
              <w:ind w:firstLineChars="100" w:firstLine="210"/>
              <w:rPr>
                <w:rFonts w:ascii="Times New Roman" w:hAnsi="Times New Roman" w:cs="Times New Roman"/>
              </w:rPr>
            </w:pPr>
            <w:r>
              <w:rPr>
                <w:rFonts w:ascii="Times New Roman" w:hAnsi="Times New Roman" w:cs="Times New Roman" w:hint="eastAsia"/>
              </w:rPr>
              <w:t xml:space="preserve"> Overall</w:t>
            </w:r>
          </w:p>
        </w:tc>
        <w:tc>
          <w:tcPr>
            <w:tcW w:w="1417" w:type="dxa"/>
            <w:shd w:val="clear" w:color="auto" w:fill="CCCCCC" w:themeFill="text1" w:themeFillTint="33"/>
          </w:tcPr>
          <w:p w14:paraId="47376A01"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5</w:t>
            </w:r>
            <w:r>
              <w:rPr>
                <w:rFonts w:ascii="Times New Roman" w:hAnsi="Times New Roman" w:cs="Times New Roman"/>
                <w:vertAlign w:val="superscript"/>
              </w:rPr>
              <w:fldChar w:fldCharType="begin">
                <w:fldData xml:space="preserve">PEVuZE5vdGU+PENpdGU+PEF1dGhvcj5CYXJyb3Q8L0F1dGhvcj48WWVhcj4yMDIwPC9ZZWFyPjxS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==
</w:fldData>
              </w:fldChar>
            </w:r>
            <w:r>
              <w:rPr>
                <w:rFonts w:ascii="Times New Roman" w:hAnsi="Times New Roman" w:cs="Times New Roman"/>
                <w:vertAlign w:val="superscript"/>
              </w:rPr>
              <w:instrText xml:space="preserve"> ADDIN EN.CITE </w:instrText>
            </w:r>
            <w:r>
              <w:rPr>
                <w:rFonts w:ascii="Times New Roman" w:hAnsi="Times New Roman" w:cs="Times New Roman"/>
                <w:vertAlign w:val="superscript"/>
              </w:rPr>
              <w:fldChar w:fldCharType="begin">
                <w:fldData xml:space="preserve">PEVuZE5vdGU+PENpdGU+PEF1dGhvcj5CYXJyb3Q8L0F1dGhvcj48WWVhcj4yMDIwPC9ZZWFyPjxS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==
</w:fldData>
              </w:fldChar>
            </w:r>
            <w:r>
              <w:rPr>
                <w:rFonts w:ascii="Times New Roman" w:hAnsi="Times New Roman" w:cs="Times New Roman"/>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vertAlign w:val="superscript"/>
              </w:rPr>
              <w:t>[3-7]</w:t>
            </w:r>
            <w:r>
              <w:rPr>
                <w:rFonts w:ascii="Times New Roman" w:hAnsi="Times New Roman" w:cs="Times New Roman"/>
                <w:vertAlign w:val="superscript"/>
              </w:rPr>
              <w:fldChar w:fldCharType="end"/>
            </w:r>
          </w:p>
        </w:tc>
        <w:tc>
          <w:tcPr>
            <w:tcW w:w="1276" w:type="dxa"/>
            <w:shd w:val="clear" w:color="auto" w:fill="CCCCCC" w:themeFill="text1" w:themeFillTint="33"/>
          </w:tcPr>
          <w:p w14:paraId="33EA789D"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18690</w:t>
            </w:r>
          </w:p>
        </w:tc>
        <w:tc>
          <w:tcPr>
            <w:tcW w:w="1985" w:type="dxa"/>
            <w:shd w:val="clear" w:color="auto" w:fill="CCCCCC" w:themeFill="text1" w:themeFillTint="33"/>
          </w:tcPr>
          <w:p w14:paraId="4521E71E"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1.09 [0.67, 1.77]</w:t>
            </w:r>
          </w:p>
        </w:tc>
        <w:tc>
          <w:tcPr>
            <w:tcW w:w="992" w:type="dxa"/>
            <w:shd w:val="clear" w:color="auto" w:fill="CCCCCC" w:themeFill="text1" w:themeFillTint="33"/>
          </w:tcPr>
          <w:p w14:paraId="40AC39B3"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0.72</w:t>
            </w:r>
          </w:p>
        </w:tc>
        <w:tc>
          <w:tcPr>
            <w:tcW w:w="709" w:type="dxa"/>
            <w:shd w:val="clear" w:color="auto" w:fill="CCCCCC" w:themeFill="text1" w:themeFillTint="33"/>
          </w:tcPr>
          <w:p w14:paraId="2A2E4CAA"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p>
        </w:tc>
        <w:tc>
          <w:tcPr>
            <w:tcW w:w="992" w:type="dxa"/>
            <w:shd w:val="clear" w:color="auto" w:fill="CCCCCC" w:themeFill="text1" w:themeFillTint="33"/>
          </w:tcPr>
          <w:p w14:paraId="4D3FD7EB"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0.81</w:t>
            </w:r>
          </w:p>
        </w:tc>
      </w:tr>
      <w:tr w:rsidR="009207CD" w14:paraId="289BC428" w14:textId="77777777" w:rsidTr="009207CD">
        <w:trPr>
          <w:trHeight w:val="273"/>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tcPr>
          <w:p w14:paraId="5227EB8D" w14:textId="77777777" w:rsidR="009207CD" w:rsidRDefault="00000000">
            <w:pPr>
              <w:rPr>
                <w:rFonts w:ascii="Times New Roman" w:hAnsi="Times New Roman" w:cs="Times New Roman"/>
                <w:b w:val="0"/>
                <w:bCs w:val="0"/>
              </w:rPr>
            </w:pPr>
            <w:r>
              <w:rPr>
                <w:rFonts w:ascii="Times New Roman" w:hAnsi="Times New Roman" w:cs="Times New Roman" w:hint="eastAsia"/>
              </w:rPr>
              <w:t>Gastrointestinal System</w:t>
            </w:r>
          </w:p>
        </w:tc>
        <w:tc>
          <w:tcPr>
            <w:tcW w:w="1417" w:type="dxa"/>
            <w:tcBorders>
              <w:bottom w:val="nil"/>
            </w:tcBorders>
          </w:tcPr>
          <w:p w14:paraId="60847183"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76" w:type="dxa"/>
            <w:tcBorders>
              <w:bottom w:val="nil"/>
            </w:tcBorders>
          </w:tcPr>
          <w:p w14:paraId="5403A101"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85" w:type="dxa"/>
            <w:tcBorders>
              <w:bottom w:val="nil"/>
            </w:tcBorders>
          </w:tcPr>
          <w:p w14:paraId="2A448B37"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2" w:type="dxa"/>
            <w:tcBorders>
              <w:bottom w:val="nil"/>
            </w:tcBorders>
          </w:tcPr>
          <w:p w14:paraId="229D8D61"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09" w:type="dxa"/>
            <w:tcBorders>
              <w:bottom w:val="nil"/>
            </w:tcBorders>
          </w:tcPr>
          <w:p w14:paraId="11459842"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2" w:type="dxa"/>
            <w:tcBorders>
              <w:bottom w:val="nil"/>
            </w:tcBorders>
          </w:tcPr>
          <w:p w14:paraId="35EEE389" w14:textId="77777777" w:rsidR="009207CD" w:rsidRDefault="009207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207CD" w14:paraId="1C42F99F" w14:textId="77777777" w:rsidTr="009207CD">
        <w:trPr>
          <w:trHeight w:val="273"/>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12" w:space="0" w:color="auto"/>
            </w:tcBorders>
            <w:shd w:val="clear" w:color="auto" w:fill="CCCCCC" w:themeFill="text1" w:themeFillTint="33"/>
          </w:tcPr>
          <w:p w14:paraId="7AC0EDA5" w14:textId="77777777" w:rsidR="009207CD" w:rsidRDefault="00000000">
            <w:pPr>
              <w:ind w:firstLineChars="100" w:firstLine="210"/>
              <w:rPr>
                <w:rFonts w:ascii="Times New Roman" w:hAnsi="Times New Roman" w:cs="Times New Roman"/>
              </w:rPr>
            </w:pPr>
            <w:r>
              <w:rPr>
                <w:rFonts w:ascii="Times New Roman" w:hAnsi="Times New Roman" w:cs="Times New Roman" w:hint="eastAsia"/>
              </w:rPr>
              <w:t xml:space="preserve"> Mesenteric </w:t>
            </w:r>
            <w:proofErr w:type="spellStart"/>
            <w:r>
              <w:rPr>
                <w:rFonts w:ascii="Times New Roman" w:hAnsi="Times New Roman" w:cs="Times New Roman" w:hint="eastAsia"/>
              </w:rPr>
              <w:t>ischaemia</w:t>
            </w:r>
            <w:proofErr w:type="spellEnd"/>
          </w:p>
        </w:tc>
        <w:tc>
          <w:tcPr>
            <w:tcW w:w="1417" w:type="dxa"/>
            <w:tcBorders>
              <w:top w:val="nil"/>
              <w:bottom w:val="single" w:sz="12" w:space="0" w:color="auto"/>
            </w:tcBorders>
            <w:shd w:val="clear" w:color="auto" w:fill="CCCCCC" w:themeFill="text1" w:themeFillTint="33"/>
          </w:tcPr>
          <w:p w14:paraId="5669DF35"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3</w:t>
            </w:r>
            <w:r>
              <w:rPr>
                <w:rFonts w:ascii="Times New Roman" w:hAnsi="Times New Roman" w:cs="Times New Roman"/>
                <w:vertAlign w:val="superscript"/>
              </w:rPr>
              <w:fldChar w:fldCharType="begin">
                <w:fldData xml:space="preserve">PEVuZE5vdGU+PENpdGU+PEF1dGhvcj5Bc2ZhcjwvQXV0aG9yPjxZZWFyPjIwMTc8L1llYXI+PFJl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</w:fldData>
              </w:fldChar>
            </w:r>
            <w:r>
              <w:rPr>
                <w:rFonts w:ascii="Times New Roman" w:hAnsi="Times New Roman" w:cs="Times New Roman"/>
                <w:vertAlign w:val="superscript"/>
              </w:rPr>
              <w:instrText xml:space="preserve"> ADDIN EN.CITE </w:instrText>
            </w:r>
            <w:r>
              <w:rPr>
                <w:rFonts w:ascii="Times New Roman" w:hAnsi="Times New Roman" w:cs="Times New Roman"/>
                <w:vertAlign w:val="superscript"/>
              </w:rPr>
              <w:fldChar w:fldCharType="begin">
                <w:fldData xml:space="preserve">PEVuZE5vdGU+PENpdGU+PEF1dGhvcj5Bc2ZhcjwvQXV0aG9yPjxZZWFyPjIwMTc8L1llYXI+PFJl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</w:fldData>
              </w:fldChar>
            </w:r>
            <w:r>
              <w:rPr>
                <w:rFonts w:ascii="Times New Roman" w:hAnsi="Times New Roman" w:cs="Times New Roman"/>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vertAlign w:val="superscript"/>
              </w:rPr>
              <w:t>[1, 4, 5]</w:t>
            </w:r>
            <w:r>
              <w:rPr>
                <w:rFonts w:ascii="Times New Roman" w:hAnsi="Times New Roman" w:cs="Times New Roman"/>
                <w:vertAlign w:val="superscript"/>
              </w:rPr>
              <w:fldChar w:fldCharType="end"/>
            </w:r>
          </w:p>
        </w:tc>
        <w:tc>
          <w:tcPr>
            <w:tcW w:w="1276" w:type="dxa"/>
            <w:tcBorders>
              <w:top w:val="nil"/>
              <w:bottom w:val="single" w:sz="12" w:space="0" w:color="auto"/>
            </w:tcBorders>
            <w:shd w:val="clear" w:color="auto" w:fill="CCCCCC" w:themeFill="text1" w:themeFillTint="33"/>
          </w:tcPr>
          <w:p w14:paraId="36A4CF4B"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17069</w:t>
            </w:r>
          </w:p>
        </w:tc>
        <w:tc>
          <w:tcPr>
            <w:tcW w:w="1985" w:type="dxa"/>
            <w:tcBorders>
              <w:top w:val="nil"/>
              <w:bottom w:val="single" w:sz="12" w:space="0" w:color="auto"/>
            </w:tcBorders>
            <w:shd w:val="clear" w:color="auto" w:fill="CCCCCC" w:themeFill="text1" w:themeFillTint="33"/>
          </w:tcPr>
          <w:p w14:paraId="6BB13E52"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3.54 [0.27, 46.23]</w:t>
            </w:r>
          </w:p>
        </w:tc>
        <w:tc>
          <w:tcPr>
            <w:tcW w:w="992" w:type="dxa"/>
            <w:tcBorders>
              <w:top w:val="nil"/>
              <w:bottom w:val="single" w:sz="12" w:space="0" w:color="auto"/>
            </w:tcBorders>
            <w:shd w:val="clear" w:color="auto" w:fill="CCCCCC" w:themeFill="text1" w:themeFillTint="33"/>
          </w:tcPr>
          <w:p w14:paraId="09B0B3F9"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0.33</w:t>
            </w:r>
          </w:p>
        </w:tc>
        <w:tc>
          <w:tcPr>
            <w:tcW w:w="709" w:type="dxa"/>
            <w:tcBorders>
              <w:top w:val="nil"/>
              <w:bottom w:val="single" w:sz="12" w:space="0" w:color="auto"/>
            </w:tcBorders>
            <w:shd w:val="clear" w:color="auto" w:fill="CCCCCC" w:themeFill="text1" w:themeFillTint="33"/>
          </w:tcPr>
          <w:p w14:paraId="5AF50563"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74</w:t>
            </w:r>
          </w:p>
        </w:tc>
        <w:tc>
          <w:tcPr>
            <w:tcW w:w="992" w:type="dxa"/>
            <w:tcBorders>
              <w:top w:val="nil"/>
              <w:bottom w:val="single" w:sz="12" w:space="0" w:color="auto"/>
            </w:tcBorders>
            <w:shd w:val="clear" w:color="auto" w:fill="CCCCCC" w:themeFill="text1" w:themeFillTint="33"/>
          </w:tcPr>
          <w:p w14:paraId="04DC8E12" w14:textId="77777777" w:rsidR="009207CD"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0.02</w:t>
            </w:r>
          </w:p>
        </w:tc>
      </w:tr>
    </w:tbl>
    <w:p w14:paraId="6943C125" w14:textId="77777777" w:rsidR="009207CD" w:rsidRDefault="009207CD">
      <w:pPr>
        <w:rPr>
          <w:rFonts w:hint="eastAsia"/>
        </w:rPr>
        <w:sectPr w:rsidR="009207CD">
          <w:pgSz w:w="11906" w:h="16838"/>
          <w:pgMar w:top="1440" w:right="1800" w:bottom="1440" w:left="1800" w:header="851" w:footer="992" w:gutter="0"/>
          <w:cols w:space="425"/>
          <w:docGrid w:type="lines" w:linePitch="312"/>
        </w:sectPr>
      </w:pPr>
    </w:p>
    <w:p w14:paraId="6755AA24" w14:textId="77777777" w:rsidR="009207CD" w:rsidRDefault="00000000">
      <w:pPr>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color w:val="2E2E2E"/>
          <w:kern w:val="28"/>
          <w:sz w:val="24"/>
          <w:szCs w:val="24"/>
        </w:rPr>
        <w:lastRenderedPageBreak/>
        <w:t>III. Supplementary Figures</w:t>
      </w:r>
    </w:p>
    <w:p w14:paraId="5C6D1106" w14:textId="77777777" w:rsidR="009207CD" w:rsidRDefault="00000000">
      <w:pPr>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hint="eastAsia"/>
          <w:b/>
          <w:bCs/>
          <w:color w:val="2E2E2E"/>
          <w:kern w:val="28"/>
          <w:sz w:val="24"/>
          <w:szCs w:val="24"/>
        </w:rPr>
        <w:t>e</w:t>
      </w:r>
      <w:r>
        <w:rPr>
          <w:rFonts w:ascii="Times New Roman" w:eastAsiaTheme="majorEastAsia" w:hAnsi="Times New Roman" w:cs="Times New Roman"/>
          <w:b/>
          <w:bCs/>
          <w:color w:val="2E2E2E"/>
          <w:kern w:val="28"/>
          <w:sz w:val="24"/>
          <w:szCs w:val="24"/>
        </w:rPr>
        <w:t>Figure 1. Risk of Bias Assessment (RoB 2.0)</w:t>
      </w:r>
    </w:p>
    <w:p w14:paraId="5F330D3C" w14:textId="7965CE74" w:rsidR="009207CD" w:rsidRDefault="00EC374C">
      <w:pPr>
        <w:rPr>
          <w:rFonts w:hint="eastAsia"/>
        </w:rPr>
      </w:pPr>
      <w:r>
        <w:rPr>
          <w:rFonts w:hint="eastAsia"/>
          <w:noProof/>
        </w:rPr>
        <w:drawing>
          <wp:inline distT="0" distB="0" distL="0" distR="0" wp14:anchorId="7C336442" wp14:editId="78BF6409">
            <wp:extent cx="5274310" cy="1840865"/>
            <wp:effectExtent l="0" t="0" r="2540" b="6985"/>
            <wp:docPr id="9690283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028324" name="图片 969028324"/>
                    <pic:cNvPicPr/>
                  </pic:nvPicPr>
                  <pic:blipFill>
                    <a:blip r:embed="rId7"/>
                    <a:stretch>
                      <a:fillRect/>
                    </a:stretch>
                  </pic:blipFill>
                  <pic:spPr>
                    <a:xfrm>
                      <a:off x="0" y="0"/>
                      <a:ext cx="5274310" cy="1840865"/>
                    </a:xfrm>
                    <a:prstGeom prst="rect">
                      <a:avLst/>
                    </a:prstGeom>
                  </pic:spPr>
                </pic:pic>
              </a:graphicData>
            </a:graphic>
          </wp:inline>
        </w:drawing>
      </w:r>
    </w:p>
    <w:p w14:paraId="22423A80" w14:textId="51AE344C" w:rsidR="009207CD" w:rsidRDefault="00000000">
      <w:pPr>
        <w:rPr>
          <w:rFonts w:hint="eastAsia"/>
        </w:rPr>
      </w:pPr>
      <w:r>
        <w:rPr>
          <w:rFonts w:ascii="Times New Roman" w:eastAsiaTheme="majorEastAsia" w:hAnsi="Times New Roman" w:cs="Times New Roman" w:hint="eastAsia"/>
          <w:b/>
          <w:bCs/>
          <w:color w:val="2E2E2E"/>
          <w:kern w:val="28"/>
          <w:sz w:val="24"/>
          <w:szCs w:val="24"/>
        </w:rPr>
        <w:t>e</w:t>
      </w:r>
      <w:r>
        <w:rPr>
          <w:rFonts w:ascii="Times New Roman" w:eastAsiaTheme="majorEastAsia" w:hAnsi="Times New Roman" w:cs="Times New Roman"/>
          <w:b/>
          <w:bCs/>
          <w:color w:val="2E2E2E"/>
          <w:kern w:val="28"/>
          <w:sz w:val="24"/>
          <w:szCs w:val="24"/>
        </w:rPr>
        <w:t>Figure 2. GRADE Assessment for Mortality</w:t>
      </w:r>
    </w:p>
    <w:p w14:paraId="4B318E04" w14:textId="16084BBF" w:rsidR="00EC374C" w:rsidRDefault="00EC374C">
      <w:pPr>
        <w:rPr>
          <w:rFonts w:hint="eastAsia"/>
        </w:rPr>
      </w:pPr>
      <w:r>
        <w:rPr>
          <w:rFonts w:hint="eastAsia"/>
          <w:noProof/>
        </w:rPr>
        <w:drawing>
          <wp:inline distT="0" distB="0" distL="0" distR="0" wp14:anchorId="6788EAD3" wp14:editId="1E152D56">
            <wp:extent cx="5274310" cy="1850390"/>
            <wp:effectExtent l="0" t="0" r="2540" b="0"/>
            <wp:docPr id="5220488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048881" name="图片 522048881"/>
                    <pic:cNvPicPr/>
                  </pic:nvPicPr>
                  <pic:blipFill>
                    <a:blip r:embed="rId8"/>
                    <a:stretch>
                      <a:fillRect/>
                    </a:stretch>
                  </pic:blipFill>
                  <pic:spPr>
                    <a:xfrm>
                      <a:off x="0" y="0"/>
                      <a:ext cx="5274310" cy="1850390"/>
                    </a:xfrm>
                    <a:prstGeom prst="rect">
                      <a:avLst/>
                    </a:prstGeom>
                  </pic:spPr>
                </pic:pic>
              </a:graphicData>
            </a:graphic>
          </wp:inline>
        </w:drawing>
      </w:r>
    </w:p>
    <w:p w14:paraId="45E122BF" w14:textId="77777777" w:rsidR="009207CD" w:rsidRDefault="009207CD">
      <w:pPr>
        <w:rPr>
          <w:rFonts w:hint="eastAsia"/>
        </w:rPr>
      </w:pPr>
    </w:p>
    <w:p w14:paraId="68FECC55" w14:textId="574E9442" w:rsidR="009207CD" w:rsidRDefault="00000000">
      <w:pPr>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hint="eastAsia"/>
          <w:b/>
          <w:bCs/>
          <w:color w:val="2E2E2E"/>
          <w:kern w:val="28"/>
          <w:sz w:val="24"/>
          <w:szCs w:val="24"/>
        </w:rPr>
        <w:t>e</w:t>
      </w:r>
      <w:r>
        <w:rPr>
          <w:rFonts w:ascii="Times New Roman" w:eastAsiaTheme="majorEastAsia" w:hAnsi="Times New Roman" w:cs="Times New Roman"/>
          <w:b/>
          <w:bCs/>
          <w:color w:val="2E2E2E"/>
          <w:kern w:val="28"/>
          <w:sz w:val="24"/>
          <w:szCs w:val="24"/>
        </w:rPr>
        <w:t>Figure 3. Funnel plot for Mortality at Longest Follow-up</w:t>
      </w:r>
    </w:p>
    <w:p w14:paraId="11F1B5A5" w14:textId="77777777" w:rsidR="009207CD" w:rsidRDefault="00000000">
      <w:pPr>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noProof/>
          <w:color w:val="2E2E2E"/>
          <w:kern w:val="28"/>
          <w:sz w:val="24"/>
          <w:szCs w:val="24"/>
        </w:rPr>
        <w:drawing>
          <wp:inline distT="0" distB="0" distL="0" distR="0" wp14:anchorId="7DE313C5" wp14:editId="0B7A5EC3">
            <wp:extent cx="5274310" cy="3516630"/>
            <wp:effectExtent l="0" t="0" r="2540" b="7620"/>
            <wp:docPr id="979397646" name="图片 2" descr="手机屏幕截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97646" name="图片 2" descr="手机屏幕截图&#10;&#10;AI 生成的内容可能不正确。"/>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516630"/>
                    </a:xfrm>
                    <a:prstGeom prst="rect">
                      <a:avLst/>
                    </a:prstGeom>
                  </pic:spPr>
                </pic:pic>
              </a:graphicData>
            </a:graphic>
          </wp:inline>
        </w:drawing>
      </w:r>
    </w:p>
    <w:p w14:paraId="4FC5CAB0" w14:textId="77777777" w:rsidR="00EC374C" w:rsidRDefault="00EC374C">
      <w:pPr>
        <w:rPr>
          <w:rFonts w:ascii="Times New Roman" w:eastAsiaTheme="majorEastAsia" w:hAnsi="Times New Roman" w:cs="Times New Roman"/>
          <w:b/>
          <w:bCs/>
          <w:color w:val="2E2E2E"/>
          <w:kern w:val="28"/>
          <w:sz w:val="24"/>
          <w:szCs w:val="24"/>
        </w:rPr>
      </w:pPr>
    </w:p>
    <w:p w14:paraId="709DD84D" w14:textId="77777777" w:rsidR="009207CD" w:rsidRDefault="00000000">
      <w:pPr>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color w:val="2E2E2E"/>
          <w:kern w:val="28"/>
          <w:sz w:val="24"/>
          <w:szCs w:val="24"/>
        </w:rPr>
        <w:lastRenderedPageBreak/>
        <w:t>eFigure 4. Leave-one-out Meta-analysis for Mortality at Longest Follow-up</w:t>
      </w:r>
    </w:p>
    <w:p w14:paraId="38AA8BA0" w14:textId="77777777" w:rsidR="009207CD" w:rsidRDefault="00000000">
      <w:pPr>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noProof/>
          <w:color w:val="2E2E2E"/>
          <w:kern w:val="28"/>
          <w:sz w:val="24"/>
          <w:szCs w:val="24"/>
          <w14:ligatures w14:val="standardContextual"/>
        </w:rPr>
        <w:drawing>
          <wp:inline distT="0" distB="0" distL="0" distR="0" wp14:anchorId="70920B6B" wp14:editId="2DCD0AFF">
            <wp:extent cx="5274310" cy="4462145"/>
            <wp:effectExtent l="0" t="0" r="2540" b="0"/>
            <wp:docPr id="131377724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777241" name="图片 4"/>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274310" cy="4462145"/>
                    </a:xfrm>
                    <a:prstGeom prst="rect">
                      <a:avLst/>
                    </a:prstGeom>
                  </pic:spPr>
                </pic:pic>
              </a:graphicData>
            </a:graphic>
          </wp:inline>
        </w:drawing>
      </w:r>
    </w:p>
    <w:p w14:paraId="37AEF54E" w14:textId="19AC14A4" w:rsidR="00EC374C" w:rsidRDefault="00EC374C">
      <w:pPr>
        <w:widowControl/>
        <w:jc w:val="left"/>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color w:val="2E2E2E"/>
          <w:kern w:val="28"/>
          <w:sz w:val="24"/>
          <w:szCs w:val="24"/>
        </w:rPr>
        <w:br w:type="page"/>
      </w:r>
    </w:p>
    <w:p w14:paraId="0A74D35B" w14:textId="7C9A98D1" w:rsidR="009207CD" w:rsidRDefault="00000000">
      <w:pPr>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color w:val="2E2E2E"/>
          <w:kern w:val="28"/>
          <w:sz w:val="24"/>
          <w:szCs w:val="24"/>
        </w:rPr>
        <w:lastRenderedPageBreak/>
        <w:t>eFigure 5. TSA with 10% RRR for mortality outcomes and cardiac adverse events. (a) Mortality at longest follow-up, (b) mortality at 28/30-day, (c) mortality at 90-day, (d) ICU mortality, and (e) overall cardiovascular adverse events.</w:t>
      </w:r>
    </w:p>
    <w:p w14:paraId="3277CEC8" w14:textId="02C9B4E9" w:rsidR="00EC374C" w:rsidRDefault="00EC374C">
      <w:pPr>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noProof/>
          <w:color w:val="2E2E2E"/>
          <w:kern w:val="28"/>
          <w:sz w:val="24"/>
          <w:szCs w:val="24"/>
        </w:rPr>
        <w:drawing>
          <wp:inline distT="0" distB="0" distL="0" distR="0" wp14:anchorId="0F2DFCE1" wp14:editId="319A5B5A">
            <wp:extent cx="5274310" cy="4866640"/>
            <wp:effectExtent l="0" t="0" r="2540" b="0"/>
            <wp:docPr id="152281434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814341" name="图片 1522814341"/>
                    <pic:cNvPicPr/>
                  </pic:nvPicPr>
                  <pic:blipFill>
                    <a:blip r:embed="rId11"/>
                    <a:stretch>
                      <a:fillRect/>
                    </a:stretch>
                  </pic:blipFill>
                  <pic:spPr>
                    <a:xfrm>
                      <a:off x="0" y="0"/>
                      <a:ext cx="5274310" cy="4866640"/>
                    </a:xfrm>
                    <a:prstGeom prst="rect">
                      <a:avLst/>
                    </a:prstGeom>
                  </pic:spPr>
                </pic:pic>
              </a:graphicData>
            </a:graphic>
          </wp:inline>
        </w:drawing>
      </w:r>
    </w:p>
    <w:p w14:paraId="5352B848" w14:textId="7A578EF4" w:rsidR="009207CD" w:rsidRDefault="009207CD">
      <w:pPr>
        <w:rPr>
          <w:rFonts w:ascii="Times New Roman" w:eastAsia="宋体" w:hAnsi="Times New Roman" w:cs="Times New Roman"/>
          <w:color w:val="2E2E2E"/>
          <w:kern w:val="0"/>
          <w:sz w:val="24"/>
          <w:szCs w:val="24"/>
        </w:rPr>
      </w:pPr>
    </w:p>
    <w:p w14:paraId="260050D4" w14:textId="77777777" w:rsidR="009207CD" w:rsidRDefault="009207CD">
      <w:pPr>
        <w:rPr>
          <w:rFonts w:ascii="Times New Roman" w:eastAsia="宋体" w:hAnsi="Times New Roman" w:cs="Times New Roman"/>
          <w:color w:val="2E2E2E"/>
          <w:kern w:val="0"/>
          <w:sz w:val="24"/>
          <w:szCs w:val="24"/>
        </w:rPr>
      </w:pPr>
    </w:p>
    <w:p w14:paraId="48493149" w14:textId="77777777" w:rsidR="00EC374C" w:rsidRDefault="00EC374C">
      <w:pPr>
        <w:widowControl/>
        <w:jc w:val="left"/>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color w:val="2E2E2E"/>
          <w:kern w:val="28"/>
          <w:sz w:val="24"/>
          <w:szCs w:val="24"/>
        </w:rPr>
        <w:br w:type="page"/>
      </w:r>
    </w:p>
    <w:p w14:paraId="6699F73D" w14:textId="256C56C3" w:rsidR="009207CD" w:rsidRDefault="00000000">
      <w:pPr>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color w:val="2E2E2E"/>
          <w:kern w:val="28"/>
          <w:sz w:val="24"/>
          <w:szCs w:val="24"/>
        </w:rPr>
        <w:lastRenderedPageBreak/>
        <w:t>eFigure 6. TSA with 20% RRR for (a) Gastrointestinal Adverse Events, (c) Neurological Adverse Events, (e) Respiratory Adverse Events; and 10% RRR for (b) Gastrointestinal Adverse Events, (d) Neurological Adverse Events, (f) Respiratory Adverse Events.</w:t>
      </w:r>
    </w:p>
    <w:p w14:paraId="6F54649C" w14:textId="43191075" w:rsidR="009207CD" w:rsidRDefault="00EC374C">
      <w:pPr>
        <w:rPr>
          <w:rFonts w:ascii="Times New Roman" w:eastAsiaTheme="majorEastAsia" w:hAnsi="Times New Roman" w:cs="Times New Roman"/>
          <w:b/>
          <w:bCs/>
          <w:color w:val="2E2E2E"/>
          <w:kern w:val="28"/>
          <w:sz w:val="24"/>
          <w:szCs w:val="24"/>
        </w:rPr>
      </w:pPr>
      <w:r>
        <w:rPr>
          <w:rFonts w:ascii="Times New Roman" w:eastAsiaTheme="majorEastAsia" w:hAnsi="Times New Roman" w:cs="Times New Roman"/>
          <w:b/>
          <w:bCs/>
          <w:noProof/>
          <w:color w:val="2E2E2E"/>
          <w:kern w:val="28"/>
          <w:sz w:val="24"/>
          <w:szCs w:val="24"/>
        </w:rPr>
        <w:drawing>
          <wp:inline distT="0" distB="0" distL="0" distR="0" wp14:anchorId="33993DF5" wp14:editId="1E0A36D0">
            <wp:extent cx="5274310" cy="4861560"/>
            <wp:effectExtent l="0" t="0" r="2540" b="0"/>
            <wp:docPr id="26632289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22898" name="图片 266322898"/>
                    <pic:cNvPicPr/>
                  </pic:nvPicPr>
                  <pic:blipFill>
                    <a:blip r:embed="rId12"/>
                    <a:stretch>
                      <a:fillRect/>
                    </a:stretch>
                  </pic:blipFill>
                  <pic:spPr>
                    <a:xfrm>
                      <a:off x="0" y="0"/>
                      <a:ext cx="5274310" cy="4861560"/>
                    </a:xfrm>
                    <a:prstGeom prst="rect">
                      <a:avLst/>
                    </a:prstGeom>
                  </pic:spPr>
                </pic:pic>
              </a:graphicData>
            </a:graphic>
          </wp:inline>
        </w:drawing>
      </w:r>
    </w:p>
    <w:p w14:paraId="1B8A0DEE" w14:textId="77777777" w:rsidR="009207CD" w:rsidRDefault="009207CD">
      <w:pPr>
        <w:rPr>
          <w:rFonts w:hint="eastAsia"/>
        </w:rPr>
      </w:pPr>
    </w:p>
    <w:p w14:paraId="64150B25" w14:textId="77777777" w:rsidR="009207CD" w:rsidRDefault="009207CD">
      <w:pPr>
        <w:rPr>
          <w:rFonts w:hint="eastAsia"/>
        </w:rPr>
      </w:pPr>
    </w:p>
    <w:p w14:paraId="784FB408" w14:textId="77777777" w:rsidR="009207CD" w:rsidRDefault="00000000">
      <w:pPr>
        <w:widowControl/>
        <w:snapToGrid w:val="0"/>
        <w:spacing w:line="480" w:lineRule="auto"/>
        <w:ind w:firstLineChars="200" w:firstLine="560"/>
        <w:outlineLvl w:val="0"/>
        <w:rPr>
          <w:rFonts w:ascii="Times New Roman" w:eastAsia="等线 Light" w:hAnsi="Times New Roman" w:cs="Times New Roman"/>
          <w:b/>
          <w:bCs/>
          <w:color w:val="2E2E2E"/>
          <w:kern w:val="28"/>
          <w:sz w:val="28"/>
          <w:szCs w:val="24"/>
        </w:rPr>
      </w:pPr>
      <w:r>
        <w:rPr>
          <w:rFonts w:ascii="Times New Roman" w:eastAsia="等线 Light" w:hAnsi="Times New Roman" w:cs="Times New Roman"/>
          <w:b/>
          <w:bCs/>
          <w:color w:val="2E2E2E"/>
          <w:kern w:val="28"/>
          <w:sz w:val="28"/>
          <w:szCs w:val="24"/>
        </w:rPr>
        <w:t>References</w:t>
      </w:r>
    </w:p>
    <w:p w14:paraId="592F9CC8" w14:textId="77777777" w:rsidR="009207CD" w:rsidRDefault="00000000">
      <w:pPr>
        <w:pStyle w:val="EndNoteBibliography"/>
        <w:ind w:left="720" w:hanging="720"/>
        <w:rPr>
          <w:rFonts w:hint="eastAsia"/>
        </w:rPr>
      </w:pPr>
      <w:r>
        <w:rPr>
          <w:rFonts w:hint="eastAsia"/>
        </w:rPr>
        <w:fldChar w:fldCharType="begin"/>
      </w:r>
      <w:r>
        <w:rPr>
          <w:rFonts w:hint="eastAsia"/>
        </w:rPr>
        <w:instrText xml:space="preserve"> ADDIN EN.REFLIST </w:instrText>
      </w:r>
      <w:r>
        <w:rPr>
          <w:rFonts w:hint="eastAsia"/>
        </w:rPr>
        <w:fldChar w:fldCharType="separate"/>
      </w:r>
      <w:r>
        <w:t>1.</w:t>
      </w:r>
      <w:r>
        <w:tab/>
        <w:t xml:space="preserve">Asfar, P., et al., </w:t>
      </w:r>
      <w:r>
        <w:rPr>
          <w:i/>
        </w:rPr>
        <w:t>Hyperoxia and hypertonic saline in patients with septic shock (HYPERS2S): a two-by-two factorial, multicentre, randomised, clinical trial.</w:t>
      </w:r>
      <w:r>
        <w:t xml:space="preserve"> The Lancet Respiratory Medicine, 2017. </w:t>
      </w:r>
      <w:r>
        <w:rPr>
          <w:b/>
        </w:rPr>
        <w:t>5</w:t>
      </w:r>
      <w:r>
        <w:t>(3): p. 180–190.</w:t>
      </w:r>
    </w:p>
    <w:p w14:paraId="3329ABF7" w14:textId="77777777" w:rsidR="009207CD" w:rsidRDefault="00000000">
      <w:pPr>
        <w:pStyle w:val="EndNoteBibliography"/>
        <w:ind w:left="720" w:hanging="720"/>
        <w:rPr>
          <w:rFonts w:hint="eastAsia"/>
        </w:rPr>
      </w:pPr>
      <w:r>
        <w:t>2.</w:t>
      </w:r>
      <w:r>
        <w:tab/>
        <w:t xml:space="preserve">Lång, M., et al., </w:t>
      </w:r>
      <w:r>
        <w:rPr>
          <w:i/>
        </w:rPr>
        <w:t>A pilot study of hyperoxemia on neurological injury, inflammation and oxidative stress.</w:t>
      </w:r>
      <w:r>
        <w:t xml:space="preserve"> Acta Anaesthesiol Scand, 2018. </w:t>
      </w:r>
      <w:r>
        <w:rPr>
          <w:b/>
        </w:rPr>
        <w:t>62</w:t>
      </w:r>
      <w:r>
        <w:t>(6): p. 801–810.</w:t>
      </w:r>
    </w:p>
    <w:p w14:paraId="0FB09C41" w14:textId="77777777" w:rsidR="009207CD" w:rsidRDefault="00000000">
      <w:pPr>
        <w:pStyle w:val="EndNoteBibliography"/>
        <w:ind w:left="720" w:hanging="720"/>
        <w:rPr>
          <w:rFonts w:hint="eastAsia"/>
        </w:rPr>
      </w:pPr>
      <w:r>
        <w:t>3.</w:t>
      </w:r>
      <w:r>
        <w:tab/>
        <w:t xml:space="preserve">Semler, M.W., et al., </w:t>
      </w:r>
      <w:r>
        <w:rPr>
          <w:i/>
        </w:rPr>
        <w:t>Oxygen-Saturation Targets for Critically Ill Adults Receiving Mechanical Ventilation.</w:t>
      </w:r>
      <w:r>
        <w:t xml:space="preserve"> N Engl J Med, 2022. </w:t>
      </w:r>
      <w:r>
        <w:rPr>
          <w:b/>
        </w:rPr>
        <w:t>387</w:t>
      </w:r>
      <w:r>
        <w:t>(19): p. 1759–1769.</w:t>
      </w:r>
    </w:p>
    <w:p w14:paraId="5DE84324" w14:textId="77777777" w:rsidR="009207CD" w:rsidRDefault="00000000">
      <w:pPr>
        <w:pStyle w:val="EndNoteBibliography"/>
        <w:ind w:left="720" w:hanging="720"/>
        <w:rPr>
          <w:rFonts w:hint="eastAsia"/>
        </w:rPr>
      </w:pPr>
      <w:r>
        <w:t>4.</w:t>
      </w:r>
      <w:r>
        <w:tab/>
        <w:t xml:space="preserve">Martin, D.S., et al., </w:t>
      </w:r>
      <w:r>
        <w:rPr>
          <w:i/>
        </w:rPr>
        <w:t>Conservative oxygen therapy in mechanically ventilated critically ill adult patients: the UK-ROX randomized clinical trial.</w:t>
      </w:r>
      <w:r>
        <w:t xml:space="preserve"> JAMA, 2025.</w:t>
      </w:r>
    </w:p>
    <w:p w14:paraId="6F277360" w14:textId="77777777" w:rsidR="009207CD" w:rsidRDefault="00000000">
      <w:pPr>
        <w:pStyle w:val="EndNoteBibliography"/>
        <w:ind w:left="720" w:hanging="720"/>
        <w:rPr>
          <w:rFonts w:hint="eastAsia"/>
        </w:rPr>
      </w:pPr>
      <w:r>
        <w:t>5.</w:t>
      </w:r>
      <w:r>
        <w:tab/>
        <w:t xml:space="preserve">Barrot, L., et al., </w:t>
      </w:r>
      <w:r>
        <w:rPr>
          <w:i/>
        </w:rPr>
        <w:t>Liberal or Conservative Oxygen Therapy for Acute Respiratory Distress Syndrome.</w:t>
      </w:r>
      <w:r>
        <w:t xml:space="preserve"> N Engl J Med, 2020. </w:t>
      </w:r>
      <w:r>
        <w:rPr>
          <w:b/>
        </w:rPr>
        <w:t>382</w:t>
      </w:r>
      <w:r>
        <w:t>(11): p. 999–1008.</w:t>
      </w:r>
    </w:p>
    <w:p w14:paraId="349E3528" w14:textId="77777777" w:rsidR="009207CD" w:rsidRDefault="00000000">
      <w:pPr>
        <w:pStyle w:val="EndNoteBibliography"/>
        <w:ind w:left="720" w:hanging="720"/>
        <w:rPr>
          <w:rFonts w:hint="eastAsia"/>
        </w:rPr>
      </w:pPr>
      <w:r>
        <w:lastRenderedPageBreak/>
        <w:t>6.</w:t>
      </w:r>
      <w:r>
        <w:tab/>
        <w:t xml:space="preserve">Investigators, I.-R., et al., </w:t>
      </w:r>
      <w:r>
        <w:rPr>
          <w:i/>
        </w:rPr>
        <w:t>Conservative Oxygen Therapy during Mechanical Ventilation in the ICU.</w:t>
      </w:r>
      <w:r>
        <w:t xml:space="preserve"> N Engl J Med, 2020. </w:t>
      </w:r>
      <w:r>
        <w:rPr>
          <w:b/>
        </w:rPr>
        <w:t>382</w:t>
      </w:r>
      <w:r>
        <w:t>(11): p. 989–998.</w:t>
      </w:r>
    </w:p>
    <w:p w14:paraId="4A74EBD0" w14:textId="77777777" w:rsidR="009207CD" w:rsidRDefault="00000000">
      <w:pPr>
        <w:pStyle w:val="EndNoteBibliography"/>
        <w:ind w:left="720" w:hanging="720"/>
        <w:rPr>
          <w:rFonts w:hint="eastAsia"/>
        </w:rPr>
      </w:pPr>
      <w:r>
        <w:t>7.</w:t>
      </w:r>
      <w:r>
        <w:tab/>
        <w:t xml:space="preserve">Martin, D.S., et al., </w:t>
      </w:r>
      <w:r>
        <w:rPr>
          <w:i/>
        </w:rPr>
        <w:t>A feasibility randomised controlled trial of targeted oxygen therapy in mechanically ventilated critically ill patients.</w:t>
      </w:r>
      <w:r>
        <w:t xml:space="preserve"> Journal of the Intensive Care Society, 2021. </w:t>
      </w:r>
      <w:r>
        <w:rPr>
          <w:b/>
        </w:rPr>
        <w:t>22</w:t>
      </w:r>
      <w:r>
        <w:t>(4): p. 280–287.</w:t>
      </w:r>
    </w:p>
    <w:p w14:paraId="03843982" w14:textId="77777777" w:rsidR="009207CD" w:rsidRDefault="00000000">
      <w:pPr>
        <w:pStyle w:val="EndNoteBibliography"/>
        <w:ind w:left="720" w:hanging="720"/>
        <w:rPr>
          <w:rFonts w:hint="eastAsia"/>
        </w:rPr>
      </w:pPr>
      <w:r>
        <w:t>8.</w:t>
      </w:r>
      <w:r>
        <w:tab/>
        <w:t xml:space="preserve">Panwar, R., et al., </w:t>
      </w:r>
      <w:r>
        <w:rPr>
          <w:i/>
        </w:rPr>
        <w:t>Conservative versus Liberal Oxygenation Targets for Mechanically Ventilated Patients. A Pilot Multicenter Randomized Controlled Trial.</w:t>
      </w:r>
      <w:r>
        <w:t xml:space="preserve"> Am J Respir Crit Care Med, 2016. </w:t>
      </w:r>
      <w:r>
        <w:rPr>
          <w:b/>
        </w:rPr>
        <w:t>193</w:t>
      </w:r>
      <w:r>
        <w:t>(1): p. 43–51.</w:t>
      </w:r>
    </w:p>
    <w:p w14:paraId="0C308855" w14:textId="77777777" w:rsidR="009207CD" w:rsidRDefault="00000000">
      <w:pPr>
        <w:pStyle w:val="EndNoteBibliography"/>
        <w:ind w:left="720" w:hanging="720"/>
        <w:rPr>
          <w:rFonts w:hint="eastAsia"/>
        </w:rPr>
      </w:pPr>
      <w:r>
        <w:t>9.</w:t>
      </w:r>
      <w:r>
        <w:tab/>
        <w:t xml:space="preserve">Jakkula, P., et al., </w:t>
      </w:r>
      <w:r>
        <w:rPr>
          <w:i/>
        </w:rPr>
        <w:t>Targeting two different levels of both arterial carbon dioxide and arterial oxygen after cardiac arrest and resuscitation: a randomised pilot trial.</w:t>
      </w:r>
      <w:r>
        <w:t xml:space="preserve"> Intensive care medicine, 2018. </w:t>
      </w:r>
      <w:r>
        <w:rPr>
          <w:b/>
        </w:rPr>
        <w:t>44</w:t>
      </w:r>
      <w:r>
        <w:t>: p. 2112–2121.</w:t>
      </w:r>
    </w:p>
    <w:p w14:paraId="1AA2D3E7" w14:textId="77777777" w:rsidR="009207CD" w:rsidRDefault="00000000">
      <w:pPr>
        <w:pStyle w:val="EndNoteBibliography"/>
        <w:ind w:left="720" w:hanging="720"/>
        <w:rPr>
          <w:rFonts w:hint="eastAsia"/>
        </w:rPr>
      </w:pPr>
      <w:r>
        <w:t>10.</w:t>
      </w:r>
      <w:r>
        <w:tab/>
        <w:t xml:space="preserve">Schmidt, H., et al., </w:t>
      </w:r>
      <w:r>
        <w:rPr>
          <w:i/>
        </w:rPr>
        <w:t>Oxygen Targets in Comatose Survivors of Cardiac Arrest.</w:t>
      </w:r>
      <w:r>
        <w:t xml:space="preserve"> New England Journal of Medicine, 2022. </w:t>
      </w:r>
      <w:r>
        <w:rPr>
          <w:b/>
        </w:rPr>
        <w:t>387</w:t>
      </w:r>
      <w:r>
        <w:t>(16): p. 1467–1476.</w:t>
      </w:r>
    </w:p>
    <w:p w14:paraId="13011EE7" w14:textId="77777777" w:rsidR="009207CD" w:rsidRDefault="00000000">
      <w:pPr>
        <w:rPr>
          <w:rFonts w:hint="eastAsia"/>
        </w:rPr>
      </w:pPr>
      <w:r>
        <w:rPr>
          <w:rFonts w:hint="eastAsia"/>
        </w:rPr>
        <w:fldChar w:fldCharType="end"/>
      </w:r>
    </w:p>
    <w:sectPr w:rsidR="009207CD">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4F86C" w14:textId="77777777" w:rsidR="00B54CEB" w:rsidRDefault="00B54CEB">
      <w:pPr>
        <w:rPr>
          <w:rFonts w:hint="eastAsia"/>
        </w:rPr>
      </w:pPr>
      <w:r>
        <w:separator/>
      </w:r>
    </w:p>
  </w:endnote>
  <w:endnote w:type="continuationSeparator" w:id="0">
    <w:p w14:paraId="1912BE74" w14:textId="77777777" w:rsidR="00B54CEB" w:rsidRDefault="00B54CE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DC7AD" w14:textId="77777777" w:rsidR="00B54CEB" w:rsidRDefault="00B54CEB">
      <w:pPr>
        <w:rPr>
          <w:rFonts w:hint="eastAsia"/>
        </w:rPr>
      </w:pPr>
      <w:r>
        <w:separator/>
      </w:r>
    </w:p>
  </w:footnote>
  <w:footnote w:type="continuationSeparator" w:id="0">
    <w:p w14:paraId="09C044A3" w14:textId="77777777" w:rsidR="00B54CEB" w:rsidRDefault="00B54CEB">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Numbered&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0A265D"/>
    <w:rsid w:val="000A265D"/>
    <w:rsid w:val="000F3A01"/>
    <w:rsid w:val="000F531B"/>
    <w:rsid w:val="00150A40"/>
    <w:rsid w:val="0019339D"/>
    <w:rsid w:val="001B42B4"/>
    <w:rsid w:val="001C1C23"/>
    <w:rsid w:val="001D7258"/>
    <w:rsid w:val="001F4BFE"/>
    <w:rsid w:val="00286B28"/>
    <w:rsid w:val="002D1096"/>
    <w:rsid w:val="002E3753"/>
    <w:rsid w:val="002E4569"/>
    <w:rsid w:val="002F6FAB"/>
    <w:rsid w:val="003134F9"/>
    <w:rsid w:val="00314930"/>
    <w:rsid w:val="00383C70"/>
    <w:rsid w:val="00392229"/>
    <w:rsid w:val="003D429B"/>
    <w:rsid w:val="003F4FE0"/>
    <w:rsid w:val="00421B7A"/>
    <w:rsid w:val="00430383"/>
    <w:rsid w:val="00435814"/>
    <w:rsid w:val="00443B13"/>
    <w:rsid w:val="004D0401"/>
    <w:rsid w:val="004F0462"/>
    <w:rsid w:val="00520DD2"/>
    <w:rsid w:val="006061EC"/>
    <w:rsid w:val="0067194D"/>
    <w:rsid w:val="00693576"/>
    <w:rsid w:val="006D1D0D"/>
    <w:rsid w:val="00712E0A"/>
    <w:rsid w:val="0078620F"/>
    <w:rsid w:val="00787A16"/>
    <w:rsid w:val="007B4EBD"/>
    <w:rsid w:val="007E02D2"/>
    <w:rsid w:val="007E0876"/>
    <w:rsid w:val="00817C80"/>
    <w:rsid w:val="0087223D"/>
    <w:rsid w:val="008A1134"/>
    <w:rsid w:val="008B4ED5"/>
    <w:rsid w:val="008D2997"/>
    <w:rsid w:val="008E5A81"/>
    <w:rsid w:val="009147D2"/>
    <w:rsid w:val="009207CD"/>
    <w:rsid w:val="0095355A"/>
    <w:rsid w:val="009866C5"/>
    <w:rsid w:val="009A695B"/>
    <w:rsid w:val="009A7C3E"/>
    <w:rsid w:val="009D7330"/>
    <w:rsid w:val="00A0512B"/>
    <w:rsid w:val="00A73E16"/>
    <w:rsid w:val="00AC61C9"/>
    <w:rsid w:val="00AF4B57"/>
    <w:rsid w:val="00B13DDB"/>
    <w:rsid w:val="00B1437B"/>
    <w:rsid w:val="00B21BB9"/>
    <w:rsid w:val="00B54CEB"/>
    <w:rsid w:val="00B6005F"/>
    <w:rsid w:val="00BB733A"/>
    <w:rsid w:val="00C34981"/>
    <w:rsid w:val="00C914AD"/>
    <w:rsid w:val="00CB7A00"/>
    <w:rsid w:val="00CD56AB"/>
    <w:rsid w:val="00CE6719"/>
    <w:rsid w:val="00D16DEE"/>
    <w:rsid w:val="00D7176E"/>
    <w:rsid w:val="00D922CF"/>
    <w:rsid w:val="00DB7E91"/>
    <w:rsid w:val="00DF49E0"/>
    <w:rsid w:val="00E118D6"/>
    <w:rsid w:val="00E33FAB"/>
    <w:rsid w:val="00E628D0"/>
    <w:rsid w:val="00EB5E2C"/>
    <w:rsid w:val="00EC374C"/>
    <w:rsid w:val="00EE6AB2"/>
    <w:rsid w:val="00F74FD5"/>
    <w:rsid w:val="00FA4E3E"/>
    <w:rsid w:val="7F6758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8A7F9E"/>
  <w15:docId w15:val="{A30B9FAC-F9C2-4314-A064-9E54CA29C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pPr>
      <w:keepNext/>
      <w:keepLines/>
      <w:spacing w:before="80" w:after="40" w:line="278" w:lineRule="auto"/>
      <w:jc w:val="left"/>
      <w:outlineLvl w:val="3"/>
    </w:pPr>
    <w:rPr>
      <w:rFonts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pPr>
      <w:keepNext/>
      <w:keepLines/>
      <w:spacing w:before="80" w:after="40" w:line="278" w:lineRule="auto"/>
      <w:jc w:val="left"/>
      <w:outlineLvl w:val="4"/>
    </w:pPr>
    <w:rPr>
      <w:rFonts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pPr>
      <w:keepNext/>
      <w:keepLines/>
      <w:spacing w:before="40" w:line="278" w:lineRule="auto"/>
      <w:jc w:val="left"/>
      <w:outlineLvl w:val="5"/>
    </w:pPr>
    <w:rPr>
      <w:rFonts w:cstheme="majorBidi"/>
      <w:b/>
      <w:bCs/>
      <w:color w:val="0F4761" w:themeColor="accent1" w:themeShade="BF"/>
      <w:sz w:val="22"/>
      <w:szCs w:val="24"/>
      <w14:ligatures w14:val="standardContextual"/>
    </w:rPr>
  </w:style>
  <w:style w:type="paragraph" w:styleId="7">
    <w:name w:val="heading 7"/>
    <w:basedOn w:val="a"/>
    <w:next w:val="a"/>
    <w:link w:val="70"/>
    <w:uiPriority w:val="9"/>
    <w:semiHidden/>
    <w:unhideWhenUsed/>
    <w:qFormat/>
    <w:pPr>
      <w:keepNext/>
      <w:keepLines/>
      <w:spacing w:before="40" w:line="278" w:lineRule="auto"/>
      <w:jc w:val="left"/>
      <w:outlineLvl w:val="6"/>
    </w:pPr>
    <w:rPr>
      <w:rFonts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pPr>
      <w:keepNext/>
      <w:keepLines/>
      <w:spacing w:line="278" w:lineRule="auto"/>
      <w:jc w:val="left"/>
      <w:outlineLvl w:val="7"/>
    </w:pPr>
    <w:rPr>
      <w:rFonts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pPr>
      <w:keepNext/>
      <w:keepLines/>
      <w:spacing w:line="278" w:lineRule="auto"/>
      <w:jc w:val="left"/>
      <w:outlineLvl w:val="8"/>
    </w:pPr>
    <w:rPr>
      <w:rFonts w:eastAsiaTheme="majorEastAsia"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footer"/>
    <w:basedOn w:val="a"/>
    <w:link w:val="a6"/>
    <w:uiPriority w:val="99"/>
    <w:unhideWhenUsed/>
    <w:pPr>
      <w:tabs>
        <w:tab w:val="center" w:pos="4153"/>
        <w:tab w:val="right" w:pos="8306"/>
      </w:tabs>
      <w:snapToGrid w:val="0"/>
      <w:spacing w:after="160"/>
      <w:jc w:val="left"/>
    </w:pPr>
    <w:rPr>
      <w:sz w:val="18"/>
      <w:szCs w:val="18"/>
      <w14:ligatures w14:val="standardContextual"/>
    </w:rPr>
  </w:style>
  <w:style w:type="paragraph" w:styleId="a7">
    <w:name w:val="header"/>
    <w:basedOn w:val="a"/>
    <w:link w:val="a8"/>
    <w:uiPriority w:val="99"/>
    <w:unhideWhenUsed/>
    <w:pPr>
      <w:tabs>
        <w:tab w:val="center" w:pos="4153"/>
        <w:tab w:val="right" w:pos="8306"/>
      </w:tabs>
      <w:snapToGrid w:val="0"/>
      <w:spacing w:after="160"/>
      <w:jc w:val="center"/>
    </w:pPr>
    <w:rPr>
      <w:sz w:val="18"/>
      <w:szCs w:val="18"/>
      <w14:ligatures w14:val="standardContextual"/>
    </w:rPr>
  </w:style>
  <w:style w:type="paragraph" w:styleId="a9">
    <w:name w:val="Subtitle"/>
    <w:basedOn w:val="a"/>
    <w:next w:val="a"/>
    <w:link w:val="aa"/>
    <w:uiPriority w:val="11"/>
    <w:qFormat/>
    <w:p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paragraph" w:styleId="ab">
    <w:name w:val="Title"/>
    <w:basedOn w:val="a"/>
    <w:next w:val="a"/>
    <w:link w:val="ac"/>
    <w:uiPriority w:val="10"/>
    <w:qFormat/>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paragraph" w:styleId="ad">
    <w:name w:val="annotation subject"/>
    <w:basedOn w:val="a3"/>
    <w:next w:val="a3"/>
    <w:link w:val="ae"/>
    <w:uiPriority w:val="99"/>
    <w:semiHidden/>
    <w:unhideWhenUsed/>
    <w:rPr>
      <w:b/>
      <w:bCs/>
    </w:rPr>
  </w:style>
  <w:style w:type="table" w:styleId="af">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line number"/>
    <w:basedOn w:val="a0"/>
    <w:uiPriority w:val="99"/>
    <w:semiHidden/>
    <w:unhideWhenUsed/>
  </w:style>
  <w:style w:type="character" w:styleId="af1">
    <w:name w:val="annotation reference"/>
    <w:basedOn w:val="a0"/>
    <w:uiPriority w:val="99"/>
    <w:semiHidden/>
    <w:unhideWhenUsed/>
    <w:rPr>
      <w:sz w:val="21"/>
      <w:szCs w:val="21"/>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c">
    <w:name w:val="标题 字符"/>
    <w:basedOn w:val="a0"/>
    <w:link w:val="ab"/>
    <w:uiPriority w:val="10"/>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rPr>
      <w:rFonts w:asciiTheme="majorHAnsi" w:eastAsiaTheme="majorEastAsia" w:hAnsiTheme="majorHAnsi" w:cstheme="majorBidi"/>
      <w:color w:val="595959" w:themeColor="text1" w:themeTint="A6"/>
      <w:spacing w:val="15"/>
      <w:sz w:val="28"/>
      <w:szCs w:val="28"/>
    </w:rPr>
  </w:style>
  <w:style w:type="paragraph" w:styleId="af2">
    <w:name w:val="Quote"/>
    <w:basedOn w:val="a"/>
    <w:next w:val="a"/>
    <w:link w:val="af3"/>
    <w:uiPriority w:val="29"/>
    <w:qFormat/>
    <w:pPr>
      <w:spacing w:before="160" w:after="160" w:line="278" w:lineRule="auto"/>
      <w:jc w:val="center"/>
    </w:pPr>
    <w:rPr>
      <w:i/>
      <w:iCs/>
      <w:color w:val="404040" w:themeColor="text1" w:themeTint="BF"/>
      <w:sz w:val="22"/>
      <w:szCs w:val="24"/>
      <w14:ligatures w14:val="standardContextual"/>
    </w:rPr>
  </w:style>
  <w:style w:type="character" w:customStyle="1" w:styleId="af3">
    <w:name w:val="引用 字符"/>
    <w:basedOn w:val="a0"/>
    <w:link w:val="af2"/>
    <w:uiPriority w:val="29"/>
    <w:rPr>
      <w:i/>
      <w:iCs/>
      <w:color w:val="404040" w:themeColor="text1" w:themeTint="BF"/>
    </w:rPr>
  </w:style>
  <w:style w:type="paragraph" w:styleId="af4">
    <w:name w:val="List Paragraph"/>
    <w:basedOn w:val="a"/>
    <w:uiPriority w:val="34"/>
    <w:qFormat/>
    <w:pPr>
      <w:spacing w:after="160" w:line="278" w:lineRule="auto"/>
      <w:ind w:left="720"/>
      <w:contextualSpacing/>
      <w:jc w:val="left"/>
    </w:pPr>
    <w:rPr>
      <w:sz w:val="22"/>
      <w:szCs w:val="24"/>
      <w14:ligatures w14:val="standardContextual"/>
    </w:rPr>
  </w:style>
  <w:style w:type="character" w:customStyle="1" w:styleId="11">
    <w:name w:val="明显强调1"/>
    <w:basedOn w:val="a0"/>
    <w:uiPriority w:val="21"/>
    <w:qFormat/>
    <w:rPr>
      <w:i/>
      <w:iCs/>
      <w:color w:val="0F4761" w:themeColor="accent1" w:themeShade="BF"/>
    </w:rPr>
  </w:style>
  <w:style w:type="paragraph" w:styleId="af5">
    <w:name w:val="Intense Quote"/>
    <w:basedOn w:val="a"/>
    <w:next w:val="a"/>
    <w:link w:val="af6"/>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2"/>
      <w:szCs w:val="24"/>
      <w14:ligatures w14:val="standardContextual"/>
    </w:rPr>
  </w:style>
  <w:style w:type="character" w:customStyle="1" w:styleId="af6">
    <w:name w:val="明显引用 字符"/>
    <w:basedOn w:val="a0"/>
    <w:link w:val="af5"/>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table" w:customStyle="1" w:styleId="6-31">
    <w:name w:val="清单表 6 彩色 - 着色 31"/>
    <w:basedOn w:val="a1"/>
    <w:uiPriority w:val="51"/>
    <w:rPr>
      <w:color w:val="124F1A" w:themeColor="accent3" w:themeShade="BF"/>
      <w:sz w:val="21"/>
      <w:szCs w:val="22"/>
    </w:rPr>
    <w:tblPr>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61">
    <w:name w:val="清单表 6 彩色1"/>
    <w:basedOn w:val="a1"/>
    <w:uiPriority w:val="51"/>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ndNoteBibliographyTitle">
    <w:name w:val="EndNote Bibliography Title"/>
    <w:basedOn w:val="a"/>
    <w:link w:val="EndNoteBibliographyTitle0"/>
    <w:pPr>
      <w:jc w:val="center"/>
    </w:pPr>
    <w:rPr>
      <w:rFonts w:ascii="等线" w:eastAsia="等线" w:hAnsi="等线"/>
      <w:sz w:val="20"/>
    </w:rPr>
  </w:style>
  <w:style w:type="character" w:customStyle="1" w:styleId="EndNoteBibliographyTitle0">
    <w:name w:val="EndNote Bibliography Title 字符"/>
    <w:basedOn w:val="a0"/>
    <w:link w:val="EndNoteBibliographyTitle"/>
    <w:rPr>
      <w:rFonts w:ascii="等线" w:eastAsia="等线" w:hAnsi="等线"/>
      <w:sz w:val="20"/>
      <w:szCs w:val="22"/>
      <w14:ligatures w14:val="none"/>
    </w:rPr>
  </w:style>
  <w:style w:type="paragraph" w:customStyle="1" w:styleId="EndNoteBibliography">
    <w:name w:val="EndNote Bibliography"/>
    <w:basedOn w:val="a"/>
    <w:link w:val="EndNoteBibliography0"/>
    <w:rPr>
      <w:rFonts w:ascii="等线" w:eastAsia="等线" w:hAnsi="等线"/>
      <w:sz w:val="20"/>
    </w:rPr>
  </w:style>
  <w:style w:type="character" w:customStyle="1" w:styleId="EndNoteBibliography0">
    <w:name w:val="EndNote Bibliography 字符"/>
    <w:basedOn w:val="a0"/>
    <w:link w:val="EndNoteBibliography"/>
    <w:rPr>
      <w:rFonts w:ascii="等线" w:eastAsia="等线" w:hAnsi="等线"/>
      <w:sz w:val="20"/>
      <w:szCs w:val="22"/>
      <w14:ligatures w14:val="none"/>
    </w:rPr>
  </w:style>
  <w:style w:type="paragraph" w:customStyle="1" w:styleId="13">
    <w:name w:val="修订1"/>
    <w:hidden/>
    <w:uiPriority w:val="99"/>
    <w:semiHidden/>
    <w:rPr>
      <w:kern w:val="2"/>
      <w:sz w:val="21"/>
      <w:szCs w:val="22"/>
    </w:rPr>
  </w:style>
  <w:style w:type="character" w:customStyle="1" w:styleId="a4">
    <w:name w:val="批注文字 字符"/>
    <w:basedOn w:val="a0"/>
    <w:link w:val="a3"/>
    <w:uiPriority w:val="99"/>
    <w:rPr>
      <w:sz w:val="21"/>
      <w:szCs w:val="22"/>
      <w14:ligatures w14:val="none"/>
    </w:rPr>
  </w:style>
  <w:style w:type="character" w:customStyle="1" w:styleId="ae">
    <w:name w:val="批注主题 字符"/>
    <w:basedOn w:val="a4"/>
    <w:link w:val="ad"/>
    <w:uiPriority w:val="99"/>
    <w:semiHidden/>
    <w:rPr>
      <w:b/>
      <w:bCs/>
      <w:sz w:val="21"/>
      <w:szCs w:val="22"/>
      <w14:ligatures w14:val="none"/>
    </w:rPr>
  </w:style>
  <w:style w:type="paragraph" w:styleId="af7">
    <w:name w:val="Revision"/>
    <w:hidden/>
    <w:uiPriority w:val="99"/>
    <w:unhideWhenUsed/>
    <w:rsid w:val="007E0876"/>
    <w:rPr>
      <w:kern w:val="2"/>
      <w:sz w:val="21"/>
      <w:szCs w:val="22"/>
    </w:rPr>
  </w:style>
  <w:style w:type="table" w:styleId="21">
    <w:name w:val="Grid Table 2"/>
    <w:basedOn w:val="a1"/>
    <w:uiPriority w:val="47"/>
    <w:rsid w:val="0069357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3A0223F8-47DC-4D00-9EA4-1B0508343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3479</Words>
  <Characters>19834</Characters>
  <Application>Microsoft Office Word</Application>
  <DocSecurity>0</DocSecurity>
  <Lines>165</Lines>
  <Paragraphs>46</Paragraphs>
  <ScaleCrop>false</ScaleCrop>
  <Company/>
  <LinksUpToDate>false</LinksUpToDate>
  <CharactersWithSpaces>23267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柏安 况</dc:creator>
  <cp:lastModifiedBy>柏安 况</cp:lastModifiedBy>
  <cp:revision>3</cp:revision>
  <dcterms:created xsi:type="dcterms:W3CDTF">2026-07-11T13:56:00Z</dcterms:created>
  <dcterms:modified xsi:type="dcterms:W3CDTF">2026-07-11T13:57:00Z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E76AA3096F26C431A1A34F6AACBB0717_42</vt:lpwstr>
  </property>
</Properties>
</file>