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19EB" w:rsidRPr="004021C9" w:rsidRDefault="007519EB" w:rsidP="007519EB">
      <w:pPr>
        <w:rPr>
          <w:rFonts w:ascii="Times New Roman" w:hAnsi="Times New Roman" w:cs="Times New Roman"/>
        </w:rPr>
      </w:pPr>
      <w:r w:rsidRPr="003743B7">
        <w:rPr>
          <w:rFonts w:ascii="Times New Roman" w:hAnsi="Times New Roman" w:cs="Times New Roman"/>
          <w:b/>
        </w:rPr>
        <w:t>Supplementary Figure 1.</w:t>
      </w:r>
      <w:r w:rsidRPr="004021C9">
        <w:rPr>
          <w:rFonts w:ascii="Times New Roman" w:hAnsi="Times New Roman" w:cs="Times New Roman"/>
        </w:rPr>
        <w:t xml:space="preserve"> Risk of bias graph</w:t>
      </w:r>
    </w:p>
    <w:p w:rsidR="007519EB" w:rsidRDefault="007519EB" w:rsidP="007519E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7692C930" wp14:editId="783D2A6C">
            <wp:extent cx="4572000" cy="1932432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isk of bias graph.ti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1932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19EB" w:rsidRDefault="007519EB" w:rsidP="007519EB">
      <w:pPr>
        <w:rPr>
          <w:rFonts w:ascii="Times New Roman" w:hAnsi="Times New Roman" w:cs="Times New Roman"/>
        </w:rPr>
      </w:pPr>
    </w:p>
    <w:p w:rsidR="007519EB" w:rsidRDefault="007519EB" w:rsidP="007519EB">
      <w:pPr>
        <w:rPr>
          <w:rFonts w:ascii="Times New Roman" w:hAnsi="Times New Roman" w:cs="Times New Roman"/>
        </w:rPr>
      </w:pPr>
    </w:p>
    <w:p w:rsidR="007519EB" w:rsidRDefault="007519EB" w:rsidP="007519EB">
      <w:pPr>
        <w:rPr>
          <w:rFonts w:ascii="Times New Roman" w:hAnsi="Times New Roman" w:cs="Times New Roman"/>
        </w:rPr>
      </w:pPr>
    </w:p>
    <w:p w:rsidR="007519EB" w:rsidRDefault="007519EB" w:rsidP="007519EB">
      <w:pPr>
        <w:rPr>
          <w:rFonts w:ascii="Times New Roman" w:hAnsi="Times New Roman" w:cs="Times New Roman"/>
        </w:rPr>
      </w:pPr>
    </w:p>
    <w:p w:rsidR="007519EB" w:rsidRDefault="007519EB" w:rsidP="007519EB">
      <w:pPr>
        <w:rPr>
          <w:rFonts w:ascii="Times New Roman" w:hAnsi="Times New Roman" w:cs="Times New Roman"/>
        </w:rPr>
      </w:pPr>
    </w:p>
    <w:p w:rsidR="007519EB" w:rsidRDefault="007519EB" w:rsidP="007519EB">
      <w:pPr>
        <w:rPr>
          <w:rFonts w:ascii="Times New Roman" w:hAnsi="Times New Roman" w:cs="Times New Roman"/>
        </w:rPr>
      </w:pPr>
    </w:p>
    <w:p w:rsidR="007519EB" w:rsidRDefault="007519EB" w:rsidP="007519EB">
      <w:pPr>
        <w:rPr>
          <w:rFonts w:ascii="Times New Roman" w:hAnsi="Times New Roman" w:cs="Times New Roman"/>
        </w:rPr>
      </w:pPr>
    </w:p>
    <w:p w:rsidR="007519EB" w:rsidRDefault="007519EB" w:rsidP="007519EB">
      <w:pPr>
        <w:rPr>
          <w:rFonts w:ascii="Times New Roman" w:hAnsi="Times New Roman" w:cs="Times New Roman"/>
        </w:rPr>
      </w:pPr>
    </w:p>
    <w:p w:rsidR="007519EB" w:rsidRDefault="007519EB" w:rsidP="007519EB">
      <w:pPr>
        <w:rPr>
          <w:rFonts w:ascii="Times New Roman" w:hAnsi="Times New Roman" w:cs="Times New Roman"/>
        </w:rPr>
      </w:pPr>
    </w:p>
    <w:p w:rsidR="007519EB" w:rsidRDefault="007519EB" w:rsidP="007519EB">
      <w:pPr>
        <w:rPr>
          <w:rFonts w:ascii="Times New Roman" w:hAnsi="Times New Roman" w:cs="Times New Roman"/>
        </w:rPr>
      </w:pPr>
    </w:p>
    <w:p w:rsidR="007519EB" w:rsidRDefault="007519EB" w:rsidP="007519EB">
      <w:pPr>
        <w:rPr>
          <w:rFonts w:ascii="Times New Roman" w:hAnsi="Times New Roman" w:cs="Times New Roman"/>
        </w:rPr>
      </w:pPr>
    </w:p>
    <w:p w:rsidR="007519EB" w:rsidRDefault="007519EB" w:rsidP="007519EB">
      <w:pPr>
        <w:rPr>
          <w:rFonts w:ascii="Times New Roman" w:hAnsi="Times New Roman" w:cs="Times New Roman"/>
        </w:rPr>
      </w:pPr>
    </w:p>
    <w:p w:rsidR="007519EB" w:rsidRDefault="007519EB" w:rsidP="007519EB">
      <w:pPr>
        <w:rPr>
          <w:rFonts w:ascii="Times New Roman" w:hAnsi="Times New Roman" w:cs="Times New Roman"/>
        </w:rPr>
      </w:pPr>
    </w:p>
    <w:p w:rsidR="007519EB" w:rsidRDefault="007519EB" w:rsidP="007519EB">
      <w:pPr>
        <w:rPr>
          <w:rFonts w:ascii="Times New Roman" w:hAnsi="Times New Roman" w:cs="Times New Roman"/>
        </w:rPr>
      </w:pPr>
    </w:p>
    <w:p w:rsidR="007519EB" w:rsidRDefault="007519EB" w:rsidP="007519EB">
      <w:pPr>
        <w:rPr>
          <w:rFonts w:ascii="Times New Roman" w:hAnsi="Times New Roman" w:cs="Times New Roman"/>
        </w:rPr>
      </w:pPr>
    </w:p>
    <w:p w:rsidR="007519EB" w:rsidRDefault="007519EB" w:rsidP="007519EB">
      <w:pPr>
        <w:rPr>
          <w:rFonts w:ascii="Times New Roman" w:hAnsi="Times New Roman" w:cs="Times New Roman"/>
        </w:rPr>
      </w:pPr>
    </w:p>
    <w:p w:rsidR="007519EB" w:rsidRDefault="007519EB" w:rsidP="007519EB">
      <w:pPr>
        <w:rPr>
          <w:rFonts w:ascii="Times New Roman" w:hAnsi="Times New Roman" w:cs="Times New Roman"/>
        </w:rPr>
      </w:pPr>
    </w:p>
    <w:p w:rsidR="007519EB" w:rsidRDefault="007519EB" w:rsidP="007519EB">
      <w:pPr>
        <w:rPr>
          <w:rFonts w:ascii="Times New Roman" w:hAnsi="Times New Roman" w:cs="Times New Roman"/>
        </w:rPr>
      </w:pPr>
    </w:p>
    <w:p w:rsidR="007519EB" w:rsidRDefault="007519EB" w:rsidP="007519EB">
      <w:pPr>
        <w:rPr>
          <w:rFonts w:ascii="Times New Roman" w:hAnsi="Times New Roman" w:cs="Times New Roman"/>
        </w:rPr>
      </w:pPr>
    </w:p>
    <w:p w:rsidR="007519EB" w:rsidRDefault="007519EB" w:rsidP="007519EB">
      <w:pPr>
        <w:rPr>
          <w:rFonts w:ascii="Times New Roman" w:hAnsi="Times New Roman" w:cs="Times New Roman"/>
        </w:rPr>
      </w:pPr>
    </w:p>
    <w:p w:rsidR="007519EB" w:rsidRDefault="007519EB" w:rsidP="007519EB">
      <w:pPr>
        <w:rPr>
          <w:rFonts w:ascii="Times New Roman" w:hAnsi="Times New Roman" w:cs="Times New Roman"/>
        </w:rPr>
      </w:pPr>
    </w:p>
    <w:p w:rsidR="007519EB" w:rsidRDefault="007519EB" w:rsidP="007519EB">
      <w:pPr>
        <w:rPr>
          <w:rFonts w:ascii="Times New Roman" w:hAnsi="Times New Roman" w:cs="Times New Roman"/>
        </w:rPr>
      </w:pPr>
    </w:p>
    <w:p w:rsidR="007519EB" w:rsidRDefault="007519EB" w:rsidP="007519EB">
      <w:pPr>
        <w:rPr>
          <w:rFonts w:ascii="Times New Roman" w:hAnsi="Times New Roman" w:cs="Times New Roman"/>
        </w:rPr>
      </w:pPr>
    </w:p>
    <w:p w:rsidR="007519EB" w:rsidRDefault="007519EB" w:rsidP="007519EB">
      <w:pPr>
        <w:rPr>
          <w:rFonts w:ascii="Times New Roman" w:hAnsi="Times New Roman" w:cs="Times New Roman"/>
        </w:rPr>
      </w:pPr>
    </w:p>
    <w:p w:rsidR="007519EB" w:rsidRDefault="007519EB" w:rsidP="007519EB">
      <w:pPr>
        <w:rPr>
          <w:rFonts w:ascii="Times New Roman" w:hAnsi="Times New Roman" w:cs="Times New Roman"/>
        </w:rPr>
      </w:pPr>
    </w:p>
    <w:p w:rsidR="007519EB" w:rsidRDefault="007519EB" w:rsidP="007519EB">
      <w:pPr>
        <w:rPr>
          <w:rFonts w:ascii="Times New Roman" w:hAnsi="Times New Roman" w:cs="Times New Roman"/>
        </w:rPr>
      </w:pPr>
    </w:p>
    <w:p w:rsidR="007519EB" w:rsidRDefault="007519EB" w:rsidP="007519EB">
      <w:pPr>
        <w:rPr>
          <w:rFonts w:ascii="Times New Roman" w:hAnsi="Times New Roman" w:cs="Times New Roman"/>
        </w:rPr>
      </w:pPr>
    </w:p>
    <w:p w:rsidR="007519EB" w:rsidRDefault="007519EB" w:rsidP="007519EB">
      <w:pPr>
        <w:rPr>
          <w:rFonts w:ascii="Times New Roman" w:hAnsi="Times New Roman" w:cs="Times New Roman"/>
        </w:rPr>
      </w:pPr>
    </w:p>
    <w:p w:rsidR="007519EB" w:rsidRDefault="007519EB" w:rsidP="007519EB">
      <w:pPr>
        <w:rPr>
          <w:rFonts w:ascii="Times New Roman" w:hAnsi="Times New Roman" w:cs="Times New Roman"/>
        </w:rPr>
      </w:pPr>
    </w:p>
    <w:p w:rsidR="007519EB" w:rsidRDefault="007519EB" w:rsidP="007519EB">
      <w:pPr>
        <w:rPr>
          <w:rFonts w:ascii="Times New Roman" w:hAnsi="Times New Roman" w:cs="Times New Roman"/>
        </w:rPr>
      </w:pPr>
    </w:p>
    <w:p w:rsidR="007519EB" w:rsidRDefault="007519EB" w:rsidP="007519EB">
      <w:pPr>
        <w:rPr>
          <w:rFonts w:ascii="Times New Roman" w:hAnsi="Times New Roman" w:cs="Times New Roman"/>
        </w:rPr>
      </w:pPr>
    </w:p>
    <w:p w:rsidR="007519EB" w:rsidRDefault="007519EB" w:rsidP="007519EB">
      <w:pPr>
        <w:rPr>
          <w:rFonts w:ascii="Times New Roman" w:hAnsi="Times New Roman" w:cs="Times New Roman"/>
        </w:rPr>
      </w:pPr>
    </w:p>
    <w:p w:rsidR="007519EB" w:rsidRPr="004021C9" w:rsidRDefault="007519EB" w:rsidP="007519EB">
      <w:pPr>
        <w:rPr>
          <w:rFonts w:ascii="Times New Roman" w:hAnsi="Times New Roman" w:cs="Times New Roman"/>
        </w:rPr>
      </w:pPr>
    </w:p>
    <w:p w:rsidR="007519EB" w:rsidRDefault="007519EB" w:rsidP="007519EB">
      <w:pPr>
        <w:rPr>
          <w:rFonts w:ascii="Times New Roman" w:hAnsi="Times New Roman" w:cs="Times New Roman"/>
        </w:rPr>
      </w:pPr>
      <w:r w:rsidRPr="003743B7">
        <w:rPr>
          <w:rFonts w:ascii="Times New Roman" w:hAnsi="Times New Roman" w:cs="Times New Roman"/>
          <w:b/>
        </w:rPr>
        <w:lastRenderedPageBreak/>
        <w:t>Supplementary Figure 2.</w:t>
      </w:r>
      <w:r w:rsidRPr="004021C9">
        <w:rPr>
          <w:rFonts w:ascii="Times New Roman" w:hAnsi="Times New Roman" w:cs="Times New Roman"/>
        </w:rPr>
        <w:t xml:space="preserve"> Risk of bias summary</w:t>
      </w:r>
    </w:p>
    <w:p w:rsidR="007519EB" w:rsidRPr="004021C9" w:rsidRDefault="009B1403" w:rsidP="007519EB">
      <w:pPr>
        <w:rPr>
          <w:rFonts w:ascii="Times New Roman" w:hAnsi="Times New Roman" w:cs="Times New Roman"/>
        </w:rPr>
      </w:pPr>
      <w:bookmarkStart w:id="0" w:name="_GoBack"/>
      <w:r>
        <w:rPr>
          <w:rFonts w:ascii="Times New Roman" w:hAnsi="Times New Roman" w:cs="Times New Roman"/>
          <w:noProof/>
        </w:rPr>
        <w:drawing>
          <wp:inline distT="0" distB="0" distL="0" distR="0">
            <wp:extent cx="3020568" cy="6400800"/>
            <wp:effectExtent l="0" t="0" r="889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Risk of bias summary.ti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0568" cy="640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BE003F" w:rsidRDefault="00BE003F"/>
    <w:sectPr w:rsidR="00BE003F" w:rsidSect="004021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087"/>
    <w:rsid w:val="002D482B"/>
    <w:rsid w:val="003B45DA"/>
    <w:rsid w:val="006239FC"/>
    <w:rsid w:val="007519EB"/>
    <w:rsid w:val="009B1403"/>
    <w:rsid w:val="009B306D"/>
    <w:rsid w:val="00A04176"/>
    <w:rsid w:val="00BE003F"/>
    <w:rsid w:val="00C513CB"/>
    <w:rsid w:val="00C74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B5DD4FE-DBB3-4B79-BC3B-124B5CCD8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19E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18</Words>
  <Characters>108</Characters>
  <Application>Microsoft Office Word</Application>
  <DocSecurity>0</DocSecurity>
  <Lines>1</Lines>
  <Paragraphs>1</Paragraphs>
  <ScaleCrop>false</ScaleCrop>
  <Company/>
  <LinksUpToDate>false</LinksUpToDate>
  <CharactersWithSpaces>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zhangshuo</cp:lastModifiedBy>
  <cp:revision>3</cp:revision>
  <dcterms:created xsi:type="dcterms:W3CDTF">2017-02-17T09:44:00Z</dcterms:created>
  <dcterms:modified xsi:type="dcterms:W3CDTF">2017-06-19T01:36:00Z</dcterms:modified>
</cp:coreProperties>
</file>