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9F" w:rsidRDefault="00C014E0">
      <w:pPr>
        <w:spacing w:line="480" w:lineRule="auto"/>
        <w:rPr>
          <w:b/>
          <w:bCs/>
          <w:sz w:val="28"/>
          <w:szCs w:val="36"/>
        </w:rPr>
      </w:pPr>
      <w:bookmarkStart w:id="0" w:name="_GoBack"/>
      <w:bookmarkEnd w:id="0"/>
      <w:r>
        <w:rPr>
          <w:rFonts w:ascii="Times New Roman" w:eastAsia="-apple-system" w:hAnsi="Times New Roman" w:cs="Times New Roman"/>
          <w:b/>
          <w:bCs/>
          <w:color w:val="333333"/>
          <w:sz w:val="25"/>
          <w:szCs w:val="25"/>
          <w:shd w:val="clear" w:color="auto" w:fill="FFFFFF"/>
        </w:rPr>
        <w:t>Additional file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b/>
          <w:bCs/>
          <w:sz w:val="24"/>
        </w:rPr>
        <w:t>1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Correlation between the occurrence of ascending aortic dilation and associated factors </w:t>
      </w:r>
    </w:p>
    <w:tbl>
      <w:tblPr>
        <w:tblStyle w:val="TableGrid"/>
        <w:tblW w:w="82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2391"/>
        <w:gridCol w:w="2745"/>
      </w:tblGrid>
      <w:tr w:rsidR="00F31A9F">
        <w:tc>
          <w:tcPr>
            <w:tcW w:w="3145" w:type="dxa"/>
            <w:tcBorders>
              <w:bottom w:val="single" w:sz="4" w:space="0" w:color="auto"/>
            </w:tcBorders>
            <w:shd w:val="clear" w:color="auto" w:fill="auto"/>
          </w:tcPr>
          <w:p w:rsidR="00F31A9F" w:rsidRDefault="00F31A9F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</w:rPr>
              <w:t>r</w:t>
            </w:r>
          </w:p>
        </w:tc>
        <w:tc>
          <w:tcPr>
            <w:tcW w:w="2745" w:type="dxa"/>
            <w:tcBorders>
              <w:bottom w:val="single" w:sz="4" w:space="0" w:color="auto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P value</w:t>
            </w:r>
          </w:p>
        </w:tc>
      </w:tr>
      <w:tr w:rsidR="00F31A9F">
        <w:tc>
          <w:tcPr>
            <w:tcW w:w="3145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Age </w:t>
            </w:r>
          </w:p>
        </w:tc>
        <w:tc>
          <w:tcPr>
            <w:tcW w:w="2391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0.308</w:t>
            </w:r>
          </w:p>
        </w:tc>
        <w:tc>
          <w:tcPr>
            <w:tcW w:w="2745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0.025</w:t>
            </w:r>
          </w:p>
        </w:tc>
      </w:tr>
      <w:tr w:rsidR="00F31A9F">
        <w:tc>
          <w:tcPr>
            <w:tcW w:w="31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ende</w:t>
            </w: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r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-0.023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0.872</w:t>
            </w:r>
          </w:p>
        </w:tc>
      </w:tr>
      <w:tr w:rsidR="00F31A9F">
        <w:tc>
          <w:tcPr>
            <w:tcW w:w="31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BSA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m2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0.212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0.127</w:t>
            </w:r>
          </w:p>
        </w:tc>
      </w:tr>
      <w:tr w:rsidR="00F31A9F">
        <w:tc>
          <w:tcPr>
            <w:tcW w:w="31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Hypertension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0.063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0.375</w:t>
            </w:r>
          </w:p>
        </w:tc>
      </w:tr>
      <w:tr w:rsidR="00F31A9F">
        <w:tc>
          <w:tcPr>
            <w:tcW w:w="31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Complexity of CoA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-0.124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0.672</w:t>
            </w:r>
          </w:p>
        </w:tc>
      </w:tr>
      <w:tr w:rsidR="00F31A9F">
        <w:tc>
          <w:tcPr>
            <w:tcW w:w="31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BAV</w:t>
            </w:r>
            <w:proofErr w:type="spellEnd"/>
          </w:p>
        </w:tc>
        <w:tc>
          <w:tcPr>
            <w:tcW w:w="2391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-0.031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0.826</w:t>
            </w:r>
          </w:p>
        </w:tc>
      </w:tr>
      <w:tr w:rsidR="00F31A9F">
        <w:trPr>
          <w:trHeight w:val="329"/>
        </w:trPr>
        <w:tc>
          <w:tcPr>
            <w:tcW w:w="31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PDA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-0.015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0.914</w:t>
            </w:r>
          </w:p>
        </w:tc>
      </w:tr>
      <w:tr w:rsidR="00F31A9F">
        <w:tc>
          <w:tcPr>
            <w:tcW w:w="31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VSD</w:t>
            </w:r>
            <w:proofErr w:type="spellEnd"/>
          </w:p>
        </w:tc>
        <w:tc>
          <w:tcPr>
            <w:tcW w:w="2391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-0.226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0.104</w:t>
            </w:r>
          </w:p>
        </w:tc>
      </w:tr>
      <w:tr w:rsidR="00F31A9F">
        <w:tc>
          <w:tcPr>
            <w:tcW w:w="31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AR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0.135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0.335</w:t>
            </w:r>
          </w:p>
        </w:tc>
      </w:tr>
      <w:tr w:rsidR="00F31A9F">
        <w:tc>
          <w:tcPr>
            <w:tcW w:w="31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S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0.212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0.127</w:t>
            </w:r>
          </w:p>
        </w:tc>
      </w:tr>
      <w:tr w:rsidR="00F31A9F">
        <w:tc>
          <w:tcPr>
            <w:tcW w:w="31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Collateral circulation</w:t>
            </w:r>
          </w:p>
        </w:tc>
        <w:tc>
          <w:tcPr>
            <w:tcW w:w="2391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0.281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0.042</w:t>
            </w:r>
          </w:p>
        </w:tc>
      </w:tr>
      <w:tr w:rsidR="00F31A9F">
        <w:tc>
          <w:tcPr>
            <w:tcW w:w="31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 xml:space="preserve">Degree of </w:t>
            </w: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coarctation</w:t>
            </w:r>
            <w:proofErr w:type="spellEnd"/>
          </w:p>
        </w:tc>
        <w:tc>
          <w:tcPr>
            <w:tcW w:w="2391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-0.375</w:t>
            </w:r>
          </w:p>
        </w:tc>
        <w:tc>
          <w:tcPr>
            <w:tcW w:w="2745" w:type="dxa"/>
            <w:tcBorders>
              <w:tl2br w:val="nil"/>
              <w:tr2bl w:val="nil"/>
            </w:tcBorders>
            <w:shd w:val="clear" w:color="auto" w:fill="auto"/>
          </w:tcPr>
          <w:p w:rsidR="00F31A9F" w:rsidRDefault="00C014E0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0.006</w:t>
            </w:r>
          </w:p>
        </w:tc>
      </w:tr>
    </w:tbl>
    <w:p w:rsidR="00F31A9F" w:rsidRDefault="00C014E0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SimSun" w:hAnsi="Times New Roman" w:cs="Times New Roman"/>
          <w:i/>
          <w:iCs/>
          <w:sz w:val="24"/>
        </w:rPr>
        <w:t>Abbreviations</w:t>
      </w:r>
      <w:r>
        <w:rPr>
          <w:rFonts w:ascii="Times New Roman" w:eastAsia="SimSun" w:hAnsi="Times New Roman" w:cs="Times New Roman" w:hint="eastAsia"/>
          <w:i/>
          <w:iCs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BSA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</w:rPr>
          <w:t>body</w:t>
        </w:r>
      </w:hyperlink>
      <w:r>
        <w:rPr>
          <w:rFonts w:ascii="Times New Roman" w:hAnsi="Times New Roman" w:cs="Times New Roman"/>
          <w:sz w:val="24"/>
        </w:rPr>
        <w:t> </w:t>
      </w:r>
      <w:hyperlink r:id="rId7" w:history="1">
        <w:r>
          <w:rPr>
            <w:rFonts w:ascii="Times New Roman" w:hAnsi="Times New Roman" w:cs="Times New Roman"/>
            <w:sz w:val="24"/>
          </w:rPr>
          <w:t>surface</w:t>
        </w:r>
      </w:hyperlink>
      <w:r>
        <w:rPr>
          <w:rFonts w:ascii="Times New Roman" w:hAnsi="Times New Roman" w:cs="Times New Roman"/>
          <w:sz w:val="24"/>
        </w:rPr>
        <w:t> </w:t>
      </w:r>
      <w:hyperlink r:id="rId8" w:history="1">
        <w:r>
          <w:rPr>
            <w:rFonts w:ascii="Times New Roman" w:hAnsi="Times New Roman" w:cs="Times New Roman"/>
            <w:sz w:val="24"/>
          </w:rPr>
          <w:t>area</w:t>
        </w:r>
      </w:hyperlink>
      <w:r>
        <w:rPr>
          <w:rFonts w:ascii="Times New Roman" w:hAnsi="Times New Roman" w:cs="Times New Roman"/>
          <w:sz w:val="24"/>
        </w:rPr>
        <w:t xml:space="preserve">; CoA, </w:t>
      </w:r>
      <w:proofErr w:type="spellStart"/>
      <w:r>
        <w:rPr>
          <w:rFonts w:ascii="Times New Roman" w:hAnsi="Times New Roman" w:cs="Times New Roman"/>
          <w:sz w:val="24"/>
        </w:rPr>
        <w:t>coarctation</w:t>
      </w:r>
      <w:proofErr w:type="spellEnd"/>
      <w:r>
        <w:rPr>
          <w:rFonts w:ascii="Times New Roman" w:hAnsi="Times New Roman" w:cs="Times New Roman"/>
          <w:sz w:val="24"/>
        </w:rPr>
        <w:t xml:space="preserve"> of aorta; </w:t>
      </w:r>
      <w:proofErr w:type="spellStart"/>
      <w:r>
        <w:rPr>
          <w:rFonts w:ascii="Times New Roman" w:hAnsi="Times New Roman" w:cs="Times New Roman"/>
          <w:sz w:val="24"/>
        </w:rPr>
        <w:t>BAV</w:t>
      </w:r>
      <w:proofErr w:type="spellEnd"/>
      <w:r>
        <w:rPr>
          <w:rFonts w:ascii="Times New Roman" w:hAnsi="Times New Roman" w:cs="Times New Roman"/>
          <w:sz w:val="24"/>
        </w:rPr>
        <w:t xml:space="preserve">, bicuspid aortic valve; PDA, </w:t>
      </w:r>
      <w:hyperlink r:id="rId9" w:history="1">
        <w:r>
          <w:rPr>
            <w:rFonts w:ascii="Times New Roman" w:hAnsi="Times New Roman" w:cs="Times New Roman"/>
            <w:sz w:val="24"/>
          </w:rPr>
          <w:t>patent</w:t>
        </w:r>
      </w:hyperlink>
      <w:r>
        <w:rPr>
          <w:rFonts w:ascii="Times New Roman" w:hAnsi="Times New Roman" w:cs="Times New Roman"/>
          <w:sz w:val="24"/>
        </w:rPr>
        <w:t> </w:t>
      </w:r>
      <w:hyperlink r:id="rId10" w:history="1">
        <w:r>
          <w:rPr>
            <w:rFonts w:ascii="Times New Roman" w:hAnsi="Times New Roman" w:cs="Times New Roman"/>
            <w:sz w:val="24"/>
          </w:rPr>
          <w:t>ductus</w:t>
        </w:r>
      </w:hyperlink>
      <w:r>
        <w:rPr>
          <w:rFonts w:ascii="Times New Roman" w:hAnsi="Times New Roman" w:cs="Times New Roman"/>
          <w:sz w:val="24"/>
        </w:rPr>
        <w:t> </w:t>
      </w:r>
      <w:hyperlink r:id="rId11" w:history="1">
        <w:r>
          <w:rPr>
            <w:rFonts w:ascii="Times New Roman" w:hAnsi="Times New Roman" w:cs="Times New Roman"/>
            <w:sz w:val="24"/>
          </w:rPr>
          <w:t>arteriosus</w:t>
        </w:r>
      </w:hyperlink>
      <w:r>
        <w:rPr>
          <w:rFonts w:ascii="Times New Roman" w:hAnsi="Times New Roman" w:cs="Times New Roman"/>
          <w:sz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</w:rPr>
        <w:t>VSD</w:t>
      </w:r>
      <w:proofErr w:type="spellEnd"/>
      <w:r>
        <w:rPr>
          <w:rFonts w:ascii="Times New Roman" w:hAnsi="Times New Roman" w:cs="Times New Roman"/>
          <w:sz w:val="24"/>
        </w:rPr>
        <w:t xml:space="preserve">, ventricular septal defect; AR, </w:t>
      </w:r>
      <w:hyperlink r:id="rId12" w:history="1">
        <w:r>
          <w:rPr>
            <w:rFonts w:ascii="Times New Roman" w:hAnsi="Times New Roman" w:cs="Times New Roman"/>
            <w:sz w:val="24"/>
          </w:rPr>
          <w:t>aortic</w:t>
        </w:r>
      </w:hyperlink>
      <w:r>
        <w:rPr>
          <w:rFonts w:ascii="Times New Roman" w:hAnsi="Times New Roman" w:cs="Times New Roman"/>
          <w:sz w:val="24"/>
        </w:rPr>
        <w:t xml:space="preserve"> </w:t>
      </w:r>
      <w:hyperlink r:id="rId13" w:history="1">
        <w:r>
          <w:rPr>
            <w:rFonts w:ascii="Times New Roman" w:hAnsi="Times New Roman" w:cs="Times New Roman"/>
            <w:sz w:val="24"/>
          </w:rPr>
          <w:t>regurgitation</w:t>
        </w:r>
      </w:hyperlink>
      <w:r>
        <w:rPr>
          <w:rFonts w:ascii="Times New Roman" w:hAnsi="Times New Roman" w:cs="Times New Roman"/>
          <w:sz w:val="24"/>
        </w:rPr>
        <w:t>; AS, aortic valve stenosis.</w:t>
      </w:r>
    </w:p>
    <w:p w:rsidR="00F31A9F" w:rsidRDefault="00F31A9F">
      <w:pPr>
        <w:spacing w:line="480" w:lineRule="auto"/>
        <w:rPr>
          <w:sz w:val="24"/>
        </w:rPr>
      </w:pPr>
    </w:p>
    <w:p w:rsidR="00F31A9F" w:rsidRDefault="00C014E0">
      <w:pPr>
        <w:spacing w:line="480" w:lineRule="auto"/>
        <w:rPr>
          <w:sz w:val="24"/>
        </w:rPr>
      </w:pPr>
      <w:r>
        <w:rPr>
          <w:rFonts w:hint="eastAsia"/>
          <w:sz w:val="24"/>
        </w:rPr>
        <w:t>Indication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Additional file 1 should be cited and placed at the results section of the manuscript (191 lines on page 9).</w:t>
      </w:r>
    </w:p>
    <w:p w:rsidR="00F31A9F" w:rsidRDefault="00F31A9F"/>
    <w:sectPr w:rsidR="00F31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-apple-system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4AC93665"/>
    <w:rsid w:val="00C014E0"/>
    <w:rsid w:val="00F31A9F"/>
    <w:rsid w:val="08A4612F"/>
    <w:rsid w:val="4AC93665"/>
    <w:rsid w:val="7DC4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:/Users/DEll/AppData/Local/youdao/dict/Application/6.3.69.8341/resultui/frame/javascript:void(0);" TargetMode="External"/><Relationship Id="rId13" Type="http://schemas.openxmlformats.org/officeDocument/2006/relationships/hyperlink" Target="C:/Users/DEll/AppData/Local/youdao/dict/Application/6.3.69.8341/resultui/frame/javascript:void(0);" TargetMode="External"/><Relationship Id="rId3" Type="http://schemas.microsoft.com/office/2007/relationships/stylesWithEffects" Target="stylesWithEffects.xml"/><Relationship Id="rId7" Type="http://schemas.openxmlformats.org/officeDocument/2006/relationships/hyperlink" Target="C:/Users/DEll/AppData/Local/youdao/dict/Application/6.3.69.8341/resultui/frame/javascript:void(0);" TargetMode="External"/><Relationship Id="rId12" Type="http://schemas.openxmlformats.org/officeDocument/2006/relationships/hyperlink" Target="C:/Users/DEll/AppData/Local/youdao/dict/Application/6.3.69.8341/resultui/frame/javascript:void(0)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:/Users/DEll/AppData/Local/youdao/dict/Application/6.3.69.8341/resultui/frame/javascript:void(0);" TargetMode="External"/><Relationship Id="rId11" Type="http://schemas.openxmlformats.org/officeDocument/2006/relationships/hyperlink" Target="C:/Users/DEll/AppData/Local/youdao/dict/Application/6.3.69.8341/resultui/frame/javascript:void(0)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:/Users/DEll/AppData/Local/youdao/dict/Application/6.3.69.8341/resultui/frame/javascript:void(0);" TargetMode="External"/><Relationship Id="rId4" Type="http://schemas.openxmlformats.org/officeDocument/2006/relationships/settings" Target="settings.xml"/><Relationship Id="rId9" Type="http://schemas.openxmlformats.org/officeDocument/2006/relationships/hyperlink" Target="C:/Users/DEll/AppData/Local/youdao/dict/Application/6.3.69.8341/resultui/frame/javascript:void(0)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1538</Characters>
  <Application>Microsoft Office Word</Application>
  <DocSecurity>0</DocSecurity>
  <Lines>128</Lines>
  <Paragraphs>109</Paragraphs>
  <ScaleCrop>false</ScaleCrop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</dc:creator>
  <cp:lastModifiedBy>JADIQUE</cp:lastModifiedBy>
  <cp:revision>2</cp:revision>
  <dcterms:created xsi:type="dcterms:W3CDTF">2018-05-27T13:47:00Z</dcterms:created>
  <dcterms:modified xsi:type="dcterms:W3CDTF">2018-06-13T10:17:00Z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