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B7DFA" w14:textId="582C53C3" w:rsidR="00F94895" w:rsidRPr="00057273" w:rsidRDefault="0001514D" w:rsidP="00F94895">
      <w:pPr>
        <w:rPr>
          <w:rFonts w:ascii="Times New Roman" w:hAnsi="Times New Roman" w:cs="Times New Roman"/>
          <w:sz w:val="24"/>
          <w:szCs w:val="24"/>
        </w:rPr>
      </w:pPr>
      <w:r w:rsidRPr="00057273">
        <w:rPr>
          <w:rFonts w:ascii="Times New Roman" w:hAnsi="Times New Roman" w:cs="Times New Roman"/>
          <w:sz w:val="24"/>
          <w:szCs w:val="24"/>
        </w:rPr>
        <w:t>Supplemental T</w:t>
      </w:r>
      <w:r w:rsidR="00F94895" w:rsidRPr="00057273">
        <w:rPr>
          <w:rFonts w:ascii="Times New Roman" w:hAnsi="Times New Roman" w:cs="Times New Roman"/>
          <w:sz w:val="24"/>
          <w:szCs w:val="24"/>
        </w:rPr>
        <w:t>able</w:t>
      </w:r>
      <w:r w:rsidR="00057273" w:rsidRPr="00057273">
        <w:rPr>
          <w:rFonts w:ascii="Times New Roman" w:hAnsi="Times New Roman" w:cs="Times New Roman"/>
          <w:sz w:val="24"/>
          <w:szCs w:val="24"/>
        </w:rPr>
        <w:t xml:space="preserve"> </w:t>
      </w:r>
      <w:r w:rsidR="000F366D" w:rsidRPr="00057273">
        <w:rPr>
          <w:rFonts w:ascii="Times New Roman" w:hAnsi="Times New Roman" w:cs="Times New Roman"/>
          <w:sz w:val="24"/>
          <w:szCs w:val="24"/>
        </w:rPr>
        <w:t>2</w:t>
      </w:r>
      <w:r w:rsidR="00057273" w:rsidRPr="00057273">
        <w:rPr>
          <w:rFonts w:ascii="Times New Roman" w:hAnsi="Times New Roman" w:cs="Times New Roman"/>
          <w:sz w:val="24"/>
          <w:szCs w:val="24"/>
        </w:rPr>
        <w:t xml:space="preserve">. </w:t>
      </w:r>
      <w:r w:rsidR="007C288C">
        <w:rPr>
          <w:rFonts w:ascii="Times New Roman" w:hAnsi="Times New Roman" w:cs="Times New Roman"/>
          <w:sz w:val="24"/>
          <w:szCs w:val="24"/>
        </w:rPr>
        <w:t>Comparison</w:t>
      </w:r>
      <w:r w:rsidR="007C288C">
        <w:rPr>
          <w:rFonts w:ascii="Times New Roman" w:hAnsi="Times New Roman" w:cs="Times New Roman" w:hint="eastAsia"/>
          <w:sz w:val="24"/>
          <w:szCs w:val="24"/>
        </w:rPr>
        <w:t xml:space="preserve"> of clinical c</w:t>
      </w:r>
      <w:r w:rsidR="00057273" w:rsidRPr="00057273">
        <w:rPr>
          <w:rFonts w:ascii="Times New Roman" w:hAnsi="Times New Roman" w:cs="Times New Roman"/>
          <w:sz w:val="24"/>
          <w:szCs w:val="24"/>
        </w:rPr>
        <w:t xml:space="preserve">haracteristics </w:t>
      </w:r>
      <w:r w:rsidR="00511CD1">
        <w:rPr>
          <w:rFonts w:ascii="Times New Roman" w:hAnsi="Times New Roman" w:cs="Times New Roman"/>
          <w:sz w:val="24"/>
          <w:szCs w:val="24"/>
        </w:rPr>
        <w:t>between</w:t>
      </w:r>
      <w:r w:rsidR="00511CD1">
        <w:rPr>
          <w:rFonts w:ascii="Times New Roman" w:hAnsi="Times New Roman" w:cs="Times New Roman"/>
          <w:sz w:val="24"/>
          <w:szCs w:val="24"/>
        </w:rPr>
        <w:t xml:space="preserve"> </w:t>
      </w:r>
      <w:r w:rsidR="00511CD1">
        <w:rPr>
          <w:rFonts w:ascii="Times New Roman" w:hAnsi="Times New Roman" w:cs="Times New Roman"/>
          <w:sz w:val="24"/>
          <w:szCs w:val="24"/>
        </w:rPr>
        <w:t xml:space="preserve">(&gt; </w:t>
      </w:r>
      <w:r w:rsidR="00511CD1">
        <w:rPr>
          <w:rFonts w:ascii="Times New Roman" w:hAnsi="Times New Roman" w:cs="Times New Roman" w:hint="eastAsia"/>
          <w:sz w:val="24"/>
          <w:szCs w:val="24"/>
        </w:rPr>
        <w:t>2.7</w:t>
      </w:r>
      <w:r w:rsidR="00511CD1">
        <w:rPr>
          <w:rFonts w:ascii="Times New Roman" w:hAnsi="Times New Roman" w:cs="Times New Roman"/>
          <w:sz w:val="24"/>
          <w:szCs w:val="24"/>
        </w:rPr>
        <w:t xml:space="preserve"> </w:t>
      </w:r>
      <w:r w:rsidR="00511CD1">
        <w:rPr>
          <w:rFonts w:ascii="Times New Roman" w:hAnsi="Times New Roman" w:cs="Times New Roman" w:hint="eastAsia"/>
          <w:sz w:val="24"/>
          <w:szCs w:val="24"/>
        </w:rPr>
        <w:t>a.</w:t>
      </w:r>
      <w:r w:rsidR="00511CD1">
        <w:rPr>
          <w:rFonts w:ascii="Times New Roman" w:hAnsi="Times New Roman" w:cs="Times New Roman" w:hint="eastAsia"/>
          <w:sz w:val="24"/>
          <w:szCs w:val="24"/>
        </w:rPr>
        <w:t>u.</w:t>
      </w:r>
      <w:r w:rsidR="00511CD1" w:rsidRPr="00ED51C2">
        <w:rPr>
          <w:rFonts w:ascii="Times New Roman" w:hAnsi="Times New Roman" w:cs="Times New Roman"/>
          <w:sz w:val="24"/>
          <w:szCs w:val="24"/>
        </w:rPr>
        <w:t xml:space="preserve">) </w:t>
      </w:r>
      <w:r w:rsidR="00511CD1">
        <w:rPr>
          <w:rFonts w:ascii="Times New Roman" w:hAnsi="Times New Roman" w:cs="Times New Roman"/>
          <w:sz w:val="24"/>
          <w:szCs w:val="24"/>
        </w:rPr>
        <w:t xml:space="preserve">and Low SAF (≤ </w:t>
      </w:r>
      <w:r w:rsidR="00511CD1">
        <w:rPr>
          <w:rFonts w:ascii="Times New Roman" w:hAnsi="Times New Roman" w:cs="Times New Roman" w:hint="eastAsia"/>
          <w:sz w:val="24"/>
          <w:szCs w:val="24"/>
        </w:rPr>
        <w:t>2.7</w:t>
      </w:r>
      <w:r w:rsidR="00511CD1" w:rsidRPr="00ED51C2">
        <w:rPr>
          <w:rFonts w:ascii="Times New Roman" w:hAnsi="Times New Roman" w:cs="Times New Roman"/>
          <w:sz w:val="24"/>
          <w:szCs w:val="24"/>
        </w:rPr>
        <w:t xml:space="preserve"> a.u.)</w:t>
      </w:r>
      <w:r w:rsidR="007C288C">
        <w:rPr>
          <w:rFonts w:ascii="Times New Roman" w:hAnsi="Times New Roman" w:cs="Times New Roman"/>
          <w:sz w:val="24"/>
          <w:szCs w:val="24"/>
        </w:rPr>
        <w:t xml:space="preserve"> groups in</w:t>
      </w:r>
      <w:r w:rsidR="00057273" w:rsidRPr="00057273">
        <w:rPr>
          <w:rFonts w:ascii="Times New Roman" w:hAnsi="Times New Roman" w:cs="Times New Roman"/>
          <w:sz w:val="24"/>
          <w:szCs w:val="24"/>
        </w:rPr>
        <w:t xml:space="preserve"> </w:t>
      </w:r>
      <w:r w:rsidR="00F94895" w:rsidRPr="00057273">
        <w:rPr>
          <w:rFonts w:ascii="Times New Roman" w:hAnsi="Times New Roman" w:cs="Times New Roman"/>
          <w:sz w:val="24"/>
          <w:szCs w:val="24"/>
        </w:rPr>
        <w:t>non DM</w:t>
      </w:r>
      <w:r w:rsidR="00511CD1">
        <w:rPr>
          <w:rFonts w:ascii="Times New Roman" w:hAnsi="Times New Roman" w:cs="Times New Roman" w:hint="eastAsia"/>
          <w:sz w:val="24"/>
          <w:szCs w:val="24"/>
        </w:rPr>
        <w:t xml:space="preserve"> (diabetes mellitus)</w:t>
      </w:r>
      <w:r w:rsidR="00F94895" w:rsidRPr="00057273">
        <w:rPr>
          <w:rFonts w:ascii="Times New Roman" w:hAnsi="Times New Roman" w:cs="Times New Roman"/>
          <w:sz w:val="24"/>
          <w:szCs w:val="24"/>
        </w:rPr>
        <w:t xml:space="preserve"> patients</w:t>
      </w:r>
    </w:p>
    <w:p w14:paraId="297760F1" w14:textId="4FD51FEE" w:rsidR="00511CD1" w:rsidRPr="00511CD1" w:rsidRDefault="00511C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41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80"/>
        <w:gridCol w:w="2481"/>
        <w:gridCol w:w="1139"/>
      </w:tblGrid>
      <w:tr w:rsidR="00FB0E4E" w:rsidRPr="00920EE7" w14:paraId="1D209417" w14:textId="77777777" w:rsidTr="00920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20E826" w14:textId="77777777" w:rsidR="00F94895" w:rsidRPr="00920EE7" w:rsidRDefault="00F94895" w:rsidP="00F94895">
            <w:pPr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6C15C" w14:textId="0A8D06A1" w:rsidR="00F94895" w:rsidRPr="00920EE7" w:rsidRDefault="0001514D" w:rsidP="002E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20EE7">
              <w:rPr>
                <w:rFonts w:ascii="Times New Roman" w:hAnsi="Times New Roman"/>
                <w:bCs w:val="0"/>
                <w:sz w:val="24"/>
              </w:rPr>
              <w:t>H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t xml:space="preserve">igh SAF 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br/>
              <w:t>(n</w:t>
            </w:r>
            <w:r w:rsidR="00FB0E4E" w:rsidRPr="00920EE7">
              <w:rPr>
                <w:rFonts w:ascii="Times New Roman" w:hAnsi="Times New Roman"/>
                <w:bCs w:val="0"/>
                <w:sz w:val="24"/>
              </w:rPr>
              <w:t xml:space="preserve"> 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t>=</w:t>
            </w:r>
            <w:r w:rsidR="00FB0E4E" w:rsidRPr="00920EE7">
              <w:rPr>
                <w:rFonts w:ascii="Times New Roman" w:hAnsi="Times New Roman"/>
                <w:bCs w:val="0"/>
                <w:sz w:val="24"/>
              </w:rPr>
              <w:t xml:space="preserve"> 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t>106)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E4D22C" w14:textId="4D82641F" w:rsidR="00F94895" w:rsidRPr="00920EE7" w:rsidRDefault="0001514D" w:rsidP="002E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20EE7">
              <w:rPr>
                <w:rFonts w:ascii="Times New Roman" w:hAnsi="Times New Roman"/>
                <w:bCs w:val="0"/>
                <w:sz w:val="24"/>
              </w:rPr>
              <w:t>L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t>ow SAF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br/>
              <w:t>(n</w:t>
            </w:r>
            <w:r w:rsidR="00FB0E4E" w:rsidRPr="00920EE7">
              <w:rPr>
                <w:rFonts w:ascii="Times New Roman" w:hAnsi="Times New Roman"/>
                <w:bCs w:val="0"/>
                <w:sz w:val="24"/>
              </w:rPr>
              <w:t xml:space="preserve"> 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t>=</w:t>
            </w:r>
            <w:r w:rsidR="00FB0E4E" w:rsidRPr="00920EE7">
              <w:rPr>
                <w:rFonts w:ascii="Times New Roman" w:hAnsi="Times New Roman"/>
                <w:bCs w:val="0"/>
                <w:sz w:val="24"/>
              </w:rPr>
              <w:t xml:space="preserve"> </w:t>
            </w:r>
            <w:r w:rsidR="00F94895" w:rsidRPr="00920EE7">
              <w:rPr>
                <w:rFonts w:ascii="Times New Roman" w:hAnsi="Times New Roman"/>
                <w:bCs w:val="0"/>
                <w:sz w:val="24"/>
              </w:rPr>
              <w:t>106)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F9D42" w14:textId="77777777" w:rsidR="00F94895" w:rsidRPr="00920EE7" w:rsidRDefault="00F94895" w:rsidP="002E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20EE7">
              <w:rPr>
                <w:rFonts w:ascii="Times New Roman" w:hAnsi="Times New Roman"/>
                <w:bCs w:val="0"/>
                <w:sz w:val="24"/>
              </w:rPr>
              <w:t>P value</w:t>
            </w:r>
          </w:p>
        </w:tc>
      </w:tr>
      <w:tr w:rsidR="00FB0E4E" w:rsidRPr="00057273" w14:paraId="235490FC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5DE0928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Age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211EBFE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66.3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10.8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4974C68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59.3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11.3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B5B2984" w14:textId="77777777" w:rsidR="00F94895" w:rsidRPr="00057273" w:rsidRDefault="005757BE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&lt; </w:t>
            </w:r>
            <w:r w:rsidR="00F94895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.</w:t>
            </w:r>
            <w:r w:rsidR="00F94895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01</w:t>
            </w:r>
          </w:p>
        </w:tc>
      </w:tr>
      <w:tr w:rsidR="005757BE" w:rsidRPr="00057273" w14:paraId="2815095E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7E4AD9E7" w14:textId="3BA1D6D0" w:rsidR="00F94895" w:rsidRPr="002E1E91" w:rsidRDefault="007C288C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kern w:val="0"/>
                <w:sz w:val="24"/>
              </w:rPr>
              <w:t xml:space="preserve">Male </w:t>
            </w:r>
            <w:r w:rsidR="00F94895" w:rsidRPr="002E1E91">
              <w:rPr>
                <w:rFonts w:ascii="Times New Roman" w:hAnsi="Times New Roman"/>
                <w:b w:val="0"/>
                <w:kern w:val="0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18966244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81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76.4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C447B2E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86</w:t>
            </w:r>
            <w:r w:rsidRPr="00057273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　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81.1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A36818E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0.40</w:t>
            </w:r>
          </w:p>
        </w:tc>
      </w:tr>
      <w:tr w:rsidR="00FB0E4E" w:rsidRPr="00057273" w14:paraId="490BB441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A151A63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BMI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26A22D7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23.0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6B81955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22.8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3.0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FB0B48F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E379AD" w:rsidRPr="00057273" w14:paraId="11C1DF72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610F0770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Diabetes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189D4E20" w14:textId="77777777" w:rsidR="00F94895" w:rsidRPr="00057273" w:rsidRDefault="00D5384D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65CACD75" w14:textId="77777777" w:rsidR="00F94895" w:rsidRPr="00057273" w:rsidRDefault="00D5384D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3038E54F" w14:textId="77777777" w:rsidR="00F94895" w:rsidRPr="00057273" w:rsidRDefault="00D5384D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FB0E4E" w:rsidRPr="00057273" w14:paraId="1A17C862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55A5C06D" w14:textId="4ABABC0F" w:rsidR="00F94895" w:rsidRPr="002E1E91" w:rsidRDefault="00F94895" w:rsidP="002E1E91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H</w:t>
            </w:r>
            <w:r w:rsidR="007C288C">
              <w:rPr>
                <w:rFonts w:ascii="Times New Roman" w:hAnsi="Times New Roman"/>
                <w:b w:val="0"/>
                <w:kern w:val="0"/>
                <w:sz w:val="24"/>
              </w:rPr>
              <w:t>ypertension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52D3EF49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68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64.2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78FAD9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62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58.5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E046808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40</w:t>
            </w:r>
          </w:p>
        </w:tc>
      </w:tr>
      <w:tr w:rsidR="005757BE" w:rsidRPr="00057273" w14:paraId="74910E43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D6F2A66" w14:textId="78CD64C3" w:rsidR="00F94895" w:rsidRPr="002E1E91" w:rsidRDefault="00F94895" w:rsidP="002E1E91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D</w:t>
            </w:r>
            <w:r w:rsidR="007C288C">
              <w:rPr>
                <w:rFonts w:ascii="Times New Roman" w:hAnsi="Times New Roman"/>
                <w:b w:val="0"/>
                <w:kern w:val="0"/>
                <w:sz w:val="24"/>
              </w:rPr>
              <w:t>yslipidemia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4CBA59E1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47.2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416E9E0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48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45.3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E1707C0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0.78</w:t>
            </w:r>
          </w:p>
        </w:tc>
      </w:tr>
      <w:tr w:rsidR="00FB0E4E" w:rsidRPr="00057273" w14:paraId="33F3C5ED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7BDD2569" w14:textId="7A9F7A75" w:rsidR="00F94895" w:rsidRPr="002E1E91" w:rsidRDefault="00F94895" w:rsidP="002E1E91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C</w:t>
            </w:r>
            <w:r w:rsidR="007C288C">
              <w:rPr>
                <w:rFonts w:ascii="Times New Roman" w:hAnsi="Times New Roman"/>
                <w:b w:val="0"/>
                <w:kern w:val="0"/>
                <w:sz w:val="24"/>
              </w:rPr>
              <w:t>hronic kidney disease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DF11DC2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26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24.5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60F9BFA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17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2FDFB371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0.13</w:t>
            </w:r>
          </w:p>
        </w:tc>
      </w:tr>
      <w:tr w:rsidR="005757BE" w:rsidRPr="00057273" w14:paraId="16961887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29FCE0B4" w14:textId="77777777" w:rsidR="00F94895" w:rsidRPr="002E1E91" w:rsidRDefault="0001514D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Current s</w:t>
            </w:r>
            <w:r w:rsidR="002217D6" w:rsidRPr="002E1E91">
              <w:rPr>
                <w:rFonts w:ascii="Times New Roman" w:hAnsi="Times New Roman"/>
                <w:b w:val="0"/>
                <w:kern w:val="0"/>
                <w:sz w:val="24"/>
              </w:rPr>
              <w:t>moking</w:t>
            </w:r>
            <w:r w:rsidR="00F94895"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545176E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16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15.1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6A0C016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12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7FF5DFC2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0.43</w:t>
            </w:r>
          </w:p>
        </w:tc>
      </w:tr>
      <w:tr w:rsidR="00FB0E4E" w:rsidRPr="00057273" w14:paraId="2E4C950E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737C10C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COPD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50F5A035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6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5.7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7A0FE997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F814BFA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E379AD" w:rsidRPr="00057273" w14:paraId="5E5DE1B9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FF0EC1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Cancer (%)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5E5E5B2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FA9A080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97F293D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0.21</w:t>
            </w:r>
          </w:p>
        </w:tc>
      </w:tr>
      <w:tr w:rsidR="00E379AD" w:rsidRPr="002E1E91" w14:paraId="4875BFBB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A96ADF" w14:textId="5329D0D1" w:rsidR="00F94895" w:rsidRPr="002E1E91" w:rsidRDefault="007C288C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kern w:val="0"/>
                <w:sz w:val="24"/>
              </w:rPr>
              <w:t>H</w:t>
            </w:r>
            <w:r w:rsidR="00F94895" w:rsidRPr="002E1E91">
              <w:rPr>
                <w:rFonts w:ascii="Times New Roman" w:hAnsi="Times New Roman"/>
                <w:kern w:val="0"/>
                <w:sz w:val="24"/>
              </w:rPr>
              <w:t>istory of CVD</w:t>
            </w:r>
          </w:p>
        </w:tc>
      </w:tr>
      <w:tr w:rsidR="005757BE" w:rsidRPr="00057273" w14:paraId="14A650B7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8495727" w14:textId="6A04242C" w:rsidR="00F94895" w:rsidRPr="002E1E91" w:rsidRDefault="00F94895" w:rsidP="00477B49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MI</w:t>
            </w:r>
            <w:r w:rsidR="00FB0E4E"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(%)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0A1546C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7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6.6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830AA99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11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E0D709E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0.32</w:t>
            </w:r>
          </w:p>
        </w:tc>
      </w:tr>
      <w:tr w:rsidR="00FB0E4E" w:rsidRPr="00057273" w14:paraId="42B59809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B7344F0" w14:textId="3BEC8958" w:rsidR="00F94895" w:rsidRPr="002E1E91" w:rsidRDefault="00F94895" w:rsidP="00477B49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PCI</w:t>
            </w:r>
            <w:r w:rsidR="00FB0E4E"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20287777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13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12.3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4B7BE69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6B4B4C28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5757BE" w:rsidRPr="00057273" w14:paraId="3D25B3CA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B9674B3" w14:textId="7C5DDB3E" w:rsidR="00F94895" w:rsidRPr="002E1E91" w:rsidRDefault="00F94895" w:rsidP="00477B49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CABG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607D24A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51B43DD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2074D1B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0.46</w:t>
            </w:r>
          </w:p>
        </w:tc>
      </w:tr>
      <w:tr w:rsidR="00FB0E4E" w:rsidRPr="00057273" w14:paraId="7F437E32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6A6F21F3" w14:textId="37B0D767" w:rsidR="00F94895" w:rsidRPr="002E1E91" w:rsidRDefault="0001514D" w:rsidP="00477B49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</w:t>
            </w:r>
            <w:r w:rsidR="00477B49">
              <w:rPr>
                <w:rFonts w:ascii="Times New Roman" w:hAnsi="Times New Roman" w:hint="eastAsia"/>
                <w:b w:val="0"/>
                <w:kern w:val="0"/>
                <w:sz w:val="24"/>
              </w:rPr>
              <w:t>V</w:t>
            </w:r>
            <w:r w:rsidR="00F94895"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alvular </w:t>
            </w:r>
            <w:r w:rsidR="007C288C">
              <w:rPr>
                <w:rFonts w:ascii="Times New Roman" w:hAnsi="Times New Roman"/>
                <w:b w:val="0"/>
                <w:kern w:val="0"/>
                <w:sz w:val="24"/>
              </w:rPr>
              <w:t>s</w:t>
            </w:r>
            <w:r w:rsidR="00F94895" w:rsidRPr="002E1E91">
              <w:rPr>
                <w:rFonts w:ascii="Times New Roman" w:hAnsi="Times New Roman"/>
                <w:b w:val="0"/>
                <w:kern w:val="0"/>
                <w:sz w:val="24"/>
              </w:rPr>
              <w:t>urgery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447651C0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0A2B10DD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3132A728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0.72</w:t>
            </w:r>
          </w:p>
        </w:tc>
      </w:tr>
      <w:tr w:rsidR="005757BE" w:rsidRPr="00057273" w14:paraId="2CA49F9D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B4D4E1B" w14:textId="16446A41" w:rsidR="00F94895" w:rsidRPr="002E1E91" w:rsidRDefault="00F94895" w:rsidP="00477B49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CHF (%)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FBA4B15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15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14.2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8DF4655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16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15.1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89A25AF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0.8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E379AD" w:rsidRPr="00057273" w14:paraId="13B0EC6A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8C193C" w14:textId="77777777" w:rsidR="00F94895" w:rsidRPr="002E1E91" w:rsidRDefault="00F94895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kern w:val="0"/>
                <w:sz w:val="24"/>
              </w:rPr>
              <w:t>CVD at the beginning of CR</w:t>
            </w:r>
          </w:p>
        </w:tc>
      </w:tr>
      <w:tr w:rsidR="005757BE" w:rsidRPr="00057273" w14:paraId="6685F330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56A5B47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Acute myocardial infarction (%)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C3C722E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16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15.1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5F5422E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11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CF88EA9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0.30</w:t>
            </w:r>
          </w:p>
        </w:tc>
      </w:tr>
      <w:tr w:rsidR="00FB0E4E" w:rsidRPr="00057273" w14:paraId="77A1DF0A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3BCF53C7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Effort angina pectoris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1BCDBCE1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17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16.0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ED3D76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11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5FFC930A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0.22</w:t>
            </w:r>
          </w:p>
        </w:tc>
      </w:tr>
      <w:tr w:rsidR="005757BE" w:rsidRPr="00057273" w14:paraId="5C454342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7F67EDE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PCI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66DC46B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18.9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1C151870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14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13.2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705732D0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0.26</w:t>
            </w:r>
          </w:p>
        </w:tc>
      </w:tr>
      <w:tr w:rsidR="00FB0E4E" w:rsidRPr="00057273" w14:paraId="6915BD91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683211D1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CABG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3E26CC5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18.9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0073A659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13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12.3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6FC16392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0.18</w:t>
            </w:r>
          </w:p>
        </w:tc>
      </w:tr>
      <w:tr w:rsidR="005757BE" w:rsidRPr="00057273" w14:paraId="42268234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02164DDA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Valvular disease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2CB5666F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44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41.5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462779AE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47.2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7373F262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FB0E4E" w:rsidRPr="00057273" w14:paraId="363B4D30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5A5DCE3F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Valvular surgery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5BBE1A0E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39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37.1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6FA7CC1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42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39.6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7290C0A4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0.71</w:t>
            </w:r>
          </w:p>
        </w:tc>
      </w:tr>
      <w:tr w:rsidR="005757BE" w:rsidRPr="00057273" w14:paraId="01393CC4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C0CFCC9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Aortic disease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394A7666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12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11.3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78ACF68D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9.4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E7B74B6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0.65</w:t>
            </w:r>
          </w:p>
        </w:tc>
      </w:tr>
      <w:tr w:rsidR="00FB0E4E" w:rsidRPr="00057273" w14:paraId="6BAD320E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0BDCEC18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Peripheral artery disease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355A13BC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3.8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BB3EF6B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20F4D572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5757BE" w:rsidRPr="00057273" w14:paraId="598463FA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E663367" w14:textId="77777777" w:rsidR="00F94895" w:rsidRPr="002E1E91" w:rsidRDefault="00F94895" w:rsidP="00F94895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Atrial fibrillation (%)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1CEDB0C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9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8.5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7B63319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15 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(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14.2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3D33AD3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0.19</w:t>
            </w:r>
          </w:p>
        </w:tc>
      </w:tr>
      <w:tr w:rsidR="00E379AD" w:rsidRPr="002E1E91" w14:paraId="59C5B400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FC57EB" w14:textId="77777777" w:rsidR="00F94895" w:rsidRPr="002E1E91" w:rsidRDefault="00F94895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sz w:val="24"/>
              </w:rPr>
              <w:t>Anthropometric data</w:t>
            </w:r>
          </w:p>
        </w:tc>
      </w:tr>
      <w:tr w:rsidR="005757BE" w:rsidRPr="00057273" w14:paraId="50133944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09757D8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Body fat percentage (%)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911A5E7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22.0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7.3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5165DBE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20.0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6171F29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0.07</w:t>
            </w:r>
          </w:p>
        </w:tc>
      </w:tr>
      <w:tr w:rsidR="00FB0E4E" w:rsidRPr="00057273" w14:paraId="181D3792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0C88C996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Lean body weight (kg)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76AA37D6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47.9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8.5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7B2CFD5B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50.1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8.8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08008C90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0.07</w:t>
            </w:r>
          </w:p>
        </w:tc>
      </w:tr>
      <w:tr w:rsidR="005757BE" w:rsidRPr="00057273" w14:paraId="5D5F6E63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33E9ABEA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Trunk muscle mass (kg)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2674FB9D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24.6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70E57413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25.8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4.3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2DA2E607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FB0E4E" w:rsidRPr="00057273" w14:paraId="44D9C337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311AAF9F" w14:textId="77777777" w:rsidR="00F94895" w:rsidRPr="002E1E91" w:rsidRDefault="0001514D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Upper l</w:t>
            </w:r>
            <w:r w:rsidR="00F94895" w:rsidRPr="002E1E91">
              <w:rPr>
                <w:rFonts w:ascii="Times New Roman" w:hAnsi="Times New Roman"/>
                <w:b w:val="0"/>
                <w:kern w:val="0"/>
                <w:sz w:val="24"/>
              </w:rPr>
              <w:t>imb muscle mass (kg)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7D03090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4.5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8E4014B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4.8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E127330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</w:t>
            </w:r>
          </w:p>
        </w:tc>
      </w:tr>
      <w:tr w:rsidR="005757BE" w:rsidRPr="00057273" w14:paraId="2C673C8B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7122F975" w14:textId="77777777" w:rsidR="00F94895" w:rsidRPr="002E1E91" w:rsidRDefault="0001514D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lastRenderedPageBreak/>
              <w:t>Lower l</w:t>
            </w:r>
            <w:r w:rsidR="00F94895" w:rsidRPr="002E1E91">
              <w:rPr>
                <w:rFonts w:ascii="Times New Roman" w:hAnsi="Times New Roman"/>
                <w:b w:val="0"/>
                <w:kern w:val="0"/>
                <w:sz w:val="24"/>
              </w:rPr>
              <w:t>imb muscle mass (kg)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5C8ED98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16.2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684FD63B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16.9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3.5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59DA727E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0.19</w:t>
            </w:r>
          </w:p>
        </w:tc>
      </w:tr>
      <w:tr w:rsidR="00FB0E4E" w:rsidRPr="00057273" w14:paraId="306B0CB9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F8A6223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Grip strength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E390B0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30.8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9.0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7327DB7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32.8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8.9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70D9DCA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0.19</w:t>
            </w:r>
          </w:p>
        </w:tc>
      </w:tr>
      <w:tr w:rsidR="00E379AD" w:rsidRPr="002E1E91" w14:paraId="7F3E68C0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D3F3D8" w14:textId="77777777" w:rsidR="00F94895" w:rsidRPr="002E1E91" w:rsidRDefault="00F94895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sz w:val="24"/>
              </w:rPr>
              <w:t>Echocardiography</w:t>
            </w:r>
          </w:p>
        </w:tc>
      </w:tr>
      <w:tr w:rsidR="00FB0E4E" w:rsidRPr="00057273" w14:paraId="09777A82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845924D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EF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00A53E3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57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74102FB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57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41C3704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90</w:t>
            </w:r>
          </w:p>
        </w:tc>
      </w:tr>
      <w:tr w:rsidR="005757BE" w:rsidRPr="00057273" w14:paraId="7102BE2F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7A38FD6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E/A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8D1F0F0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1.2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9150C1D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1.6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1.0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77EA814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FB0E4E" w:rsidRPr="00057273" w14:paraId="2B902458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14716C0" w14:textId="77777777" w:rsidR="00F94895" w:rsidRPr="002E1E91" w:rsidRDefault="00F94895" w:rsidP="0001514D">
            <w:pPr>
              <w:widowControl/>
              <w:ind w:firstLineChars="50" w:firstLine="120"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>E/e'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F407905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12.7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6.5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76FBAA4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13.3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7.6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457E8F1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0.57</w:t>
            </w:r>
          </w:p>
        </w:tc>
      </w:tr>
      <w:tr w:rsidR="00E379AD" w:rsidRPr="00057273" w14:paraId="4733D3DC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CEFFB0" w14:textId="77777777" w:rsidR="00F94895" w:rsidRPr="002E1E91" w:rsidRDefault="00F94895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sz w:val="24"/>
              </w:rPr>
              <w:t>Laboratory data</w:t>
            </w:r>
          </w:p>
        </w:tc>
      </w:tr>
      <w:tr w:rsidR="00FB0E4E" w:rsidRPr="00057273" w14:paraId="4D3A635F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A537F5B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Hemoglobin (g/dL)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0499721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13.2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237BB5D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13.8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F1B8141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01514D" w:rsidRPr="00057273" w14:paraId="5CA5A402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54030C4D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Albumin (g/dL)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13FBC92E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3.9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D61B012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4.0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67AC6B84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0.18</w:t>
            </w:r>
          </w:p>
        </w:tc>
      </w:tr>
      <w:tr w:rsidR="00FB0E4E" w:rsidRPr="00057273" w14:paraId="2DE21AF8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5991C0A2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Creatinine (mg/dL) 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4797F3DF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1.03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1.15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B7396DE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0.80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0.23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0C6F88DC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01514D" w:rsidRPr="00057273" w14:paraId="039337FD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563154AA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eGFR (mL/min/1.73 m</w:t>
            </w:r>
            <w:r w:rsidRPr="002E1E91">
              <w:rPr>
                <w:rFonts w:ascii="Times New Roman" w:hAnsi="Times New Roman"/>
                <w:b w:val="0"/>
                <w:sz w:val="24"/>
                <w:vertAlign w:val="superscript"/>
              </w:rPr>
              <w:t>2</w:t>
            </w:r>
            <w:r w:rsidRPr="002E1E91">
              <w:rPr>
                <w:rFonts w:ascii="Times New Roman" w:hAnsi="Times New Roman"/>
                <w:b w:val="0"/>
                <w:sz w:val="24"/>
              </w:rPr>
              <w:t>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3D89DCEB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71.8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24.1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6CECF112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79.3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20.0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58E9273D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FB0E4E" w:rsidRPr="00057273" w14:paraId="2C992F4B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1D79CCF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TG </w:t>
            </w:r>
            <w:r w:rsidRPr="002E1E91">
              <w:rPr>
                <w:rFonts w:ascii="Times New Roman" w:hAnsi="Times New Roman"/>
                <w:b w:val="0"/>
                <w:color w:val="000000" w:themeColor="text1"/>
                <w:kern w:val="24"/>
                <w:sz w:val="24"/>
              </w:rPr>
              <w:t>(mg/dL)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07A77803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107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EB3B127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127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0EA00980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01514D" w:rsidRPr="00057273" w14:paraId="7C07A510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0BB82824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HDL</w:t>
            </w:r>
            <w:r w:rsidRPr="002E1E91">
              <w:rPr>
                <w:b w:val="0"/>
              </w:rPr>
              <w:t xml:space="preserve"> </w:t>
            </w:r>
            <w:r w:rsidRPr="002E1E91">
              <w:rPr>
                <w:rFonts w:ascii="Times New Roman" w:hAnsi="Times New Roman"/>
                <w:b w:val="0"/>
                <w:sz w:val="24"/>
              </w:rPr>
              <w:t xml:space="preserve">cholesterol </w:t>
            </w:r>
            <w:r w:rsidRPr="002E1E91">
              <w:rPr>
                <w:rFonts w:ascii="Times New Roman" w:hAnsi="Times New Roman"/>
                <w:b w:val="0"/>
                <w:color w:val="000000" w:themeColor="text1"/>
                <w:kern w:val="24"/>
                <w:sz w:val="24"/>
              </w:rPr>
              <w:t>(mg/dL)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32E8A307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51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1C314FE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50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540918C2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0.42</w:t>
            </w:r>
          </w:p>
        </w:tc>
      </w:tr>
      <w:tr w:rsidR="00FB0E4E" w:rsidRPr="00057273" w14:paraId="61272D0E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C5447CE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LDL</w:t>
            </w:r>
            <w:r w:rsidRPr="002E1E91">
              <w:rPr>
                <w:b w:val="0"/>
              </w:rPr>
              <w:t xml:space="preserve"> </w:t>
            </w:r>
            <w:r w:rsidRPr="002E1E91">
              <w:rPr>
                <w:rFonts w:ascii="Times New Roman" w:hAnsi="Times New Roman"/>
                <w:b w:val="0"/>
                <w:sz w:val="24"/>
              </w:rPr>
              <w:t xml:space="preserve">cholesterol </w:t>
            </w:r>
            <w:r w:rsidRPr="002E1E91">
              <w:rPr>
                <w:rFonts w:ascii="Times New Roman" w:hAnsi="Times New Roman"/>
                <w:b w:val="0"/>
                <w:color w:val="000000" w:themeColor="text1"/>
                <w:kern w:val="24"/>
                <w:sz w:val="24"/>
              </w:rPr>
              <w:t>(mg/dL)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58538061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104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1670DB36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103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02967585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0.72</w:t>
            </w:r>
          </w:p>
        </w:tc>
      </w:tr>
      <w:tr w:rsidR="0001514D" w:rsidRPr="00057273" w14:paraId="705C3B5E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36F865B4" w14:textId="61E82C4A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HbA1</w:t>
            </w:r>
            <w:r w:rsidR="007C288C">
              <w:rPr>
                <w:rFonts w:ascii="Times New Roman" w:hAnsi="Times New Roman"/>
                <w:b w:val="0"/>
                <w:sz w:val="24"/>
              </w:rPr>
              <w:t>c</w:t>
            </w:r>
            <w:r w:rsidRPr="002E1E91">
              <w:rPr>
                <w:rFonts w:ascii="Times New Roman" w:hAnsi="Times New Roman"/>
                <w:b w:val="0"/>
                <w:sz w:val="24"/>
              </w:rPr>
              <w:t xml:space="preserve"> </w:t>
            </w:r>
            <w:r w:rsidRPr="002E1E91">
              <w:rPr>
                <w:rFonts w:ascii="Times New Roman" w:hAnsi="Times New Roman"/>
                <w:b w:val="0"/>
                <w:color w:val="000000" w:themeColor="text1"/>
                <w:kern w:val="24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72627F48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5.7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47B9E5A4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5.6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1ABA16A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0.14</w:t>
            </w:r>
          </w:p>
        </w:tc>
      </w:tr>
      <w:tr w:rsidR="00FB0E4E" w:rsidRPr="00057273" w14:paraId="566DC713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D5E7984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BNP </w:t>
            </w:r>
            <w:r w:rsidRPr="002E1E91">
              <w:rPr>
                <w:rFonts w:ascii="Times New Roman" w:hAnsi="Times New Roman"/>
                <w:b w:val="0"/>
                <w:color w:val="000000" w:themeColor="text1"/>
                <w:kern w:val="24"/>
                <w:sz w:val="24"/>
              </w:rPr>
              <w:t>(pg/nL)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4C6873E0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211.0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619.2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E3237AF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144.2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189.1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78F1036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0.30</w:t>
            </w:r>
          </w:p>
        </w:tc>
      </w:tr>
      <w:tr w:rsidR="0001514D" w:rsidRPr="00057273" w14:paraId="6385944D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C7B0D7A" w14:textId="4AAC0DAB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>Skin autofluorescence</w:t>
            </w:r>
            <w:r w:rsidR="007C288C">
              <w:rPr>
                <w:rFonts w:ascii="Times New Roman" w:hAnsi="Times New Roman"/>
                <w:b w:val="0"/>
                <w:sz w:val="24"/>
              </w:rPr>
              <w:t xml:space="preserve"> (a.u)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7C0D88A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3.2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C3FEA18" w14:textId="5530207B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2.4</w:t>
            </w:r>
            <w:r w:rsidR="00FB0E4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B046AE5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 0.01</w:t>
            </w:r>
          </w:p>
        </w:tc>
      </w:tr>
      <w:tr w:rsidR="00E379AD" w:rsidRPr="002E1E91" w14:paraId="44BBD03C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974842" w14:textId="77777777" w:rsidR="00F94895" w:rsidRPr="002E1E91" w:rsidRDefault="00F94895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sz w:val="24"/>
              </w:rPr>
              <w:t>Medication</w:t>
            </w:r>
          </w:p>
        </w:tc>
      </w:tr>
      <w:tr w:rsidR="0001514D" w:rsidRPr="00057273" w14:paraId="3C5E6F68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43079D7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Aspirin (%)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2BF2A77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87 (82.9)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ACCC65B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84 (79.3)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1CE29AEE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0.50</w:t>
            </w:r>
          </w:p>
        </w:tc>
      </w:tr>
      <w:tr w:rsidR="00FB0E4E" w:rsidRPr="00057273" w14:paraId="1045FAE7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0DE4C58C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ACE-I/ARB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1C7B3A64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35 (33.3)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E7BE073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35 (33.0)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315E789D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0.96</w:t>
            </w:r>
          </w:p>
        </w:tc>
      </w:tr>
      <w:tr w:rsidR="0001514D" w:rsidRPr="00057273" w14:paraId="7BF3CAB9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67B7178E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Statin </w:t>
            </w: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760F7FCB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65 (61.9)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4BA68D73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48 (45.3)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4F8D549C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FB0E4E" w:rsidRPr="00057273" w14:paraId="7A5E724E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52B5042E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β blocker </w:t>
            </w: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056E44FC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73 (69.5)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72593D14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78 (73.6)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648917AF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0.51</w:t>
            </w:r>
          </w:p>
        </w:tc>
      </w:tr>
      <w:tr w:rsidR="0001514D" w:rsidRPr="00057273" w14:paraId="314DFC6C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4542375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Ca antagonist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7AE10290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 (16.2)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252C3DF5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 (10.4)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2D51AC5B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0.21</w:t>
            </w:r>
          </w:p>
        </w:tc>
      </w:tr>
      <w:tr w:rsidR="00FB0E4E" w:rsidRPr="00057273" w14:paraId="226E928A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7D97B27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Loop diuretics </w:t>
            </w: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0D563853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71 (67.6)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FBB819F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78 (73.6)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76896D1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0.34</w:t>
            </w:r>
          </w:p>
        </w:tc>
      </w:tr>
      <w:tr w:rsidR="0001514D" w:rsidRPr="00057273" w14:paraId="7DDE0A75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06F87DF8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color w:val="000000" w:themeColor="text1"/>
                <w:kern w:val="24"/>
                <w:sz w:val="24"/>
              </w:rPr>
              <w:t>Oral hypoglycemic agent (%)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060551AA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151A8D93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36B5F753" w14:textId="77777777" w:rsidR="0001514D" w:rsidRPr="00057273" w:rsidRDefault="0001514D" w:rsidP="0001514D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FB0E4E" w:rsidRPr="00057273" w14:paraId="7AAA8086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442C81" w14:textId="77777777" w:rsidR="0001514D" w:rsidRPr="002E1E91" w:rsidRDefault="0001514D" w:rsidP="0001514D">
            <w:pPr>
              <w:ind w:firstLineChars="50" w:firstLine="12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sz w:val="24"/>
              </w:rPr>
              <w:t xml:space="preserve">Insulin </w:t>
            </w:r>
            <w:r w:rsidRPr="002E1E91">
              <w:rPr>
                <w:rFonts w:ascii="Times New Roman" w:hAnsi="Times New Roman"/>
                <w:b w:val="0"/>
                <w:color w:val="000000"/>
                <w:kern w:val="24"/>
                <w:sz w:val="24"/>
              </w:rPr>
              <w:t>(%)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46C3066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589833C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77C67E4" w14:textId="77777777" w:rsidR="0001514D" w:rsidRPr="00057273" w:rsidRDefault="0001514D" w:rsidP="0001514D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E379AD" w:rsidRPr="00057273" w14:paraId="0D8F8A9D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1187B1" w14:textId="77777777" w:rsidR="007E2106" w:rsidRPr="002E1E91" w:rsidRDefault="007E2106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kern w:val="0"/>
                <w:sz w:val="24"/>
              </w:rPr>
              <w:t>Anaerobic threshold (AT)</w:t>
            </w:r>
          </w:p>
        </w:tc>
      </w:tr>
      <w:tr w:rsidR="00FB0E4E" w:rsidRPr="00057273" w14:paraId="02B2115B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6C55F82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Workload (W)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6CEDDA16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BD4725A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C2757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033EA59" w14:textId="77777777" w:rsidR="00F94895" w:rsidRPr="00057273" w:rsidRDefault="005757BE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&lt; 0.01</w:t>
            </w:r>
          </w:p>
        </w:tc>
      </w:tr>
      <w:tr w:rsidR="005757BE" w:rsidRPr="00057273" w14:paraId="50C6C9F0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4508C4E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AT (mL/kg/min) 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1234151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11.2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08D74A4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2.0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C2757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DC09953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E379AD" w:rsidRPr="002E1E91" w14:paraId="5ED2ED07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3DCC48" w14:textId="77777777" w:rsidR="007E2106" w:rsidRPr="002E1E91" w:rsidRDefault="007E2106" w:rsidP="007E2106">
            <w:pPr>
              <w:widowControl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kern w:val="0"/>
                <w:sz w:val="24"/>
              </w:rPr>
              <w:t>Peak exercise</w:t>
            </w:r>
          </w:p>
        </w:tc>
      </w:tr>
      <w:tr w:rsidR="005757BE" w:rsidRPr="00057273" w14:paraId="21DEEAB9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CDBFD95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HR (/min)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E9C2760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79F7D71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115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C9C43B9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0.5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FB0E4E" w:rsidRPr="00057273" w14:paraId="74E8A00D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7FDF7EDD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SBP (mmHg)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3C12E550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180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3BF3FFC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1AA9888F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5757BE" w:rsidRPr="00057273" w14:paraId="5B4828A9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B510537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DBP (mmHg)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0E41D771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86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0EF2AFF8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87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0F556D20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0.6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FB0E4E" w:rsidRPr="00057273" w14:paraId="2950D30D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7A4CB288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RER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6B6A151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1.1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FB94111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1.10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61021E49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0.1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5757BE" w:rsidRPr="00057273" w14:paraId="0A0DCBDD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1CBD6F38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Workload (W)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2A60747D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9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51619B47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8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288ED1A7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FB0E4E" w:rsidRPr="00057273" w14:paraId="46A0EE6B" w14:textId="77777777" w:rsidTr="00920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right w:val="nil"/>
            </w:tcBorders>
            <w:noWrap/>
            <w:hideMark/>
          </w:tcPr>
          <w:p w14:paraId="4E5288BE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Peak VO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  <w:vertAlign w:val="subscript"/>
              </w:rPr>
              <w:t>2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t xml:space="preserve"> (mL/kg/min)</w:t>
            </w:r>
          </w:p>
        </w:tc>
        <w:tc>
          <w:tcPr>
            <w:tcW w:w="2480" w:type="dxa"/>
            <w:tcBorders>
              <w:left w:val="nil"/>
              <w:right w:val="nil"/>
            </w:tcBorders>
            <w:noWrap/>
            <w:hideMark/>
          </w:tcPr>
          <w:p w14:paraId="4F54C859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16.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4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481" w:type="dxa"/>
            <w:tcBorders>
              <w:left w:val="nil"/>
              <w:right w:val="nil"/>
            </w:tcBorders>
            <w:noWrap/>
            <w:hideMark/>
          </w:tcPr>
          <w:p w14:paraId="0296EAAF" w14:textId="77777777" w:rsidR="00F94895" w:rsidRPr="00057273" w:rsidRDefault="00F94895" w:rsidP="007E2106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17.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5</w:t>
            </w:r>
            <w:r w:rsidR="007E2106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3.8</w:t>
            </w:r>
          </w:p>
        </w:tc>
        <w:tc>
          <w:tcPr>
            <w:tcW w:w="1139" w:type="dxa"/>
            <w:tcBorders>
              <w:left w:val="nil"/>
              <w:right w:val="nil"/>
            </w:tcBorders>
            <w:noWrap/>
            <w:hideMark/>
          </w:tcPr>
          <w:p w14:paraId="72B5E1B6" w14:textId="77777777" w:rsidR="00F94895" w:rsidRPr="00057273" w:rsidRDefault="00F94895" w:rsidP="005757B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0.0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01514D" w:rsidRPr="00057273" w14:paraId="24A872AD" w14:textId="77777777" w:rsidTr="00920EE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6E74D9F" w14:textId="77777777" w:rsidR="00F94895" w:rsidRPr="002E1E91" w:rsidRDefault="00F94895" w:rsidP="0001514D">
            <w:pPr>
              <w:widowControl/>
              <w:jc w:val="left"/>
              <w:rPr>
                <w:rFonts w:ascii="Times New Roman" w:eastAsia="ＭＳ Ｐゴシック" w:hAnsi="Times New Roman" w:cs="Times New Roman"/>
                <w:b w:val="0"/>
                <w:i/>
                <w:kern w:val="0"/>
                <w:sz w:val="24"/>
                <w:szCs w:val="24"/>
              </w:rPr>
            </w:pPr>
            <w:r w:rsidRPr="002E1E91">
              <w:rPr>
                <w:rFonts w:ascii="Times New Roman" w:hAnsi="Times New Roman"/>
                <w:b w:val="0"/>
                <w:kern w:val="0"/>
                <w:sz w:val="24"/>
              </w:rPr>
              <w:lastRenderedPageBreak/>
              <w:t xml:space="preserve"> VE/VCO</w:t>
            </w:r>
            <w:r w:rsidRPr="002E1E91">
              <w:rPr>
                <w:rFonts w:ascii="Times New Roman" w:hAnsi="Times New Roman"/>
                <w:b w:val="0"/>
                <w:kern w:val="0"/>
                <w:sz w:val="24"/>
                <w:vertAlign w:val="subscript"/>
              </w:rPr>
              <w:t>2</w:t>
            </w:r>
          </w:p>
        </w:tc>
        <w:tc>
          <w:tcPr>
            <w:tcW w:w="24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299A2EF" w14:textId="77777777" w:rsidR="00F94895" w:rsidRPr="00057273" w:rsidRDefault="00F94895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31.</w:t>
            </w:r>
            <w:r w:rsidR="00280290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2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7.9</w:t>
            </w:r>
          </w:p>
        </w:tc>
        <w:tc>
          <w:tcPr>
            <w:tcW w:w="24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B0C59F5" w14:textId="77777777" w:rsidR="00F94895" w:rsidRPr="00057273" w:rsidRDefault="00280290" w:rsidP="007E2106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30.0</w:t>
            </w:r>
            <w:r w:rsidR="00F94895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E2106" w:rsidRPr="00057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F94895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6.7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3E3C926" w14:textId="77777777" w:rsidR="00F94895" w:rsidRPr="00057273" w:rsidRDefault="00F94895" w:rsidP="005757BE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0.2</w:t>
            </w:r>
            <w:r w:rsidR="005757BE" w:rsidRPr="0005727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</w:tbl>
    <w:p w14:paraId="6D440F57" w14:textId="77777777" w:rsidR="0005175C" w:rsidRPr="00057273" w:rsidRDefault="0005175C">
      <w:pPr>
        <w:rPr>
          <w:rFonts w:ascii="Times New Roman" w:hAnsi="Times New Roman" w:cs="Times New Roman"/>
          <w:sz w:val="24"/>
          <w:szCs w:val="24"/>
        </w:rPr>
      </w:pPr>
    </w:p>
    <w:p w14:paraId="670D7B28" w14:textId="77777777" w:rsidR="000F366D" w:rsidRPr="00057273" w:rsidRDefault="000F366D" w:rsidP="000F366D">
      <w:pPr>
        <w:rPr>
          <w:rFonts w:ascii="Times New Roman" w:hAnsi="Times New Roman" w:cs="Times New Roman"/>
          <w:sz w:val="24"/>
          <w:szCs w:val="24"/>
        </w:rPr>
      </w:pPr>
      <w:r w:rsidRPr="00057273">
        <w:rPr>
          <w:rFonts w:ascii="Times New Roman" w:hAnsi="Times New Roman" w:cs="Times New Roman"/>
          <w:sz w:val="24"/>
          <w:szCs w:val="24"/>
        </w:rPr>
        <w:t>High SAF; defined as SAF levels &gt;2.7.</w:t>
      </w:r>
    </w:p>
    <w:p w14:paraId="0B3AA5CB" w14:textId="77777777" w:rsidR="000F366D" w:rsidRPr="00057273" w:rsidRDefault="000F366D" w:rsidP="000F366D">
      <w:pPr>
        <w:rPr>
          <w:rFonts w:ascii="Times New Roman" w:hAnsi="Times New Roman" w:cs="Times New Roman"/>
          <w:sz w:val="24"/>
          <w:szCs w:val="24"/>
        </w:rPr>
      </w:pPr>
      <w:r w:rsidRPr="00057273">
        <w:rPr>
          <w:rFonts w:ascii="Times New Roman" w:hAnsi="Times New Roman"/>
          <w:sz w:val="24"/>
        </w:rPr>
        <w:t xml:space="preserve">Data are presented as the mean value ±SD. </w:t>
      </w:r>
      <w:r w:rsidRPr="00057273">
        <w:rPr>
          <w:rFonts w:ascii="Times New Roman" w:hAnsi="Times New Roman"/>
          <w:sz w:val="24"/>
          <w:szCs w:val="21"/>
        </w:rPr>
        <w:t xml:space="preserve">BMI, body mass index; </w:t>
      </w:r>
      <w:r w:rsidRPr="00057273">
        <w:rPr>
          <w:rFonts w:ascii="Times New Roman" w:hAnsi="Times New Roman"/>
          <w:sz w:val="24"/>
        </w:rPr>
        <w:t>COPD, chronic obstructive pulmonary disease; CVD, cardiovascular disease; MI, myocardial infarction; PCI, percutaneous coronary intervention; CABG, coronary artery bypass graft; CHF, congestive heart failure; CR, cardiac rehabilitation;</w:t>
      </w:r>
      <w:r w:rsidRPr="00057273">
        <w:rPr>
          <w:rFonts w:ascii="Times New Roman" w:hAnsi="Times New Roman" w:cs="Times New Roman"/>
          <w:sz w:val="24"/>
          <w:szCs w:val="24"/>
        </w:rPr>
        <w:t xml:space="preserve"> LV, left ventricular; EF, ejection fraction; E, early diastolic filling velocity; A, late diastolic filling velocity; e’, early diastolic tissue velocity; eGFR, estimate glomerular filtration rate; TG, triglyceride; HDL, high-density lipoprotein cholesterol; LDL, low-density lipoprotein cholesterol; HbA1c, hemoglobin A1c; BNP, B-type natriuretic peptide; </w:t>
      </w:r>
      <w:r w:rsidRPr="00057273">
        <w:rPr>
          <w:rFonts w:ascii="Times New Roman" w:hAnsi="Times New Roman"/>
          <w:sz w:val="24"/>
          <w:szCs w:val="21"/>
        </w:rPr>
        <w:t>HR, heart rate; SBP, systolic blood pressure; DBP, diastolic blood pressure; RER, respiratory exchange ratio; peak VO</w:t>
      </w:r>
      <w:r w:rsidRPr="00057273">
        <w:rPr>
          <w:rFonts w:ascii="Times New Roman" w:hAnsi="Times New Roman"/>
          <w:sz w:val="24"/>
          <w:szCs w:val="21"/>
          <w:vertAlign w:val="subscript"/>
        </w:rPr>
        <w:t>2</w:t>
      </w:r>
      <w:r w:rsidRPr="00057273">
        <w:rPr>
          <w:rFonts w:ascii="Times New Roman" w:hAnsi="Times New Roman"/>
          <w:sz w:val="24"/>
          <w:szCs w:val="21"/>
        </w:rPr>
        <w:t>, peak oxygen uptake.</w:t>
      </w:r>
    </w:p>
    <w:p w14:paraId="63F724AD" w14:textId="77777777" w:rsidR="000F366D" w:rsidRPr="000F366D" w:rsidRDefault="000F366D">
      <w:pPr>
        <w:rPr>
          <w:rFonts w:ascii="Times New Roman" w:hAnsi="Times New Roman" w:cs="Times New Roman"/>
          <w:sz w:val="24"/>
          <w:szCs w:val="24"/>
        </w:rPr>
      </w:pPr>
    </w:p>
    <w:sectPr w:rsidR="000F366D" w:rsidRPr="000F36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E5ED4" w14:textId="77777777" w:rsidR="00F0265F" w:rsidRDefault="00F0265F" w:rsidP="0005175C">
      <w:r>
        <w:separator/>
      </w:r>
    </w:p>
  </w:endnote>
  <w:endnote w:type="continuationSeparator" w:id="0">
    <w:p w14:paraId="4F1957BF" w14:textId="77777777" w:rsidR="00F0265F" w:rsidRDefault="00F0265F" w:rsidP="0005175C">
      <w:r>
        <w:continuationSeparator/>
      </w:r>
    </w:p>
  </w:endnote>
  <w:endnote w:type="continuationNotice" w:id="1">
    <w:p w14:paraId="5CA3EB11" w14:textId="77777777" w:rsidR="00F0265F" w:rsidRDefault="00F026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A0234" w14:textId="77777777" w:rsidR="00F0265F" w:rsidRDefault="00F0265F" w:rsidP="0005175C">
      <w:r>
        <w:separator/>
      </w:r>
    </w:p>
  </w:footnote>
  <w:footnote w:type="continuationSeparator" w:id="0">
    <w:p w14:paraId="1F963385" w14:textId="77777777" w:rsidR="00F0265F" w:rsidRDefault="00F0265F" w:rsidP="0005175C">
      <w:r>
        <w:continuationSeparator/>
      </w:r>
    </w:p>
  </w:footnote>
  <w:footnote w:type="continuationNotice" w:id="1">
    <w:p w14:paraId="0F019D12" w14:textId="77777777" w:rsidR="00F0265F" w:rsidRDefault="00F026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DE"/>
    <w:rsid w:val="0001514D"/>
    <w:rsid w:val="00045F6B"/>
    <w:rsid w:val="0005175C"/>
    <w:rsid w:val="00057273"/>
    <w:rsid w:val="000935DE"/>
    <w:rsid w:val="000F366D"/>
    <w:rsid w:val="00110BFD"/>
    <w:rsid w:val="001913AE"/>
    <w:rsid w:val="00196C32"/>
    <w:rsid w:val="002217D6"/>
    <w:rsid w:val="00232F26"/>
    <w:rsid w:val="00280098"/>
    <w:rsid w:val="00280290"/>
    <w:rsid w:val="00282427"/>
    <w:rsid w:val="00287DBB"/>
    <w:rsid w:val="0029433B"/>
    <w:rsid w:val="002E1E91"/>
    <w:rsid w:val="002F45DA"/>
    <w:rsid w:val="003D7BFD"/>
    <w:rsid w:val="003F3174"/>
    <w:rsid w:val="0047063B"/>
    <w:rsid w:val="00477B49"/>
    <w:rsid w:val="004C2757"/>
    <w:rsid w:val="00511CD1"/>
    <w:rsid w:val="005757BE"/>
    <w:rsid w:val="0058646E"/>
    <w:rsid w:val="005B3C4F"/>
    <w:rsid w:val="005C3AFB"/>
    <w:rsid w:val="007C288C"/>
    <w:rsid w:val="007D2227"/>
    <w:rsid w:val="007E2106"/>
    <w:rsid w:val="007E3D64"/>
    <w:rsid w:val="00855010"/>
    <w:rsid w:val="00920EE7"/>
    <w:rsid w:val="009442B7"/>
    <w:rsid w:val="00A34729"/>
    <w:rsid w:val="00AE6A71"/>
    <w:rsid w:val="00C34349"/>
    <w:rsid w:val="00C4038A"/>
    <w:rsid w:val="00CA356D"/>
    <w:rsid w:val="00CB7521"/>
    <w:rsid w:val="00D5384D"/>
    <w:rsid w:val="00DA4A5B"/>
    <w:rsid w:val="00DB4830"/>
    <w:rsid w:val="00E379AD"/>
    <w:rsid w:val="00E453B8"/>
    <w:rsid w:val="00E775EC"/>
    <w:rsid w:val="00EC10D3"/>
    <w:rsid w:val="00EC6B69"/>
    <w:rsid w:val="00F0265F"/>
    <w:rsid w:val="00F47798"/>
    <w:rsid w:val="00F94895"/>
    <w:rsid w:val="00FA2781"/>
    <w:rsid w:val="00FB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DB3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7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75C"/>
  </w:style>
  <w:style w:type="paragraph" w:styleId="a5">
    <w:name w:val="footer"/>
    <w:basedOn w:val="a"/>
    <w:link w:val="a6"/>
    <w:uiPriority w:val="99"/>
    <w:unhideWhenUsed/>
    <w:rsid w:val="000517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75C"/>
  </w:style>
  <w:style w:type="table" w:styleId="a7">
    <w:name w:val="Table Grid"/>
    <w:basedOn w:val="a1"/>
    <w:uiPriority w:val="39"/>
    <w:rsid w:val="00051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1">
    <w:name w:val="Grid Table 31"/>
    <w:basedOn w:val="a1"/>
    <w:uiPriority w:val="48"/>
    <w:rsid w:val="0005175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1">
    <w:name w:val="グリッド (表) 31"/>
    <w:basedOn w:val="a1"/>
    <w:uiPriority w:val="48"/>
    <w:rsid w:val="00FB0E4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FB0E4E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FB0E4E"/>
    <w:rPr>
      <w:rFonts w:ascii="Tahoma" w:hAnsi="Tahoma" w:cs="Tahoma"/>
      <w:sz w:val="16"/>
      <w:szCs w:val="16"/>
    </w:rPr>
  </w:style>
  <w:style w:type="table" w:customStyle="1" w:styleId="41">
    <w:name w:val="標準の表 41"/>
    <w:basedOn w:val="a1"/>
    <w:uiPriority w:val="44"/>
    <w:rsid w:val="007C28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7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75C"/>
  </w:style>
  <w:style w:type="paragraph" w:styleId="a5">
    <w:name w:val="footer"/>
    <w:basedOn w:val="a"/>
    <w:link w:val="a6"/>
    <w:uiPriority w:val="99"/>
    <w:unhideWhenUsed/>
    <w:rsid w:val="000517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75C"/>
  </w:style>
  <w:style w:type="table" w:styleId="a7">
    <w:name w:val="Table Grid"/>
    <w:basedOn w:val="a1"/>
    <w:uiPriority w:val="39"/>
    <w:rsid w:val="00051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1">
    <w:name w:val="Grid Table 31"/>
    <w:basedOn w:val="a1"/>
    <w:uiPriority w:val="48"/>
    <w:rsid w:val="0005175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1">
    <w:name w:val="グリッド (表) 31"/>
    <w:basedOn w:val="a1"/>
    <w:uiPriority w:val="48"/>
    <w:rsid w:val="00FB0E4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FB0E4E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FB0E4E"/>
    <w:rPr>
      <w:rFonts w:ascii="Tahoma" w:hAnsi="Tahoma" w:cs="Tahoma"/>
      <w:sz w:val="16"/>
      <w:szCs w:val="16"/>
    </w:rPr>
  </w:style>
  <w:style w:type="table" w:customStyle="1" w:styleId="41">
    <w:name w:val="標準の表 41"/>
    <w:basedOn w:val="a1"/>
    <w:uiPriority w:val="44"/>
    <w:rsid w:val="007C28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8073-61F7-43B3-865E-B70EA0D1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國本 充洋</dc:creator>
  <cp:lastModifiedBy>KazNote</cp:lastModifiedBy>
  <cp:revision>3</cp:revision>
  <dcterms:created xsi:type="dcterms:W3CDTF">2019-10-14T13:48:00Z</dcterms:created>
  <dcterms:modified xsi:type="dcterms:W3CDTF">2019-10-14T13:50:00Z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Tpsdn7WpRwTo</vt:lpwstr>
  </property>
</Properties>
</file>