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77269" w14:textId="77777777" w:rsidR="005608EC" w:rsidRPr="005D4381" w:rsidRDefault="005608EC" w:rsidP="005608E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5D4381">
        <w:rPr>
          <w:rFonts w:asciiTheme="majorBidi" w:hAnsiTheme="majorBidi" w:cstheme="majorBidi"/>
          <w:b/>
          <w:bCs/>
          <w:sz w:val="24"/>
          <w:szCs w:val="24"/>
        </w:rPr>
        <w:t xml:space="preserve">Supplementary table 1: </w:t>
      </w:r>
      <w:r w:rsidRPr="005D4381">
        <w:rPr>
          <w:rFonts w:asciiTheme="majorBidi" w:hAnsiTheme="majorBidi" w:cstheme="majorBidi"/>
          <w:sz w:val="24"/>
          <w:szCs w:val="24"/>
        </w:rPr>
        <w:t>General characteristics and some food habits of subjects according to rice and potato consumption in Iranian children and adolescents: the CASPIAN-V study</w:t>
      </w:r>
    </w:p>
    <w:tbl>
      <w:tblPr>
        <w:tblStyle w:val="TableGrid"/>
        <w:tblW w:w="981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1440"/>
        <w:gridCol w:w="1080"/>
        <w:gridCol w:w="1260"/>
        <w:gridCol w:w="1260"/>
        <w:gridCol w:w="900"/>
        <w:gridCol w:w="1350"/>
        <w:gridCol w:w="1350"/>
        <w:gridCol w:w="1170"/>
      </w:tblGrid>
      <w:tr w:rsidR="005608EC" w:rsidRPr="005D4381" w14:paraId="73C2D9F4" w14:textId="77777777" w:rsidTr="002F5FC8">
        <w:tc>
          <w:tcPr>
            <w:tcW w:w="2520" w:type="dxa"/>
            <w:gridSpan w:val="2"/>
            <w:vMerge w:val="restart"/>
          </w:tcPr>
          <w:p w14:paraId="3DED1125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420" w:type="dxa"/>
            <w:gridSpan w:val="3"/>
          </w:tcPr>
          <w:p w14:paraId="4AB77A9A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Rice Consumption</w:t>
            </w:r>
          </w:p>
        </w:tc>
        <w:tc>
          <w:tcPr>
            <w:tcW w:w="3870" w:type="dxa"/>
            <w:gridSpan w:val="3"/>
          </w:tcPr>
          <w:p w14:paraId="7BE74EB1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Potato Consumption</w:t>
            </w:r>
          </w:p>
        </w:tc>
      </w:tr>
      <w:tr w:rsidR="005608EC" w:rsidRPr="005D4381" w14:paraId="1598ADED" w14:textId="77777777" w:rsidTr="002F5FC8">
        <w:tc>
          <w:tcPr>
            <w:tcW w:w="2520" w:type="dxa"/>
            <w:gridSpan w:val="2"/>
            <w:vMerge/>
          </w:tcPr>
          <w:p w14:paraId="15305703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A86BAD2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Daily</w:t>
            </w:r>
          </w:p>
          <w:p w14:paraId="1DB9F4FD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1F85A91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Nondaily</w:t>
            </w:r>
          </w:p>
          <w:p w14:paraId="2FB7192F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</w:tcPr>
          <w:p w14:paraId="1E4DF5DF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P-value</w:t>
            </w:r>
          </w:p>
        </w:tc>
        <w:tc>
          <w:tcPr>
            <w:tcW w:w="1350" w:type="dxa"/>
          </w:tcPr>
          <w:p w14:paraId="2FDE35AB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Daily</w:t>
            </w:r>
          </w:p>
          <w:p w14:paraId="7ABDA9CC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</w:tcPr>
          <w:p w14:paraId="5927FEA7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Nondaily</w:t>
            </w:r>
          </w:p>
          <w:p w14:paraId="6E613D22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37333D8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P-value</w:t>
            </w:r>
          </w:p>
        </w:tc>
      </w:tr>
      <w:tr w:rsidR="005608EC" w:rsidRPr="005D4381" w14:paraId="6718E337" w14:textId="77777777" w:rsidTr="002F5FC8">
        <w:tc>
          <w:tcPr>
            <w:tcW w:w="2520" w:type="dxa"/>
            <w:gridSpan w:val="2"/>
          </w:tcPr>
          <w:p w14:paraId="1D552961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vertAlign w:val="superscript"/>
              </w:rPr>
            </w:pPr>
            <w:r w:rsidRPr="005D4381">
              <w:rPr>
                <w:rFonts w:asciiTheme="majorBidi" w:hAnsiTheme="majorBidi" w:cstheme="majorBidi"/>
              </w:rPr>
              <w:t xml:space="preserve">Age (year) </w:t>
            </w:r>
            <w:r w:rsidRPr="005D4381">
              <w:rPr>
                <w:rFonts w:asciiTheme="majorBidi" w:hAnsiTheme="majorBidi" w:cstheme="majorBidi"/>
                <w:vertAlign w:val="superscript"/>
              </w:rPr>
              <w:t>1</w:t>
            </w:r>
          </w:p>
        </w:tc>
        <w:tc>
          <w:tcPr>
            <w:tcW w:w="1260" w:type="dxa"/>
          </w:tcPr>
          <w:p w14:paraId="67211E44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12.2(3.1)</w:t>
            </w:r>
          </w:p>
        </w:tc>
        <w:tc>
          <w:tcPr>
            <w:tcW w:w="1260" w:type="dxa"/>
          </w:tcPr>
          <w:p w14:paraId="7C930119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12.3(3.1)</w:t>
            </w:r>
          </w:p>
        </w:tc>
        <w:tc>
          <w:tcPr>
            <w:tcW w:w="900" w:type="dxa"/>
          </w:tcPr>
          <w:p w14:paraId="2E9E1997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0.24</w:t>
            </w:r>
          </w:p>
        </w:tc>
        <w:tc>
          <w:tcPr>
            <w:tcW w:w="1350" w:type="dxa"/>
          </w:tcPr>
          <w:p w14:paraId="024872ED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12.3(3.2)</w:t>
            </w:r>
          </w:p>
        </w:tc>
        <w:tc>
          <w:tcPr>
            <w:tcW w:w="1350" w:type="dxa"/>
          </w:tcPr>
          <w:p w14:paraId="306DA300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12.3(3.2)</w:t>
            </w:r>
          </w:p>
        </w:tc>
        <w:tc>
          <w:tcPr>
            <w:tcW w:w="1170" w:type="dxa"/>
          </w:tcPr>
          <w:p w14:paraId="7912F39E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0.94</w:t>
            </w:r>
          </w:p>
        </w:tc>
      </w:tr>
      <w:tr w:rsidR="005608EC" w:rsidRPr="005D4381" w14:paraId="2FD2CB60" w14:textId="77777777" w:rsidTr="002F5FC8">
        <w:trPr>
          <w:trHeight w:val="238"/>
        </w:trPr>
        <w:tc>
          <w:tcPr>
            <w:tcW w:w="1440" w:type="dxa"/>
            <w:vMerge w:val="restart"/>
          </w:tcPr>
          <w:p w14:paraId="40D1A7B2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vertAlign w:val="superscript"/>
              </w:rPr>
            </w:pPr>
            <w:r w:rsidRPr="005D4381">
              <w:rPr>
                <w:rFonts w:asciiTheme="majorBidi" w:hAnsiTheme="majorBidi" w:cstheme="majorBidi"/>
              </w:rPr>
              <w:t>Sex</w:t>
            </w:r>
            <w:r w:rsidRPr="005D4381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1080" w:type="dxa"/>
          </w:tcPr>
          <w:p w14:paraId="461B3506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</w:rPr>
            </w:pPr>
            <w:r w:rsidRPr="005D4381">
              <w:rPr>
                <w:rFonts w:asciiTheme="majorBidi" w:hAnsiTheme="majorBidi" w:cstheme="majorBidi"/>
              </w:rPr>
              <w:t>Boy</w:t>
            </w:r>
          </w:p>
        </w:tc>
        <w:tc>
          <w:tcPr>
            <w:tcW w:w="1260" w:type="dxa"/>
          </w:tcPr>
          <w:p w14:paraId="1CCE0D76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5944 (84.6)</w:t>
            </w:r>
          </w:p>
        </w:tc>
        <w:tc>
          <w:tcPr>
            <w:tcW w:w="1260" w:type="dxa"/>
            <w:vAlign w:val="center"/>
          </w:tcPr>
          <w:p w14:paraId="27E71906" w14:textId="77777777" w:rsidR="005608EC" w:rsidRPr="005D4381" w:rsidRDefault="005608EC" w:rsidP="002F5FC8">
            <w:pPr>
              <w:spacing w:line="320" w:lineRule="atLeast"/>
              <w:ind w:left="60" w:right="60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1081(15.4)</w:t>
            </w:r>
          </w:p>
        </w:tc>
        <w:tc>
          <w:tcPr>
            <w:tcW w:w="900" w:type="dxa"/>
            <w:vMerge w:val="restart"/>
            <w:vAlign w:val="center"/>
          </w:tcPr>
          <w:p w14:paraId="67B7B4A6" w14:textId="77777777" w:rsidR="005608EC" w:rsidRPr="005D4381" w:rsidRDefault="005608EC" w:rsidP="002F5FC8">
            <w:pPr>
              <w:spacing w:line="320" w:lineRule="atLeast"/>
              <w:ind w:left="60" w:right="60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0.96</w:t>
            </w:r>
          </w:p>
        </w:tc>
        <w:tc>
          <w:tcPr>
            <w:tcW w:w="1350" w:type="dxa"/>
          </w:tcPr>
          <w:p w14:paraId="0D9A2A5C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1524 (21.2)</w:t>
            </w:r>
          </w:p>
        </w:tc>
        <w:tc>
          <w:tcPr>
            <w:tcW w:w="1350" w:type="dxa"/>
            <w:vAlign w:val="center"/>
          </w:tcPr>
          <w:p w14:paraId="6E57CE08" w14:textId="77777777" w:rsidR="005608EC" w:rsidRPr="005D4381" w:rsidRDefault="005608EC" w:rsidP="002F5FC8">
            <w:pPr>
              <w:spacing w:line="320" w:lineRule="atLeast"/>
              <w:ind w:left="60" w:right="60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5664 (78.8)</w:t>
            </w:r>
          </w:p>
        </w:tc>
        <w:tc>
          <w:tcPr>
            <w:tcW w:w="1170" w:type="dxa"/>
            <w:vMerge w:val="restart"/>
          </w:tcPr>
          <w:p w14:paraId="3987F51A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0.50</w:t>
            </w:r>
          </w:p>
        </w:tc>
      </w:tr>
      <w:tr w:rsidR="005608EC" w:rsidRPr="005D4381" w14:paraId="0E6D3093" w14:textId="77777777" w:rsidTr="002F5FC8">
        <w:trPr>
          <w:trHeight w:val="150"/>
        </w:trPr>
        <w:tc>
          <w:tcPr>
            <w:tcW w:w="1440" w:type="dxa"/>
            <w:vMerge/>
          </w:tcPr>
          <w:p w14:paraId="44D0EF0D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80" w:type="dxa"/>
          </w:tcPr>
          <w:p w14:paraId="1E6FA303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</w:rPr>
            </w:pPr>
            <w:r w:rsidRPr="005D4381">
              <w:rPr>
                <w:rFonts w:asciiTheme="majorBidi" w:hAnsiTheme="majorBidi" w:cstheme="majorBidi"/>
              </w:rPr>
              <w:t>Girl</w:t>
            </w:r>
          </w:p>
        </w:tc>
        <w:tc>
          <w:tcPr>
            <w:tcW w:w="1260" w:type="dxa"/>
          </w:tcPr>
          <w:p w14:paraId="3BCD6309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6106 (84.6)</w:t>
            </w:r>
          </w:p>
        </w:tc>
        <w:tc>
          <w:tcPr>
            <w:tcW w:w="1260" w:type="dxa"/>
            <w:vAlign w:val="center"/>
          </w:tcPr>
          <w:p w14:paraId="515D2BE8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1108 (15.4)</w:t>
            </w:r>
          </w:p>
        </w:tc>
        <w:tc>
          <w:tcPr>
            <w:tcW w:w="900" w:type="dxa"/>
            <w:vMerge/>
            <w:vAlign w:val="center"/>
          </w:tcPr>
          <w:p w14:paraId="7E6A42BD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</w:tcPr>
          <w:p w14:paraId="4D8F363C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1516  (21.7)</w:t>
            </w:r>
          </w:p>
        </w:tc>
        <w:tc>
          <w:tcPr>
            <w:tcW w:w="1350" w:type="dxa"/>
            <w:vAlign w:val="center"/>
          </w:tcPr>
          <w:p w14:paraId="0A207318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5484 (78.3)</w:t>
            </w:r>
          </w:p>
        </w:tc>
        <w:tc>
          <w:tcPr>
            <w:tcW w:w="1170" w:type="dxa"/>
            <w:vMerge/>
          </w:tcPr>
          <w:p w14:paraId="19EC0449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608EC" w:rsidRPr="005D4381" w14:paraId="3F75701F" w14:textId="77777777" w:rsidTr="002F5FC8">
        <w:trPr>
          <w:trHeight w:val="288"/>
        </w:trPr>
        <w:tc>
          <w:tcPr>
            <w:tcW w:w="1440" w:type="dxa"/>
            <w:vMerge w:val="restart"/>
          </w:tcPr>
          <w:p w14:paraId="0DED38E5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vertAlign w:val="superscript"/>
              </w:rPr>
            </w:pPr>
            <w:r w:rsidRPr="005D4381">
              <w:rPr>
                <w:rFonts w:asciiTheme="majorBidi" w:hAnsiTheme="majorBidi" w:cstheme="majorBidi"/>
              </w:rPr>
              <w:t xml:space="preserve">Living area </w:t>
            </w:r>
            <w:r w:rsidRPr="005D4381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1080" w:type="dxa"/>
          </w:tcPr>
          <w:p w14:paraId="60AC5339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</w:rPr>
            </w:pPr>
            <w:r w:rsidRPr="005D4381">
              <w:rPr>
                <w:rFonts w:asciiTheme="majorBidi" w:hAnsiTheme="majorBidi" w:cstheme="majorBidi"/>
              </w:rPr>
              <w:t>Urban</w:t>
            </w:r>
          </w:p>
        </w:tc>
        <w:tc>
          <w:tcPr>
            <w:tcW w:w="1260" w:type="dxa"/>
            <w:vAlign w:val="center"/>
          </w:tcPr>
          <w:p w14:paraId="4E01AE16" w14:textId="77777777" w:rsidR="005608EC" w:rsidRPr="005D4381" w:rsidRDefault="005608EC" w:rsidP="002F5FC8">
            <w:pPr>
              <w:spacing w:line="320" w:lineRule="atLeast"/>
              <w:ind w:left="60" w:right="60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8676(85.4)</w:t>
            </w:r>
          </w:p>
        </w:tc>
        <w:tc>
          <w:tcPr>
            <w:tcW w:w="1260" w:type="dxa"/>
            <w:vAlign w:val="center"/>
          </w:tcPr>
          <w:p w14:paraId="31806FEA" w14:textId="77777777" w:rsidR="005608EC" w:rsidRPr="005D4381" w:rsidRDefault="005608EC" w:rsidP="002F5FC8">
            <w:pPr>
              <w:spacing w:line="320" w:lineRule="atLeast"/>
              <w:ind w:left="60" w:right="60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1488(14.6)</w:t>
            </w:r>
          </w:p>
        </w:tc>
        <w:tc>
          <w:tcPr>
            <w:tcW w:w="900" w:type="dxa"/>
            <w:vMerge w:val="restart"/>
          </w:tcPr>
          <w:p w14:paraId="27522965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350" w:type="dxa"/>
            <w:vAlign w:val="center"/>
          </w:tcPr>
          <w:p w14:paraId="160AC2D0" w14:textId="77777777" w:rsidR="005608EC" w:rsidRPr="005D4381" w:rsidRDefault="005608EC" w:rsidP="002F5FC8">
            <w:pPr>
              <w:spacing w:line="320" w:lineRule="atLeast"/>
              <w:ind w:left="60" w:right="60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2133(21.1)</w:t>
            </w:r>
          </w:p>
        </w:tc>
        <w:tc>
          <w:tcPr>
            <w:tcW w:w="1350" w:type="dxa"/>
          </w:tcPr>
          <w:p w14:paraId="35E0651A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7997 (78.9)</w:t>
            </w:r>
          </w:p>
        </w:tc>
        <w:tc>
          <w:tcPr>
            <w:tcW w:w="1170" w:type="dxa"/>
            <w:vMerge w:val="restart"/>
          </w:tcPr>
          <w:p w14:paraId="7C93717B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0.08</w:t>
            </w:r>
          </w:p>
        </w:tc>
      </w:tr>
      <w:tr w:rsidR="005608EC" w:rsidRPr="005D4381" w14:paraId="66F8FF78" w14:textId="77777777" w:rsidTr="002F5FC8">
        <w:trPr>
          <w:trHeight w:val="463"/>
        </w:trPr>
        <w:tc>
          <w:tcPr>
            <w:tcW w:w="1440" w:type="dxa"/>
            <w:vMerge/>
          </w:tcPr>
          <w:p w14:paraId="175B3998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80" w:type="dxa"/>
          </w:tcPr>
          <w:p w14:paraId="21BD3804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</w:rPr>
            </w:pPr>
            <w:r w:rsidRPr="005D4381">
              <w:rPr>
                <w:rFonts w:asciiTheme="majorBidi" w:hAnsiTheme="majorBidi" w:cstheme="majorBidi"/>
              </w:rPr>
              <w:t>Rural</w:t>
            </w:r>
          </w:p>
        </w:tc>
        <w:tc>
          <w:tcPr>
            <w:tcW w:w="1260" w:type="dxa"/>
            <w:vAlign w:val="center"/>
          </w:tcPr>
          <w:p w14:paraId="731AA2FA" w14:textId="77777777" w:rsidR="005608EC" w:rsidRPr="005D4381" w:rsidRDefault="005608EC" w:rsidP="002F5FC8">
            <w:pPr>
              <w:spacing w:line="320" w:lineRule="atLeast"/>
              <w:ind w:left="60" w:right="60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3374(82.8)</w:t>
            </w:r>
          </w:p>
        </w:tc>
        <w:tc>
          <w:tcPr>
            <w:tcW w:w="1260" w:type="dxa"/>
            <w:vAlign w:val="center"/>
          </w:tcPr>
          <w:p w14:paraId="5FEB537E" w14:textId="77777777" w:rsidR="005608EC" w:rsidRPr="005D4381" w:rsidRDefault="005608EC" w:rsidP="002F5FC8">
            <w:pPr>
              <w:spacing w:line="320" w:lineRule="atLeast"/>
              <w:ind w:left="60" w:right="60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701 (17.2)</w:t>
            </w:r>
          </w:p>
        </w:tc>
        <w:tc>
          <w:tcPr>
            <w:tcW w:w="900" w:type="dxa"/>
            <w:vMerge/>
          </w:tcPr>
          <w:p w14:paraId="61EF0095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28F63EFA" w14:textId="77777777" w:rsidR="005608EC" w:rsidRPr="005D4381" w:rsidRDefault="005608EC" w:rsidP="002F5FC8">
            <w:pPr>
              <w:spacing w:line="320" w:lineRule="atLeast"/>
              <w:ind w:left="60" w:right="60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907(22.4)</w:t>
            </w:r>
          </w:p>
        </w:tc>
        <w:tc>
          <w:tcPr>
            <w:tcW w:w="1350" w:type="dxa"/>
          </w:tcPr>
          <w:p w14:paraId="09DAD76A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3151 (77.6)</w:t>
            </w:r>
          </w:p>
        </w:tc>
        <w:tc>
          <w:tcPr>
            <w:tcW w:w="1170" w:type="dxa"/>
            <w:vMerge/>
          </w:tcPr>
          <w:p w14:paraId="2B86A1C6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608EC" w:rsidRPr="005D4381" w14:paraId="668AEEE6" w14:textId="77777777" w:rsidTr="002F5FC8">
        <w:trPr>
          <w:trHeight w:val="463"/>
        </w:trPr>
        <w:tc>
          <w:tcPr>
            <w:tcW w:w="1440" w:type="dxa"/>
            <w:vMerge w:val="restart"/>
          </w:tcPr>
          <w:p w14:paraId="796D96ED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vertAlign w:val="superscript"/>
              </w:rPr>
            </w:pPr>
            <w:r w:rsidRPr="005D4381">
              <w:rPr>
                <w:rFonts w:asciiTheme="majorBidi" w:hAnsiTheme="majorBidi" w:cstheme="majorBidi"/>
              </w:rPr>
              <w:t>ST</w:t>
            </w:r>
            <w:r w:rsidRPr="005D4381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1080" w:type="dxa"/>
          </w:tcPr>
          <w:p w14:paraId="7C43F75B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</w:rPr>
            </w:pPr>
            <w:r w:rsidRPr="005D4381">
              <w:rPr>
                <w:rFonts w:asciiTheme="majorBidi" w:hAnsiTheme="majorBidi" w:cstheme="majorBidi"/>
              </w:rPr>
              <w:t>Low</w:t>
            </w:r>
          </w:p>
        </w:tc>
        <w:tc>
          <w:tcPr>
            <w:tcW w:w="1260" w:type="dxa"/>
          </w:tcPr>
          <w:p w14:paraId="5675689A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9820 (84.5)</w:t>
            </w:r>
          </w:p>
        </w:tc>
        <w:tc>
          <w:tcPr>
            <w:tcW w:w="1260" w:type="dxa"/>
          </w:tcPr>
          <w:p w14:paraId="713AB03D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1801 (15.5)</w:t>
            </w:r>
          </w:p>
        </w:tc>
        <w:tc>
          <w:tcPr>
            <w:tcW w:w="900" w:type="dxa"/>
            <w:vMerge w:val="restart"/>
          </w:tcPr>
          <w:p w14:paraId="7387FB42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0.9</w:t>
            </w:r>
          </w:p>
        </w:tc>
        <w:tc>
          <w:tcPr>
            <w:tcW w:w="1350" w:type="dxa"/>
            <w:vAlign w:val="center"/>
          </w:tcPr>
          <w:p w14:paraId="42BF10C8" w14:textId="77777777" w:rsidR="005608EC" w:rsidRPr="005D4381" w:rsidRDefault="005608EC" w:rsidP="002F5FC8">
            <w:pPr>
              <w:spacing w:line="320" w:lineRule="atLeast"/>
              <w:ind w:left="60" w:right="60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2407 (20.8)</w:t>
            </w:r>
          </w:p>
        </w:tc>
        <w:tc>
          <w:tcPr>
            <w:tcW w:w="1350" w:type="dxa"/>
            <w:vAlign w:val="center"/>
          </w:tcPr>
          <w:p w14:paraId="36F3A199" w14:textId="77777777" w:rsidR="005608EC" w:rsidRPr="005D4381" w:rsidRDefault="005608EC" w:rsidP="002F5FC8">
            <w:pPr>
              <w:spacing w:line="320" w:lineRule="atLeast"/>
              <w:ind w:left="60" w:right="60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9164 (79.2)</w:t>
            </w:r>
          </w:p>
        </w:tc>
        <w:tc>
          <w:tcPr>
            <w:tcW w:w="1170" w:type="dxa"/>
            <w:vMerge w:val="restart"/>
          </w:tcPr>
          <w:p w14:paraId="3B8B355C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</w:tr>
      <w:tr w:rsidR="005608EC" w:rsidRPr="005D4381" w14:paraId="0FDA6BCC" w14:textId="77777777" w:rsidTr="002F5FC8">
        <w:trPr>
          <w:trHeight w:val="463"/>
        </w:trPr>
        <w:tc>
          <w:tcPr>
            <w:tcW w:w="1440" w:type="dxa"/>
            <w:vMerge/>
          </w:tcPr>
          <w:p w14:paraId="7AFBDDA5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80" w:type="dxa"/>
          </w:tcPr>
          <w:p w14:paraId="2B72F8F4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</w:rPr>
            </w:pPr>
            <w:r w:rsidRPr="005D4381">
              <w:rPr>
                <w:rFonts w:asciiTheme="majorBidi" w:hAnsiTheme="majorBidi" w:cstheme="majorBidi"/>
              </w:rPr>
              <w:t>High</w:t>
            </w:r>
          </w:p>
        </w:tc>
        <w:tc>
          <w:tcPr>
            <w:tcW w:w="1260" w:type="dxa"/>
          </w:tcPr>
          <w:p w14:paraId="74C585C6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1890 (84.6)</w:t>
            </w:r>
          </w:p>
        </w:tc>
        <w:tc>
          <w:tcPr>
            <w:tcW w:w="1260" w:type="dxa"/>
          </w:tcPr>
          <w:p w14:paraId="58A9F4AA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344 (15.4)</w:t>
            </w:r>
          </w:p>
        </w:tc>
        <w:tc>
          <w:tcPr>
            <w:tcW w:w="900" w:type="dxa"/>
            <w:vMerge/>
          </w:tcPr>
          <w:p w14:paraId="0B1C01CA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4C7D68AA" w14:textId="77777777" w:rsidR="005608EC" w:rsidRPr="005D4381" w:rsidRDefault="005608EC" w:rsidP="002F5FC8">
            <w:pPr>
              <w:spacing w:line="320" w:lineRule="atLeast"/>
              <w:ind w:left="60" w:right="60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560 (25.1)</w:t>
            </w:r>
          </w:p>
        </w:tc>
        <w:tc>
          <w:tcPr>
            <w:tcW w:w="1350" w:type="dxa"/>
            <w:vAlign w:val="center"/>
          </w:tcPr>
          <w:p w14:paraId="02252A23" w14:textId="77777777" w:rsidR="005608EC" w:rsidRPr="005D4381" w:rsidRDefault="005608EC" w:rsidP="002F5FC8">
            <w:pPr>
              <w:spacing w:line="320" w:lineRule="atLeast"/>
              <w:ind w:left="60" w:right="60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1671 (74.9)</w:t>
            </w:r>
          </w:p>
        </w:tc>
        <w:tc>
          <w:tcPr>
            <w:tcW w:w="1170" w:type="dxa"/>
            <w:vMerge/>
          </w:tcPr>
          <w:p w14:paraId="66CE352A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608EC" w:rsidRPr="005D4381" w14:paraId="444291EE" w14:textId="77777777" w:rsidTr="002F5FC8">
        <w:trPr>
          <w:trHeight w:val="463"/>
        </w:trPr>
        <w:tc>
          <w:tcPr>
            <w:tcW w:w="1440" w:type="dxa"/>
            <w:vMerge w:val="restart"/>
          </w:tcPr>
          <w:p w14:paraId="49662BEE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vertAlign w:val="superscript"/>
              </w:rPr>
            </w:pPr>
            <w:r w:rsidRPr="005D4381">
              <w:rPr>
                <w:rFonts w:asciiTheme="majorBidi" w:hAnsiTheme="majorBidi" w:cstheme="majorBidi"/>
              </w:rPr>
              <w:t xml:space="preserve">PA </w:t>
            </w:r>
            <w:r w:rsidRPr="005D4381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1080" w:type="dxa"/>
          </w:tcPr>
          <w:p w14:paraId="6FB0137D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</w:rPr>
            </w:pPr>
            <w:r w:rsidRPr="005D4381">
              <w:rPr>
                <w:rFonts w:asciiTheme="majorBidi" w:hAnsiTheme="majorBidi" w:cstheme="majorBidi"/>
              </w:rPr>
              <w:t>Low</w:t>
            </w:r>
          </w:p>
        </w:tc>
        <w:tc>
          <w:tcPr>
            <w:tcW w:w="1260" w:type="dxa"/>
          </w:tcPr>
          <w:p w14:paraId="50E88DEE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4901 (83.1)</w:t>
            </w:r>
          </w:p>
        </w:tc>
        <w:tc>
          <w:tcPr>
            <w:tcW w:w="1260" w:type="dxa"/>
          </w:tcPr>
          <w:p w14:paraId="0499D67B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997 (16.9)</w:t>
            </w:r>
          </w:p>
        </w:tc>
        <w:tc>
          <w:tcPr>
            <w:tcW w:w="900" w:type="dxa"/>
            <w:vMerge w:val="restart"/>
          </w:tcPr>
          <w:p w14:paraId="1CC5D932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350" w:type="dxa"/>
            <w:vAlign w:val="center"/>
          </w:tcPr>
          <w:p w14:paraId="6D2A0297" w14:textId="77777777" w:rsidR="005608EC" w:rsidRPr="005D4381" w:rsidRDefault="005608EC" w:rsidP="002F5FC8">
            <w:pPr>
              <w:spacing w:line="320" w:lineRule="atLeast"/>
              <w:ind w:left="60" w:right="60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1304 (22.2)</w:t>
            </w:r>
          </w:p>
        </w:tc>
        <w:tc>
          <w:tcPr>
            <w:tcW w:w="1350" w:type="dxa"/>
            <w:vAlign w:val="center"/>
          </w:tcPr>
          <w:p w14:paraId="7FB25A3B" w14:textId="77777777" w:rsidR="005608EC" w:rsidRPr="005D4381" w:rsidRDefault="005608EC" w:rsidP="002F5FC8">
            <w:pPr>
              <w:spacing w:line="320" w:lineRule="atLeast"/>
              <w:ind w:left="60" w:right="60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4576 (77.8)</w:t>
            </w:r>
          </w:p>
        </w:tc>
        <w:tc>
          <w:tcPr>
            <w:tcW w:w="1170" w:type="dxa"/>
            <w:vMerge w:val="restart"/>
          </w:tcPr>
          <w:p w14:paraId="783C818A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0.08</w:t>
            </w:r>
          </w:p>
        </w:tc>
      </w:tr>
      <w:tr w:rsidR="005608EC" w:rsidRPr="005D4381" w14:paraId="14749D4E" w14:textId="77777777" w:rsidTr="002F5FC8">
        <w:trPr>
          <w:trHeight w:val="463"/>
        </w:trPr>
        <w:tc>
          <w:tcPr>
            <w:tcW w:w="1440" w:type="dxa"/>
            <w:vMerge/>
          </w:tcPr>
          <w:p w14:paraId="48E5289C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80" w:type="dxa"/>
          </w:tcPr>
          <w:p w14:paraId="1A53B7A6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</w:rPr>
            </w:pPr>
            <w:r w:rsidRPr="005D4381">
              <w:rPr>
                <w:rFonts w:asciiTheme="majorBidi" w:hAnsiTheme="majorBidi" w:cstheme="majorBidi"/>
              </w:rPr>
              <w:t>High</w:t>
            </w:r>
          </w:p>
        </w:tc>
        <w:tc>
          <w:tcPr>
            <w:tcW w:w="1260" w:type="dxa"/>
          </w:tcPr>
          <w:p w14:paraId="18B92004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7072 (86.2)</w:t>
            </w:r>
          </w:p>
        </w:tc>
        <w:tc>
          <w:tcPr>
            <w:tcW w:w="1260" w:type="dxa"/>
          </w:tcPr>
          <w:p w14:paraId="110E0296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1136 (13.8)</w:t>
            </w:r>
          </w:p>
        </w:tc>
        <w:tc>
          <w:tcPr>
            <w:tcW w:w="900" w:type="dxa"/>
            <w:vMerge/>
          </w:tcPr>
          <w:p w14:paraId="6185F2C2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6ABED424" w14:textId="77777777" w:rsidR="005608EC" w:rsidRPr="005D4381" w:rsidRDefault="005608EC" w:rsidP="002F5FC8">
            <w:pPr>
              <w:spacing w:line="320" w:lineRule="atLeast"/>
              <w:ind w:left="60" w:right="60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1714 (21)</w:t>
            </w:r>
          </w:p>
        </w:tc>
        <w:tc>
          <w:tcPr>
            <w:tcW w:w="1350" w:type="dxa"/>
            <w:vAlign w:val="center"/>
          </w:tcPr>
          <w:p w14:paraId="35DD56D9" w14:textId="77777777" w:rsidR="005608EC" w:rsidRPr="005D4381" w:rsidRDefault="005608EC" w:rsidP="002F5FC8">
            <w:pPr>
              <w:spacing w:line="320" w:lineRule="atLeast"/>
              <w:ind w:left="60" w:right="60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6461 (79)</w:t>
            </w:r>
          </w:p>
        </w:tc>
        <w:tc>
          <w:tcPr>
            <w:tcW w:w="1170" w:type="dxa"/>
            <w:vMerge/>
          </w:tcPr>
          <w:p w14:paraId="0759A0A5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608EC" w:rsidRPr="005D4381" w14:paraId="07DD3EB7" w14:textId="77777777" w:rsidTr="002F5FC8">
        <w:trPr>
          <w:trHeight w:val="463"/>
        </w:trPr>
        <w:tc>
          <w:tcPr>
            <w:tcW w:w="1440" w:type="dxa"/>
            <w:vMerge w:val="restart"/>
          </w:tcPr>
          <w:p w14:paraId="58C37820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vertAlign w:val="superscript"/>
              </w:rPr>
            </w:pPr>
            <w:r w:rsidRPr="005D4381">
              <w:rPr>
                <w:rFonts w:asciiTheme="majorBidi" w:hAnsiTheme="majorBidi" w:cstheme="majorBidi"/>
              </w:rPr>
              <w:t>SES</w:t>
            </w:r>
            <w:r w:rsidRPr="005D4381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1080" w:type="dxa"/>
          </w:tcPr>
          <w:p w14:paraId="5DE445B4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</w:rPr>
            </w:pPr>
            <w:r w:rsidRPr="005D4381">
              <w:rPr>
                <w:rFonts w:asciiTheme="majorBidi" w:hAnsiTheme="majorBidi" w:cstheme="majorBidi"/>
              </w:rPr>
              <w:t>Low</w:t>
            </w:r>
          </w:p>
        </w:tc>
        <w:tc>
          <w:tcPr>
            <w:tcW w:w="1260" w:type="dxa"/>
          </w:tcPr>
          <w:p w14:paraId="195301AE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3695 (81.0)</w:t>
            </w:r>
          </w:p>
        </w:tc>
        <w:tc>
          <w:tcPr>
            <w:tcW w:w="1260" w:type="dxa"/>
          </w:tcPr>
          <w:p w14:paraId="20742A48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865 (19.0)</w:t>
            </w:r>
          </w:p>
        </w:tc>
        <w:tc>
          <w:tcPr>
            <w:tcW w:w="900" w:type="dxa"/>
            <w:vMerge w:val="restart"/>
          </w:tcPr>
          <w:p w14:paraId="2386DD3B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350" w:type="dxa"/>
            <w:vAlign w:val="center"/>
          </w:tcPr>
          <w:p w14:paraId="07E1E872" w14:textId="77777777" w:rsidR="005608EC" w:rsidRPr="005D4381" w:rsidRDefault="005608EC" w:rsidP="002F5FC8">
            <w:pPr>
              <w:spacing w:line="320" w:lineRule="atLeast"/>
              <w:ind w:left="60" w:right="60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="Arial" w:hAnsi="Arial" w:cs="Arial"/>
                <w:sz w:val="18"/>
                <w:szCs w:val="18"/>
              </w:rPr>
              <w:t>1037 (22.9)</w:t>
            </w:r>
          </w:p>
        </w:tc>
        <w:tc>
          <w:tcPr>
            <w:tcW w:w="1350" w:type="dxa"/>
            <w:vAlign w:val="center"/>
          </w:tcPr>
          <w:p w14:paraId="009EFFE3" w14:textId="77777777" w:rsidR="005608EC" w:rsidRPr="005D4381" w:rsidRDefault="005608EC" w:rsidP="002F5FC8">
            <w:pPr>
              <w:spacing w:line="320" w:lineRule="atLeast"/>
              <w:ind w:left="60" w:right="60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3497 (77.1)</w:t>
            </w:r>
          </w:p>
        </w:tc>
        <w:tc>
          <w:tcPr>
            <w:tcW w:w="1170" w:type="dxa"/>
            <w:vMerge w:val="restart"/>
          </w:tcPr>
          <w:p w14:paraId="6ECB49DB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0.001</w:t>
            </w:r>
          </w:p>
        </w:tc>
      </w:tr>
      <w:tr w:rsidR="005608EC" w:rsidRPr="005D4381" w14:paraId="59A03205" w14:textId="77777777" w:rsidTr="002F5FC8">
        <w:trPr>
          <w:trHeight w:val="463"/>
        </w:trPr>
        <w:tc>
          <w:tcPr>
            <w:tcW w:w="1440" w:type="dxa"/>
            <w:vMerge/>
          </w:tcPr>
          <w:p w14:paraId="4DBB9D90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80" w:type="dxa"/>
          </w:tcPr>
          <w:p w14:paraId="31988829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</w:rPr>
            </w:pPr>
            <w:r w:rsidRPr="005D4381">
              <w:rPr>
                <w:rFonts w:asciiTheme="majorBidi" w:hAnsiTheme="majorBidi" w:cstheme="majorBidi"/>
              </w:rPr>
              <w:t>Moderate</w:t>
            </w:r>
          </w:p>
        </w:tc>
        <w:tc>
          <w:tcPr>
            <w:tcW w:w="1260" w:type="dxa"/>
          </w:tcPr>
          <w:p w14:paraId="43AC677C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3871 (85.8)</w:t>
            </w:r>
          </w:p>
        </w:tc>
        <w:tc>
          <w:tcPr>
            <w:tcW w:w="1260" w:type="dxa"/>
          </w:tcPr>
          <w:p w14:paraId="480ACAAD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641 (14.2)</w:t>
            </w:r>
          </w:p>
        </w:tc>
        <w:tc>
          <w:tcPr>
            <w:tcW w:w="900" w:type="dxa"/>
            <w:vMerge/>
          </w:tcPr>
          <w:p w14:paraId="610E2563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76BD3F4C" w14:textId="77777777" w:rsidR="005608EC" w:rsidRPr="005D4381" w:rsidRDefault="005608EC" w:rsidP="002F5FC8">
            <w:pPr>
              <w:spacing w:line="320" w:lineRule="atLeast"/>
              <w:ind w:left="60" w:right="60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884 (19.7)</w:t>
            </w:r>
          </w:p>
        </w:tc>
        <w:tc>
          <w:tcPr>
            <w:tcW w:w="1350" w:type="dxa"/>
            <w:vAlign w:val="center"/>
          </w:tcPr>
          <w:p w14:paraId="55323BDF" w14:textId="77777777" w:rsidR="005608EC" w:rsidRPr="005D4381" w:rsidRDefault="005608EC" w:rsidP="002F5FC8">
            <w:pPr>
              <w:spacing w:line="320" w:lineRule="atLeast"/>
              <w:ind w:left="60" w:right="60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3608 (80.3)</w:t>
            </w:r>
          </w:p>
        </w:tc>
        <w:tc>
          <w:tcPr>
            <w:tcW w:w="1170" w:type="dxa"/>
            <w:vMerge/>
          </w:tcPr>
          <w:p w14:paraId="032FBE32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608EC" w:rsidRPr="005D4381" w14:paraId="32EB17A5" w14:textId="77777777" w:rsidTr="002F5FC8">
        <w:trPr>
          <w:trHeight w:val="463"/>
        </w:trPr>
        <w:tc>
          <w:tcPr>
            <w:tcW w:w="1440" w:type="dxa"/>
            <w:vMerge/>
          </w:tcPr>
          <w:p w14:paraId="71ABC9F3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80" w:type="dxa"/>
          </w:tcPr>
          <w:p w14:paraId="666F61D7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</w:rPr>
            </w:pPr>
            <w:r w:rsidRPr="005D4381">
              <w:rPr>
                <w:rFonts w:asciiTheme="majorBidi" w:hAnsiTheme="majorBidi" w:cstheme="majorBidi"/>
              </w:rPr>
              <w:t>High</w:t>
            </w:r>
          </w:p>
        </w:tc>
        <w:tc>
          <w:tcPr>
            <w:tcW w:w="1260" w:type="dxa"/>
          </w:tcPr>
          <w:p w14:paraId="5A096AF7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3991 (87.7)</w:t>
            </w:r>
          </w:p>
        </w:tc>
        <w:tc>
          <w:tcPr>
            <w:tcW w:w="1260" w:type="dxa"/>
          </w:tcPr>
          <w:p w14:paraId="36597B38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560 (12.3)</w:t>
            </w:r>
          </w:p>
        </w:tc>
        <w:tc>
          <w:tcPr>
            <w:tcW w:w="900" w:type="dxa"/>
            <w:vMerge/>
          </w:tcPr>
          <w:p w14:paraId="21D8E5FE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18FC022A" w14:textId="77777777" w:rsidR="005608EC" w:rsidRPr="005D4381" w:rsidRDefault="005608EC" w:rsidP="002F5FC8">
            <w:pPr>
              <w:spacing w:line="320" w:lineRule="atLeast"/>
              <w:ind w:left="60" w:right="60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984 (21.6)</w:t>
            </w:r>
          </w:p>
        </w:tc>
        <w:tc>
          <w:tcPr>
            <w:tcW w:w="1350" w:type="dxa"/>
            <w:vAlign w:val="center"/>
          </w:tcPr>
          <w:p w14:paraId="16EBC446" w14:textId="77777777" w:rsidR="005608EC" w:rsidRPr="005D4381" w:rsidRDefault="005608EC" w:rsidP="002F5FC8">
            <w:pPr>
              <w:spacing w:line="320" w:lineRule="atLeast"/>
              <w:ind w:left="60" w:right="60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3562  (78.2)</w:t>
            </w:r>
          </w:p>
        </w:tc>
        <w:tc>
          <w:tcPr>
            <w:tcW w:w="1170" w:type="dxa"/>
            <w:vMerge/>
          </w:tcPr>
          <w:p w14:paraId="6DD5820D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608EC" w:rsidRPr="005D4381" w14:paraId="430D0E02" w14:textId="77777777" w:rsidTr="002F5FC8">
        <w:trPr>
          <w:trHeight w:val="463"/>
        </w:trPr>
        <w:tc>
          <w:tcPr>
            <w:tcW w:w="1440" w:type="dxa"/>
            <w:vMerge w:val="restart"/>
          </w:tcPr>
          <w:p w14:paraId="7FF6F692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</w:rPr>
            </w:pPr>
            <w:r w:rsidRPr="005D4381">
              <w:rPr>
                <w:rFonts w:asciiTheme="majorBidi" w:hAnsiTheme="majorBidi" w:cstheme="majorBidi"/>
              </w:rPr>
              <w:t>Sweetened beverages consumption</w:t>
            </w:r>
          </w:p>
        </w:tc>
        <w:tc>
          <w:tcPr>
            <w:tcW w:w="1080" w:type="dxa"/>
          </w:tcPr>
          <w:p w14:paraId="405E32E1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</w:rPr>
            </w:pPr>
            <w:r w:rsidRPr="005D4381">
              <w:rPr>
                <w:rFonts w:asciiTheme="majorBidi" w:hAnsiTheme="majorBidi" w:cstheme="majorBidi"/>
              </w:rPr>
              <w:t>Daily</w:t>
            </w:r>
          </w:p>
        </w:tc>
        <w:tc>
          <w:tcPr>
            <w:tcW w:w="1260" w:type="dxa"/>
          </w:tcPr>
          <w:p w14:paraId="78D2B4AE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 xml:space="preserve"> 1568(82.8)</w:t>
            </w:r>
          </w:p>
        </w:tc>
        <w:tc>
          <w:tcPr>
            <w:tcW w:w="1260" w:type="dxa"/>
          </w:tcPr>
          <w:p w14:paraId="466A7A56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326(17.2)</w:t>
            </w:r>
          </w:p>
        </w:tc>
        <w:tc>
          <w:tcPr>
            <w:tcW w:w="900" w:type="dxa"/>
            <w:vMerge w:val="restart"/>
          </w:tcPr>
          <w:p w14:paraId="7DE40A48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0.02</w:t>
            </w:r>
          </w:p>
        </w:tc>
        <w:tc>
          <w:tcPr>
            <w:tcW w:w="1350" w:type="dxa"/>
          </w:tcPr>
          <w:p w14:paraId="306B7294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331(17.4)</w:t>
            </w:r>
          </w:p>
        </w:tc>
        <w:tc>
          <w:tcPr>
            <w:tcW w:w="1350" w:type="dxa"/>
          </w:tcPr>
          <w:p w14:paraId="25176C83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1566(82.6)</w:t>
            </w:r>
          </w:p>
        </w:tc>
        <w:tc>
          <w:tcPr>
            <w:tcW w:w="1170" w:type="dxa"/>
            <w:vMerge w:val="restart"/>
          </w:tcPr>
          <w:p w14:paraId="0EAAA1C7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</w:tr>
      <w:tr w:rsidR="005608EC" w:rsidRPr="005D4381" w14:paraId="371E762E" w14:textId="77777777" w:rsidTr="002F5FC8">
        <w:trPr>
          <w:trHeight w:val="463"/>
        </w:trPr>
        <w:tc>
          <w:tcPr>
            <w:tcW w:w="1440" w:type="dxa"/>
            <w:vMerge/>
          </w:tcPr>
          <w:p w14:paraId="66DF3DD6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80" w:type="dxa"/>
          </w:tcPr>
          <w:p w14:paraId="1D543627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</w:rPr>
            </w:pPr>
            <w:r w:rsidRPr="005D4381">
              <w:rPr>
                <w:rFonts w:asciiTheme="majorBidi" w:hAnsiTheme="majorBidi" w:cstheme="majorBidi"/>
              </w:rPr>
              <w:t>Non-daily</w:t>
            </w:r>
          </w:p>
        </w:tc>
        <w:tc>
          <w:tcPr>
            <w:tcW w:w="1260" w:type="dxa"/>
          </w:tcPr>
          <w:p w14:paraId="42AE2FDD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10314(84.8)</w:t>
            </w:r>
          </w:p>
        </w:tc>
        <w:tc>
          <w:tcPr>
            <w:tcW w:w="1260" w:type="dxa"/>
          </w:tcPr>
          <w:p w14:paraId="2F6F05E1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1844 (15.2)</w:t>
            </w:r>
          </w:p>
        </w:tc>
        <w:tc>
          <w:tcPr>
            <w:tcW w:w="900" w:type="dxa"/>
            <w:vMerge/>
          </w:tcPr>
          <w:p w14:paraId="51416559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</w:tcPr>
          <w:p w14:paraId="54D9F4A7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2620(21.6)</w:t>
            </w:r>
          </w:p>
        </w:tc>
        <w:tc>
          <w:tcPr>
            <w:tcW w:w="1350" w:type="dxa"/>
          </w:tcPr>
          <w:p w14:paraId="488B8508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9484 (78.4)</w:t>
            </w:r>
          </w:p>
        </w:tc>
        <w:tc>
          <w:tcPr>
            <w:tcW w:w="1170" w:type="dxa"/>
            <w:vMerge/>
          </w:tcPr>
          <w:p w14:paraId="2B7B5FFF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608EC" w:rsidRPr="005D4381" w14:paraId="73324D4A" w14:textId="77777777" w:rsidTr="002F5FC8">
        <w:trPr>
          <w:trHeight w:val="463"/>
        </w:trPr>
        <w:tc>
          <w:tcPr>
            <w:tcW w:w="1440" w:type="dxa"/>
            <w:vMerge w:val="restart"/>
          </w:tcPr>
          <w:p w14:paraId="26A8938F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</w:rPr>
            </w:pPr>
            <w:r w:rsidRPr="005D4381">
              <w:rPr>
                <w:rFonts w:asciiTheme="majorBidi" w:hAnsiTheme="majorBidi" w:cstheme="majorBidi"/>
              </w:rPr>
              <w:t xml:space="preserve">Fast food consumption </w:t>
            </w:r>
          </w:p>
        </w:tc>
        <w:tc>
          <w:tcPr>
            <w:tcW w:w="1080" w:type="dxa"/>
          </w:tcPr>
          <w:p w14:paraId="2C31AE6A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</w:rPr>
            </w:pPr>
            <w:r w:rsidRPr="005D4381">
              <w:rPr>
                <w:rFonts w:asciiTheme="majorBidi" w:hAnsiTheme="majorBidi" w:cstheme="majorBidi"/>
              </w:rPr>
              <w:t>Daily</w:t>
            </w:r>
          </w:p>
        </w:tc>
        <w:tc>
          <w:tcPr>
            <w:tcW w:w="1260" w:type="dxa"/>
          </w:tcPr>
          <w:p w14:paraId="08FCEDB4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1432 (87.8)</w:t>
            </w:r>
          </w:p>
        </w:tc>
        <w:tc>
          <w:tcPr>
            <w:tcW w:w="1260" w:type="dxa"/>
          </w:tcPr>
          <w:p w14:paraId="6A37DA05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206(12.6)</w:t>
            </w:r>
          </w:p>
        </w:tc>
        <w:tc>
          <w:tcPr>
            <w:tcW w:w="900" w:type="dxa"/>
            <w:vMerge w:val="restart"/>
          </w:tcPr>
          <w:p w14:paraId="7BB3E487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0.001</w:t>
            </w:r>
          </w:p>
        </w:tc>
        <w:tc>
          <w:tcPr>
            <w:tcW w:w="1350" w:type="dxa"/>
            <w:vAlign w:val="center"/>
          </w:tcPr>
          <w:p w14:paraId="3F5312C4" w14:textId="77777777" w:rsidR="005608EC" w:rsidRPr="005D4381" w:rsidRDefault="005608EC" w:rsidP="002F5FC8">
            <w:pPr>
              <w:spacing w:line="320" w:lineRule="atLeast"/>
              <w:ind w:left="60" w:right="60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1303 (79.5)</w:t>
            </w:r>
          </w:p>
        </w:tc>
        <w:tc>
          <w:tcPr>
            <w:tcW w:w="1350" w:type="dxa"/>
            <w:vAlign w:val="center"/>
          </w:tcPr>
          <w:p w14:paraId="7103CFA1" w14:textId="77777777" w:rsidR="005608EC" w:rsidRPr="005D4381" w:rsidRDefault="005608EC" w:rsidP="002F5FC8">
            <w:pPr>
              <w:spacing w:line="320" w:lineRule="atLeast"/>
              <w:ind w:left="60" w:right="60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335 (20.5)</w:t>
            </w:r>
          </w:p>
        </w:tc>
        <w:tc>
          <w:tcPr>
            <w:tcW w:w="1170" w:type="dxa"/>
            <w:vMerge w:val="restart"/>
          </w:tcPr>
          <w:p w14:paraId="3A4138F1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0.32</w:t>
            </w:r>
          </w:p>
        </w:tc>
      </w:tr>
      <w:tr w:rsidR="005608EC" w:rsidRPr="005D4381" w14:paraId="2A483558" w14:textId="77777777" w:rsidTr="002F5FC8">
        <w:trPr>
          <w:trHeight w:val="463"/>
        </w:trPr>
        <w:tc>
          <w:tcPr>
            <w:tcW w:w="1440" w:type="dxa"/>
            <w:vMerge/>
          </w:tcPr>
          <w:p w14:paraId="6BCC049E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80" w:type="dxa"/>
          </w:tcPr>
          <w:p w14:paraId="0CDA219B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</w:rPr>
            </w:pPr>
            <w:r w:rsidRPr="005D4381">
              <w:rPr>
                <w:rFonts w:asciiTheme="majorBidi" w:hAnsiTheme="majorBidi" w:cstheme="majorBidi"/>
              </w:rPr>
              <w:t>Non-daily</w:t>
            </w:r>
          </w:p>
        </w:tc>
        <w:tc>
          <w:tcPr>
            <w:tcW w:w="1260" w:type="dxa"/>
          </w:tcPr>
          <w:p w14:paraId="2747E2B2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10583 (84.3)</w:t>
            </w:r>
          </w:p>
        </w:tc>
        <w:tc>
          <w:tcPr>
            <w:tcW w:w="1260" w:type="dxa"/>
          </w:tcPr>
          <w:p w14:paraId="0BD080A9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1977 (15.7)</w:t>
            </w:r>
          </w:p>
        </w:tc>
        <w:tc>
          <w:tcPr>
            <w:tcW w:w="900" w:type="dxa"/>
            <w:vMerge/>
          </w:tcPr>
          <w:p w14:paraId="58E49D7F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557B03A0" w14:textId="77777777" w:rsidR="005608EC" w:rsidRPr="005D4381" w:rsidRDefault="005608EC" w:rsidP="002F5FC8">
            <w:pPr>
              <w:spacing w:line="320" w:lineRule="atLeast"/>
              <w:ind w:left="60" w:right="60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9822 (78.5)</w:t>
            </w:r>
          </w:p>
        </w:tc>
        <w:tc>
          <w:tcPr>
            <w:tcW w:w="1350" w:type="dxa"/>
            <w:vAlign w:val="center"/>
          </w:tcPr>
          <w:p w14:paraId="6B46FFF1" w14:textId="77777777" w:rsidR="005608EC" w:rsidRPr="005D4381" w:rsidRDefault="005608EC" w:rsidP="002F5FC8">
            <w:pPr>
              <w:spacing w:line="320" w:lineRule="atLeast"/>
              <w:ind w:left="60" w:right="60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2693 (21.5)</w:t>
            </w:r>
          </w:p>
        </w:tc>
        <w:tc>
          <w:tcPr>
            <w:tcW w:w="1170" w:type="dxa"/>
            <w:vMerge/>
          </w:tcPr>
          <w:p w14:paraId="1DD5B332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608EC" w:rsidRPr="005D4381" w14:paraId="56EF845A" w14:textId="77777777" w:rsidTr="002F5FC8">
        <w:trPr>
          <w:trHeight w:val="463"/>
        </w:trPr>
        <w:tc>
          <w:tcPr>
            <w:tcW w:w="9810" w:type="dxa"/>
            <w:gridSpan w:val="8"/>
          </w:tcPr>
          <w:p w14:paraId="2F3342F1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</w:rPr>
              <w:t>ST: screen time, PA: physical activity; SES: socioeconomic status</w:t>
            </w:r>
          </w:p>
          <w:p w14:paraId="5C9BE673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 xml:space="preserve">1 </w:t>
            </w:r>
            <w:r w:rsidRPr="005D4381">
              <w:rPr>
                <w:rFonts w:asciiTheme="majorBidi" w:hAnsiTheme="majorBidi" w:cstheme="majorBidi"/>
                <w:sz w:val="20"/>
                <w:szCs w:val="20"/>
              </w:rPr>
              <w:t>are presented as mean (SD)</w:t>
            </w:r>
          </w:p>
          <w:p w14:paraId="63E4ADE1" w14:textId="77777777" w:rsidR="005608EC" w:rsidRPr="005D4381" w:rsidRDefault="005608EC" w:rsidP="002F5FC8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</w:pPr>
            <w:r w:rsidRPr="005D4381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 xml:space="preserve">2 </w:t>
            </w:r>
            <w:r w:rsidRPr="005D4381">
              <w:rPr>
                <w:rFonts w:asciiTheme="majorBidi" w:hAnsiTheme="majorBidi" w:cstheme="majorBidi"/>
                <w:sz w:val="20"/>
                <w:szCs w:val="20"/>
              </w:rPr>
              <w:t>are presented as number (%)</w:t>
            </w:r>
          </w:p>
        </w:tc>
      </w:tr>
    </w:tbl>
    <w:p w14:paraId="3DB554F3" w14:textId="77777777" w:rsidR="005608EC" w:rsidRPr="005D4381" w:rsidRDefault="005608EC" w:rsidP="005608EC">
      <w:pPr>
        <w:rPr>
          <w:sz w:val="18"/>
          <w:szCs w:val="18"/>
        </w:rPr>
      </w:pPr>
    </w:p>
    <w:p w14:paraId="7088C976" w14:textId="77777777" w:rsidR="00320518" w:rsidRDefault="005608EC">
      <w:bookmarkStart w:id="0" w:name="_GoBack"/>
      <w:bookmarkEnd w:id="0"/>
    </w:p>
    <w:sectPr w:rsidR="0032051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8EC"/>
    <w:rsid w:val="001527E3"/>
    <w:rsid w:val="005608EC"/>
    <w:rsid w:val="00D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25F51"/>
  <w15:chartTrackingRefBased/>
  <w15:docId w15:val="{62A777C4-7BA4-4739-A1F1-49ED14D67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608E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08E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744A970E804E4582811A24DDA17F9D" ma:contentTypeVersion="12" ma:contentTypeDescription="Opret et nyt dokument." ma:contentTypeScope="" ma:versionID="39bf0499e6a3ea6422ba5871982dec82">
  <xsd:schema xmlns:xsd="http://www.w3.org/2001/XMLSchema" xmlns:xs="http://www.w3.org/2001/XMLSchema" xmlns:p="http://schemas.microsoft.com/office/2006/metadata/properties" xmlns:ns3="4a7059f2-3173-4486-a31a-69e55a98375e" xmlns:ns4="c5bf08e3-a491-4f15-9264-6e1303e70020" targetNamespace="http://schemas.microsoft.com/office/2006/metadata/properties" ma:root="true" ma:fieldsID="2d62c0f99597e07a63780eb87d3d8c51" ns3:_="" ns4:_="">
    <xsd:import namespace="4a7059f2-3173-4486-a31a-69e55a98375e"/>
    <xsd:import namespace="c5bf08e3-a491-4f15-9264-6e1303e7002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7059f2-3173-4486-a31a-69e55a98375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værdi for deling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bf08e3-a491-4f15-9264-6e1303e700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C5B3E5-EA3E-4000-AF93-57BDBE5316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7059f2-3173-4486-a31a-69e55a98375e"/>
    <ds:schemaRef ds:uri="c5bf08e3-a491-4f15-9264-6e1303e700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E59150-B4DF-4C3B-B97D-F2000FDBC9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A7F988-6094-449B-81F0-3D75E3A6668F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4a7059f2-3173-4486-a31a-69e55a98375e"/>
    <ds:schemaRef ds:uri="c5bf08e3-a491-4f15-9264-6e1303e70020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Fereshteh Baygi</dc:creator>
  <cp:keywords/>
  <dc:description/>
  <cp:lastModifiedBy>Fereshteh Baygi</cp:lastModifiedBy>
  <cp:revision>1</cp:revision>
  <dcterms:created xsi:type="dcterms:W3CDTF">2020-05-08T11:58:00Z</dcterms:created>
  <dcterms:modified xsi:type="dcterms:W3CDTF">2020-05-08T11:58:00Z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0x010100DF744A970E804E4582811A24DDA17F9D</vt:lpwstr>
  </property>
</Properties>
</file>