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232F8A" w14:textId="0FCE9398" w:rsidR="001D58FC" w:rsidRPr="00A0062C" w:rsidRDefault="00A0062C" w:rsidP="001D58FC">
      <w:pPr>
        <w:spacing w:after="200" w:line="276" w:lineRule="auto"/>
        <w:jc w:val="left"/>
        <w:rPr>
          <w:rFonts w:ascii="Times New Roman" w:eastAsia="Calibri" w:hAnsi="Times New Roman" w:cs="Times New Roman"/>
          <w:b/>
          <w:sz w:val="44"/>
          <w:szCs w:val="44"/>
          <w:u w:val="single"/>
          <w:lang w:val="en-US"/>
        </w:rPr>
      </w:pPr>
      <w:bookmarkStart w:id="0" w:name="_GoBack"/>
      <w:r w:rsidRPr="00A0062C">
        <w:rPr>
          <w:rFonts w:ascii="Times New Roman" w:eastAsia="Calibri" w:hAnsi="Times New Roman" w:cs="Times New Roman"/>
          <w:b/>
          <w:sz w:val="44"/>
          <w:szCs w:val="44"/>
          <w:u w:val="single"/>
          <w:lang w:val="en-US"/>
        </w:rPr>
        <w:t>Additional file 1</w:t>
      </w:r>
    </w:p>
    <w:p w14:paraId="18E372D0" w14:textId="77777777" w:rsidR="001D58FC" w:rsidRPr="00A0062C" w:rsidRDefault="001D58FC" w:rsidP="001D58FC">
      <w:pPr>
        <w:spacing w:after="200" w:line="276" w:lineRule="auto"/>
        <w:jc w:val="left"/>
        <w:rPr>
          <w:rFonts w:ascii="Calibri" w:eastAsia="Calibri" w:hAnsi="Calibri" w:cs="Calibri"/>
          <w:b/>
          <w:sz w:val="20"/>
          <w:szCs w:val="20"/>
          <w:lang w:val="en-US"/>
        </w:rPr>
      </w:pPr>
      <w:r w:rsidRPr="00A0062C">
        <w:rPr>
          <w:rFonts w:ascii="Times New Roman" w:eastAsia="Calibri" w:hAnsi="Times New Roman" w:cs="Times New Roman"/>
          <w:b/>
          <w:sz w:val="24"/>
          <w:lang w:val="en-US"/>
        </w:rPr>
        <w:br w:type="page"/>
      </w:r>
      <w:r w:rsidRPr="00A0062C">
        <w:rPr>
          <w:rFonts w:ascii="Calibri" w:eastAsia="Calibri" w:hAnsi="Calibri" w:cs="Arial"/>
          <w:b/>
          <w:sz w:val="20"/>
          <w:szCs w:val="20"/>
          <w:lang w:val="en-US"/>
        </w:rPr>
        <w:lastRenderedPageBreak/>
        <w:t>PUBMED SEARCH STRATEGY 10/25/2019</w:t>
      </w:r>
    </w:p>
    <w:p w14:paraId="68B85972" w14:textId="41CBEEC8" w:rsidR="001D58FC" w:rsidRPr="00A0062C" w:rsidRDefault="001D58FC" w:rsidP="001D58FC">
      <w:pPr>
        <w:spacing w:after="200" w:line="276" w:lineRule="auto"/>
        <w:jc w:val="left"/>
        <w:rPr>
          <w:rFonts w:ascii="Calibri" w:eastAsia="Calibri" w:hAnsi="Calibri" w:cs="Arial"/>
          <w:sz w:val="20"/>
          <w:szCs w:val="20"/>
          <w:lang w:val="en-US"/>
        </w:rPr>
      </w:pPr>
      <w:bookmarkStart w:id="1" w:name="_Hlk28599362"/>
      <w:r w:rsidRPr="00A0062C">
        <w:rPr>
          <w:rFonts w:ascii="Calibri" w:eastAsia="Calibri" w:hAnsi="Calibri" w:cs="Arial"/>
          <w:sz w:val="20"/>
          <w:szCs w:val="20"/>
          <w:lang w:val="en-US"/>
        </w:rPr>
        <w:t xml:space="preserve">(“ COVID 19" OR "SARS CoV 2" OR "novel coronavirus" AND ("myocardial injury" OR "type 2 MI" OR "Type 2 myocardial infarction" OR "troponin" OR “troponemia” OR “cardiac injury”) </w:t>
      </w:r>
    </w:p>
    <w:bookmarkEnd w:id="1"/>
    <w:p w14:paraId="034C59FC" w14:textId="2711EB53" w:rsidR="001D58FC" w:rsidRPr="00A0062C" w:rsidRDefault="001D58FC" w:rsidP="001D58FC">
      <w:pPr>
        <w:spacing w:after="200" w:line="276" w:lineRule="auto"/>
        <w:jc w:val="left"/>
        <w:rPr>
          <w:rFonts w:ascii="Calibri" w:eastAsia="Calibri" w:hAnsi="Calibri" w:cs="Arial"/>
          <w:sz w:val="20"/>
          <w:szCs w:val="20"/>
          <w:lang w:val="en-US"/>
        </w:rPr>
      </w:pPr>
      <w:r w:rsidRPr="00A0062C">
        <w:rPr>
          <w:rFonts w:ascii="Calibri" w:eastAsia="Calibri" w:hAnsi="Calibri" w:cs="Arial"/>
          <w:sz w:val="20"/>
          <w:szCs w:val="20"/>
          <w:lang w:val="en-US"/>
        </w:rPr>
        <w:t xml:space="preserve">Total =28 articles. </w:t>
      </w:r>
    </w:p>
    <w:p w14:paraId="2324DDC8" w14:textId="77777777" w:rsidR="001D58FC" w:rsidRPr="00A0062C" w:rsidRDefault="001D58FC" w:rsidP="001D58FC">
      <w:pPr>
        <w:spacing w:after="200" w:line="276" w:lineRule="auto"/>
        <w:jc w:val="left"/>
        <w:rPr>
          <w:rFonts w:ascii="Calibri" w:eastAsia="Calibri" w:hAnsi="Calibri" w:cs="Arial"/>
          <w:b/>
          <w:sz w:val="20"/>
          <w:szCs w:val="20"/>
          <w:lang w:val="en-US"/>
        </w:rPr>
      </w:pPr>
      <w:r w:rsidRPr="00A0062C">
        <w:rPr>
          <w:rFonts w:ascii="Calibri" w:eastAsia="Calibri" w:hAnsi="Calibri" w:cs="Arial"/>
          <w:b/>
          <w:sz w:val="20"/>
          <w:szCs w:val="20"/>
          <w:lang w:val="en-US"/>
        </w:rPr>
        <w:t>SCOPUS SEARCH STRATEGY 10/25/2019</w:t>
      </w:r>
    </w:p>
    <w:p w14:paraId="768B9060" w14:textId="77777777" w:rsidR="001D58FC" w:rsidRPr="00A0062C" w:rsidRDefault="001D58FC" w:rsidP="001D58FC">
      <w:pPr>
        <w:spacing w:after="200" w:line="276" w:lineRule="auto"/>
        <w:jc w:val="left"/>
        <w:rPr>
          <w:rFonts w:ascii="Calibri" w:eastAsia="Calibri" w:hAnsi="Calibri" w:cs="Arial"/>
          <w:sz w:val="20"/>
          <w:szCs w:val="20"/>
          <w:lang w:val="en-US"/>
        </w:rPr>
      </w:pPr>
      <w:r w:rsidRPr="00A0062C">
        <w:rPr>
          <w:rFonts w:ascii="Calibri" w:eastAsia="Calibri" w:hAnsi="Calibri" w:cs="Arial"/>
          <w:sz w:val="20"/>
          <w:szCs w:val="20"/>
          <w:lang w:val="en-US"/>
        </w:rPr>
        <w:t xml:space="preserve">(“ COVID 19" OR "SARS CoV 2" OR "novel coronavirus" AND ("myocardial injury" OR "type 2 MI" OR "Type 2 myocardial infarction" OR "troponin" OR “troponemia” OR “cardiac injury”) </w:t>
      </w:r>
    </w:p>
    <w:p w14:paraId="06034AAE" w14:textId="6F72D955" w:rsidR="001D58FC" w:rsidRPr="00A0062C" w:rsidRDefault="001D58FC" w:rsidP="001D58FC">
      <w:pPr>
        <w:spacing w:after="200" w:line="276" w:lineRule="auto"/>
        <w:jc w:val="left"/>
        <w:rPr>
          <w:rFonts w:ascii="Calibri" w:eastAsia="Calibri" w:hAnsi="Calibri" w:cs="Arial"/>
          <w:sz w:val="20"/>
          <w:szCs w:val="20"/>
          <w:lang w:val="en-US"/>
        </w:rPr>
      </w:pPr>
      <w:r w:rsidRPr="00A0062C">
        <w:rPr>
          <w:rFonts w:ascii="Calibri" w:eastAsia="Calibri" w:hAnsi="Calibri" w:cs="Arial"/>
          <w:sz w:val="20"/>
          <w:szCs w:val="20"/>
          <w:lang w:val="en-US"/>
        </w:rPr>
        <w:t xml:space="preserve">Total (filtered for “clinical trials”)=13 articles </w:t>
      </w:r>
    </w:p>
    <w:p w14:paraId="4754A012" w14:textId="77777777" w:rsidR="001D58FC" w:rsidRPr="00A0062C" w:rsidRDefault="001D58FC" w:rsidP="001D58FC">
      <w:pPr>
        <w:spacing w:after="200" w:line="276" w:lineRule="auto"/>
        <w:jc w:val="left"/>
        <w:rPr>
          <w:rFonts w:ascii="Calibri" w:eastAsia="Calibri" w:hAnsi="Calibri" w:cs="Arial"/>
          <w:sz w:val="20"/>
          <w:szCs w:val="20"/>
          <w:lang w:val="en-US"/>
        </w:rPr>
      </w:pPr>
      <w:r w:rsidRPr="00A0062C">
        <w:rPr>
          <w:rFonts w:ascii="Calibri" w:eastAsia="Calibri" w:hAnsi="Calibri" w:cs="Arial"/>
          <w:b/>
          <w:sz w:val="20"/>
          <w:szCs w:val="20"/>
          <w:lang w:val="en-US"/>
        </w:rPr>
        <w:t>EMBASE SEARCH STRATEGY 10/25/2019</w:t>
      </w:r>
    </w:p>
    <w:p w14:paraId="78C16DD1" w14:textId="77777777" w:rsidR="001D58FC" w:rsidRPr="00A0062C" w:rsidRDefault="001D58FC" w:rsidP="001D58FC">
      <w:pPr>
        <w:spacing w:after="200" w:line="276" w:lineRule="auto"/>
        <w:jc w:val="left"/>
        <w:rPr>
          <w:rFonts w:ascii="Calibri" w:eastAsia="Calibri" w:hAnsi="Calibri" w:cs="Arial"/>
          <w:sz w:val="20"/>
          <w:szCs w:val="20"/>
          <w:lang w:val="en-US"/>
        </w:rPr>
      </w:pPr>
      <w:r w:rsidRPr="00A0062C">
        <w:rPr>
          <w:rFonts w:ascii="Calibri" w:eastAsia="Calibri" w:hAnsi="Calibri" w:cs="Arial"/>
          <w:sz w:val="20"/>
          <w:szCs w:val="20"/>
          <w:lang w:val="en-US"/>
        </w:rPr>
        <w:t xml:space="preserve">(“ COVID 19" OR "SARS CoV 2" OR "novel coronavirus" AND ("myocardial injury" OR "type 2 MI" OR "Type 2 myocardial infarction" OR "troponin" OR “troponemia” OR “cardiac injury”) </w:t>
      </w:r>
    </w:p>
    <w:p w14:paraId="19855DA3" w14:textId="3F09AC53" w:rsidR="001D58FC" w:rsidRPr="00A0062C" w:rsidRDefault="001D58FC" w:rsidP="001D58FC">
      <w:pPr>
        <w:spacing w:after="200" w:line="276" w:lineRule="auto"/>
        <w:jc w:val="left"/>
        <w:rPr>
          <w:rFonts w:ascii="Calibri" w:eastAsia="Calibri" w:hAnsi="Calibri" w:cs="Arial"/>
          <w:sz w:val="20"/>
          <w:szCs w:val="20"/>
          <w:lang w:val="en-US"/>
        </w:rPr>
      </w:pPr>
      <w:r w:rsidRPr="00A0062C">
        <w:rPr>
          <w:rFonts w:ascii="Calibri" w:eastAsia="Calibri" w:hAnsi="Calibri" w:cs="Arial"/>
          <w:sz w:val="20"/>
          <w:szCs w:val="20"/>
          <w:lang w:val="en-US"/>
        </w:rPr>
        <w:t xml:space="preserve">Total = 12 articles </w:t>
      </w:r>
    </w:p>
    <w:p w14:paraId="2C65FFB9" w14:textId="77777777" w:rsidR="001D58FC" w:rsidRPr="00A0062C" w:rsidRDefault="001D58FC" w:rsidP="001D58FC">
      <w:pPr>
        <w:spacing w:after="200" w:line="276" w:lineRule="auto"/>
        <w:jc w:val="left"/>
        <w:rPr>
          <w:rFonts w:ascii="Calibri" w:eastAsia="Calibri" w:hAnsi="Calibri" w:cs="Arial"/>
          <w:b/>
          <w:sz w:val="20"/>
          <w:szCs w:val="20"/>
          <w:lang w:val="en-US"/>
        </w:rPr>
      </w:pPr>
      <w:r w:rsidRPr="00A0062C">
        <w:rPr>
          <w:rFonts w:ascii="Calibri" w:eastAsia="Calibri" w:hAnsi="Calibri" w:cs="Arial"/>
          <w:b/>
          <w:sz w:val="20"/>
          <w:szCs w:val="20"/>
          <w:lang w:val="en-US"/>
        </w:rPr>
        <w:t>GOOGLE SCHOLAR SEARCH STRATEGY 10/25/2019</w:t>
      </w:r>
    </w:p>
    <w:p w14:paraId="07F2B438" w14:textId="77777777" w:rsidR="001D58FC" w:rsidRPr="00A0062C" w:rsidRDefault="001D58FC" w:rsidP="001D58FC">
      <w:pPr>
        <w:spacing w:after="200" w:line="276" w:lineRule="auto"/>
        <w:jc w:val="left"/>
        <w:rPr>
          <w:rFonts w:ascii="Calibri" w:eastAsia="Calibri" w:hAnsi="Calibri" w:cs="Arial"/>
          <w:sz w:val="20"/>
          <w:szCs w:val="20"/>
          <w:lang w:val="en-US"/>
        </w:rPr>
      </w:pPr>
      <w:r w:rsidRPr="00A0062C">
        <w:rPr>
          <w:rFonts w:ascii="Calibri" w:eastAsia="Calibri" w:hAnsi="Calibri" w:cs="Arial"/>
          <w:sz w:val="20"/>
          <w:szCs w:val="20"/>
          <w:lang w:val="en-US"/>
        </w:rPr>
        <w:t xml:space="preserve">(“ COVID 19" OR "SARS CoV 2" OR "novel coronavirus" AND ("myocardial injury" OR "type 2 MI" OR "Type 2 myocardial infarction" OR "troponin" OR “troponemia” OR “cardiac injury”) </w:t>
      </w:r>
    </w:p>
    <w:p w14:paraId="04F87A7A" w14:textId="1B53A82C" w:rsidR="001D58FC" w:rsidRPr="00A0062C" w:rsidRDefault="001D58FC" w:rsidP="001D58FC">
      <w:pPr>
        <w:spacing w:after="200" w:line="276" w:lineRule="auto"/>
        <w:jc w:val="left"/>
        <w:rPr>
          <w:rFonts w:ascii="Calibri" w:eastAsia="Calibri" w:hAnsi="Calibri" w:cs="Arial"/>
          <w:sz w:val="20"/>
          <w:szCs w:val="20"/>
          <w:lang w:val="en-US"/>
        </w:rPr>
      </w:pPr>
      <w:r w:rsidRPr="00A0062C">
        <w:rPr>
          <w:rFonts w:ascii="Calibri" w:eastAsia="Calibri" w:hAnsi="Calibri" w:cs="Arial"/>
          <w:sz w:val="20"/>
          <w:szCs w:val="20"/>
          <w:lang w:val="en-US"/>
        </w:rPr>
        <w:t xml:space="preserve">Total = 18 articles </w:t>
      </w:r>
    </w:p>
    <w:p w14:paraId="53AFC473" w14:textId="15A2E640" w:rsidR="007F213F" w:rsidRPr="00A0062C" w:rsidRDefault="007F213F"/>
    <w:p w14:paraId="2567D97A" w14:textId="1C0EE7F4" w:rsidR="001F7114" w:rsidRPr="00A0062C" w:rsidRDefault="001F7114"/>
    <w:p w14:paraId="02E52BD3" w14:textId="2CCEE943" w:rsidR="001F7114" w:rsidRPr="00A0062C" w:rsidRDefault="001F7114"/>
    <w:p w14:paraId="18D77E3F" w14:textId="1E12E545" w:rsidR="001F7114" w:rsidRPr="00A0062C" w:rsidRDefault="001F7114"/>
    <w:p w14:paraId="55F24C40" w14:textId="4B641854" w:rsidR="001F7114" w:rsidRPr="00A0062C" w:rsidRDefault="001F7114"/>
    <w:p w14:paraId="5A0629A1" w14:textId="3977DA88" w:rsidR="001F7114" w:rsidRPr="00A0062C" w:rsidRDefault="001F7114"/>
    <w:p w14:paraId="46077377" w14:textId="26E570D4" w:rsidR="001F7114" w:rsidRPr="00A0062C" w:rsidRDefault="001F7114"/>
    <w:p w14:paraId="4B262B43" w14:textId="125696AA" w:rsidR="001F7114" w:rsidRPr="00A0062C" w:rsidRDefault="001F7114"/>
    <w:p w14:paraId="1EDEABC3" w14:textId="5F700D90" w:rsidR="001F7114" w:rsidRPr="00A0062C" w:rsidRDefault="001F7114"/>
    <w:p w14:paraId="68C53037" w14:textId="6FD7A530" w:rsidR="001F7114" w:rsidRPr="00A0062C" w:rsidRDefault="001F7114"/>
    <w:p w14:paraId="3EE92244" w14:textId="10D4600D" w:rsidR="001F7114" w:rsidRPr="00A0062C" w:rsidRDefault="001F7114"/>
    <w:p w14:paraId="3E7581EE" w14:textId="3D064B92" w:rsidR="001F7114" w:rsidRPr="00A0062C" w:rsidRDefault="001F7114"/>
    <w:p w14:paraId="358DFE26" w14:textId="235BD70A" w:rsidR="001F7114" w:rsidRPr="00A0062C" w:rsidRDefault="001F7114"/>
    <w:p w14:paraId="15556F4E" w14:textId="099BC08E" w:rsidR="001F7114" w:rsidRPr="00A0062C" w:rsidRDefault="001F7114"/>
    <w:p w14:paraId="3736CA6C" w14:textId="4C006BF9" w:rsidR="001F7114" w:rsidRPr="00A0062C" w:rsidRDefault="001F7114"/>
    <w:p w14:paraId="62AC0BF5" w14:textId="77777777" w:rsidR="001F7114" w:rsidRPr="00A0062C" w:rsidRDefault="001F7114" w:rsidP="001F7114">
      <w:pPr>
        <w:spacing w:after="160" w:line="259" w:lineRule="auto"/>
        <w:jc w:val="left"/>
        <w:rPr>
          <w:b/>
          <w:bCs/>
          <w:lang w:val="en-US"/>
        </w:rPr>
      </w:pPr>
      <w:r w:rsidRPr="00A0062C">
        <w:rPr>
          <w:b/>
          <w:bCs/>
          <w:lang w:val="en-US"/>
        </w:rPr>
        <w:lastRenderedPageBreak/>
        <w:t>Figures:</w:t>
      </w:r>
    </w:p>
    <w:p w14:paraId="7D5392E9" w14:textId="7083EB28" w:rsidR="001F7114" w:rsidRPr="00A0062C" w:rsidRDefault="001F7114" w:rsidP="001F7114">
      <w:pPr>
        <w:spacing w:after="160" w:line="259" w:lineRule="auto"/>
        <w:jc w:val="left"/>
        <w:rPr>
          <w:lang w:val="en-CA"/>
        </w:rPr>
      </w:pPr>
      <w:r w:rsidRPr="00A0062C">
        <w:rPr>
          <w:b/>
          <w:bCs/>
          <w:lang w:val="en-CA"/>
        </w:rPr>
        <w:t>PRISMA Flow Diagram</w:t>
      </w:r>
    </w:p>
    <w:p w14:paraId="0A37FDD8" w14:textId="77777777" w:rsidR="001F7114" w:rsidRPr="00A0062C" w:rsidRDefault="001F7114" w:rsidP="001F7114">
      <w:pPr>
        <w:spacing w:after="160" w:line="259" w:lineRule="auto"/>
        <w:jc w:val="left"/>
        <w:rPr>
          <w:lang w:val="en-CA"/>
        </w:rPr>
      </w:pPr>
      <w:r w:rsidRPr="00A0062C">
        <w:rPr>
          <w:noProof/>
          <w:lang w:val="en-IN" w:eastAsia="en-IN"/>
        </w:rPr>
        <mc:AlternateContent>
          <mc:Choice Requires="wps">
            <w:drawing>
              <wp:anchor distT="0" distB="0" distL="114300" distR="114300" simplePos="0" relativeHeight="251659264" behindDoc="0" locked="0" layoutInCell="1" allowOverlap="1" wp14:anchorId="7D730208" wp14:editId="4021D74E">
                <wp:simplePos x="0" y="0"/>
                <wp:positionH relativeFrom="column">
                  <wp:posOffset>342900</wp:posOffset>
                </wp:positionH>
                <wp:positionV relativeFrom="paragraph">
                  <wp:posOffset>213361</wp:posOffset>
                </wp:positionV>
                <wp:extent cx="2228850" cy="1283970"/>
                <wp:effectExtent l="0" t="0" r="19050" b="1143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1283970"/>
                        </a:xfrm>
                        <a:prstGeom prst="rect">
                          <a:avLst/>
                        </a:prstGeom>
                        <a:solidFill>
                          <a:srgbClr val="FFFFFF"/>
                        </a:solidFill>
                        <a:ln w="9525">
                          <a:solidFill>
                            <a:srgbClr val="000000"/>
                          </a:solidFill>
                          <a:miter lim="800000"/>
                          <a:headEnd/>
                          <a:tailEnd/>
                        </a:ln>
                      </wps:spPr>
                      <wps:txbx>
                        <w:txbxContent>
                          <w:p w14:paraId="23D4ADF9" w14:textId="67058CC8" w:rsidR="001F7114" w:rsidRDefault="001F7114" w:rsidP="001F7114">
                            <w:pPr>
                              <w:spacing w:after="0"/>
                              <w:jc w:val="center"/>
                              <w:rPr>
                                <w:rFonts w:ascii="Calibri" w:hAnsi="Calibri"/>
                                <w:sz w:val="19"/>
                                <w:szCs w:val="19"/>
                              </w:rPr>
                            </w:pPr>
                            <w:r>
                              <w:rPr>
                                <w:rFonts w:ascii="Calibri" w:hAnsi="Calibri"/>
                                <w:sz w:val="19"/>
                                <w:szCs w:val="19"/>
                              </w:rPr>
                              <w:t>Records identified through database searching</w:t>
                            </w:r>
                            <w:r>
                              <w:rPr>
                                <w:rFonts w:ascii="Calibri" w:hAnsi="Calibri"/>
                                <w:sz w:val="19"/>
                                <w:szCs w:val="19"/>
                              </w:rPr>
                              <w:br/>
                              <w:t>Medline, n =   28</w:t>
                            </w:r>
                          </w:p>
                          <w:p w14:paraId="3122F9B5" w14:textId="46209DD5" w:rsidR="001F7114" w:rsidRDefault="001F7114" w:rsidP="001F7114">
                            <w:pPr>
                              <w:spacing w:after="0"/>
                              <w:jc w:val="center"/>
                              <w:rPr>
                                <w:rFonts w:ascii="Calibri" w:hAnsi="Calibri"/>
                                <w:sz w:val="19"/>
                                <w:szCs w:val="19"/>
                              </w:rPr>
                            </w:pPr>
                            <w:r>
                              <w:rPr>
                                <w:rFonts w:ascii="Calibri" w:hAnsi="Calibri"/>
                                <w:sz w:val="19"/>
                                <w:szCs w:val="19"/>
                              </w:rPr>
                              <w:t>Scopus, n= 13</w:t>
                            </w:r>
                          </w:p>
                          <w:p w14:paraId="25D25CD6" w14:textId="34A2CDBF" w:rsidR="001F7114" w:rsidRDefault="001F7114" w:rsidP="001F7114">
                            <w:pPr>
                              <w:spacing w:after="0"/>
                              <w:jc w:val="center"/>
                              <w:rPr>
                                <w:rFonts w:ascii="Calibri" w:hAnsi="Calibri"/>
                                <w:sz w:val="19"/>
                                <w:szCs w:val="19"/>
                              </w:rPr>
                            </w:pPr>
                            <w:r>
                              <w:rPr>
                                <w:rFonts w:ascii="Calibri" w:hAnsi="Calibri"/>
                                <w:sz w:val="19"/>
                                <w:szCs w:val="19"/>
                              </w:rPr>
                              <w:t>Embase, n= 12</w:t>
                            </w:r>
                          </w:p>
                          <w:p w14:paraId="12404D8B" w14:textId="4B54E356" w:rsidR="001F7114" w:rsidRDefault="001F7114" w:rsidP="001F7114">
                            <w:pPr>
                              <w:spacing w:after="0"/>
                              <w:jc w:val="center"/>
                              <w:rPr>
                                <w:rFonts w:ascii="Calibri" w:hAnsi="Calibri"/>
                                <w:sz w:val="19"/>
                                <w:szCs w:val="19"/>
                              </w:rPr>
                            </w:pPr>
                            <w:r>
                              <w:rPr>
                                <w:rFonts w:ascii="Calibri" w:hAnsi="Calibri"/>
                                <w:sz w:val="19"/>
                                <w:szCs w:val="19"/>
                              </w:rPr>
                              <w:t>Google scholar, n= 18</w:t>
                            </w:r>
                          </w:p>
                          <w:p w14:paraId="67B85E56" w14:textId="77777777" w:rsidR="001F7114" w:rsidRDefault="001F7114" w:rsidP="001F7114">
                            <w:pPr>
                              <w:rPr>
                                <w:rFonts w:ascii="Calibri" w:hAnsi="Calibri"/>
                                <w:sz w:val="18"/>
                                <w:szCs w:val="18"/>
                                <w:lang w:val="en"/>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730208" id="Rectangle 48" o:spid="_x0000_s1026" style="position:absolute;margin-left:27pt;margin-top:16.8pt;width:175.5pt;height:10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">
                <v:textbox inset=",7.2pt,,7.2pt">
                  <w:txbxContent>
                    <w:p w14:paraId="23D4ADF9" w14:textId="67058CC8" w:rsidR="001F7114" w:rsidRDefault="001F7114" w:rsidP="001F7114">
                      <w:pPr>
                        <w:spacing w:after="0"/>
                        <w:jc w:val="center"/>
                        <w:rPr>
                          <w:rFonts w:ascii="Calibri" w:hAnsi="Calibri"/>
                          <w:sz w:val="19"/>
                          <w:szCs w:val="19"/>
                        </w:rPr>
                      </w:pPr>
                      <w:r>
                        <w:rPr>
                          <w:rFonts w:ascii="Calibri" w:hAnsi="Calibri"/>
                          <w:sz w:val="19"/>
                          <w:szCs w:val="19"/>
                        </w:rPr>
                        <w:t>Records identified through database searching</w:t>
                      </w:r>
                      <w:r>
                        <w:rPr>
                          <w:rFonts w:ascii="Calibri" w:hAnsi="Calibri"/>
                          <w:sz w:val="19"/>
                          <w:szCs w:val="19"/>
                        </w:rPr>
                        <w:br/>
                        <w:t>Medline, n =   28</w:t>
                      </w:r>
                    </w:p>
                    <w:p w14:paraId="3122F9B5" w14:textId="46209DD5" w:rsidR="001F7114" w:rsidRDefault="001F7114" w:rsidP="001F7114">
                      <w:pPr>
                        <w:spacing w:after="0"/>
                        <w:jc w:val="center"/>
                        <w:rPr>
                          <w:rFonts w:ascii="Calibri" w:hAnsi="Calibri"/>
                          <w:sz w:val="19"/>
                          <w:szCs w:val="19"/>
                        </w:rPr>
                      </w:pPr>
                      <w:r>
                        <w:rPr>
                          <w:rFonts w:ascii="Calibri" w:hAnsi="Calibri"/>
                          <w:sz w:val="19"/>
                          <w:szCs w:val="19"/>
                        </w:rPr>
                        <w:t>Scopus, n= 13</w:t>
                      </w:r>
                    </w:p>
                    <w:p w14:paraId="25D25CD6" w14:textId="34A2CDBF" w:rsidR="001F7114" w:rsidRDefault="001F7114" w:rsidP="001F7114">
                      <w:pPr>
                        <w:spacing w:after="0"/>
                        <w:jc w:val="center"/>
                        <w:rPr>
                          <w:rFonts w:ascii="Calibri" w:hAnsi="Calibri"/>
                          <w:sz w:val="19"/>
                          <w:szCs w:val="19"/>
                        </w:rPr>
                      </w:pPr>
                      <w:r>
                        <w:rPr>
                          <w:rFonts w:ascii="Calibri" w:hAnsi="Calibri"/>
                          <w:sz w:val="19"/>
                          <w:szCs w:val="19"/>
                        </w:rPr>
                        <w:t>Embase, n= 12</w:t>
                      </w:r>
                    </w:p>
                    <w:p w14:paraId="12404D8B" w14:textId="4B54E356" w:rsidR="001F7114" w:rsidRDefault="001F7114" w:rsidP="001F7114">
                      <w:pPr>
                        <w:spacing w:after="0"/>
                        <w:jc w:val="center"/>
                        <w:rPr>
                          <w:rFonts w:ascii="Calibri" w:hAnsi="Calibri"/>
                          <w:sz w:val="19"/>
                          <w:szCs w:val="19"/>
                        </w:rPr>
                      </w:pPr>
                      <w:r>
                        <w:rPr>
                          <w:rFonts w:ascii="Calibri" w:hAnsi="Calibri"/>
                          <w:sz w:val="19"/>
                          <w:szCs w:val="19"/>
                        </w:rPr>
                        <w:t>Google scholar, n= 18</w:t>
                      </w:r>
                    </w:p>
                    <w:p w14:paraId="67B85E56" w14:textId="77777777" w:rsidR="001F7114" w:rsidRDefault="001F7114" w:rsidP="001F7114">
                      <w:pPr>
                        <w:rPr>
                          <w:rFonts w:ascii="Calibri" w:hAnsi="Calibri"/>
                          <w:sz w:val="18"/>
                          <w:szCs w:val="18"/>
                          <w:lang w:val="en"/>
                        </w:rPr>
                      </w:pPr>
                    </w:p>
                  </w:txbxContent>
                </v:textbox>
              </v:rect>
            </w:pict>
          </mc:Fallback>
        </mc:AlternateContent>
      </w:r>
      <w:r w:rsidRPr="00A0062C">
        <w:rPr>
          <w:noProof/>
          <w:lang w:val="en-IN" w:eastAsia="en-IN"/>
        </w:rPr>
        <mc:AlternateContent>
          <mc:Choice Requires="wps">
            <w:drawing>
              <wp:anchor distT="0" distB="0" distL="114300" distR="114300" simplePos="0" relativeHeight="251666432" behindDoc="0" locked="0" layoutInCell="1" allowOverlap="1" wp14:anchorId="6D4DA27A" wp14:editId="565F05AD">
                <wp:simplePos x="0" y="0"/>
                <wp:positionH relativeFrom="column">
                  <wp:posOffset>2910840</wp:posOffset>
                </wp:positionH>
                <wp:positionV relativeFrom="paragraph">
                  <wp:posOffset>220980</wp:posOffset>
                </wp:positionV>
                <wp:extent cx="2228850" cy="1276350"/>
                <wp:effectExtent l="0" t="0" r="19050" b="1905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1276350"/>
                        </a:xfrm>
                        <a:prstGeom prst="rect">
                          <a:avLst/>
                        </a:prstGeom>
                        <a:solidFill>
                          <a:srgbClr val="FFFFFF"/>
                        </a:solidFill>
                        <a:ln w="9525">
                          <a:solidFill>
                            <a:srgbClr val="000000"/>
                          </a:solidFill>
                          <a:miter lim="800000"/>
                          <a:headEnd/>
                          <a:tailEnd/>
                        </a:ln>
                      </wps:spPr>
                      <wps:txbx>
                        <w:txbxContent>
                          <w:p w14:paraId="270806E6" w14:textId="77777777" w:rsidR="001F7114" w:rsidRDefault="001F7114" w:rsidP="001F7114">
                            <w:pPr>
                              <w:jc w:val="center"/>
                              <w:rPr>
                                <w:rFonts w:ascii="Calibri" w:hAnsi="Calibri"/>
                                <w:lang w:val="en"/>
                              </w:rPr>
                            </w:pPr>
                            <w:r>
                              <w:rPr>
                                <w:rFonts w:ascii="Calibri" w:hAnsi="Calibri"/>
                              </w:rPr>
                              <w:t>Additional records identified through other sources</w:t>
                            </w:r>
                            <w:r>
                              <w:rPr>
                                <w:rFonts w:ascii="Calibri" w:hAnsi="Calibri"/>
                              </w:rPr>
                              <w:br/>
                              <w:t xml:space="preserve">n = 3 </w:t>
                            </w:r>
                          </w:p>
                          <w:p w14:paraId="79FD707B" w14:textId="77777777" w:rsidR="001F7114" w:rsidRDefault="001F7114" w:rsidP="001F7114">
                            <w:pPr>
                              <w:rPr>
                                <w:rFonts w:ascii="Calibri" w:hAnsi="Calibri"/>
                                <w:lang w:val="en"/>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4DA27A" id="Rectangle 45" o:spid="_x0000_s1027" style="position:absolute;margin-left:229.2pt;margin-top:17.4pt;width:175.5pt;height:10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">
                <v:textbox inset=",7.2pt,,7.2pt">
                  <w:txbxContent>
                    <w:p w14:paraId="270806E6" w14:textId="77777777" w:rsidR="001F7114" w:rsidRDefault="001F7114" w:rsidP="001F7114">
                      <w:pPr>
                        <w:jc w:val="center"/>
                        <w:rPr>
                          <w:rFonts w:ascii="Calibri" w:hAnsi="Calibri"/>
                          <w:lang w:val="en"/>
                        </w:rPr>
                      </w:pPr>
                      <w:r>
                        <w:rPr>
                          <w:rFonts w:ascii="Calibri" w:hAnsi="Calibri"/>
                        </w:rPr>
                        <w:t>Additional records identified through other sources</w:t>
                      </w:r>
                      <w:r>
                        <w:rPr>
                          <w:rFonts w:ascii="Calibri" w:hAnsi="Calibri"/>
                        </w:rPr>
                        <w:br/>
                        <w:t xml:space="preserve">n = 3 </w:t>
                      </w:r>
                    </w:p>
                    <w:p w14:paraId="79FD707B" w14:textId="77777777" w:rsidR="001F7114" w:rsidRDefault="001F7114" w:rsidP="001F7114">
                      <w:pPr>
                        <w:rPr>
                          <w:rFonts w:ascii="Calibri" w:hAnsi="Calibri"/>
                          <w:lang w:val="en"/>
                        </w:rPr>
                      </w:pPr>
                    </w:p>
                  </w:txbxContent>
                </v:textbox>
              </v:rect>
            </w:pict>
          </mc:Fallback>
        </mc:AlternateContent>
      </w:r>
      <w:r w:rsidRPr="00A0062C">
        <w:rPr>
          <w:noProof/>
          <w:lang w:val="en-IN" w:eastAsia="en-IN"/>
        </w:rPr>
        <mc:AlternateContent>
          <mc:Choice Requires="wps">
            <w:drawing>
              <wp:anchor distT="36576" distB="36576" distL="36576" distR="36576" simplePos="0" relativeHeight="251663360" behindDoc="0" locked="0" layoutInCell="1" allowOverlap="1" wp14:anchorId="1669924B" wp14:editId="6B1E15EB">
                <wp:simplePos x="0" y="0"/>
                <wp:positionH relativeFrom="column">
                  <wp:posOffset>1600200</wp:posOffset>
                </wp:positionH>
                <wp:positionV relativeFrom="paragraph">
                  <wp:posOffset>1497330</wp:posOffset>
                </wp:positionV>
                <wp:extent cx="0" cy="457200"/>
                <wp:effectExtent l="57150" t="11430" r="57150" b="17145"/>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165934" id="_x0000_t32" coordsize="21600,21600" o:spt="32" o:oned="t" path="m,l21600,21600e" filled="f">
                <v:path arrowok="t" fillok="f" o:connecttype="none"/>
                <o:lock v:ext="edit" shapetype="t"/>
              </v:shapetype>
              <v:shape id="Straight Arrow Connector 47" o:spid="_x0000_s1026" type="#_x0000_t32" style="position:absolute;margin-left:126pt;margin-top:117.9pt;width:0;height:36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">
                <v:stroke endarrow="block"/>
                <v:shadow color="#ccc"/>
              </v:shape>
            </w:pict>
          </mc:Fallback>
        </mc:AlternateContent>
      </w:r>
      <w:r w:rsidRPr="00A0062C">
        <w:rPr>
          <w:noProof/>
          <w:lang w:val="en-IN" w:eastAsia="en-IN"/>
        </w:rPr>
        <mc:AlternateContent>
          <mc:Choice Requires="wps">
            <w:drawing>
              <wp:anchor distT="36576" distB="36576" distL="36576" distR="36576" simplePos="0" relativeHeight="251664384" behindDoc="0" locked="0" layoutInCell="1" allowOverlap="1" wp14:anchorId="7C3BCDEE" wp14:editId="1D582384">
                <wp:simplePos x="0" y="0"/>
                <wp:positionH relativeFrom="column">
                  <wp:posOffset>3886200</wp:posOffset>
                </wp:positionH>
                <wp:positionV relativeFrom="paragraph">
                  <wp:posOffset>1497330</wp:posOffset>
                </wp:positionV>
                <wp:extent cx="0" cy="457200"/>
                <wp:effectExtent l="57150" t="11430" r="57150" b="17145"/>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A95070" id="Straight Arrow Connector 46" o:spid="_x0000_s1026" type="#_x0000_t32" style="position:absolute;margin-left:306pt;margin-top:117.9pt;width:0;height:36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">
                <v:stroke endarrow="block"/>
                <v:shadow color="#ccc"/>
              </v:shape>
            </w:pict>
          </mc:Fallback>
        </mc:AlternateContent>
      </w:r>
      <w:r w:rsidRPr="00A0062C">
        <w:rPr>
          <w:noProof/>
          <w:lang w:val="en-IN" w:eastAsia="en-IN"/>
        </w:rPr>
        <mc:AlternateContent>
          <mc:Choice Requires="wps">
            <w:drawing>
              <wp:anchor distT="0" distB="0" distL="114300" distR="114300" simplePos="0" relativeHeight="251667456" behindDoc="0" locked="0" layoutInCell="1" allowOverlap="1" wp14:anchorId="595742C3" wp14:editId="03A91B72">
                <wp:simplePos x="0" y="0"/>
                <wp:positionH relativeFrom="column">
                  <wp:posOffset>1356995</wp:posOffset>
                </wp:positionH>
                <wp:positionV relativeFrom="paragraph">
                  <wp:posOffset>1954530</wp:posOffset>
                </wp:positionV>
                <wp:extent cx="2771775" cy="571500"/>
                <wp:effectExtent l="13970" t="11430" r="5080" b="762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571500"/>
                        </a:xfrm>
                        <a:prstGeom prst="rect">
                          <a:avLst/>
                        </a:prstGeom>
                        <a:solidFill>
                          <a:srgbClr val="FFFFFF"/>
                        </a:solidFill>
                        <a:ln w="9525">
                          <a:solidFill>
                            <a:srgbClr val="000000"/>
                          </a:solidFill>
                          <a:miter lim="800000"/>
                          <a:headEnd/>
                          <a:tailEnd/>
                        </a:ln>
                      </wps:spPr>
                      <wps:txbx>
                        <w:txbxContent>
                          <w:p w14:paraId="0AD1111A" w14:textId="25A2BEAE" w:rsidR="001F7114" w:rsidRDefault="001F7114" w:rsidP="001F7114">
                            <w:pPr>
                              <w:jc w:val="center"/>
                              <w:rPr>
                                <w:rFonts w:ascii="Calibri" w:hAnsi="Calibri"/>
                                <w:lang w:val="en"/>
                              </w:rPr>
                            </w:pPr>
                            <w:r>
                              <w:rPr>
                                <w:rFonts w:ascii="Calibri" w:hAnsi="Calibri"/>
                              </w:rPr>
                              <w:t>Records after duplicates removed</w:t>
                            </w:r>
                            <w:r>
                              <w:rPr>
                                <w:rFonts w:ascii="Calibri" w:hAnsi="Calibri"/>
                              </w:rPr>
                              <w:br/>
                              <w:t>n = 51</w:t>
                            </w:r>
                          </w:p>
                          <w:p w14:paraId="1189D403" w14:textId="77777777" w:rsidR="001F7114" w:rsidRDefault="001F7114" w:rsidP="001F7114">
                            <w:pPr>
                              <w:rPr>
                                <w:rFonts w:ascii="Calibri" w:hAnsi="Calibri"/>
                                <w:lang w:val="en"/>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5742C3" id="Rectangle 44" o:spid="_x0000_s1028" style="position:absolute;margin-left:106.85pt;margin-top:153.9pt;width:218.25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">
                <v:textbox inset=",7.2pt,,7.2pt">
                  <w:txbxContent>
                    <w:p w14:paraId="0AD1111A" w14:textId="25A2BEAE" w:rsidR="001F7114" w:rsidRDefault="001F7114" w:rsidP="001F7114">
                      <w:pPr>
                        <w:jc w:val="center"/>
                        <w:rPr>
                          <w:rFonts w:ascii="Calibri" w:hAnsi="Calibri"/>
                          <w:lang w:val="en"/>
                        </w:rPr>
                      </w:pPr>
                      <w:r>
                        <w:rPr>
                          <w:rFonts w:ascii="Calibri" w:hAnsi="Calibri"/>
                        </w:rPr>
                        <w:t>Records after duplicates removed</w:t>
                      </w:r>
                      <w:r>
                        <w:rPr>
                          <w:rFonts w:ascii="Calibri" w:hAnsi="Calibri"/>
                        </w:rPr>
                        <w:br/>
                        <w:t>n = 51</w:t>
                      </w:r>
                    </w:p>
                    <w:p w14:paraId="1189D403" w14:textId="77777777" w:rsidR="001F7114" w:rsidRDefault="001F7114" w:rsidP="001F7114">
                      <w:pPr>
                        <w:rPr>
                          <w:rFonts w:ascii="Calibri" w:hAnsi="Calibri"/>
                          <w:lang w:val="en"/>
                        </w:rPr>
                      </w:pPr>
                    </w:p>
                  </w:txbxContent>
                </v:textbox>
              </v:rect>
            </w:pict>
          </mc:Fallback>
        </mc:AlternateContent>
      </w:r>
      <w:r w:rsidRPr="00A0062C">
        <w:rPr>
          <w:noProof/>
          <w:lang w:val="en-IN" w:eastAsia="en-IN"/>
        </w:rPr>
        <mc:AlternateContent>
          <mc:Choice Requires="wps">
            <w:drawing>
              <wp:anchor distT="0" distB="0" distL="114300" distR="114300" simplePos="0" relativeHeight="251668480" behindDoc="0" locked="0" layoutInCell="1" allowOverlap="1" wp14:anchorId="098E8769" wp14:editId="3BED73F4">
                <wp:simplePos x="0" y="0"/>
                <wp:positionH relativeFrom="column">
                  <wp:posOffset>1908175</wp:posOffset>
                </wp:positionH>
                <wp:positionV relativeFrom="paragraph">
                  <wp:posOffset>2983230</wp:posOffset>
                </wp:positionV>
                <wp:extent cx="1670050" cy="571500"/>
                <wp:effectExtent l="12700" t="11430" r="12700" b="762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571500"/>
                        </a:xfrm>
                        <a:prstGeom prst="rect">
                          <a:avLst/>
                        </a:prstGeom>
                        <a:solidFill>
                          <a:srgbClr val="FFFFFF"/>
                        </a:solidFill>
                        <a:ln w="9525">
                          <a:solidFill>
                            <a:srgbClr val="000000"/>
                          </a:solidFill>
                          <a:miter lim="800000"/>
                          <a:headEnd/>
                          <a:tailEnd/>
                        </a:ln>
                      </wps:spPr>
                      <wps:txbx>
                        <w:txbxContent>
                          <w:p w14:paraId="6F972817" w14:textId="684E0ECC" w:rsidR="001F7114" w:rsidRDefault="001F7114" w:rsidP="001F7114">
                            <w:pPr>
                              <w:jc w:val="center"/>
                              <w:rPr>
                                <w:rFonts w:ascii="Calibri" w:hAnsi="Calibri"/>
                                <w:lang w:val="en"/>
                              </w:rPr>
                            </w:pPr>
                            <w:r>
                              <w:rPr>
                                <w:rFonts w:ascii="Calibri" w:hAnsi="Calibri"/>
                              </w:rPr>
                              <w:t>Records screened</w:t>
                            </w:r>
                            <w:r>
                              <w:rPr>
                                <w:rFonts w:ascii="Calibri" w:hAnsi="Calibri"/>
                              </w:rPr>
                              <w:br/>
                              <w:t>n = 51</w:t>
                            </w:r>
                          </w:p>
                          <w:p w14:paraId="14E9F29E" w14:textId="77777777" w:rsidR="001F7114" w:rsidRDefault="001F7114" w:rsidP="001F7114">
                            <w:pPr>
                              <w:rPr>
                                <w:rFonts w:ascii="Calibri" w:hAnsi="Calibri"/>
                                <w:lang w:val="en"/>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8E8769" id="Rectangle 43" o:spid="_x0000_s1029" style="position:absolute;margin-left:150.25pt;margin-top:234.9pt;width:131.5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">
                <v:textbox inset=",7.2pt,,7.2pt">
                  <w:txbxContent>
                    <w:p w14:paraId="6F972817" w14:textId="684E0ECC" w:rsidR="001F7114" w:rsidRDefault="001F7114" w:rsidP="001F7114">
                      <w:pPr>
                        <w:jc w:val="center"/>
                        <w:rPr>
                          <w:rFonts w:ascii="Calibri" w:hAnsi="Calibri"/>
                          <w:lang w:val="en"/>
                        </w:rPr>
                      </w:pPr>
                      <w:r>
                        <w:rPr>
                          <w:rFonts w:ascii="Calibri" w:hAnsi="Calibri"/>
                        </w:rPr>
                        <w:t>Records screened</w:t>
                      </w:r>
                      <w:r>
                        <w:rPr>
                          <w:rFonts w:ascii="Calibri" w:hAnsi="Calibri"/>
                        </w:rPr>
                        <w:br/>
                        <w:t>n = 51</w:t>
                      </w:r>
                    </w:p>
                    <w:p w14:paraId="14E9F29E" w14:textId="77777777" w:rsidR="001F7114" w:rsidRDefault="001F7114" w:rsidP="001F7114">
                      <w:pPr>
                        <w:rPr>
                          <w:rFonts w:ascii="Calibri" w:hAnsi="Calibri"/>
                          <w:lang w:val="en"/>
                        </w:rPr>
                      </w:pPr>
                    </w:p>
                  </w:txbxContent>
                </v:textbox>
              </v:rect>
            </w:pict>
          </mc:Fallback>
        </mc:AlternateContent>
      </w:r>
      <w:r w:rsidRPr="00A0062C">
        <w:rPr>
          <w:noProof/>
          <w:lang w:val="en-IN" w:eastAsia="en-IN"/>
        </w:rPr>
        <mc:AlternateContent>
          <mc:Choice Requires="wps">
            <w:drawing>
              <wp:anchor distT="0" distB="0" distL="114300" distR="114300" simplePos="0" relativeHeight="251670528" behindDoc="0" locked="0" layoutInCell="1" allowOverlap="1" wp14:anchorId="1F8622F2" wp14:editId="77F76671">
                <wp:simplePos x="0" y="0"/>
                <wp:positionH relativeFrom="column">
                  <wp:posOffset>1885950</wp:posOffset>
                </wp:positionH>
                <wp:positionV relativeFrom="paragraph">
                  <wp:posOffset>3897630</wp:posOffset>
                </wp:positionV>
                <wp:extent cx="1714500" cy="685800"/>
                <wp:effectExtent l="9525" t="11430" r="9525" b="762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6E0D5F67" w14:textId="7B57ADE4" w:rsidR="001F7114" w:rsidRPr="00D37802" w:rsidRDefault="001F7114" w:rsidP="001F7114">
                            <w:pPr>
                              <w:jc w:val="center"/>
                              <w:rPr>
                                <w:rFonts w:ascii="Calibri" w:hAnsi="Calibri"/>
                                <w:sz w:val="20"/>
                                <w:szCs w:val="20"/>
                                <w:lang w:val="en"/>
                              </w:rPr>
                            </w:pPr>
                            <w:r w:rsidRPr="00D37802">
                              <w:rPr>
                                <w:rFonts w:ascii="Calibri" w:hAnsi="Calibri"/>
                                <w:sz w:val="20"/>
                                <w:szCs w:val="20"/>
                              </w:rPr>
                              <w:t>Full-text articles assessed for eligibility</w:t>
                            </w:r>
                            <w:r w:rsidRPr="00D37802">
                              <w:rPr>
                                <w:rFonts w:ascii="Calibri" w:hAnsi="Calibri"/>
                                <w:sz w:val="20"/>
                                <w:szCs w:val="20"/>
                              </w:rPr>
                              <w:br/>
                              <w:t xml:space="preserve">n = </w:t>
                            </w:r>
                            <w:r w:rsidR="003F45B3">
                              <w:rPr>
                                <w:rFonts w:ascii="Calibri" w:hAnsi="Calibri"/>
                                <w:sz w:val="20"/>
                                <w:szCs w:val="20"/>
                              </w:rPr>
                              <w:t>16</w:t>
                            </w:r>
                          </w:p>
                          <w:p w14:paraId="1211E19D" w14:textId="77777777" w:rsidR="001F7114" w:rsidRDefault="001F7114" w:rsidP="001F7114">
                            <w:pPr>
                              <w:rPr>
                                <w:rFonts w:ascii="Calibri" w:hAnsi="Calibri"/>
                                <w:lang w:val="en"/>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8622F2" id="Rectangle 41" o:spid="_x0000_s1030" style="position:absolute;margin-left:148.5pt;margin-top:306.9pt;width:135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">
                <v:textbox inset=",7.2pt,,7.2pt">
                  <w:txbxContent>
                    <w:p w14:paraId="6E0D5F67" w14:textId="7B57ADE4" w:rsidR="001F7114" w:rsidRPr="00D37802" w:rsidRDefault="001F7114" w:rsidP="001F7114">
                      <w:pPr>
                        <w:jc w:val="center"/>
                        <w:rPr>
                          <w:rFonts w:ascii="Calibri" w:hAnsi="Calibri"/>
                          <w:sz w:val="20"/>
                          <w:szCs w:val="20"/>
                          <w:lang w:val="en"/>
                        </w:rPr>
                      </w:pPr>
                      <w:r w:rsidRPr="00D37802">
                        <w:rPr>
                          <w:rFonts w:ascii="Calibri" w:hAnsi="Calibri"/>
                          <w:sz w:val="20"/>
                          <w:szCs w:val="20"/>
                        </w:rPr>
                        <w:t>Full-text articles assessed for eligibility</w:t>
                      </w:r>
                      <w:r w:rsidRPr="00D37802">
                        <w:rPr>
                          <w:rFonts w:ascii="Calibri" w:hAnsi="Calibri"/>
                          <w:sz w:val="20"/>
                          <w:szCs w:val="20"/>
                        </w:rPr>
                        <w:br/>
                        <w:t xml:space="preserve">n = </w:t>
                      </w:r>
                      <w:r w:rsidR="003F45B3">
                        <w:rPr>
                          <w:rFonts w:ascii="Calibri" w:hAnsi="Calibri"/>
                          <w:sz w:val="20"/>
                          <w:szCs w:val="20"/>
                        </w:rPr>
                        <w:t>16</w:t>
                      </w:r>
                    </w:p>
                    <w:p w14:paraId="1211E19D" w14:textId="77777777" w:rsidR="001F7114" w:rsidRDefault="001F7114" w:rsidP="001F7114">
                      <w:pPr>
                        <w:rPr>
                          <w:rFonts w:ascii="Calibri" w:hAnsi="Calibri"/>
                          <w:lang w:val="en"/>
                        </w:rPr>
                      </w:pPr>
                    </w:p>
                  </w:txbxContent>
                </v:textbox>
              </v:rect>
            </w:pict>
          </mc:Fallback>
        </mc:AlternateContent>
      </w:r>
      <w:r w:rsidRPr="00A0062C">
        <w:rPr>
          <w:noProof/>
          <w:lang w:val="en-IN" w:eastAsia="en-IN"/>
        </w:rPr>
        <mc:AlternateContent>
          <mc:Choice Requires="wps">
            <w:drawing>
              <wp:anchor distT="0" distB="0" distL="114300" distR="114300" simplePos="0" relativeHeight="251672576" behindDoc="0" locked="0" layoutInCell="1" allowOverlap="1" wp14:anchorId="6921F6A8" wp14:editId="570083BD">
                <wp:simplePos x="0" y="0"/>
                <wp:positionH relativeFrom="column">
                  <wp:posOffset>1885950</wp:posOffset>
                </wp:positionH>
                <wp:positionV relativeFrom="paragraph">
                  <wp:posOffset>4926330</wp:posOffset>
                </wp:positionV>
                <wp:extent cx="1714500" cy="685800"/>
                <wp:effectExtent l="9525" t="11430" r="9525" b="762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53090CCA" w14:textId="514CB495" w:rsidR="001F7114" w:rsidRPr="00D37802" w:rsidRDefault="001F7114" w:rsidP="001F7114">
                            <w:pPr>
                              <w:jc w:val="center"/>
                              <w:rPr>
                                <w:rFonts w:ascii="Calibri" w:hAnsi="Calibri"/>
                                <w:sz w:val="20"/>
                                <w:szCs w:val="20"/>
                                <w:lang w:val="en"/>
                              </w:rPr>
                            </w:pPr>
                            <w:r w:rsidRPr="00D37802">
                              <w:rPr>
                                <w:rFonts w:ascii="Calibri" w:hAnsi="Calibri"/>
                                <w:sz w:val="20"/>
                                <w:szCs w:val="20"/>
                              </w:rPr>
                              <w:t>Studies included in qualitative synthesis</w:t>
                            </w:r>
                            <w:r w:rsidRPr="00D37802">
                              <w:rPr>
                                <w:rFonts w:ascii="Calibri" w:hAnsi="Calibri"/>
                                <w:sz w:val="20"/>
                                <w:szCs w:val="20"/>
                              </w:rPr>
                              <w:br/>
                              <w:t xml:space="preserve">n = </w:t>
                            </w:r>
                            <w:r w:rsidR="003F45B3">
                              <w:rPr>
                                <w:rFonts w:ascii="Calibri" w:hAnsi="Calibri"/>
                                <w:sz w:val="20"/>
                                <w:szCs w:val="20"/>
                              </w:rPr>
                              <w:t>7</w:t>
                            </w:r>
                          </w:p>
                          <w:p w14:paraId="1D3C8989" w14:textId="77777777" w:rsidR="001F7114" w:rsidRDefault="001F7114" w:rsidP="001F7114">
                            <w:pPr>
                              <w:rPr>
                                <w:rFonts w:ascii="Calibri" w:hAnsi="Calibri"/>
                                <w:lang w:val="en"/>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21F6A8" id="Rectangle 39" o:spid="_x0000_s1031" style="position:absolute;margin-left:148.5pt;margin-top:387.9pt;width:135pt;height: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">
                <v:textbox inset=",7.2pt,,7.2pt">
                  <w:txbxContent>
                    <w:p w14:paraId="53090CCA" w14:textId="514CB495" w:rsidR="001F7114" w:rsidRPr="00D37802" w:rsidRDefault="001F7114" w:rsidP="001F7114">
                      <w:pPr>
                        <w:jc w:val="center"/>
                        <w:rPr>
                          <w:rFonts w:ascii="Calibri" w:hAnsi="Calibri"/>
                          <w:sz w:val="20"/>
                          <w:szCs w:val="20"/>
                          <w:lang w:val="en"/>
                        </w:rPr>
                      </w:pPr>
                      <w:r w:rsidRPr="00D37802">
                        <w:rPr>
                          <w:rFonts w:ascii="Calibri" w:hAnsi="Calibri"/>
                          <w:sz w:val="20"/>
                          <w:szCs w:val="20"/>
                        </w:rPr>
                        <w:t>Studies included in qualitative synthesis</w:t>
                      </w:r>
                      <w:r w:rsidRPr="00D37802">
                        <w:rPr>
                          <w:rFonts w:ascii="Calibri" w:hAnsi="Calibri"/>
                          <w:sz w:val="20"/>
                          <w:szCs w:val="20"/>
                        </w:rPr>
                        <w:br/>
                        <w:t xml:space="preserve">n = </w:t>
                      </w:r>
                      <w:r w:rsidR="003F45B3">
                        <w:rPr>
                          <w:rFonts w:ascii="Calibri" w:hAnsi="Calibri"/>
                          <w:sz w:val="20"/>
                          <w:szCs w:val="20"/>
                        </w:rPr>
                        <w:t>7</w:t>
                      </w:r>
                    </w:p>
                    <w:p w14:paraId="1D3C8989" w14:textId="77777777" w:rsidR="001F7114" w:rsidRDefault="001F7114" w:rsidP="001F7114">
                      <w:pPr>
                        <w:rPr>
                          <w:rFonts w:ascii="Calibri" w:hAnsi="Calibri"/>
                          <w:lang w:val="en"/>
                        </w:rPr>
                      </w:pPr>
                    </w:p>
                  </w:txbxContent>
                </v:textbox>
              </v:rect>
            </w:pict>
          </mc:Fallback>
        </mc:AlternateContent>
      </w:r>
      <w:r w:rsidRPr="00A0062C">
        <w:rPr>
          <w:noProof/>
          <w:lang w:val="en-IN" w:eastAsia="en-IN"/>
        </w:rPr>
        <mc:AlternateContent>
          <mc:Choice Requires="wps">
            <w:drawing>
              <wp:anchor distT="36576" distB="36576" distL="36576" distR="36576" simplePos="0" relativeHeight="251674624" behindDoc="0" locked="0" layoutInCell="1" allowOverlap="1" wp14:anchorId="49CADB67" wp14:editId="064FCDEC">
                <wp:simplePos x="0" y="0"/>
                <wp:positionH relativeFrom="column">
                  <wp:posOffset>2743200</wp:posOffset>
                </wp:positionH>
                <wp:positionV relativeFrom="paragraph">
                  <wp:posOffset>2526030</wp:posOffset>
                </wp:positionV>
                <wp:extent cx="0" cy="457200"/>
                <wp:effectExtent l="57150" t="11430" r="57150" b="17145"/>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D3D9A4" id="Straight Arrow Connector 37" o:spid="_x0000_s1026" type="#_x0000_t32" style="position:absolute;margin-left:3in;margin-top:198.9pt;width:0;height:36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">
                <v:stroke endarrow="block"/>
                <v:shadow color="#ccc"/>
              </v:shape>
            </w:pict>
          </mc:Fallback>
        </mc:AlternateContent>
      </w:r>
      <w:r w:rsidRPr="00A0062C">
        <w:rPr>
          <w:noProof/>
          <w:lang w:val="en-IN" w:eastAsia="en-IN"/>
        </w:rPr>
        <mc:AlternateContent>
          <mc:Choice Requires="wps">
            <w:drawing>
              <wp:anchor distT="36576" distB="36576" distL="36576" distR="36576" simplePos="0" relativeHeight="251675648" behindDoc="0" locked="0" layoutInCell="1" allowOverlap="1" wp14:anchorId="3E9B7F7F" wp14:editId="6E76FDC8">
                <wp:simplePos x="0" y="0"/>
                <wp:positionH relativeFrom="column">
                  <wp:posOffset>2743200</wp:posOffset>
                </wp:positionH>
                <wp:positionV relativeFrom="paragraph">
                  <wp:posOffset>3554730</wp:posOffset>
                </wp:positionV>
                <wp:extent cx="0" cy="342900"/>
                <wp:effectExtent l="57150" t="11430" r="57150" b="17145"/>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3C8795" id="Straight Arrow Connector 36" o:spid="_x0000_s1026" type="#_x0000_t32" style="position:absolute;margin-left:3in;margin-top:279.9pt;width:0;height:27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">
                <v:stroke endarrow="block"/>
                <v:shadow color="#ccc"/>
              </v:shape>
            </w:pict>
          </mc:Fallback>
        </mc:AlternateContent>
      </w:r>
      <w:r w:rsidRPr="00A0062C">
        <w:rPr>
          <w:noProof/>
          <w:lang w:val="en-IN" w:eastAsia="en-IN"/>
        </w:rPr>
        <mc:AlternateContent>
          <mc:Choice Requires="wps">
            <w:drawing>
              <wp:anchor distT="36576" distB="36576" distL="36576" distR="36576" simplePos="0" relativeHeight="251676672" behindDoc="0" locked="0" layoutInCell="1" allowOverlap="1" wp14:anchorId="65F2C8E8" wp14:editId="2E1251CF">
                <wp:simplePos x="0" y="0"/>
                <wp:positionH relativeFrom="column">
                  <wp:posOffset>2743200</wp:posOffset>
                </wp:positionH>
                <wp:positionV relativeFrom="paragraph">
                  <wp:posOffset>4583430</wp:posOffset>
                </wp:positionV>
                <wp:extent cx="0" cy="342900"/>
                <wp:effectExtent l="57150" t="11430" r="57150" b="17145"/>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AC3EEE" id="Straight Arrow Connector 35" o:spid="_x0000_s1026" type="#_x0000_t32" style="position:absolute;margin-left:3in;margin-top:360.9pt;width:0;height:27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">
                <v:stroke endarrow="block"/>
                <v:shadow color="#ccc"/>
              </v:shape>
            </w:pict>
          </mc:Fallback>
        </mc:AlternateContent>
      </w:r>
      <w:r w:rsidRPr="00A0062C">
        <w:rPr>
          <w:noProof/>
          <w:lang w:val="en-IN" w:eastAsia="en-IN"/>
        </w:rPr>
        <mc:AlternateContent>
          <mc:Choice Requires="wps">
            <w:drawing>
              <wp:anchor distT="36576" distB="36576" distL="36576" distR="36576" simplePos="0" relativeHeight="251677696" behindDoc="0" locked="0" layoutInCell="1" allowOverlap="1" wp14:anchorId="0FD950C3" wp14:editId="1EFC0529">
                <wp:simplePos x="0" y="0"/>
                <wp:positionH relativeFrom="column">
                  <wp:posOffset>2739390</wp:posOffset>
                </wp:positionH>
                <wp:positionV relativeFrom="paragraph">
                  <wp:posOffset>5612130</wp:posOffset>
                </wp:positionV>
                <wp:extent cx="3810" cy="342900"/>
                <wp:effectExtent l="53340" t="11430" r="57150" b="17145"/>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2D6B5E" id="Straight Arrow Connector 34" o:spid="_x0000_s1026" type="#_x0000_t32" style="position:absolute;margin-left:215.7pt;margin-top:441.9pt;width:.3pt;height:27pt;flip:x;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">
                <v:stroke endarrow="block"/>
                <v:shadow color="#ccc"/>
              </v:shape>
            </w:pict>
          </mc:Fallback>
        </mc:AlternateContent>
      </w:r>
      <w:r w:rsidRPr="00A0062C">
        <w:rPr>
          <w:noProof/>
          <w:lang w:val="en-IN" w:eastAsia="en-IN"/>
        </w:rPr>
        <mc:AlternateContent>
          <mc:Choice Requires="wps">
            <w:drawing>
              <wp:anchor distT="36576" distB="36576" distL="36576" distR="36576" simplePos="0" relativeHeight="251678720" behindDoc="0" locked="0" layoutInCell="1" allowOverlap="1" wp14:anchorId="455EB1D6" wp14:editId="5CD94491">
                <wp:simplePos x="0" y="0"/>
                <wp:positionH relativeFrom="column">
                  <wp:posOffset>3578225</wp:posOffset>
                </wp:positionH>
                <wp:positionV relativeFrom="paragraph">
                  <wp:posOffset>3257550</wp:posOffset>
                </wp:positionV>
                <wp:extent cx="650875" cy="11430"/>
                <wp:effectExtent l="6350" t="57150" r="19050" b="4572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0875" cy="1143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FC8A94" id="Straight Arrow Connector 33" o:spid="_x0000_s1026" type="#_x0000_t32" style="position:absolute;margin-left:281.75pt;margin-top:256.5pt;width:51.25pt;height:.9pt;flip:y;z-index:2516787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">
                <v:stroke endarrow="block"/>
                <v:shadow color="#ccc"/>
              </v:shape>
            </w:pict>
          </mc:Fallback>
        </mc:AlternateContent>
      </w:r>
      <w:r w:rsidRPr="00A0062C">
        <w:rPr>
          <w:noProof/>
          <w:lang w:val="en-IN" w:eastAsia="en-IN"/>
        </w:rPr>
        <mc:AlternateContent>
          <mc:Choice Requires="wps">
            <w:drawing>
              <wp:anchor distT="36576" distB="36576" distL="36576" distR="36576" simplePos="0" relativeHeight="251679744" behindDoc="0" locked="0" layoutInCell="1" allowOverlap="1" wp14:anchorId="1628691D" wp14:editId="2755295F">
                <wp:simplePos x="0" y="0"/>
                <wp:positionH relativeFrom="column">
                  <wp:posOffset>3600450</wp:posOffset>
                </wp:positionH>
                <wp:positionV relativeFrom="paragraph">
                  <wp:posOffset>4339590</wp:posOffset>
                </wp:positionV>
                <wp:extent cx="650875" cy="11430"/>
                <wp:effectExtent l="9525" t="53340" r="15875" b="4953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0875" cy="1143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F2246F" id="Straight Arrow Connector 32" o:spid="_x0000_s1026" type="#_x0000_t32" style="position:absolute;margin-left:283.5pt;margin-top:341.7pt;width:51.25pt;height:.9pt;flip:y;z-index:251679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">
                <v:stroke endarrow="block"/>
                <v:shadow color="#ccc"/>
              </v:shape>
            </w:pict>
          </mc:Fallback>
        </mc:AlternateContent>
      </w:r>
    </w:p>
    <w:p w14:paraId="2111EB10" w14:textId="77777777" w:rsidR="001F7114" w:rsidRPr="00A0062C" w:rsidRDefault="001F7114" w:rsidP="001F7114">
      <w:pPr>
        <w:spacing w:after="160" w:line="259" w:lineRule="auto"/>
        <w:jc w:val="left"/>
        <w:rPr>
          <w:lang w:val="en-CA"/>
        </w:rPr>
      </w:pPr>
    </w:p>
    <w:p w14:paraId="47738301" w14:textId="77777777" w:rsidR="001F7114" w:rsidRPr="00A0062C" w:rsidRDefault="001F7114" w:rsidP="001F7114">
      <w:pPr>
        <w:spacing w:after="160" w:line="259" w:lineRule="auto"/>
        <w:jc w:val="left"/>
        <w:rPr>
          <w:lang w:val="en-CA"/>
        </w:rPr>
      </w:pPr>
    </w:p>
    <w:p w14:paraId="35758E10" w14:textId="77777777" w:rsidR="001F7114" w:rsidRPr="00A0062C" w:rsidRDefault="001F7114" w:rsidP="001F7114">
      <w:pPr>
        <w:spacing w:after="160" w:line="259" w:lineRule="auto"/>
        <w:jc w:val="left"/>
        <w:rPr>
          <w:lang w:val="en-CA"/>
        </w:rPr>
      </w:pPr>
      <w:r w:rsidRPr="00A0062C">
        <w:rPr>
          <w:noProof/>
          <w:lang w:val="en-IN" w:eastAsia="en-IN"/>
        </w:rPr>
        <mc:AlternateContent>
          <mc:Choice Requires="wps">
            <w:drawing>
              <wp:anchor distT="0" distB="0" distL="114300" distR="114300" simplePos="0" relativeHeight="251665408" behindDoc="0" locked="0" layoutInCell="1" allowOverlap="1" wp14:anchorId="0920DEF5" wp14:editId="4D160E62">
                <wp:simplePos x="0" y="0"/>
                <wp:positionH relativeFrom="column">
                  <wp:posOffset>-949166</wp:posOffset>
                </wp:positionH>
                <wp:positionV relativeFrom="paragraph">
                  <wp:posOffset>220186</wp:posOffset>
                </wp:positionV>
                <wp:extent cx="1371600" cy="389572"/>
                <wp:effectExtent l="0" t="4128" r="14923" b="14922"/>
                <wp:wrapNone/>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389572"/>
                        </a:xfrm>
                        <a:prstGeom prst="roundRect">
                          <a:avLst>
                            <a:gd name="adj" fmla="val 16667"/>
                          </a:avLst>
                        </a:prstGeom>
                        <a:solidFill>
                          <a:srgbClr val="CCECFF"/>
                        </a:solidFill>
                        <a:ln w="9525">
                          <a:solidFill>
                            <a:srgbClr val="000000"/>
                          </a:solidFill>
                          <a:round/>
                          <a:headEnd/>
                          <a:tailEnd/>
                        </a:ln>
                      </wps:spPr>
                      <wps:txbx>
                        <w:txbxContent>
                          <w:p w14:paraId="367512AE" w14:textId="77777777" w:rsidR="001F7114" w:rsidRDefault="001F7114" w:rsidP="001F7114">
                            <w:pPr>
                              <w:pStyle w:val="Heading2"/>
                              <w:rPr>
                                <w:rFonts w:ascii="Calibri" w:hAnsi="Calibri"/>
                                <w:lang w:val="en"/>
                              </w:rPr>
                            </w:pPr>
                            <w:r>
                              <w:rPr>
                                <w:rFonts w:ascii="Calibri" w:hAnsi="Calibri"/>
                                <w:lang w:val="en"/>
                              </w:rPr>
                              <w:t>Identification</w:t>
                            </w:r>
                          </w:p>
                          <w:p w14:paraId="445A62BF" w14:textId="77777777" w:rsidR="001F7114" w:rsidRDefault="001F7114" w:rsidP="001F7114">
                            <w:pPr>
                              <w:rPr>
                                <w:rFonts w:ascii="Calibri" w:hAnsi="Calibri"/>
                                <w:lang w:val="en"/>
                              </w:rPr>
                            </w:pP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920DEF5" id="Rectangle: Rounded Corners 31" o:spid="_x0000_s1032" style="position:absolute;margin-left:-74.75pt;margin-top:17.35pt;width:108pt;height:30.6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" fillcolor="#ccecff">
                <v:textbox style="layout-flow:vertical;mso-layout-flow-alt:bottom-to-top" inset="3.6pt,,3.6pt">
                  <w:txbxContent>
                    <w:p w14:paraId="367512AE" w14:textId="77777777" w:rsidR="001F7114" w:rsidRDefault="001F7114" w:rsidP="001F7114">
                      <w:pPr>
                        <w:pStyle w:val="Heading2"/>
                        <w:rPr>
                          <w:rFonts w:ascii="Calibri" w:hAnsi="Calibri"/>
                          <w:lang w:val="en"/>
                        </w:rPr>
                      </w:pPr>
                      <w:r>
                        <w:rPr>
                          <w:rFonts w:ascii="Calibri" w:hAnsi="Calibri"/>
                          <w:lang w:val="en"/>
                        </w:rPr>
                        <w:t>Identification</w:t>
                      </w:r>
                    </w:p>
                    <w:p w14:paraId="445A62BF" w14:textId="77777777" w:rsidR="001F7114" w:rsidRDefault="001F7114" w:rsidP="001F7114">
                      <w:pPr>
                        <w:rPr>
                          <w:rFonts w:ascii="Calibri" w:hAnsi="Calibri"/>
                          <w:lang w:val="en"/>
                        </w:rPr>
                      </w:pPr>
                    </w:p>
                  </w:txbxContent>
                </v:textbox>
              </v:roundrect>
            </w:pict>
          </mc:Fallback>
        </mc:AlternateContent>
      </w:r>
    </w:p>
    <w:p w14:paraId="79D7C756" w14:textId="77777777" w:rsidR="001F7114" w:rsidRPr="00A0062C" w:rsidRDefault="001F7114" w:rsidP="001F7114">
      <w:pPr>
        <w:spacing w:after="160" w:line="259" w:lineRule="auto"/>
        <w:jc w:val="left"/>
        <w:rPr>
          <w:lang w:val="en-CA"/>
        </w:rPr>
      </w:pPr>
    </w:p>
    <w:p w14:paraId="6607320A" w14:textId="77777777" w:rsidR="001F7114" w:rsidRPr="00A0062C" w:rsidRDefault="001F7114" w:rsidP="001F7114">
      <w:pPr>
        <w:spacing w:after="160" w:line="259" w:lineRule="auto"/>
        <w:jc w:val="left"/>
        <w:rPr>
          <w:lang w:val="en-CA"/>
        </w:rPr>
      </w:pPr>
    </w:p>
    <w:p w14:paraId="3D1796F4" w14:textId="77777777" w:rsidR="001F7114" w:rsidRPr="00A0062C" w:rsidRDefault="001F7114" w:rsidP="001F7114">
      <w:pPr>
        <w:spacing w:after="160" w:line="259" w:lineRule="auto"/>
        <w:jc w:val="left"/>
        <w:rPr>
          <w:lang w:val="en-CA"/>
        </w:rPr>
      </w:pPr>
    </w:p>
    <w:p w14:paraId="4D06E901" w14:textId="77777777" w:rsidR="001F7114" w:rsidRPr="00A0062C" w:rsidRDefault="001F7114" w:rsidP="001F7114">
      <w:pPr>
        <w:spacing w:after="160" w:line="259" w:lineRule="auto"/>
        <w:jc w:val="left"/>
        <w:rPr>
          <w:lang w:val="en-CA"/>
        </w:rPr>
      </w:pPr>
    </w:p>
    <w:p w14:paraId="1D25A774" w14:textId="77777777" w:rsidR="001F7114" w:rsidRPr="00A0062C" w:rsidRDefault="001F7114" w:rsidP="001F7114">
      <w:pPr>
        <w:spacing w:after="160" w:line="259" w:lineRule="auto"/>
        <w:jc w:val="left"/>
        <w:rPr>
          <w:lang w:val="en-CA"/>
        </w:rPr>
      </w:pPr>
      <w:r w:rsidRPr="00A0062C">
        <w:rPr>
          <w:noProof/>
          <w:lang w:val="en-IN" w:eastAsia="en-IN"/>
        </w:rPr>
        <mc:AlternateContent>
          <mc:Choice Requires="wps">
            <w:drawing>
              <wp:anchor distT="0" distB="0" distL="114300" distR="114300" simplePos="0" relativeHeight="251660288" behindDoc="0" locked="0" layoutInCell="1" allowOverlap="1" wp14:anchorId="623293FA" wp14:editId="4963B782">
                <wp:simplePos x="0" y="0"/>
                <wp:positionH relativeFrom="column">
                  <wp:posOffset>-956786</wp:posOffset>
                </wp:positionH>
                <wp:positionV relativeFrom="paragraph">
                  <wp:posOffset>399891</wp:posOffset>
                </wp:positionV>
                <wp:extent cx="1371600" cy="374332"/>
                <wp:effectExtent l="3492" t="0" r="22543" b="22542"/>
                <wp:wrapNone/>
                <wp:docPr id="50" name="Rectangle: Rounded Corners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374332"/>
                        </a:xfrm>
                        <a:prstGeom prst="roundRect">
                          <a:avLst>
                            <a:gd name="adj" fmla="val 16667"/>
                          </a:avLst>
                        </a:prstGeom>
                        <a:solidFill>
                          <a:srgbClr val="CCECFF"/>
                        </a:solidFill>
                        <a:ln w="9525">
                          <a:solidFill>
                            <a:srgbClr val="000000"/>
                          </a:solidFill>
                          <a:round/>
                          <a:headEnd/>
                          <a:tailEnd/>
                        </a:ln>
                      </wps:spPr>
                      <wps:txbx>
                        <w:txbxContent>
                          <w:p w14:paraId="5A8B0271" w14:textId="77777777" w:rsidR="001F7114" w:rsidRDefault="001F7114" w:rsidP="001F7114">
                            <w:pPr>
                              <w:pStyle w:val="Heading2"/>
                              <w:rPr>
                                <w:rFonts w:ascii="Calibri" w:hAnsi="Calibri"/>
                                <w:lang w:val="en"/>
                              </w:rPr>
                            </w:pPr>
                            <w:r>
                              <w:rPr>
                                <w:rFonts w:ascii="Calibri" w:hAnsi="Calibri"/>
                                <w:lang w:val="en"/>
                              </w:rPr>
                              <w:t>Screening</w:t>
                            </w:r>
                          </w:p>
                          <w:p w14:paraId="21E986B7" w14:textId="77777777" w:rsidR="001F7114" w:rsidRDefault="001F7114" w:rsidP="001F7114">
                            <w:pPr>
                              <w:rPr>
                                <w:rFonts w:ascii="Calibri" w:hAnsi="Calibri"/>
                                <w:lang w:val="en"/>
                              </w:rPr>
                            </w:pP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23293FA" id="Rectangle: Rounded Corners 50" o:spid="_x0000_s1033" style="position:absolute;margin-left:-75.35pt;margin-top:31.5pt;width:108pt;height:29.4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" fillcolor="#ccecff">
                <v:textbox style="layout-flow:vertical;mso-layout-flow-alt:bottom-to-top" inset="3.6pt,,3.6pt">
                  <w:txbxContent>
                    <w:p w14:paraId="5A8B0271" w14:textId="77777777" w:rsidR="001F7114" w:rsidRDefault="001F7114" w:rsidP="001F7114">
                      <w:pPr>
                        <w:pStyle w:val="Heading2"/>
                        <w:rPr>
                          <w:rFonts w:ascii="Calibri" w:hAnsi="Calibri"/>
                          <w:lang w:val="en"/>
                        </w:rPr>
                      </w:pPr>
                      <w:r>
                        <w:rPr>
                          <w:rFonts w:ascii="Calibri" w:hAnsi="Calibri"/>
                          <w:lang w:val="en"/>
                        </w:rPr>
                        <w:t>Screening</w:t>
                      </w:r>
                    </w:p>
                    <w:p w14:paraId="21E986B7" w14:textId="77777777" w:rsidR="001F7114" w:rsidRDefault="001F7114" w:rsidP="001F7114">
                      <w:pPr>
                        <w:rPr>
                          <w:rFonts w:ascii="Calibri" w:hAnsi="Calibri"/>
                          <w:lang w:val="en"/>
                        </w:rPr>
                      </w:pPr>
                    </w:p>
                  </w:txbxContent>
                </v:textbox>
              </v:roundrect>
            </w:pict>
          </mc:Fallback>
        </mc:AlternateContent>
      </w:r>
    </w:p>
    <w:p w14:paraId="4895C9AF" w14:textId="77777777" w:rsidR="001F7114" w:rsidRPr="00A0062C" w:rsidRDefault="001F7114" w:rsidP="001F7114">
      <w:pPr>
        <w:spacing w:after="160" w:line="259" w:lineRule="auto"/>
        <w:jc w:val="left"/>
        <w:rPr>
          <w:lang w:val="en-CA"/>
        </w:rPr>
      </w:pPr>
      <w:r w:rsidRPr="00A0062C">
        <w:rPr>
          <w:noProof/>
          <w:lang w:val="en-IN" w:eastAsia="en-IN"/>
        </w:rPr>
        <mc:AlternateContent>
          <mc:Choice Requires="wps">
            <w:drawing>
              <wp:anchor distT="0" distB="0" distL="114300" distR="114300" simplePos="0" relativeHeight="251669504" behindDoc="0" locked="0" layoutInCell="1" allowOverlap="1" wp14:anchorId="1183E054" wp14:editId="0B41B1CA">
                <wp:simplePos x="0" y="0"/>
                <wp:positionH relativeFrom="column">
                  <wp:posOffset>4231005</wp:posOffset>
                </wp:positionH>
                <wp:positionV relativeFrom="paragraph">
                  <wp:posOffset>104140</wp:posOffset>
                </wp:positionV>
                <wp:extent cx="1714500" cy="1135380"/>
                <wp:effectExtent l="0" t="0" r="19050" b="2667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5380"/>
                        </a:xfrm>
                        <a:prstGeom prst="rect">
                          <a:avLst/>
                        </a:prstGeom>
                        <a:solidFill>
                          <a:srgbClr val="FFFFFF"/>
                        </a:solidFill>
                        <a:ln w="9525">
                          <a:solidFill>
                            <a:srgbClr val="000000"/>
                          </a:solidFill>
                          <a:miter lim="800000"/>
                          <a:headEnd/>
                          <a:tailEnd/>
                        </a:ln>
                      </wps:spPr>
                      <wps:txbx>
                        <w:txbxContent>
                          <w:p w14:paraId="16E1CFE8" w14:textId="1AD8A17C" w:rsidR="001F7114" w:rsidRPr="00D37802" w:rsidRDefault="001F7114" w:rsidP="001F7114">
                            <w:pPr>
                              <w:spacing w:after="0"/>
                              <w:jc w:val="center"/>
                              <w:rPr>
                                <w:rFonts w:ascii="Calibri" w:hAnsi="Calibri"/>
                                <w:sz w:val="20"/>
                                <w:szCs w:val="20"/>
                              </w:rPr>
                            </w:pPr>
                            <w:r w:rsidRPr="00D37802">
                              <w:rPr>
                                <w:rFonts w:ascii="Calibri" w:hAnsi="Calibri"/>
                                <w:sz w:val="20"/>
                                <w:szCs w:val="20"/>
                              </w:rPr>
                              <w:t>Records excluded</w:t>
                            </w:r>
                            <w:r w:rsidRPr="00D37802">
                              <w:rPr>
                                <w:rFonts w:ascii="Calibri" w:hAnsi="Calibri"/>
                                <w:sz w:val="20"/>
                                <w:szCs w:val="20"/>
                              </w:rPr>
                              <w:br/>
                              <w:t xml:space="preserve">n = </w:t>
                            </w:r>
                            <w:r>
                              <w:rPr>
                                <w:rFonts w:ascii="Calibri" w:hAnsi="Calibri"/>
                                <w:sz w:val="20"/>
                                <w:szCs w:val="20"/>
                              </w:rPr>
                              <w:t>35</w:t>
                            </w:r>
                          </w:p>
                          <w:p w14:paraId="58E68A2B" w14:textId="23F3023E" w:rsidR="003F45B3" w:rsidRDefault="001F7114" w:rsidP="001F7114">
                            <w:pPr>
                              <w:spacing w:after="0"/>
                              <w:jc w:val="center"/>
                              <w:rPr>
                                <w:rFonts w:ascii="Calibri" w:hAnsi="Calibri"/>
                                <w:bCs/>
                                <w:sz w:val="20"/>
                                <w:szCs w:val="20"/>
                              </w:rPr>
                            </w:pPr>
                            <w:r w:rsidRPr="00D37802">
                              <w:rPr>
                                <w:rFonts w:ascii="Calibri" w:hAnsi="Calibri"/>
                                <w:bCs/>
                                <w:sz w:val="20"/>
                                <w:szCs w:val="20"/>
                              </w:rPr>
                              <w:t>(</w:t>
                            </w:r>
                            <w:r>
                              <w:rPr>
                                <w:rFonts w:ascii="Calibri" w:hAnsi="Calibri"/>
                                <w:bCs/>
                                <w:sz w:val="20"/>
                                <w:szCs w:val="20"/>
                              </w:rPr>
                              <w:t>Done outside United States</w:t>
                            </w:r>
                            <w:r w:rsidR="003F45B3">
                              <w:rPr>
                                <w:rFonts w:ascii="Calibri" w:hAnsi="Calibri"/>
                                <w:bCs/>
                                <w:sz w:val="20"/>
                                <w:szCs w:val="20"/>
                              </w:rPr>
                              <w:t>- 20</w:t>
                            </w:r>
                            <w:r>
                              <w:rPr>
                                <w:rFonts w:ascii="Calibri" w:hAnsi="Calibri"/>
                                <w:bCs/>
                                <w:sz w:val="20"/>
                                <w:szCs w:val="20"/>
                              </w:rPr>
                              <w:t xml:space="preserve">, </w:t>
                            </w:r>
                            <w:r w:rsidR="003F45B3">
                              <w:rPr>
                                <w:rFonts w:ascii="Calibri" w:hAnsi="Calibri"/>
                                <w:bCs/>
                                <w:sz w:val="20"/>
                                <w:szCs w:val="20"/>
                              </w:rPr>
                              <w:t>Did not study myocardial injury- 12,</w:t>
                            </w:r>
                          </w:p>
                          <w:p w14:paraId="281EE465" w14:textId="69A70E13" w:rsidR="001F7114" w:rsidRPr="00D37802" w:rsidRDefault="003F45B3" w:rsidP="001F7114">
                            <w:pPr>
                              <w:spacing w:after="0"/>
                              <w:jc w:val="center"/>
                              <w:rPr>
                                <w:rFonts w:ascii="Calibri" w:hAnsi="Calibri"/>
                                <w:b/>
                                <w:sz w:val="20"/>
                                <w:szCs w:val="20"/>
                              </w:rPr>
                            </w:pPr>
                            <w:r>
                              <w:rPr>
                                <w:rFonts w:ascii="Calibri" w:hAnsi="Calibri"/>
                                <w:bCs/>
                                <w:sz w:val="20"/>
                                <w:szCs w:val="20"/>
                              </w:rPr>
                              <w:t>Pediatric study- 3</w:t>
                            </w:r>
                            <w:r w:rsidR="001F7114" w:rsidRPr="00D37802">
                              <w:rPr>
                                <w:rFonts w:ascii="Calibri" w:hAnsi="Calibri"/>
                                <w:b/>
                                <w:sz w:val="20"/>
                                <w:szCs w:val="20"/>
                              </w:rPr>
                              <w:t>)</w:t>
                            </w:r>
                          </w:p>
                          <w:p w14:paraId="442CCEBB" w14:textId="77777777" w:rsidR="001F7114" w:rsidRDefault="001F7114" w:rsidP="001F7114">
                            <w:pPr>
                              <w:jc w:val="center"/>
                              <w:rPr>
                                <w:rFonts w:ascii="Calibri" w:hAnsi="Calibri"/>
                                <w:lang w:val="en"/>
                              </w:rPr>
                            </w:pPr>
                          </w:p>
                          <w:p w14:paraId="0603C630" w14:textId="77777777" w:rsidR="001F7114" w:rsidRDefault="001F7114" w:rsidP="001F7114">
                            <w:pPr>
                              <w:rPr>
                                <w:rFonts w:ascii="Calibri" w:hAnsi="Calibri"/>
                                <w:lang w:val="en"/>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83E054" id="Rectangle 42" o:spid="_x0000_s1034" style="position:absolute;margin-left:333.15pt;margin-top:8.2pt;width:135pt;height:89.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">
                <v:textbox inset=",7.2pt,,7.2pt">
                  <w:txbxContent>
                    <w:p w14:paraId="16E1CFE8" w14:textId="1AD8A17C" w:rsidR="001F7114" w:rsidRPr="00D37802" w:rsidRDefault="001F7114" w:rsidP="001F7114">
                      <w:pPr>
                        <w:spacing w:after="0"/>
                        <w:jc w:val="center"/>
                        <w:rPr>
                          <w:rFonts w:ascii="Calibri" w:hAnsi="Calibri"/>
                          <w:sz w:val="20"/>
                          <w:szCs w:val="20"/>
                        </w:rPr>
                      </w:pPr>
                      <w:r w:rsidRPr="00D37802">
                        <w:rPr>
                          <w:rFonts w:ascii="Calibri" w:hAnsi="Calibri"/>
                          <w:sz w:val="20"/>
                          <w:szCs w:val="20"/>
                        </w:rPr>
                        <w:t>Records excluded</w:t>
                      </w:r>
                      <w:r w:rsidRPr="00D37802">
                        <w:rPr>
                          <w:rFonts w:ascii="Calibri" w:hAnsi="Calibri"/>
                          <w:sz w:val="20"/>
                          <w:szCs w:val="20"/>
                        </w:rPr>
                        <w:br/>
                        <w:t xml:space="preserve">n = </w:t>
                      </w:r>
                      <w:r>
                        <w:rPr>
                          <w:rFonts w:ascii="Calibri" w:hAnsi="Calibri"/>
                          <w:sz w:val="20"/>
                          <w:szCs w:val="20"/>
                        </w:rPr>
                        <w:t>35</w:t>
                      </w:r>
                    </w:p>
                    <w:p w14:paraId="58E68A2B" w14:textId="23F3023E" w:rsidR="003F45B3" w:rsidRDefault="001F7114" w:rsidP="001F7114">
                      <w:pPr>
                        <w:spacing w:after="0"/>
                        <w:jc w:val="center"/>
                        <w:rPr>
                          <w:rFonts w:ascii="Calibri" w:hAnsi="Calibri"/>
                          <w:bCs/>
                          <w:sz w:val="20"/>
                          <w:szCs w:val="20"/>
                        </w:rPr>
                      </w:pPr>
                      <w:r w:rsidRPr="00D37802">
                        <w:rPr>
                          <w:rFonts w:ascii="Calibri" w:hAnsi="Calibri"/>
                          <w:bCs/>
                          <w:sz w:val="20"/>
                          <w:szCs w:val="20"/>
                        </w:rPr>
                        <w:t>(</w:t>
                      </w:r>
                      <w:r>
                        <w:rPr>
                          <w:rFonts w:ascii="Calibri" w:hAnsi="Calibri"/>
                          <w:bCs/>
                          <w:sz w:val="20"/>
                          <w:szCs w:val="20"/>
                        </w:rPr>
                        <w:t>Done outside United States</w:t>
                      </w:r>
                      <w:r w:rsidR="003F45B3">
                        <w:rPr>
                          <w:rFonts w:ascii="Calibri" w:hAnsi="Calibri"/>
                          <w:bCs/>
                          <w:sz w:val="20"/>
                          <w:szCs w:val="20"/>
                        </w:rPr>
                        <w:t>- 20</w:t>
                      </w:r>
                      <w:r>
                        <w:rPr>
                          <w:rFonts w:ascii="Calibri" w:hAnsi="Calibri"/>
                          <w:bCs/>
                          <w:sz w:val="20"/>
                          <w:szCs w:val="20"/>
                        </w:rPr>
                        <w:t xml:space="preserve">, </w:t>
                      </w:r>
                      <w:r w:rsidR="003F45B3">
                        <w:rPr>
                          <w:rFonts w:ascii="Calibri" w:hAnsi="Calibri"/>
                          <w:bCs/>
                          <w:sz w:val="20"/>
                          <w:szCs w:val="20"/>
                        </w:rPr>
                        <w:t>Did not study myocardial injury- 12,</w:t>
                      </w:r>
                    </w:p>
                    <w:p w14:paraId="281EE465" w14:textId="69A70E13" w:rsidR="001F7114" w:rsidRPr="00D37802" w:rsidRDefault="003F45B3" w:rsidP="001F7114">
                      <w:pPr>
                        <w:spacing w:after="0"/>
                        <w:jc w:val="center"/>
                        <w:rPr>
                          <w:rFonts w:ascii="Calibri" w:hAnsi="Calibri"/>
                          <w:b/>
                          <w:sz w:val="20"/>
                          <w:szCs w:val="20"/>
                        </w:rPr>
                      </w:pPr>
                      <w:r>
                        <w:rPr>
                          <w:rFonts w:ascii="Calibri" w:hAnsi="Calibri"/>
                          <w:bCs/>
                          <w:sz w:val="20"/>
                          <w:szCs w:val="20"/>
                        </w:rPr>
                        <w:t>Pediatric study- 3</w:t>
                      </w:r>
                      <w:r w:rsidR="001F7114" w:rsidRPr="00D37802">
                        <w:rPr>
                          <w:rFonts w:ascii="Calibri" w:hAnsi="Calibri"/>
                          <w:b/>
                          <w:sz w:val="20"/>
                          <w:szCs w:val="20"/>
                        </w:rPr>
                        <w:t>)</w:t>
                      </w:r>
                    </w:p>
                    <w:p w14:paraId="442CCEBB" w14:textId="77777777" w:rsidR="001F7114" w:rsidRDefault="001F7114" w:rsidP="001F7114">
                      <w:pPr>
                        <w:jc w:val="center"/>
                        <w:rPr>
                          <w:rFonts w:ascii="Calibri" w:hAnsi="Calibri"/>
                          <w:lang w:val="en"/>
                        </w:rPr>
                      </w:pPr>
                    </w:p>
                    <w:p w14:paraId="0603C630" w14:textId="77777777" w:rsidR="001F7114" w:rsidRDefault="001F7114" w:rsidP="001F7114">
                      <w:pPr>
                        <w:rPr>
                          <w:rFonts w:ascii="Calibri" w:hAnsi="Calibri"/>
                          <w:lang w:val="en"/>
                        </w:rPr>
                      </w:pPr>
                    </w:p>
                  </w:txbxContent>
                </v:textbox>
              </v:rect>
            </w:pict>
          </mc:Fallback>
        </mc:AlternateContent>
      </w:r>
    </w:p>
    <w:p w14:paraId="35670F6C" w14:textId="77777777" w:rsidR="001F7114" w:rsidRPr="00A0062C" w:rsidRDefault="001F7114" w:rsidP="001F7114">
      <w:pPr>
        <w:spacing w:after="160" w:line="259" w:lineRule="auto"/>
        <w:jc w:val="left"/>
        <w:rPr>
          <w:lang w:val="en-CA"/>
        </w:rPr>
      </w:pPr>
    </w:p>
    <w:p w14:paraId="4DC77BB3" w14:textId="77777777" w:rsidR="001F7114" w:rsidRPr="00A0062C" w:rsidRDefault="001F7114" w:rsidP="001F7114">
      <w:pPr>
        <w:spacing w:after="160" w:line="259" w:lineRule="auto"/>
        <w:jc w:val="left"/>
        <w:rPr>
          <w:lang w:val="en-CA"/>
        </w:rPr>
      </w:pPr>
    </w:p>
    <w:p w14:paraId="78E15738" w14:textId="77777777" w:rsidR="001F7114" w:rsidRPr="00A0062C" w:rsidRDefault="001F7114" w:rsidP="001F7114">
      <w:pPr>
        <w:spacing w:after="160" w:line="259" w:lineRule="auto"/>
        <w:jc w:val="left"/>
        <w:rPr>
          <w:lang w:val="en-CA"/>
        </w:rPr>
      </w:pPr>
    </w:p>
    <w:p w14:paraId="77DBED56" w14:textId="77777777" w:rsidR="001F7114" w:rsidRPr="00A0062C" w:rsidRDefault="001F7114" w:rsidP="001F7114">
      <w:pPr>
        <w:spacing w:after="160" w:line="259" w:lineRule="auto"/>
        <w:jc w:val="left"/>
        <w:rPr>
          <w:lang w:val="en-CA"/>
        </w:rPr>
      </w:pPr>
      <w:r w:rsidRPr="00A0062C">
        <w:rPr>
          <w:noProof/>
          <w:lang w:val="en-IN" w:eastAsia="en-IN"/>
        </w:rPr>
        <mc:AlternateContent>
          <mc:Choice Requires="wps">
            <w:drawing>
              <wp:anchor distT="0" distB="0" distL="114300" distR="114300" simplePos="0" relativeHeight="251671552" behindDoc="0" locked="0" layoutInCell="1" allowOverlap="1" wp14:anchorId="724E397E" wp14:editId="3E008FEF">
                <wp:simplePos x="0" y="0"/>
                <wp:positionH relativeFrom="column">
                  <wp:posOffset>4229100</wp:posOffset>
                </wp:positionH>
                <wp:positionV relativeFrom="paragraph">
                  <wp:posOffset>188595</wp:posOffset>
                </wp:positionV>
                <wp:extent cx="1714500" cy="1272540"/>
                <wp:effectExtent l="0" t="0" r="19050" b="2286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272540"/>
                        </a:xfrm>
                        <a:prstGeom prst="rect">
                          <a:avLst/>
                        </a:prstGeom>
                        <a:solidFill>
                          <a:srgbClr val="FFFFFF"/>
                        </a:solidFill>
                        <a:ln w="9525">
                          <a:solidFill>
                            <a:srgbClr val="000000"/>
                          </a:solidFill>
                          <a:miter lim="800000"/>
                          <a:headEnd/>
                          <a:tailEnd/>
                        </a:ln>
                      </wps:spPr>
                      <wps:txbx>
                        <w:txbxContent>
                          <w:p w14:paraId="59D6C247" w14:textId="50042D25" w:rsidR="001F7114" w:rsidRDefault="001F7114" w:rsidP="001F7114">
                            <w:pPr>
                              <w:spacing w:after="0"/>
                              <w:jc w:val="center"/>
                              <w:rPr>
                                <w:rFonts w:ascii="Calibri" w:hAnsi="Calibri"/>
                                <w:sz w:val="18"/>
                                <w:szCs w:val="18"/>
                              </w:rPr>
                            </w:pPr>
                            <w:r>
                              <w:rPr>
                                <w:rFonts w:ascii="Calibri" w:hAnsi="Calibri"/>
                                <w:sz w:val="18"/>
                                <w:szCs w:val="18"/>
                              </w:rPr>
                              <w:t xml:space="preserve">Full-text articles excluded, </w:t>
                            </w:r>
                            <w:r>
                              <w:rPr>
                                <w:rFonts w:ascii="Calibri" w:hAnsi="Calibri"/>
                                <w:sz w:val="18"/>
                                <w:szCs w:val="18"/>
                              </w:rPr>
                              <w:br/>
                              <w:t xml:space="preserve">(n = </w:t>
                            </w:r>
                            <w:r w:rsidR="003F45B3">
                              <w:rPr>
                                <w:rFonts w:ascii="Calibri" w:hAnsi="Calibri"/>
                                <w:sz w:val="18"/>
                                <w:szCs w:val="18"/>
                              </w:rPr>
                              <w:t>9</w:t>
                            </w:r>
                            <w:r>
                              <w:rPr>
                                <w:rFonts w:ascii="Calibri" w:hAnsi="Calibri"/>
                                <w:sz w:val="18"/>
                                <w:szCs w:val="18"/>
                              </w:rPr>
                              <w:t>)</w:t>
                            </w:r>
                          </w:p>
                          <w:p w14:paraId="5ED69D28" w14:textId="51726840" w:rsidR="001F7114" w:rsidRDefault="003F45B3" w:rsidP="001F7114">
                            <w:pPr>
                              <w:rPr>
                                <w:rFonts w:ascii="Calibri" w:hAnsi="Calibri"/>
                                <w:bCs/>
                                <w:sz w:val="18"/>
                                <w:szCs w:val="18"/>
                              </w:rPr>
                            </w:pPr>
                            <w:r>
                              <w:rPr>
                                <w:rFonts w:ascii="Calibri" w:hAnsi="Calibri"/>
                                <w:bCs/>
                                <w:sz w:val="18"/>
                                <w:szCs w:val="18"/>
                              </w:rPr>
                              <w:t>5- Did not study myocardial injury</w:t>
                            </w:r>
                          </w:p>
                          <w:p w14:paraId="237AE1FA" w14:textId="143424BA" w:rsidR="003F45B3" w:rsidRDefault="003F45B3" w:rsidP="001F7114">
                            <w:pPr>
                              <w:rPr>
                                <w:rFonts w:ascii="Calibri" w:hAnsi="Calibri"/>
                                <w:sz w:val="18"/>
                                <w:szCs w:val="18"/>
                                <w:lang w:val="en"/>
                              </w:rPr>
                            </w:pPr>
                            <w:r>
                              <w:rPr>
                                <w:rFonts w:ascii="Calibri" w:hAnsi="Calibri"/>
                                <w:bCs/>
                                <w:sz w:val="18"/>
                                <w:szCs w:val="18"/>
                              </w:rPr>
                              <w:t xml:space="preserve">4- Review articles, editorials.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4E397E" id="Rectangle 40" o:spid="_x0000_s1035" style="position:absolute;margin-left:333pt;margin-top:14.85pt;width:135pt;height:10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">
                <v:textbox inset=",7.2pt,,7.2pt">
                  <w:txbxContent>
                    <w:p w14:paraId="59D6C247" w14:textId="50042D25" w:rsidR="001F7114" w:rsidRDefault="001F7114" w:rsidP="001F7114">
                      <w:pPr>
                        <w:spacing w:after="0"/>
                        <w:jc w:val="center"/>
                        <w:rPr>
                          <w:rFonts w:ascii="Calibri" w:hAnsi="Calibri"/>
                          <w:sz w:val="18"/>
                          <w:szCs w:val="18"/>
                        </w:rPr>
                      </w:pPr>
                      <w:r>
                        <w:rPr>
                          <w:rFonts w:ascii="Calibri" w:hAnsi="Calibri"/>
                          <w:sz w:val="18"/>
                          <w:szCs w:val="18"/>
                        </w:rPr>
                        <w:t xml:space="preserve">Full-text articles excluded, </w:t>
                      </w:r>
                      <w:r>
                        <w:rPr>
                          <w:rFonts w:ascii="Calibri" w:hAnsi="Calibri"/>
                          <w:sz w:val="18"/>
                          <w:szCs w:val="18"/>
                        </w:rPr>
                        <w:br/>
                        <w:t xml:space="preserve">(n = </w:t>
                      </w:r>
                      <w:r w:rsidR="003F45B3">
                        <w:rPr>
                          <w:rFonts w:ascii="Calibri" w:hAnsi="Calibri"/>
                          <w:sz w:val="18"/>
                          <w:szCs w:val="18"/>
                        </w:rPr>
                        <w:t>9</w:t>
                      </w:r>
                      <w:r>
                        <w:rPr>
                          <w:rFonts w:ascii="Calibri" w:hAnsi="Calibri"/>
                          <w:sz w:val="18"/>
                          <w:szCs w:val="18"/>
                        </w:rPr>
                        <w:t>)</w:t>
                      </w:r>
                    </w:p>
                    <w:p w14:paraId="5ED69D28" w14:textId="51726840" w:rsidR="001F7114" w:rsidRDefault="003F45B3" w:rsidP="001F7114">
                      <w:pPr>
                        <w:rPr>
                          <w:rFonts w:ascii="Calibri" w:hAnsi="Calibri"/>
                          <w:bCs/>
                          <w:sz w:val="18"/>
                          <w:szCs w:val="18"/>
                        </w:rPr>
                      </w:pPr>
                      <w:r>
                        <w:rPr>
                          <w:rFonts w:ascii="Calibri" w:hAnsi="Calibri"/>
                          <w:bCs/>
                          <w:sz w:val="18"/>
                          <w:szCs w:val="18"/>
                        </w:rPr>
                        <w:t>5- Did not study myocardial injury</w:t>
                      </w:r>
                    </w:p>
                    <w:p w14:paraId="237AE1FA" w14:textId="143424BA" w:rsidR="003F45B3" w:rsidRDefault="003F45B3" w:rsidP="001F7114">
                      <w:pPr>
                        <w:rPr>
                          <w:rFonts w:ascii="Calibri" w:hAnsi="Calibri"/>
                          <w:sz w:val="18"/>
                          <w:szCs w:val="18"/>
                          <w:lang w:val="en"/>
                        </w:rPr>
                      </w:pPr>
                      <w:r>
                        <w:rPr>
                          <w:rFonts w:ascii="Calibri" w:hAnsi="Calibri"/>
                          <w:bCs/>
                          <w:sz w:val="18"/>
                          <w:szCs w:val="18"/>
                        </w:rPr>
                        <w:t xml:space="preserve">4- Review articles, editorials. </w:t>
                      </w:r>
                    </w:p>
                  </w:txbxContent>
                </v:textbox>
              </v:rect>
            </w:pict>
          </mc:Fallback>
        </mc:AlternateContent>
      </w:r>
    </w:p>
    <w:p w14:paraId="4B2CEEF5" w14:textId="77777777" w:rsidR="001F7114" w:rsidRPr="00A0062C" w:rsidRDefault="001F7114" w:rsidP="001F7114">
      <w:pPr>
        <w:spacing w:after="160" w:line="259" w:lineRule="auto"/>
        <w:jc w:val="left"/>
        <w:rPr>
          <w:lang w:val="en-CA"/>
        </w:rPr>
      </w:pPr>
      <w:r w:rsidRPr="00A0062C">
        <w:rPr>
          <w:noProof/>
          <w:lang w:val="en-IN" w:eastAsia="en-IN"/>
        </w:rPr>
        <mc:AlternateContent>
          <mc:Choice Requires="wps">
            <w:drawing>
              <wp:anchor distT="0" distB="0" distL="114300" distR="114300" simplePos="0" relativeHeight="251662336" behindDoc="0" locked="0" layoutInCell="1" allowOverlap="1" wp14:anchorId="369E92BA" wp14:editId="7C6FA74F">
                <wp:simplePos x="0" y="0"/>
                <wp:positionH relativeFrom="column">
                  <wp:posOffset>-964406</wp:posOffset>
                </wp:positionH>
                <wp:positionV relativeFrom="paragraph">
                  <wp:posOffset>293846</wp:posOffset>
                </wp:positionV>
                <wp:extent cx="1371600" cy="359092"/>
                <wp:effectExtent l="0" t="7938" r="11113" b="11112"/>
                <wp:wrapNone/>
                <wp:docPr id="49" name="Rectangle: Rounded Corners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359092"/>
                        </a:xfrm>
                        <a:prstGeom prst="roundRect">
                          <a:avLst>
                            <a:gd name="adj" fmla="val 16667"/>
                          </a:avLst>
                        </a:prstGeom>
                        <a:solidFill>
                          <a:srgbClr val="CCECFF"/>
                        </a:solidFill>
                        <a:ln w="9525">
                          <a:solidFill>
                            <a:srgbClr val="000000"/>
                          </a:solidFill>
                          <a:round/>
                          <a:headEnd/>
                          <a:tailEnd/>
                        </a:ln>
                      </wps:spPr>
                      <wps:txbx>
                        <w:txbxContent>
                          <w:p w14:paraId="6A57E1D1" w14:textId="77777777" w:rsidR="001F7114" w:rsidRDefault="001F7114" w:rsidP="001F7114">
                            <w:pPr>
                              <w:pStyle w:val="Heading2"/>
                              <w:rPr>
                                <w:rFonts w:ascii="Calibri" w:hAnsi="Calibri"/>
                                <w:sz w:val="22"/>
                                <w:szCs w:val="22"/>
                                <w:lang w:val="en"/>
                              </w:rPr>
                            </w:pPr>
                            <w:r>
                              <w:rPr>
                                <w:rFonts w:ascii="Calibri" w:hAnsi="Calibri"/>
                                <w:sz w:val="22"/>
                                <w:szCs w:val="22"/>
                                <w:lang w:val="en"/>
                              </w:rPr>
                              <w:t>Eligibility</w:t>
                            </w:r>
                          </w:p>
                          <w:p w14:paraId="487F0A68" w14:textId="77777777" w:rsidR="001F7114" w:rsidRDefault="001F7114" w:rsidP="001F7114">
                            <w:pPr>
                              <w:rPr>
                                <w:rFonts w:ascii="Calibri" w:hAnsi="Calibri"/>
                                <w:lang w:val="en"/>
                              </w:rPr>
                            </w:pP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69E92BA" id="Rectangle: Rounded Corners 49" o:spid="_x0000_s1036" style="position:absolute;margin-left:-75.95pt;margin-top:23.15pt;width:108pt;height:28.2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" fillcolor="#ccecff">
                <v:textbox style="layout-flow:vertical;mso-layout-flow-alt:bottom-to-top" inset="3.6pt,,3.6pt">
                  <w:txbxContent>
                    <w:p w14:paraId="6A57E1D1" w14:textId="77777777" w:rsidR="001F7114" w:rsidRDefault="001F7114" w:rsidP="001F7114">
                      <w:pPr>
                        <w:pStyle w:val="Heading2"/>
                        <w:rPr>
                          <w:rFonts w:ascii="Calibri" w:hAnsi="Calibri"/>
                          <w:sz w:val="22"/>
                          <w:szCs w:val="22"/>
                          <w:lang w:val="en"/>
                        </w:rPr>
                      </w:pPr>
                      <w:r>
                        <w:rPr>
                          <w:rFonts w:ascii="Calibri" w:hAnsi="Calibri"/>
                          <w:sz w:val="22"/>
                          <w:szCs w:val="22"/>
                          <w:lang w:val="en"/>
                        </w:rPr>
                        <w:t>Eligibility</w:t>
                      </w:r>
                    </w:p>
                    <w:p w14:paraId="487F0A68" w14:textId="77777777" w:rsidR="001F7114" w:rsidRDefault="001F7114" w:rsidP="001F7114">
                      <w:pPr>
                        <w:rPr>
                          <w:rFonts w:ascii="Calibri" w:hAnsi="Calibri"/>
                          <w:lang w:val="en"/>
                        </w:rPr>
                      </w:pPr>
                    </w:p>
                  </w:txbxContent>
                </v:textbox>
              </v:roundrect>
            </w:pict>
          </mc:Fallback>
        </mc:AlternateContent>
      </w:r>
    </w:p>
    <w:p w14:paraId="15D80A71" w14:textId="77777777" w:rsidR="001F7114" w:rsidRPr="00A0062C" w:rsidRDefault="001F7114" w:rsidP="001F7114">
      <w:pPr>
        <w:spacing w:after="160" w:line="259" w:lineRule="auto"/>
        <w:jc w:val="left"/>
        <w:rPr>
          <w:lang w:val="en-CA"/>
        </w:rPr>
      </w:pPr>
    </w:p>
    <w:p w14:paraId="1C1557EF" w14:textId="77777777" w:rsidR="001F7114" w:rsidRPr="00A0062C" w:rsidRDefault="001F7114" w:rsidP="001F7114">
      <w:pPr>
        <w:spacing w:after="160" w:line="259" w:lineRule="auto"/>
        <w:jc w:val="left"/>
        <w:rPr>
          <w:lang w:val="en-CA"/>
        </w:rPr>
      </w:pPr>
    </w:p>
    <w:p w14:paraId="79DB3F37" w14:textId="77777777" w:rsidR="001F7114" w:rsidRPr="00A0062C" w:rsidRDefault="001F7114" w:rsidP="001F7114">
      <w:pPr>
        <w:spacing w:after="160" w:line="259" w:lineRule="auto"/>
        <w:jc w:val="left"/>
        <w:rPr>
          <w:lang w:val="en-CA"/>
        </w:rPr>
      </w:pPr>
    </w:p>
    <w:p w14:paraId="6B15278D" w14:textId="77777777" w:rsidR="001F7114" w:rsidRPr="00A0062C" w:rsidRDefault="001F7114" w:rsidP="001F7114">
      <w:pPr>
        <w:spacing w:after="160" w:line="259" w:lineRule="auto"/>
        <w:jc w:val="left"/>
        <w:rPr>
          <w:lang w:val="en-CA"/>
        </w:rPr>
      </w:pPr>
    </w:p>
    <w:p w14:paraId="259B2EC1" w14:textId="77777777" w:rsidR="001F7114" w:rsidRPr="00A0062C" w:rsidRDefault="001F7114" w:rsidP="001F7114">
      <w:pPr>
        <w:spacing w:after="160" w:line="259" w:lineRule="auto"/>
        <w:jc w:val="left"/>
        <w:rPr>
          <w:lang w:val="en-CA"/>
        </w:rPr>
      </w:pPr>
    </w:p>
    <w:p w14:paraId="4D5D768F" w14:textId="77777777" w:rsidR="001F7114" w:rsidRPr="00A0062C" w:rsidRDefault="001F7114" w:rsidP="001F7114">
      <w:pPr>
        <w:spacing w:after="160" w:line="259" w:lineRule="auto"/>
        <w:jc w:val="left"/>
        <w:rPr>
          <w:lang w:val="en-CA"/>
        </w:rPr>
      </w:pPr>
      <w:r w:rsidRPr="00A0062C">
        <w:rPr>
          <w:noProof/>
          <w:lang w:val="en-IN" w:eastAsia="en-IN"/>
        </w:rPr>
        <mc:AlternateContent>
          <mc:Choice Requires="wps">
            <w:drawing>
              <wp:anchor distT="0" distB="0" distL="114300" distR="114300" simplePos="0" relativeHeight="251673600" behindDoc="0" locked="0" layoutInCell="1" allowOverlap="1" wp14:anchorId="62727550" wp14:editId="419C5A9E">
                <wp:simplePos x="0" y="0"/>
                <wp:positionH relativeFrom="column">
                  <wp:posOffset>831850</wp:posOffset>
                </wp:positionH>
                <wp:positionV relativeFrom="paragraph">
                  <wp:posOffset>237490</wp:posOffset>
                </wp:positionV>
                <wp:extent cx="3825240" cy="805180"/>
                <wp:effectExtent l="0" t="0" r="22860" b="1397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5240" cy="805180"/>
                        </a:xfrm>
                        <a:prstGeom prst="rect">
                          <a:avLst/>
                        </a:prstGeom>
                        <a:solidFill>
                          <a:srgbClr val="FFFFFF"/>
                        </a:solidFill>
                        <a:ln w="9525">
                          <a:solidFill>
                            <a:srgbClr val="000000"/>
                          </a:solidFill>
                          <a:miter lim="800000"/>
                          <a:headEnd/>
                          <a:tailEnd/>
                        </a:ln>
                      </wps:spPr>
                      <wps:txbx>
                        <w:txbxContent>
                          <w:p w14:paraId="4CBF1ECF" w14:textId="13163449" w:rsidR="001F7114" w:rsidRDefault="001F7114" w:rsidP="001F7114">
                            <w:pPr>
                              <w:spacing w:after="0"/>
                              <w:jc w:val="center"/>
                              <w:rPr>
                                <w:rFonts w:ascii="Calibri" w:hAnsi="Calibri"/>
                              </w:rPr>
                            </w:pPr>
                            <w:r>
                              <w:rPr>
                                <w:rFonts w:ascii="Calibri" w:hAnsi="Calibri"/>
                              </w:rPr>
                              <w:t>Studies included in quantitative synthesis (meta-analysis)</w:t>
                            </w:r>
                            <w:r>
                              <w:rPr>
                                <w:rFonts w:ascii="Calibri" w:hAnsi="Calibri"/>
                              </w:rPr>
                              <w:br/>
                              <w:t xml:space="preserve">n = </w:t>
                            </w:r>
                            <w:r w:rsidR="003F45B3">
                              <w:rPr>
                                <w:rFonts w:ascii="Calibri" w:hAnsi="Calibri"/>
                              </w:rPr>
                              <w:t>6</w:t>
                            </w:r>
                            <w:r>
                              <w:rPr>
                                <w:rFonts w:ascii="Calibri" w:hAnsi="Calibri"/>
                              </w:rPr>
                              <w:t xml:space="preserve"> </w:t>
                            </w:r>
                          </w:p>
                          <w:p w14:paraId="38E59279" w14:textId="5C98DAB1" w:rsidR="001F7114" w:rsidRDefault="001F7114" w:rsidP="003F45B3">
                            <w:pPr>
                              <w:spacing w:after="0"/>
                              <w:jc w:val="center"/>
                              <w:rPr>
                                <w:rFonts w:ascii="Calibri" w:hAnsi="Calibri"/>
                                <w:bCs/>
                              </w:rPr>
                            </w:pPr>
                            <w:r>
                              <w:rPr>
                                <w:rFonts w:ascii="Calibri" w:hAnsi="Calibri"/>
                                <w:bCs/>
                              </w:rPr>
                              <w:t xml:space="preserve">Number of patients </w:t>
                            </w:r>
                            <w:r w:rsidR="003F45B3">
                              <w:rPr>
                                <w:rFonts w:ascii="Calibri" w:hAnsi="Calibri"/>
                                <w:bCs/>
                              </w:rPr>
                              <w:t xml:space="preserve"> </w:t>
                            </w:r>
                            <w:r w:rsidR="003F45B3">
                              <w:rPr>
                                <w:rFonts w:ascii="Calibri" w:hAnsi="Calibri" w:cs="Calibri"/>
                              </w:rPr>
                              <w:t>12,588</w:t>
                            </w:r>
                          </w:p>
                          <w:p w14:paraId="5A30EF64" w14:textId="77777777" w:rsidR="001F7114" w:rsidRDefault="001F7114" w:rsidP="001F7114">
                            <w:pPr>
                              <w:rPr>
                                <w:rFonts w:ascii="Calibri" w:hAnsi="Calibri"/>
                                <w:bCs/>
                                <w:lang w:val="en"/>
                              </w:rPr>
                            </w:pPr>
                            <w:r>
                              <w:rPr>
                                <w:rFonts w:ascii="Calibri" w:hAnsi="Calibri"/>
                                <w:bCs/>
                                <w:lang w:val="en"/>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727550" id="Rectangle 38" o:spid="_x0000_s1037" style="position:absolute;margin-left:65.5pt;margin-top:18.7pt;width:301.2pt;height:6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">
                <v:textbox inset=",7.2pt,,7.2pt">
                  <w:txbxContent>
                    <w:p w14:paraId="4CBF1ECF" w14:textId="13163449" w:rsidR="001F7114" w:rsidRDefault="001F7114" w:rsidP="001F7114">
                      <w:pPr>
                        <w:spacing w:after="0"/>
                        <w:jc w:val="center"/>
                        <w:rPr>
                          <w:rFonts w:ascii="Calibri" w:hAnsi="Calibri"/>
                        </w:rPr>
                      </w:pPr>
                      <w:r>
                        <w:rPr>
                          <w:rFonts w:ascii="Calibri" w:hAnsi="Calibri"/>
                        </w:rPr>
                        <w:t>Studies included in quantitative synthesis (meta-analysis)</w:t>
                      </w:r>
                      <w:r>
                        <w:rPr>
                          <w:rFonts w:ascii="Calibri" w:hAnsi="Calibri"/>
                        </w:rPr>
                        <w:br/>
                        <w:t xml:space="preserve">n = </w:t>
                      </w:r>
                      <w:r w:rsidR="003F45B3">
                        <w:rPr>
                          <w:rFonts w:ascii="Calibri" w:hAnsi="Calibri"/>
                        </w:rPr>
                        <w:t>6</w:t>
                      </w:r>
                      <w:r>
                        <w:rPr>
                          <w:rFonts w:ascii="Calibri" w:hAnsi="Calibri"/>
                        </w:rPr>
                        <w:t xml:space="preserve"> </w:t>
                      </w:r>
                    </w:p>
                    <w:p w14:paraId="38E59279" w14:textId="5C98DAB1" w:rsidR="001F7114" w:rsidRDefault="001F7114" w:rsidP="003F45B3">
                      <w:pPr>
                        <w:spacing w:after="0"/>
                        <w:jc w:val="center"/>
                        <w:rPr>
                          <w:rFonts w:ascii="Calibri" w:hAnsi="Calibri"/>
                          <w:bCs/>
                        </w:rPr>
                      </w:pPr>
                      <w:r>
                        <w:rPr>
                          <w:rFonts w:ascii="Calibri" w:hAnsi="Calibri"/>
                          <w:bCs/>
                        </w:rPr>
                        <w:t xml:space="preserve">Number of patients </w:t>
                      </w:r>
                      <w:r w:rsidR="003F45B3">
                        <w:rPr>
                          <w:rFonts w:ascii="Calibri" w:hAnsi="Calibri"/>
                          <w:bCs/>
                        </w:rPr>
                        <w:t xml:space="preserve"> </w:t>
                      </w:r>
                      <w:r w:rsidR="003F45B3">
                        <w:rPr>
                          <w:rFonts w:ascii="Calibri" w:hAnsi="Calibri" w:cs="Calibri"/>
                        </w:rPr>
                        <w:t>12,588</w:t>
                      </w:r>
                    </w:p>
                    <w:p w14:paraId="5A30EF64" w14:textId="77777777" w:rsidR="001F7114" w:rsidRDefault="001F7114" w:rsidP="001F7114">
                      <w:pPr>
                        <w:rPr>
                          <w:rFonts w:ascii="Calibri" w:hAnsi="Calibri"/>
                          <w:bCs/>
                          <w:lang w:val="en"/>
                        </w:rPr>
                      </w:pPr>
                      <w:r>
                        <w:rPr>
                          <w:rFonts w:ascii="Calibri" w:hAnsi="Calibri"/>
                          <w:bCs/>
                          <w:lang w:val="en"/>
                        </w:rPr>
                        <w:t xml:space="preserve">               </w:t>
                      </w:r>
                    </w:p>
                  </w:txbxContent>
                </v:textbox>
              </v:rect>
            </w:pict>
          </mc:Fallback>
        </mc:AlternateContent>
      </w:r>
      <w:r w:rsidRPr="00A0062C">
        <w:rPr>
          <w:noProof/>
          <w:lang w:val="en-IN" w:eastAsia="en-IN"/>
        </w:rPr>
        <mc:AlternateContent>
          <mc:Choice Requires="wps">
            <w:drawing>
              <wp:anchor distT="0" distB="0" distL="114300" distR="114300" simplePos="0" relativeHeight="251661312" behindDoc="0" locked="0" layoutInCell="1" allowOverlap="1" wp14:anchorId="3BCA787C" wp14:editId="617D04F0">
                <wp:simplePos x="0" y="0"/>
                <wp:positionH relativeFrom="column">
                  <wp:posOffset>-962342</wp:posOffset>
                </wp:positionH>
                <wp:positionV relativeFrom="paragraph">
                  <wp:posOffset>178117</wp:posOffset>
                </wp:positionV>
                <wp:extent cx="1371600" cy="363220"/>
                <wp:effectExtent l="8890" t="0" r="27940" b="27940"/>
                <wp:wrapNone/>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363220"/>
                        </a:xfrm>
                        <a:prstGeom prst="roundRect">
                          <a:avLst>
                            <a:gd name="adj" fmla="val 16667"/>
                          </a:avLst>
                        </a:prstGeom>
                        <a:solidFill>
                          <a:srgbClr val="CCECFF"/>
                        </a:solidFill>
                        <a:ln w="9525">
                          <a:solidFill>
                            <a:srgbClr val="000000"/>
                          </a:solidFill>
                          <a:round/>
                          <a:headEnd/>
                          <a:tailEnd/>
                        </a:ln>
                      </wps:spPr>
                      <wps:txbx>
                        <w:txbxContent>
                          <w:p w14:paraId="225CBB74" w14:textId="77777777" w:rsidR="001F7114" w:rsidRDefault="001F7114" w:rsidP="001F7114">
                            <w:pPr>
                              <w:pStyle w:val="Heading2"/>
                              <w:rPr>
                                <w:rFonts w:ascii="Calibri" w:hAnsi="Calibri"/>
                                <w:lang w:val="en"/>
                              </w:rPr>
                            </w:pPr>
                            <w:r>
                              <w:rPr>
                                <w:rFonts w:ascii="Calibri" w:hAnsi="Calibri"/>
                                <w:lang w:val="en"/>
                              </w:rPr>
                              <w:t>Included</w:t>
                            </w:r>
                          </w:p>
                          <w:p w14:paraId="5A9008BC" w14:textId="77777777" w:rsidR="001F7114" w:rsidRDefault="001F7114" w:rsidP="001F7114">
                            <w:pPr>
                              <w:rPr>
                                <w:rFonts w:ascii="Calibri" w:hAnsi="Calibri"/>
                                <w:lang w:val="en"/>
                              </w:rPr>
                            </w:pP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BCA787C" id="Rectangle: Rounded Corners 30" o:spid="_x0000_s1038" style="position:absolute;margin-left:-75.75pt;margin-top:14pt;width:108pt;height:28.6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" fillcolor="#ccecff">
                <v:textbox style="layout-flow:vertical;mso-layout-flow-alt:bottom-to-top" inset="3.6pt,,3.6pt">
                  <w:txbxContent>
                    <w:p w14:paraId="225CBB74" w14:textId="77777777" w:rsidR="001F7114" w:rsidRDefault="001F7114" w:rsidP="001F7114">
                      <w:pPr>
                        <w:pStyle w:val="Heading2"/>
                        <w:rPr>
                          <w:rFonts w:ascii="Calibri" w:hAnsi="Calibri"/>
                          <w:lang w:val="en"/>
                        </w:rPr>
                      </w:pPr>
                      <w:r>
                        <w:rPr>
                          <w:rFonts w:ascii="Calibri" w:hAnsi="Calibri"/>
                          <w:lang w:val="en"/>
                        </w:rPr>
                        <w:t>Included</w:t>
                      </w:r>
                    </w:p>
                    <w:p w14:paraId="5A9008BC" w14:textId="77777777" w:rsidR="001F7114" w:rsidRDefault="001F7114" w:rsidP="001F7114">
                      <w:pPr>
                        <w:rPr>
                          <w:rFonts w:ascii="Calibri" w:hAnsi="Calibri"/>
                          <w:lang w:val="en"/>
                        </w:rPr>
                      </w:pPr>
                    </w:p>
                  </w:txbxContent>
                </v:textbox>
              </v:roundrect>
            </w:pict>
          </mc:Fallback>
        </mc:AlternateContent>
      </w:r>
    </w:p>
    <w:p w14:paraId="159A1AA0" w14:textId="77777777" w:rsidR="001F7114" w:rsidRPr="00A0062C" w:rsidRDefault="001F7114" w:rsidP="001F7114">
      <w:pPr>
        <w:spacing w:after="160" w:line="259" w:lineRule="auto"/>
        <w:jc w:val="left"/>
        <w:rPr>
          <w:lang w:val="en-CA"/>
        </w:rPr>
      </w:pPr>
    </w:p>
    <w:p w14:paraId="53FC3B53" w14:textId="77777777" w:rsidR="001F7114" w:rsidRPr="00A0062C" w:rsidRDefault="001F7114" w:rsidP="001F7114">
      <w:pPr>
        <w:spacing w:after="160" w:line="259" w:lineRule="auto"/>
        <w:jc w:val="left"/>
        <w:rPr>
          <w:lang w:val="en-CA"/>
        </w:rPr>
      </w:pPr>
    </w:p>
    <w:p w14:paraId="0E7CB8C5" w14:textId="77777777" w:rsidR="001F7114" w:rsidRPr="00A0062C" w:rsidRDefault="001F7114" w:rsidP="001F7114">
      <w:pPr>
        <w:spacing w:after="160" w:line="259" w:lineRule="auto"/>
        <w:jc w:val="left"/>
        <w:rPr>
          <w:lang w:val="en-CA"/>
        </w:rPr>
      </w:pPr>
    </w:p>
    <w:p w14:paraId="61C91A55" w14:textId="77777777" w:rsidR="001F7114" w:rsidRPr="00A0062C" w:rsidRDefault="001F7114" w:rsidP="001F7114">
      <w:pPr>
        <w:spacing w:after="160" w:line="259" w:lineRule="auto"/>
        <w:jc w:val="left"/>
        <w:rPr>
          <w:lang w:val="en-CA"/>
        </w:rPr>
      </w:pPr>
    </w:p>
    <w:p w14:paraId="7B0414A1" w14:textId="77777777" w:rsidR="001F7114" w:rsidRPr="00A0062C" w:rsidRDefault="001F7114" w:rsidP="001F7114">
      <w:pPr>
        <w:spacing w:after="160" w:line="259" w:lineRule="auto"/>
        <w:jc w:val="left"/>
        <w:rPr>
          <w:lang w:val="en-CA"/>
        </w:rPr>
      </w:pPr>
    </w:p>
    <w:p w14:paraId="4CB50BCC" w14:textId="77777777" w:rsidR="0013275F" w:rsidRPr="00A0062C" w:rsidRDefault="0013275F" w:rsidP="001F7114">
      <w:pPr>
        <w:spacing w:after="160" w:line="259" w:lineRule="auto"/>
        <w:jc w:val="left"/>
        <w:rPr>
          <w:lang w:val="en-US"/>
        </w:rPr>
      </w:pPr>
    </w:p>
    <w:p w14:paraId="669857F3" w14:textId="0B1479F5" w:rsidR="001F7114" w:rsidRPr="00A0062C" w:rsidRDefault="0013275F" w:rsidP="001F7114">
      <w:pPr>
        <w:spacing w:after="160" w:line="259" w:lineRule="auto"/>
        <w:jc w:val="left"/>
        <w:rPr>
          <w:lang w:val="en-US"/>
        </w:rPr>
      </w:pPr>
      <w:r w:rsidRPr="00A0062C">
        <w:rPr>
          <w:lang w:val="en-US"/>
        </w:rPr>
        <w:lastRenderedPageBreak/>
        <w:t xml:space="preserve">PRISMA CHECKLIST </w:t>
      </w:r>
    </w:p>
    <w:tbl>
      <w:tblPr>
        <w:tblW w:w="5000" w:type="pct"/>
        <w:tblBorders>
          <w:top w:val="nil"/>
          <w:left w:val="nil"/>
          <w:bottom w:val="nil"/>
          <w:right w:val="nil"/>
        </w:tblBorders>
        <w:tblLook w:val="0000" w:firstRow="0" w:lastRow="0" w:firstColumn="0" w:lastColumn="0" w:noHBand="0" w:noVBand="0"/>
      </w:tblPr>
      <w:tblGrid>
        <w:gridCol w:w="1598"/>
        <w:gridCol w:w="439"/>
        <w:gridCol w:w="6129"/>
        <w:gridCol w:w="1182"/>
      </w:tblGrid>
      <w:tr w:rsidR="0013275F" w:rsidRPr="00A0062C" w14:paraId="521E666E" w14:textId="77777777" w:rsidTr="0013275F">
        <w:trPr>
          <w:trHeight w:val="663"/>
        </w:trPr>
        <w:tc>
          <w:tcPr>
            <w:tcW w:w="921"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5C48B1CC" w14:textId="77777777" w:rsidR="0013275F" w:rsidRPr="00A0062C" w:rsidRDefault="0013275F" w:rsidP="005F5623">
            <w:pPr>
              <w:pStyle w:val="Default"/>
              <w:rPr>
                <w:rFonts w:ascii="Arial" w:hAnsi="Arial" w:cs="Arial"/>
                <w:color w:val="FFFFFF"/>
                <w:sz w:val="22"/>
                <w:szCs w:val="22"/>
              </w:rPr>
            </w:pPr>
            <w:r w:rsidRPr="00A0062C">
              <w:rPr>
                <w:rFonts w:ascii="Arial" w:hAnsi="Arial" w:cs="Arial"/>
                <w:b/>
                <w:bCs/>
                <w:color w:val="FFFFFF"/>
                <w:sz w:val="22"/>
                <w:szCs w:val="22"/>
              </w:rPr>
              <w:t xml:space="preserve">Section/topic </w:t>
            </w:r>
          </w:p>
        </w:tc>
        <w:tc>
          <w:tcPr>
            <w:tcW w:w="178"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6BD9CD07" w14:textId="77777777" w:rsidR="0013275F" w:rsidRPr="00A0062C" w:rsidRDefault="0013275F" w:rsidP="005F5623">
            <w:pPr>
              <w:pStyle w:val="Default"/>
              <w:jc w:val="right"/>
              <w:rPr>
                <w:rFonts w:ascii="Arial" w:hAnsi="Arial" w:cs="Arial"/>
                <w:b/>
                <w:bCs/>
                <w:color w:val="FFFFFF"/>
                <w:sz w:val="22"/>
                <w:szCs w:val="22"/>
              </w:rPr>
            </w:pPr>
            <w:r w:rsidRPr="00A0062C">
              <w:rPr>
                <w:rFonts w:ascii="Arial" w:hAnsi="Arial" w:cs="Arial"/>
                <w:b/>
                <w:bCs/>
                <w:color w:val="FFFFFF"/>
                <w:sz w:val="22"/>
                <w:szCs w:val="22"/>
              </w:rPr>
              <w:t>#</w:t>
            </w:r>
          </w:p>
        </w:tc>
        <w:tc>
          <w:tcPr>
            <w:tcW w:w="3487"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1D9B714B" w14:textId="77777777" w:rsidR="0013275F" w:rsidRPr="00A0062C" w:rsidRDefault="0013275F" w:rsidP="005F5623">
            <w:pPr>
              <w:pStyle w:val="Default"/>
              <w:rPr>
                <w:rFonts w:ascii="Arial" w:hAnsi="Arial" w:cs="Arial"/>
                <w:color w:val="FFFFFF"/>
                <w:sz w:val="22"/>
                <w:szCs w:val="22"/>
              </w:rPr>
            </w:pPr>
            <w:r w:rsidRPr="00A0062C">
              <w:rPr>
                <w:rFonts w:ascii="Arial" w:hAnsi="Arial" w:cs="Arial"/>
                <w:b/>
                <w:bCs/>
                <w:color w:val="FFFFFF"/>
                <w:sz w:val="22"/>
                <w:szCs w:val="22"/>
              </w:rPr>
              <w:t xml:space="preserve">Checklist item </w:t>
            </w:r>
          </w:p>
        </w:tc>
        <w:tc>
          <w:tcPr>
            <w:tcW w:w="414"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6F560583" w14:textId="77777777" w:rsidR="0013275F" w:rsidRPr="00A0062C" w:rsidRDefault="0013275F" w:rsidP="005F5623">
            <w:pPr>
              <w:pStyle w:val="Default"/>
              <w:rPr>
                <w:rFonts w:ascii="Arial" w:hAnsi="Arial" w:cs="Arial"/>
                <w:color w:val="FFFFFF"/>
                <w:sz w:val="22"/>
                <w:szCs w:val="22"/>
              </w:rPr>
            </w:pPr>
            <w:r w:rsidRPr="00A0062C">
              <w:rPr>
                <w:rFonts w:ascii="Arial" w:hAnsi="Arial" w:cs="Arial"/>
                <w:b/>
                <w:bCs/>
                <w:color w:val="FFFFFF"/>
                <w:sz w:val="22"/>
                <w:szCs w:val="22"/>
              </w:rPr>
              <w:t xml:space="preserve">Reported on page # </w:t>
            </w:r>
          </w:p>
        </w:tc>
      </w:tr>
      <w:tr w:rsidR="0013275F" w:rsidRPr="00A0062C" w14:paraId="1822340B" w14:textId="77777777" w:rsidTr="0013275F">
        <w:trPr>
          <w:trHeight w:val="335"/>
        </w:trPr>
        <w:tc>
          <w:tcPr>
            <w:tcW w:w="458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34C5CE7" w14:textId="77777777" w:rsidR="0013275F" w:rsidRPr="00A0062C" w:rsidRDefault="0013275F" w:rsidP="005F5623">
            <w:pPr>
              <w:pStyle w:val="Default"/>
              <w:rPr>
                <w:rFonts w:ascii="Arial" w:hAnsi="Arial" w:cs="Arial"/>
                <w:sz w:val="22"/>
                <w:szCs w:val="22"/>
              </w:rPr>
            </w:pPr>
            <w:r w:rsidRPr="00A0062C">
              <w:rPr>
                <w:rFonts w:ascii="Arial" w:hAnsi="Arial" w:cs="Arial"/>
                <w:b/>
                <w:bCs/>
                <w:sz w:val="22"/>
                <w:szCs w:val="22"/>
              </w:rPr>
              <w:t xml:space="preserve">TITLE </w:t>
            </w:r>
          </w:p>
        </w:tc>
        <w:tc>
          <w:tcPr>
            <w:tcW w:w="414" w:type="pct"/>
            <w:tcBorders>
              <w:top w:val="double" w:sz="5" w:space="0" w:color="000000"/>
              <w:left w:val="single" w:sz="5" w:space="0" w:color="000000"/>
              <w:bottom w:val="single" w:sz="5" w:space="0" w:color="000000"/>
              <w:right w:val="single" w:sz="5" w:space="0" w:color="000000"/>
            </w:tcBorders>
            <w:shd w:val="clear" w:color="auto" w:fill="FFFFCC"/>
          </w:tcPr>
          <w:p w14:paraId="53950D0B" w14:textId="77777777" w:rsidR="0013275F" w:rsidRPr="00A0062C" w:rsidRDefault="0013275F" w:rsidP="005F5623">
            <w:pPr>
              <w:pStyle w:val="Default"/>
              <w:jc w:val="right"/>
              <w:rPr>
                <w:rFonts w:ascii="Arial" w:hAnsi="Arial" w:cs="Arial"/>
                <w:color w:val="auto"/>
              </w:rPr>
            </w:pPr>
          </w:p>
        </w:tc>
      </w:tr>
      <w:tr w:rsidR="0013275F" w:rsidRPr="00A0062C" w14:paraId="22F16B01" w14:textId="77777777" w:rsidTr="0013275F">
        <w:trPr>
          <w:trHeight w:val="323"/>
        </w:trPr>
        <w:tc>
          <w:tcPr>
            <w:tcW w:w="921" w:type="pct"/>
            <w:tcBorders>
              <w:top w:val="single" w:sz="5" w:space="0" w:color="000000"/>
              <w:left w:val="single" w:sz="5" w:space="0" w:color="000000"/>
              <w:bottom w:val="double" w:sz="2" w:space="0" w:color="FFFFCC"/>
              <w:right w:val="single" w:sz="5" w:space="0" w:color="000000"/>
            </w:tcBorders>
          </w:tcPr>
          <w:p w14:paraId="733343B0"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Title </w:t>
            </w:r>
          </w:p>
        </w:tc>
        <w:tc>
          <w:tcPr>
            <w:tcW w:w="178" w:type="pct"/>
            <w:tcBorders>
              <w:top w:val="single" w:sz="5" w:space="0" w:color="000000"/>
              <w:left w:val="single" w:sz="5" w:space="0" w:color="000000"/>
              <w:bottom w:val="double" w:sz="2" w:space="0" w:color="FFFFCC"/>
              <w:right w:val="single" w:sz="5" w:space="0" w:color="000000"/>
            </w:tcBorders>
          </w:tcPr>
          <w:p w14:paraId="10B8B1E6"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1</w:t>
            </w:r>
          </w:p>
        </w:tc>
        <w:tc>
          <w:tcPr>
            <w:tcW w:w="3487" w:type="pct"/>
            <w:tcBorders>
              <w:top w:val="single" w:sz="5" w:space="0" w:color="000000"/>
              <w:left w:val="single" w:sz="5" w:space="0" w:color="000000"/>
              <w:bottom w:val="double" w:sz="5" w:space="0" w:color="000000"/>
              <w:right w:val="single" w:sz="5" w:space="0" w:color="000000"/>
            </w:tcBorders>
          </w:tcPr>
          <w:p w14:paraId="188D7AE1"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Identify the report as a systematic review, meta-analysis, or both. </w:t>
            </w:r>
          </w:p>
        </w:tc>
        <w:tc>
          <w:tcPr>
            <w:tcW w:w="414" w:type="pct"/>
            <w:tcBorders>
              <w:top w:val="single" w:sz="5" w:space="0" w:color="000000"/>
              <w:left w:val="single" w:sz="5" w:space="0" w:color="000000"/>
              <w:bottom w:val="double" w:sz="5" w:space="0" w:color="000000"/>
              <w:right w:val="single" w:sz="5" w:space="0" w:color="000000"/>
            </w:tcBorders>
          </w:tcPr>
          <w:p w14:paraId="06AFD7AB" w14:textId="1B763330"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1</w:t>
            </w:r>
          </w:p>
        </w:tc>
      </w:tr>
      <w:tr w:rsidR="0013275F" w:rsidRPr="00A0062C" w14:paraId="5917E2DB" w14:textId="77777777" w:rsidTr="0013275F">
        <w:trPr>
          <w:trHeight w:val="335"/>
        </w:trPr>
        <w:tc>
          <w:tcPr>
            <w:tcW w:w="458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2A2BB77" w14:textId="77777777" w:rsidR="0013275F" w:rsidRPr="00A0062C" w:rsidRDefault="0013275F" w:rsidP="005F5623">
            <w:pPr>
              <w:pStyle w:val="Default"/>
              <w:rPr>
                <w:rFonts w:ascii="Arial" w:hAnsi="Arial" w:cs="Arial"/>
                <w:sz w:val="22"/>
                <w:szCs w:val="22"/>
              </w:rPr>
            </w:pPr>
            <w:r w:rsidRPr="00A0062C">
              <w:rPr>
                <w:rFonts w:ascii="Arial" w:hAnsi="Arial" w:cs="Arial"/>
                <w:b/>
                <w:bCs/>
                <w:sz w:val="22"/>
                <w:szCs w:val="22"/>
              </w:rPr>
              <w:t xml:space="preserve">ABSTRACT </w:t>
            </w:r>
          </w:p>
        </w:tc>
        <w:tc>
          <w:tcPr>
            <w:tcW w:w="414" w:type="pct"/>
            <w:tcBorders>
              <w:top w:val="double" w:sz="5" w:space="0" w:color="000000"/>
              <w:left w:val="single" w:sz="5" w:space="0" w:color="000000"/>
              <w:bottom w:val="single" w:sz="5" w:space="0" w:color="000000"/>
              <w:right w:val="single" w:sz="5" w:space="0" w:color="000000"/>
            </w:tcBorders>
            <w:shd w:val="clear" w:color="auto" w:fill="FFFFCC"/>
          </w:tcPr>
          <w:p w14:paraId="57FE7D40" w14:textId="77777777" w:rsidR="0013275F" w:rsidRPr="00A0062C" w:rsidRDefault="0013275F" w:rsidP="005F5623">
            <w:pPr>
              <w:pStyle w:val="Default"/>
              <w:jc w:val="right"/>
              <w:rPr>
                <w:rFonts w:ascii="Arial" w:hAnsi="Arial" w:cs="Arial"/>
                <w:color w:val="auto"/>
              </w:rPr>
            </w:pPr>
          </w:p>
        </w:tc>
      </w:tr>
      <w:tr w:rsidR="0013275F" w:rsidRPr="00A0062C" w14:paraId="05FB343A" w14:textId="77777777" w:rsidTr="0013275F">
        <w:trPr>
          <w:trHeight w:val="810"/>
        </w:trPr>
        <w:tc>
          <w:tcPr>
            <w:tcW w:w="921" w:type="pct"/>
            <w:tcBorders>
              <w:top w:val="single" w:sz="5" w:space="0" w:color="000000"/>
              <w:left w:val="single" w:sz="5" w:space="0" w:color="000000"/>
              <w:bottom w:val="double" w:sz="2" w:space="0" w:color="FFFFCC"/>
              <w:right w:val="single" w:sz="5" w:space="0" w:color="000000"/>
            </w:tcBorders>
          </w:tcPr>
          <w:p w14:paraId="0466C6E6"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Structured summary </w:t>
            </w:r>
          </w:p>
        </w:tc>
        <w:tc>
          <w:tcPr>
            <w:tcW w:w="178" w:type="pct"/>
            <w:tcBorders>
              <w:top w:val="single" w:sz="5" w:space="0" w:color="000000"/>
              <w:left w:val="single" w:sz="5" w:space="0" w:color="000000"/>
              <w:bottom w:val="double" w:sz="2" w:space="0" w:color="FFFFCC"/>
              <w:right w:val="single" w:sz="5" w:space="0" w:color="000000"/>
            </w:tcBorders>
          </w:tcPr>
          <w:p w14:paraId="75E92923"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2</w:t>
            </w:r>
          </w:p>
        </w:tc>
        <w:tc>
          <w:tcPr>
            <w:tcW w:w="3487" w:type="pct"/>
            <w:tcBorders>
              <w:top w:val="single" w:sz="5" w:space="0" w:color="000000"/>
              <w:left w:val="single" w:sz="5" w:space="0" w:color="000000"/>
              <w:bottom w:val="double" w:sz="5" w:space="0" w:color="000000"/>
              <w:right w:val="single" w:sz="5" w:space="0" w:color="000000"/>
            </w:tcBorders>
          </w:tcPr>
          <w:p w14:paraId="0CDC1DC7"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414" w:type="pct"/>
            <w:tcBorders>
              <w:top w:val="single" w:sz="5" w:space="0" w:color="000000"/>
              <w:left w:val="single" w:sz="5" w:space="0" w:color="000000"/>
              <w:bottom w:val="double" w:sz="5" w:space="0" w:color="000000"/>
              <w:right w:val="single" w:sz="5" w:space="0" w:color="000000"/>
            </w:tcBorders>
          </w:tcPr>
          <w:p w14:paraId="736F0AB8" w14:textId="2096840B"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2</w:t>
            </w:r>
          </w:p>
        </w:tc>
      </w:tr>
      <w:tr w:rsidR="0013275F" w:rsidRPr="00A0062C" w14:paraId="5A23329A" w14:textId="77777777" w:rsidTr="0013275F">
        <w:trPr>
          <w:trHeight w:val="335"/>
        </w:trPr>
        <w:tc>
          <w:tcPr>
            <w:tcW w:w="458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0F4075" w14:textId="77777777" w:rsidR="0013275F" w:rsidRPr="00A0062C" w:rsidRDefault="0013275F" w:rsidP="005F5623">
            <w:pPr>
              <w:pStyle w:val="Default"/>
              <w:rPr>
                <w:rFonts w:ascii="Arial" w:hAnsi="Arial" w:cs="Arial"/>
                <w:sz w:val="22"/>
                <w:szCs w:val="22"/>
              </w:rPr>
            </w:pPr>
            <w:r w:rsidRPr="00A0062C">
              <w:rPr>
                <w:rFonts w:ascii="Arial" w:hAnsi="Arial" w:cs="Arial"/>
                <w:b/>
                <w:bCs/>
                <w:sz w:val="22"/>
                <w:szCs w:val="22"/>
              </w:rPr>
              <w:t xml:space="preserve">INTRODUCTION </w:t>
            </w:r>
          </w:p>
        </w:tc>
        <w:tc>
          <w:tcPr>
            <w:tcW w:w="414" w:type="pct"/>
            <w:tcBorders>
              <w:top w:val="double" w:sz="5" w:space="0" w:color="000000"/>
              <w:left w:val="single" w:sz="5" w:space="0" w:color="000000"/>
              <w:bottom w:val="single" w:sz="5" w:space="0" w:color="000000"/>
              <w:right w:val="single" w:sz="5" w:space="0" w:color="000000"/>
            </w:tcBorders>
            <w:shd w:val="clear" w:color="auto" w:fill="FFFFCC"/>
          </w:tcPr>
          <w:p w14:paraId="11288280" w14:textId="77777777" w:rsidR="0013275F" w:rsidRPr="00A0062C" w:rsidRDefault="0013275F" w:rsidP="005F5623">
            <w:pPr>
              <w:pStyle w:val="Default"/>
              <w:jc w:val="right"/>
              <w:rPr>
                <w:rFonts w:ascii="Arial" w:hAnsi="Arial" w:cs="Arial"/>
                <w:color w:val="auto"/>
              </w:rPr>
            </w:pPr>
          </w:p>
        </w:tc>
      </w:tr>
      <w:tr w:rsidR="0013275F" w:rsidRPr="00A0062C" w14:paraId="7EF76131" w14:textId="77777777" w:rsidTr="0013275F">
        <w:trPr>
          <w:trHeight w:val="333"/>
        </w:trPr>
        <w:tc>
          <w:tcPr>
            <w:tcW w:w="921" w:type="pct"/>
            <w:tcBorders>
              <w:top w:val="single" w:sz="5" w:space="0" w:color="000000"/>
              <w:left w:val="single" w:sz="5" w:space="0" w:color="000000"/>
              <w:bottom w:val="single" w:sz="5" w:space="0" w:color="000000"/>
              <w:right w:val="single" w:sz="5" w:space="0" w:color="000000"/>
            </w:tcBorders>
          </w:tcPr>
          <w:p w14:paraId="13593070"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Rationale </w:t>
            </w:r>
          </w:p>
        </w:tc>
        <w:tc>
          <w:tcPr>
            <w:tcW w:w="178" w:type="pct"/>
            <w:tcBorders>
              <w:top w:val="single" w:sz="5" w:space="0" w:color="000000"/>
              <w:left w:val="single" w:sz="5" w:space="0" w:color="000000"/>
              <w:bottom w:val="single" w:sz="5" w:space="0" w:color="000000"/>
              <w:right w:val="single" w:sz="5" w:space="0" w:color="000000"/>
            </w:tcBorders>
          </w:tcPr>
          <w:p w14:paraId="5FA40124"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3</w:t>
            </w:r>
          </w:p>
        </w:tc>
        <w:tc>
          <w:tcPr>
            <w:tcW w:w="3487" w:type="pct"/>
            <w:tcBorders>
              <w:top w:val="single" w:sz="5" w:space="0" w:color="000000"/>
              <w:left w:val="single" w:sz="5" w:space="0" w:color="000000"/>
              <w:bottom w:val="single" w:sz="5" w:space="0" w:color="000000"/>
              <w:right w:val="single" w:sz="5" w:space="0" w:color="000000"/>
            </w:tcBorders>
          </w:tcPr>
          <w:p w14:paraId="31CCB4B8"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Describe the rationale for the review in the context of what is already known. </w:t>
            </w:r>
          </w:p>
        </w:tc>
        <w:tc>
          <w:tcPr>
            <w:tcW w:w="414" w:type="pct"/>
            <w:tcBorders>
              <w:top w:val="single" w:sz="5" w:space="0" w:color="000000"/>
              <w:left w:val="single" w:sz="5" w:space="0" w:color="000000"/>
              <w:bottom w:val="single" w:sz="5" w:space="0" w:color="000000"/>
              <w:right w:val="single" w:sz="5" w:space="0" w:color="000000"/>
            </w:tcBorders>
          </w:tcPr>
          <w:p w14:paraId="153DCD3D" w14:textId="726504BB"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3</w:t>
            </w:r>
          </w:p>
        </w:tc>
      </w:tr>
      <w:tr w:rsidR="0013275F" w:rsidRPr="00A0062C" w14:paraId="2B2DCC7A" w14:textId="77777777" w:rsidTr="0013275F">
        <w:trPr>
          <w:trHeight w:val="568"/>
        </w:trPr>
        <w:tc>
          <w:tcPr>
            <w:tcW w:w="921" w:type="pct"/>
            <w:tcBorders>
              <w:top w:val="single" w:sz="5" w:space="0" w:color="000000"/>
              <w:left w:val="single" w:sz="5" w:space="0" w:color="000000"/>
              <w:bottom w:val="double" w:sz="2" w:space="0" w:color="FFFFCC"/>
              <w:right w:val="single" w:sz="5" w:space="0" w:color="000000"/>
            </w:tcBorders>
          </w:tcPr>
          <w:p w14:paraId="7358924E"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Objectives </w:t>
            </w:r>
          </w:p>
        </w:tc>
        <w:tc>
          <w:tcPr>
            <w:tcW w:w="178" w:type="pct"/>
            <w:tcBorders>
              <w:top w:val="single" w:sz="5" w:space="0" w:color="000000"/>
              <w:left w:val="single" w:sz="5" w:space="0" w:color="000000"/>
              <w:bottom w:val="double" w:sz="2" w:space="0" w:color="FFFFCC"/>
              <w:right w:val="single" w:sz="5" w:space="0" w:color="000000"/>
            </w:tcBorders>
          </w:tcPr>
          <w:p w14:paraId="27F19DC5"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4</w:t>
            </w:r>
          </w:p>
        </w:tc>
        <w:tc>
          <w:tcPr>
            <w:tcW w:w="3487" w:type="pct"/>
            <w:tcBorders>
              <w:top w:val="single" w:sz="5" w:space="0" w:color="000000"/>
              <w:left w:val="single" w:sz="5" w:space="0" w:color="000000"/>
              <w:bottom w:val="double" w:sz="5" w:space="0" w:color="000000"/>
              <w:right w:val="single" w:sz="5" w:space="0" w:color="000000"/>
            </w:tcBorders>
          </w:tcPr>
          <w:p w14:paraId="7B3E438A"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Provide an explicit statement of questions being addressed with reference to participants, interventions, comparisons, outcomes, and study design (PICOS). </w:t>
            </w:r>
          </w:p>
        </w:tc>
        <w:tc>
          <w:tcPr>
            <w:tcW w:w="414" w:type="pct"/>
            <w:tcBorders>
              <w:top w:val="single" w:sz="5" w:space="0" w:color="000000"/>
              <w:left w:val="single" w:sz="5" w:space="0" w:color="000000"/>
              <w:bottom w:val="double" w:sz="5" w:space="0" w:color="000000"/>
              <w:right w:val="single" w:sz="5" w:space="0" w:color="000000"/>
            </w:tcBorders>
          </w:tcPr>
          <w:p w14:paraId="1EB1EF15" w14:textId="6C3E30FB"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3-4</w:t>
            </w:r>
          </w:p>
        </w:tc>
      </w:tr>
      <w:tr w:rsidR="0013275F" w:rsidRPr="00A0062C" w14:paraId="0B8F07BA" w14:textId="77777777" w:rsidTr="0013275F">
        <w:trPr>
          <w:trHeight w:val="335"/>
        </w:trPr>
        <w:tc>
          <w:tcPr>
            <w:tcW w:w="458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70A219D" w14:textId="77777777" w:rsidR="0013275F" w:rsidRPr="00A0062C" w:rsidRDefault="0013275F" w:rsidP="005F5623">
            <w:pPr>
              <w:pStyle w:val="Default"/>
              <w:rPr>
                <w:rFonts w:ascii="Arial" w:hAnsi="Arial" w:cs="Arial"/>
                <w:sz w:val="22"/>
                <w:szCs w:val="22"/>
              </w:rPr>
            </w:pPr>
            <w:r w:rsidRPr="00A0062C">
              <w:rPr>
                <w:rFonts w:ascii="Arial" w:hAnsi="Arial" w:cs="Arial"/>
                <w:b/>
                <w:bCs/>
                <w:sz w:val="22"/>
                <w:szCs w:val="22"/>
              </w:rPr>
              <w:t xml:space="preserve">METHODS </w:t>
            </w:r>
          </w:p>
        </w:tc>
        <w:tc>
          <w:tcPr>
            <w:tcW w:w="414" w:type="pct"/>
            <w:tcBorders>
              <w:top w:val="double" w:sz="5" w:space="0" w:color="000000"/>
              <w:left w:val="single" w:sz="5" w:space="0" w:color="000000"/>
              <w:bottom w:val="single" w:sz="5" w:space="0" w:color="000000"/>
              <w:right w:val="single" w:sz="5" w:space="0" w:color="000000"/>
            </w:tcBorders>
            <w:shd w:val="clear" w:color="auto" w:fill="FFFFCC"/>
          </w:tcPr>
          <w:p w14:paraId="7AB84DD6" w14:textId="77777777" w:rsidR="0013275F" w:rsidRPr="00A0062C" w:rsidRDefault="0013275F" w:rsidP="005F5623">
            <w:pPr>
              <w:pStyle w:val="Default"/>
              <w:jc w:val="right"/>
              <w:rPr>
                <w:rFonts w:ascii="Arial" w:hAnsi="Arial" w:cs="Arial"/>
                <w:color w:val="auto"/>
              </w:rPr>
            </w:pPr>
          </w:p>
        </w:tc>
      </w:tr>
      <w:tr w:rsidR="0013275F" w:rsidRPr="00A0062C" w14:paraId="56219211" w14:textId="77777777" w:rsidTr="0013275F">
        <w:trPr>
          <w:trHeight w:val="578"/>
        </w:trPr>
        <w:tc>
          <w:tcPr>
            <w:tcW w:w="921" w:type="pct"/>
            <w:tcBorders>
              <w:top w:val="single" w:sz="5" w:space="0" w:color="000000"/>
              <w:left w:val="single" w:sz="5" w:space="0" w:color="000000"/>
              <w:bottom w:val="single" w:sz="5" w:space="0" w:color="000000"/>
              <w:right w:val="single" w:sz="5" w:space="0" w:color="000000"/>
            </w:tcBorders>
          </w:tcPr>
          <w:p w14:paraId="09281D27"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Protocol and registration </w:t>
            </w:r>
          </w:p>
        </w:tc>
        <w:tc>
          <w:tcPr>
            <w:tcW w:w="178" w:type="pct"/>
            <w:tcBorders>
              <w:top w:val="single" w:sz="5" w:space="0" w:color="000000"/>
              <w:left w:val="single" w:sz="5" w:space="0" w:color="000000"/>
              <w:bottom w:val="single" w:sz="5" w:space="0" w:color="000000"/>
              <w:right w:val="single" w:sz="5" w:space="0" w:color="000000"/>
            </w:tcBorders>
          </w:tcPr>
          <w:p w14:paraId="62F30595"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5</w:t>
            </w:r>
          </w:p>
        </w:tc>
        <w:tc>
          <w:tcPr>
            <w:tcW w:w="3487" w:type="pct"/>
            <w:tcBorders>
              <w:top w:val="single" w:sz="5" w:space="0" w:color="000000"/>
              <w:left w:val="single" w:sz="5" w:space="0" w:color="000000"/>
              <w:bottom w:val="single" w:sz="5" w:space="0" w:color="000000"/>
              <w:right w:val="single" w:sz="5" w:space="0" w:color="000000"/>
            </w:tcBorders>
          </w:tcPr>
          <w:p w14:paraId="202A099C"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414" w:type="pct"/>
            <w:tcBorders>
              <w:top w:val="single" w:sz="5" w:space="0" w:color="000000"/>
              <w:left w:val="single" w:sz="5" w:space="0" w:color="000000"/>
              <w:bottom w:val="single" w:sz="5" w:space="0" w:color="000000"/>
              <w:right w:val="single" w:sz="5" w:space="0" w:color="000000"/>
            </w:tcBorders>
          </w:tcPr>
          <w:p w14:paraId="07BF6F68" w14:textId="3660DD17"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NA</w:t>
            </w:r>
          </w:p>
        </w:tc>
      </w:tr>
      <w:tr w:rsidR="0013275F" w:rsidRPr="00A0062C" w14:paraId="49C28AD4" w14:textId="77777777" w:rsidTr="0013275F">
        <w:trPr>
          <w:trHeight w:val="578"/>
        </w:trPr>
        <w:tc>
          <w:tcPr>
            <w:tcW w:w="921" w:type="pct"/>
            <w:tcBorders>
              <w:top w:val="single" w:sz="5" w:space="0" w:color="000000"/>
              <w:left w:val="single" w:sz="5" w:space="0" w:color="000000"/>
              <w:bottom w:val="single" w:sz="5" w:space="0" w:color="000000"/>
              <w:right w:val="single" w:sz="5" w:space="0" w:color="000000"/>
            </w:tcBorders>
          </w:tcPr>
          <w:p w14:paraId="60ED733C"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Eligibility criteria </w:t>
            </w:r>
          </w:p>
        </w:tc>
        <w:tc>
          <w:tcPr>
            <w:tcW w:w="178" w:type="pct"/>
            <w:tcBorders>
              <w:top w:val="single" w:sz="5" w:space="0" w:color="000000"/>
              <w:left w:val="single" w:sz="5" w:space="0" w:color="000000"/>
              <w:bottom w:val="single" w:sz="5" w:space="0" w:color="000000"/>
              <w:right w:val="single" w:sz="5" w:space="0" w:color="000000"/>
            </w:tcBorders>
          </w:tcPr>
          <w:p w14:paraId="106AB591"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6</w:t>
            </w:r>
          </w:p>
        </w:tc>
        <w:tc>
          <w:tcPr>
            <w:tcW w:w="3487" w:type="pct"/>
            <w:tcBorders>
              <w:top w:val="single" w:sz="5" w:space="0" w:color="000000"/>
              <w:left w:val="single" w:sz="5" w:space="0" w:color="000000"/>
              <w:bottom w:val="single" w:sz="5" w:space="0" w:color="000000"/>
              <w:right w:val="single" w:sz="5" w:space="0" w:color="000000"/>
            </w:tcBorders>
          </w:tcPr>
          <w:p w14:paraId="68C43D50"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Specify study characteristics (e.g., PICOS, length of follow</w:t>
            </w:r>
            <w:r w:rsidRPr="00A0062C">
              <w:rPr>
                <w:rFonts w:cs="Arial"/>
                <w:sz w:val="20"/>
                <w:szCs w:val="20"/>
              </w:rPr>
              <w:t>-</w:t>
            </w:r>
            <w:r w:rsidRPr="00A0062C">
              <w:rPr>
                <w:rFonts w:ascii="Arial" w:hAnsi="Arial" w:cs="Arial"/>
                <w:sz w:val="20"/>
                <w:szCs w:val="20"/>
              </w:rPr>
              <w:t xml:space="preserve">up) and report characteristics (e.g., years considered, language, publication status) used as criteria for eligibility, giving rationale. </w:t>
            </w:r>
          </w:p>
        </w:tc>
        <w:tc>
          <w:tcPr>
            <w:tcW w:w="414" w:type="pct"/>
            <w:tcBorders>
              <w:top w:val="single" w:sz="5" w:space="0" w:color="000000"/>
              <w:left w:val="single" w:sz="5" w:space="0" w:color="000000"/>
              <w:bottom w:val="single" w:sz="5" w:space="0" w:color="000000"/>
              <w:right w:val="single" w:sz="5" w:space="0" w:color="000000"/>
            </w:tcBorders>
          </w:tcPr>
          <w:p w14:paraId="4B710466" w14:textId="3E2C8706"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4-5</w:t>
            </w:r>
          </w:p>
        </w:tc>
      </w:tr>
      <w:tr w:rsidR="0013275F" w:rsidRPr="00A0062C" w14:paraId="39A7BF13" w14:textId="77777777" w:rsidTr="0013275F">
        <w:trPr>
          <w:trHeight w:val="578"/>
        </w:trPr>
        <w:tc>
          <w:tcPr>
            <w:tcW w:w="921" w:type="pct"/>
            <w:tcBorders>
              <w:top w:val="single" w:sz="5" w:space="0" w:color="000000"/>
              <w:left w:val="single" w:sz="5" w:space="0" w:color="000000"/>
              <w:bottom w:val="single" w:sz="5" w:space="0" w:color="000000"/>
              <w:right w:val="single" w:sz="5" w:space="0" w:color="000000"/>
            </w:tcBorders>
          </w:tcPr>
          <w:p w14:paraId="4754D5AF"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Information sources </w:t>
            </w:r>
          </w:p>
        </w:tc>
        <w:tc>
          <w:tcPr>
            <w:tcW w:w="178" w:type="pct"/>
            <w:tcBorders>
              <w:top w:val="single" w:sz="5" w:space="0" w:color="000000"/>
              <w:left w:val="single" w:sz="5" w:space="0" w:color="000000"/>
              <w:bottom w:val="single" w:sz="5" w:space="0" w:color="000000"/>
              <w:right w:val="single" w:sz="5" w:space="0" w:color="000000"/>
            </w:tcBorders>
          </w:tcPr>
          <w:p w14:paraId="1C967F48"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7</w:t>
            </w:r>
          </w:p>
        </w:tc>
        <w:tc>
          <w:tcPr>
            <w:tcW w:w="3487" w:type="pct"/>
            <w:tcBorders>
              <w:top w:val="single" w:sz="5" w:space="0" w:color="000000"/>
              <w:left w:val="single" w:sz="5" w:space="0" w:color="000000"/>
              <w:bottom w:val="single" w:sz="5" w:space="0" w:color="000000"/>
              <w:right w:val="single" w:sz="5" w:space="0" w:color="000000"/>
            </w:tcBorders>
          </w:tcPr>
          <w:p w14:paraId="549DA56D"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414" w:type="pct"/>
            <w:tcBorders>
              <w:top w:val="single" w:sz="5" w:space="0" w:color="000000"/>
              <w:left w:val="single" w:sz="5" w:space="0" w:color="000000"/>
              <w:bottom w:val="single" w:sz="5" w:space="0" w:color="000000"/>
              <w:right w:val="single" w:sz="5" w:space="0" w:color="000000"/>
            </w:tcBorders>
          </w:tcPr>
          <w:p w14:paraId="3EE0303F" w14:textId="65C19CCE"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Suppl file 1-3</w:t>
            </w:r>
          </w:p>
        </w:tc>
      </w:tr>
      <w:tr w:rsidR="0013275F" w:rsidRPr="00A0062C" w14:paraId="64A1FDAA" w14:textId="77777777" w:rsidTr="0013275F">
        <w:trPr>
          <w:trHeight w:val="578"/>
        </w:trPr>
        <w:tc>
          <w:tcPr>
            <w:tcW w:w="921" w:type="pct"/>
            <w:tcBorders>
              <w:top w:val="single" w:sz="5" w:space="0" w:color="000000"/>
              <w:left w:val="single" w:sz="5" w:space="0" w:color="000000"/>
              <w:bottom w:val="single" w:sz="5" w:space="0" w:color="000000"/>
              <w:right w:val="single" w:sz="5" w:space="0" w:color="000000"/>
            </w:tcBorders>
          </w:tcPr>
          <w:p w14:paraId="7359FBBD"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Search </w:t>
            </w:r>
          </w:p>
        </w:tc>
        <w:tc>
          <w:tcPr>
            <w:tcW w:w="178" w:type="pct"/>
            <w:tcBorders>
              <w:top w:val="single" w:sz="5" w:space="0" w:color="000000"/>
              <w:left w:val="single" w:sz="5" w:space="0" w:color="000000"/>
              <w:bottom w:val="single" w:sz="5" w:space="0" w:color="000000"/>
              <w:right w:val="single" w:sz="5" w:space="0" w:color="000000"/>
            </w:tcBorders>
          </w:tcPr>
          <w:p w14:paraId="5E1B7892"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8</w:t>
            </w:r>
          </w:p>
        </w:tc>
        <w:tc>
          <w:tcPr>
            <w:tcW w:w="3487" w:type="pct"/>
            <w:tcBorders>
              <w:top w:val="single" w:sz="5" w:space="0" w:color="000000"/>
              <w:left w:val="single" w:sz="5" w:space="0" w:color="000000"/>
              <w:bottom w:val="single" w:sz="5" w:space="0" w:color="000000"/>
              <w:right w:val="single" w:sz="5" w:space="0" w:color="000000"/>
            </w:tcBorders>
          </w:tcPr>
          <w:p w14:paraId="5EED5D11"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Present full electronic search strategy for at least one database, including any limits used, such that it could be repeated. </w:t>
            </w:r>
          </w:p>
        </w:tc>
        <w:tc>
          <w:tcPr>
            <w:tcW w:w="414" w:type="pct"/>
            <w:tcBorders>
              <w:top w:val="single" w:sz="5" w:space="0" w:color="000000"/>
              <w:left w:val="single" w:sz="5" w:space="0" w:color="000000"/>
              <w:bottom w:val="single" w:sz="5" w:space="0" w:color="000000"/>
              <w:right w:val="single" w:sz="5" w:space="0" w:color="000000"/>
            </w:tcBorders>
          </w:tcPr>
          <w:p w14:paraId="531841D2" w14:textId="271F9822"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Suppl 1</w:t>
            </w:r>
          </w:p>
        </w:tc>
      </w:tr>
      <w:tr w:rsidR="0013275F" w:rsidRPr="00A0062C" w14:paraId="39CF467B" w14:textId="77777777" w:rsidTr="0013275F">
        <w:trPr>
          <w:trHeight w:val="578"/>
        </w:trPr>
        <w:tc>
          <w:tcPr>
            <w:tcW w:w="921" w:type="pct"/>
            <w:tcBorders>
              <w:top w:val="single" w:sz="5" w:space="0" w:color="000000"/>
              <w:left w:val="single" w:sz="5" w:space="0" w:color="000000"/>
              <w:bottom w:val="single" w:sz="5" w:space="0" w:color="000000"/>
              <w:right w:val="single" w:sz="5" w:space="0" w:color="000000"/>
            </w:tcBorders>
          </w:tcPr>
          <w:p w14:paraId="358D3D92"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Study selection </w:t>
            </w:r>
          </w:p>
        </w:tc>
        <w:tc>
          <w:tcPr>
            <w:tcW w:w="178" w:type="pct"/>
            <w:tcBorders>
              <w:top w:val="single" w:sz="5" w:space="0" w:color="000000"/>
              <w:left w:val="single" w:sz="5" w:space="0" w:color="000000"/>
              <w:bottom w:val="single" w:sz="5" w:space="0" w:color="000000"/>
              <w:right w:val="single" w:sz="5" w:space="0" w:color="000000"/>
            </w:tcBorders>
          </w:tcPr>
          <w:p w14:paraId="067FE994"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9</w:t>
            </w:r>
          </w:p>
        </w:tc>
        <w:tc>
          <w:tcPr>
            <w:tcW w:w="3487" w:type="pct"/>
            <w:tcBorders>
              <w:top w:val="single" w:sz="5" w:space="0" w:color="000000"/>
              <w:left w:val="single" w:sz="5" w:space="0" w:color="000000"/>
              <w:bottom w:val="single" w:sz="5" w:space="0" w:color="000000"/>
              <w:right w:val="single" w:sz="5" w:space="0" w:color="000000"/>
            </w:tcBorders>
          </w:tcPr>
          <w:p w14:paraId="74307694"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State the process for selecting studies (i.e., screening, eligibility, included in systematic review, and, if applicable, included in the meta</w:t>
            </w:r>
            <w:r w:rsidRPr="00A0062C">
              <w:rPr>
                <w:rFonts w:cs="Arial"/>
                <w:sz w:val="20"/>
                <w:szCs w:val="20"/>
              </w:rPr>
              <w:t>-</w:t>
            </w:r>
            <w:r w:rsidRPr="00A0062C">
              <w:rPr>
                <w:rFonts w:ascii="Arial" w:hAnsi="Arial" w:cs="Arial"/>
                <w:sz w:val="20"/>
                <w:szCs w:val="20"/>
              </w:rPr>
              <w:t xml:space="preserve">analysis). </w:t>
            </w:r>
          </w:p>
        </w:tc>
        <w:tc>
          <w:tcPr>
            <w:tcW w:w="414" w:type="pct"/>
            <w:tcBorders>
              <w:top w:val="single" w:sz="5" w:space="0" w:color="000000"/>
              <w:left w:val="single" w:sz="5" w:space="0" w:color="000000"/>
              <w:bottom w:val="single" w:sz="5" w:space="0" w:color="000000"/>
              <w:right w:val="single" w:sz="5" w:space="0" w:color="000000"/>
            </w:tcBorders>
          </w:tcPr>
          <w:p w14:paraId="0242053A" w14:textId="3E61EFC0"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Suppl 2</w:t>
            </w:r>
          </w:p>
        </w:tc>
      </w:tr>
      <w:tr w:rsidR="0013275F" w:rsidRPr="00A0062C" w14:paraId="5D7696B8" w14:textId="77777777" w:rsidTr="0013275F">
        <w:trPr>
          <w:trHeight w:val="578"/>
        </w:trPr>
        <w:tc>
          <w:tcPr>
            <w:tcW w:w="921" w:type="pct"/>
            <w:tcBorders>
              <w:top w:val="single" w:sz="5" w:space="0" w:color="000000"/>
              <w:left w:val="single" w:sz="5" w:space="0" w:color="000000"/>
              <w:bottom w:val="single" w:sz="5" w:space="0" w:color="000000"/>
              <w:right w:val="single" w:sz="5" w:space="0" w:color="000000"/>
            </w:tcBorders>
          </w:tcPr>
          <w:p w14:paraId="5FCFB04E"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Data collection process </w:t>
            </w:r>
          </w:p>
        </w:tc>
        <w:tc>
          <w:tcPr>
            <w:tcW w:w="178" w:type="pct"/>
            <w:tcBorders>
              <w:top w:val="single" w:sz="5" w:space="0" w:color="000000"/>
              <w:left w:val="single" w:sz="5" w:space="0" w:color="000000"/>
              <w:bottom w:val="single" w:sz="5" w:space="0" w:color="000000"/>
              <w:right w:val="single" w:sz="5" w:space="0" w:color="000000"/>
            </w:tcBorders>
          </w:tcPr>
          <w:p w14:paraId="3DAB8617"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10</w:t>
            </w:r>
          </w:p>
        </w:tc>
        <w:tc>
          <w:tcPr>
            <w:tcW w:w="3487" w:type="pct"/>
            <w:tcBorders>
              <w:top w:val="single" w:sz="5" w:space="0" w:color="000000"/>
              <w:left w:val="single" w:sz="5" w:space="0" w:color="000000"/>
              <w:bottom w:val="single" w:sz="5" w:space="0" w:color="000000"/>
              <w:right w:val="single" w:sz="5" w:space="0" w:color="000000"/>
            </w:tcBorders>
          </w:tcPr>
          <w:p w14:paraId="7843ED74"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414" w:type="pct"/>
            <w:tcBorders>
              <w:top w:val="single" w:sz="5" w:space="0" w:color="000000"/>
              <w:left w:val="single" w:sz="5" w:space="0" w:color="000000"/>
              <w:bottom w:val="single" w:sz="5" w:space="0" w:color="000000"/>
              <w:right w:val="single" w:sz="5" w:space="0" w:color="000000"/>
            </w:tcBorders>
          </w:tcPr>
          <w:p w14:paraId="60F977D2" w14:textId="2E382DC4"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Suppl 2</w:t>
            </w:r>
          </w:p>
        </w:tc>
      </w:tr>
      <w:tr w:rsidR="0013275F" w:rsidRPr="00A0062C" w14:paraId="74504C94" w14:textId="77777777" w:rsidTr="0013275F">
        <w:trPr>
          <w:trHeight w:val="578"/>
        </w:trPr>
        <w:tc>
          <w:tcPr>
            <w:tcW w:w="921" w:type="pct"/>
            <w:tcBorders>
              <w:top w:val="single" w:sz="5" w:space="0" w:color="000000"/>
              <w:left w:val="single" w:sz="5" w:space="0" w:color="000000"/>
              <w:bottom w:val="single" w:sz="5" w:space="0" w:color="000000"/>
              <w:right w:val="single" w:sz="5" w:space="0" w:color="000000"/>
            </w:tcBorders>
          </w:tcPr>
          <w:p w14:paraId="2980EC1C"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Data items </w:t>
            </w:r>
          </w:p>
        </w:tc>
        <w:tc>
          <w:tcPr>
            <w:tcW w:w="178" w:type="pct"/>
            <w:tcBorders>
              <w:top w:val="single" w:sz="5" w:space="0" w:color="000000"/>
              <w:left w:val="single" w:sz="5" w:space="0" w:color="000000"/>
              <w:bottom w:val="single" w:sz="5" w:space="0" w:color="000000"/>
              <w:right w:val="single" w:sz="5" w:space="0" w:color="000000"/>
            </w:tcBorders>
          </w:tcPr>
          <w:p w14:paraId="51EEAACA"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11</w:t>
            </w:r>
          </w:p>
        </w:tc>
        <w:tc>
          <w:tcPr>
            <w:tcW w:w="3487" w:type="pct"/>
            <w:tcBorders>
              <w:top w:val="single" w:sz="5" w:space="0" w:color="000000"/>
              <w:left w:val="single" w:sz="5" w:space="0" w:color="000000"/>
              <w:bottom w:val="single" w:sz="5" w:space="0" w:color="000000"/>
              <w:right w:val="single" w:sz="5" w:space="0" w:color="000000"/>
            </w:tcBorders>
          </w:tcPr>
          <w:p w14:paraId="4C1ADF33"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List and define all variables for which data were sought (e.g., PICOS, funding sources) and any assumptions and simplifications made. </w:t>
            </w:r>
          </w:p>
        </w:tc>
        <w:tc>
          <w:tcPr>
            <w:tcW w:w="414" w:type="pct"/>
            <w:tcBorders>
              <w:top w:val="single" w:sz="5" w:space="0" w:color="000000"/>
              <w:left w:val="single" w:sz="5" w:space="0" w:color="000000"/>
              <w:bottom w:val="single" w:sz="5" w:space="0" w:color="000000"/>
              <w:right w:val="single" w:sz="5" w:space="0" w:color="000000"/>
            </w:tcBorders>
          </w:tcPr>
          <w:p w14:paraId="3DF17CDF" w14:textId="64776A5C"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4-5</w:t>
            </w:r>
          </w:p>
        </w:tc>
      </w:tr>
      <w:tr w:rsidR="0013275F" w:rsidRPr="00A0062C" w14:paraId="39CA5170" w14:textId="77777777" w:rsidTr="0013275F">
        <w:trPr>
          <w:trHeight w:val="578"/>
        </w:trPr>
        <w:tc>
          <w:tcPr>
            <w:tcW w:w="921" w:type="pct"/>
            <w:tcBorders>
              <w:top w:val="single" w:sz="5" w:space="0" w:color="000000"/>
              <w:left w:val="single" w:sz="5" w:space="0" w:color="000000"/>
              <w:bottom w:val="single" w:sz="5" w:space="0" w:color="000000"/>
              <w:right w:val="single" w:sz="5" w:space="0" w:color="000000"/>
            </w:tcBorders>
          </w:tcPr>
          <w:p w14:paraId="4796B43D"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Risk of bias in individual studies </w:t>
            </w:r>
          </w:p>
        </w:tc>
        <w:tc>
          <w:tcPr>
            <w:tcW w:w="178" w:type="pct"/>
            <w:tcBorders>
              <w:top w:val="single" w:sz="5" w:space="0" w:color="000000"/>
              <w:left w:val="single" w:sz="5" w:space="0" w:color="000000"/>
              <w:bottom w:val="single" w:sz="5" w:space="0" w:color="000000"/>
              <w:right w:val="single" w:sz="5" w:space="0" w:color="000000"/>
            </w:tcBorders>
          </w:tcPr>
          <w:p w14:paraId="7B8D6657"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12</w:t>
            </w:r>
          </w:p>
        </w:tc>
        <w:tc>
          <w:tcPr>
            <w:tcW w:w="3487" w:type="pct"/>
            <w:tcBorders>
              <w:top w:val="single" w:sz="5" w:space="0" w:color="000000"/>
              <w:left w:val="single" w:sz="5" w:space="0" w:color="000000"/>
              <w:bottom w:val="single" w:sz="5" w:space="0" w:color="000000"/>
              <w:right w:val="single" w:sz="5" w:space="0" w:color="000000"/>
            </w:tcBorders>
          </w:tcPr>
          <w:p w14:paraId="7A9C242B"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414" w:type="pct"/>
            <w:tcBorders>
              <w:top w:val="single" w:sz="5" w:space="0" w:color="000000"/>
              <w:left w:val="single" w:sz="5" w:space="0" w:color="000000"/>
              <w:bottom w:val="single" w:sz="5" w:space="0" w:color="000000"/>
              <w:right w:val="single" w:sz="5" w:space="0" w:color="000000"/>
            </w:tcBorders>
          </w:tcPr>
          <w:p w14:paraId="53247C88" w14:textId="29DB2540"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Suppl 1-3</w:t>
            </w:r>
          </w:p>
        </w:tc>
      </w:tr>
      <w:tr w:rsidR="0013275F" w:rsidRPr="00A0062C" w14:paraId="4C17B9AE" w14:textId="77777777" w:rsidTr="0013275F">
        <w:trPr>
          <w:trHeight w:val="333"/>
        </w:trPr>
        <w:tc>
          <w:tcPr>
            <w:tcW w:w="921" w:type="pct"/>
            <w:tcBorders>
              <w:top w:val="single" w:sz="5" w:space="0" w:color="000000"/>
              <w:left w:val="single" w:sz="5" w:space="0" w:color="000000"/>
              <w:bottom w:val="single" w:sz="5" w:space="0" w:color="000000"/>
              <w:right w:val="single" w:sz="5" w:space="0" w:color="000000"/>
            </w:tcBorders>
          </w:tcPr>
          <w:p w14:paraId="21A2FBF9"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Summary measures </w:t>
            </w:r>
          </w:p>
        </w:tc>
        <w:tc>
          <w:tcPr>
            <w:tcW w:w="178" w:type="pct"/>
            <w:tcBorders>
              <w:top w:val="single" w:sz="5" w:space="0" w:color="000000"/>
              <w:left w:val="single" w:sz="5" w:space="0" w:color="000000"/>
              <w:bottom w:val="single" w:sz="5" w:space="0" w:color="000000"/>
              <w:right w:val="single" w:sz="5" w:space="0" w:color="000000"/>
            </w:tcBorders>
          </w:tcPr>
          <w:p w14:paraId="04A94179"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13</w:t>
            </w:r>
          </w:p>
        </w:tc>
        <w:tc>
          <w:tcPr>
            <w:tcW w:w="3487" w:type="pct"/>
            <w:tcBorders>
              <w:top w:val="single" w:sz="5" w:space="0" w:color="000000"/>
              <w:left w:val="single" w:sz="5" w:space="0" w:color="000000"/>
              <w:bottom w:val="single" w:sz="5" w:space="0" w:color="000000"/>
              <w:right w:val="single" w:sz="5" w:space="0" w:color="000000"/>
            </w:tcBorders>
          </w:tcPr>
          <w:p w14:paraId="6C417368"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State the principal summary measures (e.g., risk ratio, difference in means). </w:t>
            </w:r>
          </w:p>
        </w:tc>
        <w:tc>
          <w:tcPr>
            <w:tcW w:w="414" w:type="pct"/>
            <w:tcBorders>
              <w:top w:val="single" w:sz="5" w:space="0" w:color="000000"/>
              <w:left w:val="single" w:sz="5" w:space="0" w:color="000000"/>
              <w:bottom w:val="single" w:sz="5" w:space="0" w:color="000000"/>
              <w:right w:val="single" w:sz="5" w:space="0" w:color="000000"/>
            </w:tcBorders>
          </w:tcPr>
          <w:p w14:paraId="25F53C51" w14:textId="22A41D7F"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4-5</w:t>
            </w:r>
          </w:p>
        </w:tc>
      </w:tr>
      <w:tr w:rsidR="0013275F" w:rsidRPr="00A0062C" w14:paraId="0450DC6C" w14:textId="77777777" w:rsidTr="0013275F">
        <w:trPr>
          <w:trHeight w:val="580"/>
        </w:trPr>
        <w:tc>
          <w:tcPr>
            <w:tcW w:w="921" w:type="pct"/>
            <w:tcBorders>
              <w:top w:val="single" w:sz="5" w:space="0" w:color="000000"/>
              <w:left w:val="single" w:sz="5" w:space="0" w:color="000000"/>
              <w:bottom w:val="single" w:sz="5" w:space="0" w:color="000000"/>
              <w:right w:val="single" w:sz="5" w:space="0" w:color="000000"/>
            </w:tcBorders>
          </w:tcPr>
          <w:p w14:paraId="453B2246"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lastRenderedPageBreak/>
              <w:t xml:space="preserve">Synthesis of results </w:t>
            </w:r>
          </w:p>
        </w:tc>
        <w:tc>
          <w:tcPr>
            <w:tcW w:w="178" w:type="pct"/>
            <w:tcBorders>
              <w:top w:val="single" w:sz="5" w:space="0" w:color="000000"/>
              <w:left w:val="single" w:sz="5" w:space="0" w:color="000000"/>
              <w:bottom w:val="single" w:sz="5" w:space="0" w:color="000000"/>
              <w:right w:val="single" w:sz="5" w:space="0" w:color="000000"/>
            </w:tcBorders>
          </w:tcPr>
          <w:p w14:paraId="089EBE03"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14</w:t>
            </w:r>
          </w:p>
        </w:tc>
        <w:tc>
          <w:tcPr>
            <w:tcW w:w="3487" w:type="pct"/>
            <w:tcBorders>
              <w:top w:val="single" w:sz="5" w:space="0" w:color="000000"/>
              <w:left w:val="single" w:sz="5" w:space="0" w:color="000000"/>
              <w:bottom w:val="single" w:sz="5" w:space="0" w:color="000000"/>
              <w:right w:val="single" w:sz="5" w:space="0" w:color="000000"/>
            </w:tcBorders>
          </w:tcPr>
          <w:p w14:paraId="4CEC1FC1"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Describe the methods of handling data and combining results of studies, if done, including measures of consistency (e.g., I</w:t>
            </w:r>
            <w:r w:rsidRPr="00A0062C">
              <w:rPr>
                <w:rFonts w:ascii="Arial" w:hAnsi="Arial" w:cs="Arial"/>
                <w:sz w:val="20"/>
                <w:szCs w:val="20"/>
                <w:vertAlign w:val="superscript"/>
              </w:rPr>
              <w:t>2</w:t>
            </w:r>
            <w:r w:rsidRPr="00A0062C">
              <w:rPr>
                <w:rFonts w:ascii="Arial" w:hAnsi="Arial" w:cs="Arial"/>
                <w:sz w:val="13"/>
                <w:szCs w:val="13"/>
              </w:rPr>
              <w:t xml:space="preserve">) </w:t>
            </w:r>
            <w:r w:rsidRPr="00A0062C">
              <w:rPr>
                <w:rFonts w:ascii="Arial" w:hAnsi="Arial" w:cs="Arial"/>
                <w:sz w:val="20"/>
                <w:szCs w:val="20"/>
              </w:rPr>
              <w:t>for each meta</w:t>
            </w:r>
            <w:r w:rsidRPr="00A0062C">
              <w:rPr>
                <w:rFonts w:cs="Arial"/>
                <w:sz w:val="20"/>
                <w:szCs w:val="20"/>
              </w:rPr>
              <w:t>-</w:t>
            </w:r>
            <w:r w:rsidRPr="00A0062C">
              <w:rPr>
                <w:rFonts w:ascii="Arial" w:hAnsi="Arial" w:cs="Arial"/>
                <w:sz w:val="20"/>
                <w:szCs w:val="20"/>
              </w:rPr>
              <w:t xml:space="preserve">analysis. </w:t>
            </w:r>
          </w:p>
        </w:tc>
        <w:tc>
          <w:tcPr>
            <w:tcW w:w="414" w:type="pct"/>
            <w:tcBorders>
              <w:top w:val="single" w:sz="5" w:space="0" w:color="000000"/>
              <w:left w:val="single" w:sz="5" w:space="0" w:color="000000"/>
              <w:bottom w:val="single" w:sz="5" w:space="0" w:color="000000"/>
              <w:right w:val="single" w:sz="5" w:space="0" w:color="000000"/>
            </w:tcBorders>
          </w:tcPr>
          <w:p w14:paraId="198AFE77" w14:textId="788477FE"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4-5</w:t>
            </w:r>
          </w:p>
        </w:tc>
      </w:tr>
    </w:tbl>
    <w:p w14:paraId="2D24CFC3" w14:textId="77777777" w:rsidR="0013275F" w:rsidRPr="00A0062C" w:rsidRDefault="0013275F" w:rsidP="0013275F">
      <w:pPr>
        <w:pStyle w:val="CM1"/>
        <w:jc w:val="center"/>
        <w:rPr>
          <w:rFonts w:ascii="Arial" w:hAnsi="Arial" w:cs="Arial"/>
          <w:sz w:val="8"/>
          <w:szCs w:val="8"/>
        </w:rPr>
      </w:pPr>
    </w:p>
    <w:p w14:paraId="78432BFA" w14:textId="6A88A440" w:rsidR="0013275F" w:rsidRPr="00A0062C" w:rsidRDefault="0013275F" w:rsidP="0013275F">
      <w:pPr>
        <w:pStyle w:val="CM1"/>
        <w:jc w:val="center"/>
        <w:rPr>
          <w:rFonts w:ascii="Arial" w:hAnsi="Arial" w:cs="Arial"/>
          <w:sz w:val="16"/>
          <w:szCs w:val="16"/>
        </w:rPr>
      </w:pPr>
    </w:p>
    <w:tbl>
      <w:tblPr>
        <w:tblW w:w="5000" w:type="pct"/>
        <w:tblBorders>
          <w:top w:val="nil"/>
          <w:left w:val="nil"/>
          <w:bottom w:val="nil"/>
          <w:right w:val="nil"/>
        </w:tblBorders>
        <w:tblLook w:val="0000" w:firstRow="0" w:lastRow="0" w:firstColumn="0" w:lastColumn="0" w:noHBand="0" w:noVBand="0"/>
      </w:tblPr>
      <w:tblGrid>
        <w:gridCol w:w="1598"/>
        <w:gridCol w:w="439"/>
        <w:gridCol w:w="6129"/>
        <w:gridCol w:w="1182"/>
      </w:tblGrid>
      <w:tr w:rsidR="0013275F" w:rsidRPr="00A0062C" w14:paraId="275BEA63" w14:textId="77777777" w:rsidTr="0013275F">
        <w:trPr>
          <w:trHeight w:val="663"/>
        </w:trPr>
        <w:tc>
          <w:tcPr>
            <w:tcW w:w="921"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43FB023E" w14:textId="77777777" w:rsidR="0013275F" w:rsidRPr="00A0062C" w:rsidRDefault="0013275F" w:rsidP="005F5623">
            <w:pPr>
              <w:pStyle w:val="Default"/>
              <w:rPr>
                <w:rFonts w:ascii="Arial" w:hAnsi="Arial" w:cs="Arial"/>
                <w:color w:val="FFFFFF"/>
                <w:sz w:val="22"/>
                <w:szCs w:val="22"/>
              </w:rPr>
            </w:pPr>
            <w:r w:rsidRPr="00A0062C">
              <w:rPr>
                <w:rFonts w:ascii="Arial" w:hAnsi="Arial" w:cs="Arial"/>
                <w:b/>
                <w:bCs/>
                <w:color w:val="FFFFFF"/>
                <w:sz w:val="22"/>
                <w:szCs w:val="22"/>
              </w:rPr>
              <w:t xml:space="preserve">Section/topic </w:t>
            </w:r>
          </w:p>
        </w:tc>
        <w:tc>
          <w:tcPr>
            <w:tcW w:w="178"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0F91D812" w14:textId="77777777" w:rsidR="0013275F" w:rsidRPr="00A0062C" w:rsidRDefault="0013275F" w:rsidP="005F5623">
            <w:pPr>
              <w:pStyle w:val="Default"/>
              <w:jc w:val="right"/>
              <w:rPr>
                <w:rFonts w:ascii="Arial" w:hAnsi="Arial" w:cs="Arial"/>
                <w:sz w:val="22"/>
                <w:szCs w:val="22"/>
              </w:rPr>
            </w:pPr>
            <w:r w:rsidRPr="00A0062C">
              <w:rPr>
                <w:rFonts w:ascii="Arial" w:hAnsi="Arial" w:cs="Arial"/>
                <w:b/>
                <w:bCs/>
                <w:color w:val="FFFFFF"/>
                <w:sz w:val="22"/>
                <w:szCs w:val="22"/>
              </w:rPr>
              <w:t>#</w:t>
            </w:r>
          </w:p>
        </w:tc>
        <w:tc>
          <w:tcPr>
            <w:tcW w:w="3487"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691AF251" w14:textId="77777777" w:rsidR="0013275F" w:rsidRPr="00A0062C" w:rsidRDefault="0013275F" w:rsidP="005F5623">
            <w:pPr>
              <w:pStyle w:val="Default"/>
              <w:rPr>
                <w:rFonts w:ascii="Arial" w:hAnsi="Arial" w:cs="Arial"/>
                <w:color w:val="FFFFFF"/>
                <w:sz w:val="22"/>
                <w:szCs w:val="22"/>
              </w:rPr>
            </w:pPr>
            <w:r w:rsidRPr="00A0062C">
              <w:rPr>
                <w:rFonts w:ascii="Arial" w:hAnsi="Arial" w:cs="Arial"/>
                <w:b/>
                <w:bCs/>
                <w:color w:val="FFFFFF"/>
                <w:sz w:val="22"/>
                <w:szCs w:val="22"/>
              </w:rPr>
              <w:t xml:space="preserve">Checklist item </w:t>
            </w:r>
          </w:p>
        </w:tc>
        <w:tc>
          <w:tcPr>
            <w:tcW w:w="414"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49CF0E14" w14:textId="77777777" w:rsidR="0013275F" w:rsidRPr="00A0062C" w:rsidRDefault="0013275F" w:rsidP="005F5623">
            <w:pPr>
              <w:pStyle w:val="Default"/>
              <w:rPr>
                <w:rFonts w:ascii="Arial" w:hAnsi="Arial" w:cs="Arial"/>
                <w:color w:val="FFFFFF"/>
                <w:sz w:val="22"/>
                <w:szCs w:val="22"/>
              </w:rPr>
            </w:pPr>
            <w:r w:rsidRPr="00A0062C">
              <w:rPr>
                <w:rFonts w:ascii="Arial" w:hAnsi="Arial" w:cs="Arial"/>
                <w:b/>
                <w:bCs/>
                <w:color w:val="FFFFFF"/>
                <w:sz w:val="22"/>
                <w:szCs w:val="22"/>
              </w:rPr>
              <w:t xml:space="preserve">Reported on page # </w:t>
            </w:r>
          </w:p>
        </w:tc>
      </w:tr>
      <w:tr w:rsidR="0013275F" w:rsidRPr="00A0062C" w14:paraId="5F3FADE5" w14:textId="77777777" w:rsidTr="0013275F">
        <w:trPr>
          <w:trHeight w:val="575"/>
        </w:trPr>
        <w:tc>
          <w:tcPr>
            <w:tcW w:w="921" w:type="pct"/>
            <w:tcBorders>
              <w:top w:val="double" w:sz="5" w:space="0" w:color="000000"/>
              <w:left w:val="single" w:sz="5" w:space="0" w:color="000000"/>
              <w:bottom w:val="single" w:sz="5" w:space="0" w:color="000000"/>
              <w:right w:val="single" w:sz="5" w:space="0" w:color="000000"/>
            </w:tcBorders>
          </w:tcPr>
          <w:p w14:paraId="0C3B98A2"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Risk of bias across studies </w:t>
            </w:r>
          </w:p>
        </w:tc>
        <w:tc>
          <w:tcPr>
            <w:tcW w:w="178" w:type="pct"/>
            <w:tcBorders>
              <w:top w:val="double" w:sz="5" w:space="0" w:color="000000"/>
              <w:left w:val="single" w:sz="5" w:space="0" w:color="000000"/>
              <w:bottom w:val="single" w:sz="5" w:space="0" w:color="000000"/>
              <w:right w:val="single" w:sz="5" w:space="0" w:color="000000"/>
            </w:tcBorders>
          </w:tcPr>
          <w:p w14:paraId="655B28F6"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15</w:t>
            </w:r>
          </w:p>
        </w:tc>
        <w:tc>
          <w:tcPr>
            <w:tcW w:w="3487" w:type="pct"/>
            <w:tcBorders>
              <w:top w:val="double" w:sz="5" w:space="0" w:color="000000"/>
              <w:left w:val="single" w:sz="5" w:space="0" w:color="000000"/>
              <w:bottom w:val="single" w:sz="5" w:space="0" w:color="000000"/>
              <w:right w:val="single" w:sz="5" w:space="0" w:color="000000"/>
            </w:tcBorders>
          </w:tcPr>
          <w:p w14:paraId="753F425A"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Specify any assessment of risk of bias that may affect the cumulative evidence (e.g., publication bias, selective reporting within studies). </w:t>
            </w:r>
          </w:p>
        </w:tc>
        <w:tc>
          <w:tcPr>
            <w:tcW w:w="414" w:type="pct"/>
            <w:tcBorders>
              <w:top w:val="double" w:sz="5" w:space="0" w:color="000000"/>
              <w:left w:val="single" w:sz="5" w:space="0" w:color="000000"/>
              <w:bottom w:val="single" w:sz="5" w:space="0" w:color="000000"/>
              <w:right w:val="single" w:sz="5" w:space="0" w:color="000000"/>
            </w:tcBorders>
          </w:tcPr>
          <w:p w14:paraId="16E1607F" w14:textId="042E51CF"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Table 4</w:t>
            </w:r>
          </w:p>
        </w:tc>
      </w:tr>
      <w:tr w:rsidR="0013275F" w:rsidRPr="00A0062C" w14:paraId="64B41686" w14:textId="77777777" w:rsidTr="0013275F">
        <w:trPr>
          <w:trHeight w:val="568"/>
        </w:trPr>
        <w:tc>
          <w:tcPr>
            <w:tcW w:w="921" w:type="pct"/>
            <w:tcBorders>
              <w:top w:val="single" w:sz="5" w:space="0" w:color="000000"/>
              <w:left w:val="single" w:sz="5" w:space="0" w:color="000000"/>
              <w:bottom w:val="double" w:sz="2" w:space="0" w:color="FFFFCC"/>
              <w:right w:val="single" w:sz="5" w:space="0" w:color="000000"/>
            </w:tcBorders>
          </w:tcPr>
          <w:p w14:paraId="28FF0827"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Additional analyses </w:t>
            </w:r>
          </w:p>
        </w:tc>
        <w:tc>
          <w:tcPr>
            <w:tcW w:w="178" w:type="pct"/>
            <w:tcBorders>
              <w:top w:val="single" w:sz="5" w:space="0" w:color="000000"/>
              <w:left w:val="single" w:sz="5" w:space="0" w:color="000000"/>
              <w:bottom w:val="double" w:sz="2" w:space="0" w:color="FFFFCC"/>
              <w:right w:val="single" w:sz="5" w:space="0" w:color="000000"/>
            </w:tcBorders>
          </w:tcPr>
          <w:p w14:paraId="5AE89177"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16</w:t>
            </w:r>
          </w:p>
        </w:tc>
        <w:tc>
          <w:tcPr>
            <w:tcW w:w="3487" w:type="pct"/>
            <w:tcBorders>
              <w:top w:val="single" w:sz="5" w:space="0" w:color="000000"/>
              <w:left w:val="single" w:sz="5" w:space="0" w:color="000000"/>
              <w:bottom w:val="double" w:sz="5" w:space="0" w:color="000000"/>
              <w:right w:val="single" w:sz="5" w:space="0" w:color="000000"/>
            </w:tcBorders>
          </w:tcPr>
          <w:p w14:paraId="27215F25"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Describe methods of additional analyses (e.g., sensitivity or subgroup analyses, meta-regression), if done, indicating which were pre</w:t>
            </w:r>
            <w:r w:rsidRPr="00A0062C">
              <w:rPr>
                <w:rFonts w:cs="Arial"/>
                <w:sz w:val="20"/>
                <w:szCs w:val="20"/>
              </w:rPr>
              <w:t>-</w:t>
            </w:r>
            <w:r w:rsidRPr="00A0062C">
              <w:rPr>
                <w:rFonts w:ascii="Arial" w:hAnsi="Arial" w:cs="Arial"/>
                <w:sz w:val="20"/>
                <w:szCs w:val="20"/>
              </w:rPr>
              <w:t xml:space="preserve">specified. </w:t>
            </w:r>
          </w:p>
        </w:tc>
        <w:tc>
          <w:tcPr>
            <w:tcW w:w="414" w:type="pct"/>
            <w:tcBorders>
              <w:top w:val="single" w:sz="5" w:space="0" w:color="000000"/>
              <w:left w:val="single" w:sz="5" w:space="0" w:color="000000"/>
              <w:bottom w:val="double" w:sz="5" w:space="0" w:color="000000"/>
              <w:right w:val="single" w:sz="5" w:space="0" w:color="000000"/>
            </w:tcBorders>
          </w:tcPr>
          <w:p w14:paraId="464BCAE9" w14:textId="282C345F"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4-5</w:t>
            </w:r>
          </w:p>
        </w:tc>
      </w:tr>
      <w:tr w:rsidR="0013275F" w:rsidRPr="00A0062C" w14:paraId="557820D5" w14:textId="77777777" w:rsidTr="0013275F">
        <w:trPr>
          <w:trHeight w:val="335"/>
        </w:trPr>
        <w:tc>
          <w:tcPr>
            <w:tcW w:w="458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BD0F043" w14:textId="77777777" w:rsidR="0013275F" w:rsidRPr="00A0062C" w:rsidRDefault="0013275F" w:rsidP="005F5623">
            <w:pPr>
              <w:pStyle w:val="Default"/>
              <w:rPr>
                <w:rFonts w:ascii="Arial" w:hAnsi="Arial" w:cs="Arial"/>
                <w:sz w:val="22"/>
                <w:szCs w:val="22"/>
              </w:rPr>
            </w:pPr>
            <w:r w:rsidRPr="00A0062C">
              <w:rPr>
                <w:rFonts w:ascii="Arial" w:hAnsi="Arial" w:cs="Arial"/>
                <w:b/>
                <w:bCs/>
                <w:sz w:val="22"/>
                <w:szCs w:val="22"/>
              </w:rPr>
              <w:t xml:space="preserve">RESULTS </w:t>
            </w:r>
          </w:p>
        </w:tc>
        <w:tc>
          <w:tcPr>
            <w:tcW w:w="414" w:type="pct"/>
            <w:tcBorders>
              <w:top w:val="double" w:sz="5" w:space="0" w:color="000000"/>
              <w:left w:val="single" w:sz="5" w:space="0" w:color="000000"/>
              <w:bottom w:val="single" w:sz="5" w:space="0" w:color="000000"/>
              <w:right w:val="single" w:sz="5" w:space="0" w:color="000000"/>
            </w:tcBorders>
            <w:shd w:val="clear" w:color="auto" w:fill="FFFFCC"/>
          </w:tcPr>
          <w:p w14:paraId="499E3586" w14:textId="77777777" w:rsidR="0013275F" w:rsidRPr="00A0062C" w:rsidRDefault="0013275F" w:rsidP="005F5623">
            <w:pPr>
              <w:pStyle w:val="Default"/>
              <w:jc w:val="center"/>
              <w:rPr>
                <w:rFonts w:ascii="Arial" w:hAnsi="Arial" w:cs="Arial"/>
                <w:color w:val="auto"/>
              </w:rPr>
            </w:pPr>
          </w:p>
        </w:tc>
      </w:tr>
      <w:tr w:rsidR="0013275F" w:rsidRPr="00A0062C" w14:paraId="51E6CF5C" w14:textId="77777777" w:rsidTr="0013275F">
        <w:trPr>
          <w:trHeight w:val="578"/>
        </w:trPr>
        <w:tc>
          <w:tcPr>
            <w:tcW w:w="921" w:type="pct"/>
            <w:tcBorders>
              <w:top w:val="single" w:sz="5" w:space="0" w:color="000000"/>
              <w:left w:val="single" w:sz="5" w:space="0" w:color="000000"/>
              <w:bottom w:val="single" w:sz="5" w:space="0" w:color="000000"/>
              <w:right w:val="single" w:sz="5" w:space="0" w:color="000000"/>
            </w:tcBorders>
          </w:tcPr>
          <w:p w14:paraId="7C906C55"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Study selection </w:t>
            </w:r>
          </w:p>
        </w:tc>
        <w:tc>
          <w:tcPr>
            <w:tcW w:w="178" w:type="pct"/>
            <w:tcBorders>
              <w:top w:val="single" w:sz="5" w:space="0" w:color="000000"/>
              <w:left w:val="single" w:sz="5" w:space="0" w:color="000000"/>
              <w:bottom w:val="single" w:sz="5" w:space="0" w:color="000000"/>
              <w:right w:val="single" w:sz="5" w:space="0" w:color="000000"/>
            </w:tcBorders>
          </w:tcPr>
          <w:p w14:paraId="4B98FABB"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17</w:t>
            </w:r>
          </w:p>
        </w:tc>
        <w:tc>
          <w:tcPr>
            <w:tcW w:w="3487" w:type="pct"/>
            <w:tcBorders>
              <w:top w:val="single" w:sz="5" w:space="0" w:color="000000"/>
              <w:left w:val="single" w:sz="5" w:space="0" w:color="000000"/>
              <w:bottom w:val="single" w:sz="5" w:space="0" w:color="000000"/>
              <w:right w:val="single" w:sz="5" w:space="0" w:color="000000"/>
            </w:tcBorders>
          </w:tcPr>
          <w:p w14:paraId="46D7A988"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414" w:type="pct"/>
            <w:tcBorders>
              <w:top w:val="single" w:sz="5" w:space="0" w:color="000000"/>
              <w:left w:val="single" w:sz="5" w:space="0" w:color="000000"/>
              <w:bottom w:val="single" w:sz="5" w:space="0" w:color="000000"/>
              <w:right w:val="single" w:sz="5" w:space="0" w:color="000000"/>
            </w:tcBorders>
          </w:tcPr>
          <w:p w14:paraId="5A8F98D3" w14:textId="0E33654E"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Suppl 1-3</w:t>
            </w:r>
          </w:p>
        </w:tc>
      </w:tr>
      <w:tr w:rsidR="0013275F" w:rsidRPr="00A0062C" w14:paraId="11C18F1C" w14:textId="77777777" w:rsidTr="0013275F">
        <w:trPr>
          <w:trHeight w:val="578"/>
        </w:trPr>
        <w:tc>
          <w:tcPr>
            <w:tcW w:w="921" w:type="pct"/>
            <w:tcBorders>
              <w:top w:val="single" w:sz="5" w:space="0" w:color="000000"/>
              <w:left w:val="single" w:sz="5" w:space="0" w:color="000000"/>
              <w:bottom w:val="single" w:sz="5" w:space="0" w:color="000000"/>
              <w:right w:val="single" w:sz="5" w:space="0" w:color="000000"/>
            </w:tcBorders>
          </w:tcPr>
          <w:p w14:paraId="1EADEE2A"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Study characteristics </w:t>
            </w:r>
          </w:p>
        </w:tc>
        <w:tc>
          <w:tcPr>
            <w:tcW w:w="178" w:type="pct"/>
            <w:tcBorders>
              <w:top w:val="single" w:sz="5" w:space="0" w:color="000000"/>
              <w:left w:val="single" w:sz="5" w:space="0" w:color="000000"/>
              <w:bottom w:val="single" w:sz="5" w:space="0" w:color="000000"/>
              <w:right w:val="single" w:sz="5" w:space="0" w:color="000000"/>
            </w:tcBorders>
          </w:tcPr>
          <w:p w14:paraId="119690C3"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18</w:t>
            </w:r>
          </w:p>
        </w:tc>
        <w:tc>
          <w:tcPr>
            <w:tcW w:w="3487" w:type="pct"/>
            <w:tcBorders>
              <w:top w:val="single" w:sz="5" w:space="0" w:color="000000"/>
              <w:left w:val="single" w:sz="5" w:space="0" w:color="000000"/>
              <w:bottom w:val="single" w:sz="5" w:space="0" w:color="000000"/>
              <w:right w:val="single" w:sz="5" w:space="0" w:color="000000"/>
            </w:tcBorders>
          </w:tcPr>
          <w:p w14:paraId="583C319A"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For each study, present characteristics for which data were extracted (e.g., study size, PICOS, follow-up period) and provide the citations. </w:t>
            </w:r>
          </w:p>
        </w:tc>
        <w:tc>
          <w:tcPr>
            <w:tcW w:w="414" w:type="pct"/>
            <w:tcBorders>
              <w:top w:val="single" w:sz="5" w:space="0" w:color="000000"/>
              <w:left w:val="single" w:sz="5" w:space="0" w:color="000000"/>
              <w:bottom w:val="single" w:sz="5" w:space="0" w:color="000000"/>
              <w:right w:val="single" w:sz="5" w:space="0" w:color="000000"/>
            </w:tcBorders>
          </w:tcPr>
          <w:p w14:paraId="1847B398" w14:textId="0042D355"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Table 4</w:t>
            </w:r>
          </w:p>
        </w:tc>
      </w:tr>
      <w:tr w:rsidR="0013275F" w:rsidRPr="00A0062C" w14:paraId="613F66EA" w14:textId="77777777" w:rsidTr="0013275F">
        <w:trPr>
          <w:trHeight w:val="333"/>
        </w:trPr>
        <w:tc>
          <w:tcPr>
            <w:tcW w:w="921" w:type="pct"/>
            <w:tcBorders>
              <w:top w:val="single" w:sz="5" w:space="0" w:color="000000"/>
              <w:left w:val="single" w:sz="5" w:space="0" w:color="000000"/>
              <w:bottom w:val="single" w:sz="5" w:space="0" w:color="000000"/>
              <w:right w:val="single" w:sz="5" w:space="0" w:color="000000"/>
            </w:tcBorders>
          </w:tcPr>
          <w:p w14:paraId="499BE430"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Risk of bias within studies </w:t>
            </w:r>
          </w:p>
        </w:tc>
        <w:tc>
          <w:tcPr>
            <w:tcW w:w="178" w:type="pct"/>
            <w:tcBorders>
              <w:top w:val="single" w:sz="5" w:space="0" w:color="000000"/>
              <w:left w:val="single" w:sz="5" w:space="0" w:color="000000"/>
              <w:bottom w:val="single" w:sz="5" w:space="0" w:color="000000"/>
              <w:right w:val="single" w:sz="5" w:space="0" w:color="000000"/>
            </w:tcBorders>
          </w:tcPr>
          <w:p w14:paraId="7C8DD60F"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19</w:t>
            </w:r>
          </w:p>
        </w:tc>
        <w:tc>
          <w:tcPr>
            <w:tcW w:w="3487" w:type="pct"/>
            <w:tcBorders>
              <w:top w:val="single" w:sz="5" w:space="0" w:color="000000"/>
              <w:left w:val="single" w:sz="5" w:space="0" w:color="000000"/>
              <w:bottom w:val="single" w:sz="5" w:space="0" w:color="000000"/>
              <w:right w:val="single" w:sz="5" w:space="0" w:color="000000"/>
            </w:tcBorders>
          </w:tcPr>
          <w:p w14:paraId="6859E85F"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Present data on risk of bias of each study and, if available, any outcome level assessment (see item 12). </w:t>
            </w:r>
          </w:p>
        </w:tc>
        <w:tc>
          <w:tcPr>
            <w:tcW w:w="414" w:type="pct"/>
            <w:tcBorders>
              <w:top w:val="single" w:sz="5" w:space="0" w:color="000000"/>
              <w:left w:val="single" w:sz="5" w:space="0" w:color="000000"/>
              <w:bottom w:val="single" w:sz="5" w:space="0" w:color="000000"/>
              <w:right w:val="single" w:sz="5" w:space="0" w:color="000000"/>
            </w:tcBorders>
          </w:tcPr>
          <w:p w14:paraId="5C346624" w14:textId="3136CFBC"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NA</w:t>
            </w:r>
          </w:p>
        </w:tc>
      </w:tr>
      <w:tr w:rsidR="0013275F" w:rsidRPr="00A0062C" w14:paraId="76C96F18" w14:textId="77777777" w:rsidTr="0013275F">
        <w:trPr>
          <w:trHeight w:val="578"/>
        </w:trPr>
        <w:tc>
          <w:tcPr>
            <w:tcW w:w="921" w:type="pct"/>
            <w:tcBorders>
              <w:top w:val="single" w:sz="5" w:space="0" w:color="000000"/>
              <w:left w:val="single" w:sz="5" w:space="0" w:color="000000"/>
              <w:bottom w:val="single" w:sz="5" w:space="0" w:color="000000"/>
              <w:right w:val="single" w:sz="5" w:space="0" w:color="000000"/>
            </w:tcBorders>
          </w:tcPr>
          <w:p w14:paraId="585C182A"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Results of individual studies </w:t>
            </w:r>
          </w:p>
        </w:tc>
        <w:tc>
          <w:tcPr>
            <w:tcW w:w="178" w:type="pct"/>
            <w:tcBorders>
              <w:top w:val="single" w:sz="5" w:space="0" w:color="000000"/>
              <w:left w:val="single" w:sz="5" w:space="0" w:color="000000"/>
              <w:bottom w:val="single" w:sz="5" w:space="0" w:color="000000"/>
              <w:right w:val="single" w:sz="5" w:space="0" w:color="000000"/>
            </w:tcBorders>
          </w:tcPr>
          <w:p w14:paraId="6017F872"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20</w:t>
            </w:r>
          </w:p>
        </w:tc>
        <w:tc>
          <w:tcPr>
            <w:tcW w:w="3487" w:type="pct"/>
            <w:tcBorders>
              <w:top w:val="single" w:sz="5" w:space="0" w:color="000000"/>
              <w:left w:val="single" w:sz="5" w:space="0" w:color="000000"/>
              <w:bottom w:val="single" w:sz="5" w:space="0" w:color="000000"/>
              <w:right w:val="single" w:sz="5" w:space="0" w:color="000000"/>
            </w:tcBorders>
          </w:tcPr>
          <w:p w14:paraId="12A30A8E"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For all outcomes considered (benefits or harms), present, for each study: (a) simple summary data for each intervention group (b) effect estimates and confidence intervals, ideally with a forest plot. </w:t>
            </w:r>
          </w:p>
        </w:tc>
        <w:tc>
          <w:tcPr>
            <w:tcW w:w="414" w:type="pct"/>
            <w:tcBorders>
              <w:top w:val="single" w:sz="5" w:space="0" w:color="000000"/>
              <w:left w:val="single" w:sz="5" w:space="0" w:color="000000"/>
              <w:bottom w:val="single" w:sz="5" w:space="0" w:color="000000"/>
              <w:right w:val="single" w:sz="5" w:space="0" w:color="000000"/>
            </w:tcBorders>
          </w:tcPr>
          <w:p w14:paraId="13D89499" w14:textId="69A35F99"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Figure 1</w:t>
            </w:r>
          </w:p>
        </w:tc>
      </w:tr>
      <w:tr w:rsidR="0013275F" w:rsidRPr="00A0062C" w14:paraId="20BE8D5B" w14:textId="77777777" w:rsidTr="0013275F">
        <w:trPr>
          <w:trHeight w:val="335"/>
        </w:trPr>
        <w:tc>
          <w:tcPr>
            <w:tcW w:w="921" w:type="pct"/>
            <w:tcBorders>
              <w:top w:val="single" w:sz="5" w:space="0" w:color="000000"/>
              <w:left w:val="single" w:sz="5" w:space="0" w:color="000000"/>
              <w:bottom w:val="single" w:sz="5" w:space="0" w:color="000000"/>
              <w:right w:val="single" w:sz="5" w:space="0" w:color="000000"/>
            </w:tcBorders>
          </w:tcPr>
          <w:p w14:paraId="28B7F0CB"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Synthesis of results </w:t>
            </w:r>
          </w:p>
        </w:tc>
        <w:tc>
          <w:tcPr>
            <w:tcW w:w="178" w:type="pct"/>
            <w:tcBorders>
              <w:top w:val="single" w:sz="5" w:space="0" w:color="000000"/>
              <w:left w:val="single" w:sz="5" w:space="0" w:color="000000"/>
              <w:bottom w:val="single" w:sz="5" w:space="0" w:color="000000"/>
              <w:right w:val="single" w:sz="5" w:space="0" w:color="000000"/>
            </w:tcBorders>
          </w:tcPr>
          <w:p w14:paraId="339D6600"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21</w:t>
            </w:r>
          </w:p>
        </w:tc>
        <w:tc>
          <w:tcPr>
            <w:tcW w:w="3487" w:type="pct"/>
            <w:tcBorders>
              <w:top w:val="single" w:sz="5" w:space="0" w:color="000000"/>
              <w:left w:val="single" w:sz="5" w:space="0" w:color="000000"/>
              <w:bottom w:val="single" w:sz="5" w:space="0" w:color="000000"/>
              <w:right w:val="single" w:sz="5" w:space="0" w:color="000000"/>
            </w:tcBorders>
          </w:tcPr>
          <w:p w14:paraId="385EE811"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Present results of each meta-analysis done, including confidence intervals and measures of consistency. </w:t>
            </w:r>
          </w:p>
        </w:tc>
        <w:tc>
          <w:tcPr>
            <w:tcW w:w="414" w:type="pct"/>
            <w:tcBorders>
              <w:top w:val="single" w:sz="5" w:space="0" w:color="000000"/>
              <w:left w:val="single" w:sz="5" w:space="0" w:color="000000"/>
              <w:bottom w:val="single" w:sz="5" w:space="0" w:color="000000"/>
              <w:right w:val="single" w:sz="5" w:space="0" w:color="000000"/>
            </w:tcBorders>
          </w:tcPr>
          <w:p w14:paraId="2BF99464" w14:textId="3B974ED8"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7</w:t>
            </w:r>
          </w:p>
        </w:tc>
      </w:tr>
      <w:tr w:rsidR="0013275F" w:rsidRPr="00A0062C" w14:paraId="7EF671AE" w14:textId="77777777" w:rsidTr="0013275F">
        <w:trPr>
          <w:trHeight w:val="333"/>
        </w:trPr>
        <w:tc>
          <w:tcPr>
            <w:tcW w:w="921" w:type="pct"/>
            <w:tcBorders>
              <w:top w:val="single" w:sz="5" w:space="0" w:color="000000"/>
              <w:left w:val="single" w:sz="5" w:space="0" w:color="000000"/>
              <w:bottom w:val="single" w:sz="5" w:space="0" w:color="000000"/>
              <w:right w:val="single" w:sz="5" w:space="0" w:color="000000"/>
            </w:tcBorders>
          </w:tcPr>
          <w:p w14:paraId="4941AB68"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Risk of bias across studies </w:t>
            </w:r>
          </w:p>
        </w:tc>
        <w:tc>
          <w:tcPr>
            <w:tcW w:w="178" w:type="pct"/>
            <w:tcBorders>
              <w:top w:val="single" w:sz="5" w:space="0" w:color="000000"/>
              <w:left w:val="single" w:sz="5" w:space="0" w:color="000000"/>
              <w:bottom w:val="single" w:sz="5" w:space="0" w:color="000000"/>
              <w:right w:val="single" w:sz="5" w:space="0" w:color="000000"/>
            </w:tcBorders>
          </w:tcPr>
          <w:p w14:paraId="77599C54"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22</w:t>
            </w:r>
          </w:p>
        </w:tc>
        <w:tc>
          <w:tcPr>
            <w:tcW w:w="3487" w:type="pct"/>
            <w:tcBorders>
              <w:top w:val="single" w:sz="5" w:space="0" w:color="000000"/>
              <w:left w:val="single" w:sz="5" w:space="0" w:color="000000"/>
              <w:bottom w:val="single" w:sz="5" w:space="0" w:color="000000"/>
              <w:right w:val="single" w:sz="5" w:space="0" w:color="000000"/>
            </w:tcBorders>
          </w:tcPr>
          <w:p w14:paraId="43CF43C4"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Present results of any assessment of risk of bias across studies (see Item 15). </w:t>
            </w:r>
          </w:p>
        </w:tc>
        <w:tc>
          <w:tcPr>
            <w:tcW w:w="414" w:type="pct"/>
            <w:tcBorders>
              <w:top w:val="single" w:sz="5" w:space="0" w:color="000000"/>
              <w:left w:val="single" w:sz="5" w:space="0" w:color="000000"/>
              <w:bottom w:val="single" w:sz="5" w:space="0" w:color="000000"/>
              <w:right w:val="single" w:sz="5" w:space="0" w:color="000000"/>
            </w:tcBorders>
          </w:tcPr>
          <w:p w14:paraId="01679CC9" w14:textId="6E7A0276"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Table 4</w:t>
            </w:r>
          </w:p>
        </w:tc>
      </w:tr>
      <w:tr w:rsidR="0013275F" w:rsidRPr="00A0062C" w14:paraId="48AC3302" w14:textId="77777777" w:rsidTr="0013275F">
        <w:trPr>
          <w:trHeight w:val="393"/>
        </w:trPr>
        <w:tc>
          <w:tcPr>
            <w:tcW w:w="921" w:type="pct"/>
            <w:tcBorders>
              <w:top w:val="single" w:sz="5" w:space="0" w:color="000000"/>
              <w:left w:val="single" w:sz="5" w:space="0" w:color="000000"/>
              <w:bottom w:val="double" w:sz="2" w:space="0" w:color="FFFFCC"/>
              <w:right w:val="single" w:sz="5" w:space="0" w:color="000000"/>
            </w:tcBorders>
          </w:tcPr>
          <w:p w14:paraId="4F7415ED"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Additional analysis </w:t>
            </w:r>
          </w:p>
        </w:tc>
        <w:tc>
          <w:tcPr>
            <w:tcW w:w="178" w:type="pct"/>
            <w:tcBorders>
              <w:top w:val="single" w:sz="5" w:space="0" w:color="000000"/>
              <w:left w:val="single" w:sz="5" w:space="0" w:color="000000"/>
              <w:bottom w:val="double" w:sz="2" w:space="0" w:color="FFFFCC"/>
              <w:right w:val="single" w:sz="5" w:space="0" w:color="000000"/>
            </w:tcBorders>
          </w:tcPr>
          <w:p w14:paraId="3379F1E6"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23</w:t>
            </w:r>
          </w:p>
        </w:tc>
        <w:tc>
          <w:tcPr>
            <w:tcW w:w="3487" w:type="pct"/>
            <w:tcBorders>
              <w:top w:val="single" w:sz="5" w:space="0" w:color="000000"/>
              <w:left w:val="single" w:sz="5" w:space="0" w:color="000000"/>
              <w:bottom w:val="double" w:sz="5" w:space="0" w:color="000000"/>
              <w:right w:val="single" w:sz="5" w:space="0" w:color="000000"/>
            </w:tcBorders>
          </w:tcPr>
          <w:p w14:paraId="6841E55C"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Give results of additional analyses, if done (e.g., sensitivity or subgroup analyses, meta-regression [see Item 16]). </w:t>
            </w:r>
          </w:p>
        </w:tc>
        <w:tc>
          <w:tcPr>
            <w:tcW w:w="414" w:type="pct"/>
            <w:tcBorders>
              <w:top w:val="single" w:sz="5" w:space="0" w:color="000000"/>
              <w:left w:val="single" w:sz="5" w:space="0" w:color="000000"/>
              <w:bottom w:val="double" w:sz="5" w:space="0" w:color="000000"/>
              <w:right w:val="single" w:sz="5" w:space="0" w:color="000000"/>
            </w:tcBorders>
          </w:tcPr>
          <w:p w14:paraId="4308EE56" w14:textId="4ED15330"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na</w:t>
            </w:r>
          </w:p>
        </w:tc>
      </w:tr>
      <w:tr w:rsidR="0013275F" w:rsidRPr="00A0062C" w14:paraId="5C7552CE" w14:textId="77777777" w:rsidTr="0013275F">
        <w:trPr>
          <w:trHeight w:val="335"/>
        </w:trPr>
        <w:tc>
          <w:tcPr>
            <w:tcW w:w="458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2D9E6F" w14:textId="77777777" w:rsidR="0013275F" w:rsidRPr="00A0062C" w:rsidRDefault="0013275F" w:rsidP="005F5623">
            <w:pPr>
              <w:pStyle w:val="Default"/>
              <w:rPr>
                <w:rFonts w:ascii="Arial" w:hAnsi="Arial" w:cs="Arial"/>
                <w:sz w:val="22"/>
                <w:szCs w:val="22"/>
              </w:rPr>
            </w:pPr>
            <w:r w:rsidRPr="00A0062C">
              <w:rPr>
                <w:rFonts w:ascii="Arial" w:hAnsi="Arial" w:cs="Arial"/>
                <w:b/>
                <w:bCs/>
                <w:sz w:val="22"/>
                <w:szCs w:val="22"/>
              </w:rPr>
              <w:t xml:space="preserve">DISCUSSION </w:t>
            </w:r>
          </w:p>
        </w:tc>
        <w:tc>
          <w:tcPr>
            <w:tcW w:w="414" w:type="pct"/>
            <w:tcBorders>
              <w:top w:val="double" w:sz="5" w:space="0" w:color="000000"/>
              <w:left w:val="single" w:sz="5" w:space="0" w:color="000000"/>
              <w:bottom w:val="single" w:sz="5" w:space="0" w:color="000000"/>
              <w:right w:val="single" w:sz="5" w:space="0" w:color="000000"/>
            </w:tcBorders>
            <w:shd w:val="clear" w:color="auto" w:fill="FFFFCC"/>
          </w:tcPr>
          <w:p w14:paraId="1E23BF79" w14:textId="77777777" w:rsidR="0013275F" w:rsidRPr="00A0062C" w:rsidRDefault="0013275F" w:rsidP="005F5623">
            <w:pPr>
              <w:pStyle w:val="Default"/>
              <w:jc w:val="center"/>
              <w:rPr>
                <w:rFonts w:ascii="Arial" w:hAnsi="Arial" w:cs="Arial"/>
                <w:color w:val="auto"/>
              </w:rPr>
            </w:pPr>
          </w:p>
        </w:tc>
      </w:tr>
      <w:tr w:rsidR="0013275F" w:rsidRPr="00A0062C" w14:paraId="2260B6E9" w14:textId="77777777" w:rsidTr="0013275F">
        <w:trPr>
          <w:trHeight w:val="578"/>
        </w:trPr>
        <w:tc>
          <w:tcPr>
            <w:tcW w:w="921" w:type="pct"/>
            <w:tcBorders>
              <w:top w:val="single" w:sz="5" w:space="0" w:color="000000"/>
              <w:left w:val="single" w:sz="5" w:space="0" w:color="000000"/>
              <w:bottom w:val="single" w:sz="5" w:space="0" w:color="000000"/>
              <w:right w:val="single" w:sz="5" w:space="0" w:color="000000"/>
            </w:tcBorders>
          </w:tcPr>
          <w:p w14:paraId="1BF69E7A"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Summary of evidence </w:t>
            </w:r>
          </w:p>
        </w:tc>
        <w:tc>
          <w:tcPr>
            <w:tcW w:w="178" w:type="pct"/>
            <w:tcBorders>
              <w:top w:val="single" w:sz="5" w:space="0" w:color="000000"/>
              <w:left w:val="single" w:sz="5" w:space="0" w:color="000000"/>
              <w:bottom w:val="single" w:sz="5" w:space="0" w:color="000000"/>
              <w:right w:val="single" w:sz="5" w:space="0" w:color="000000"/>
            </w:tcBorders>
          </w:tcPr>
          <w:p w14:paraId="5F2A688A"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24</w:t>
            </w:r>
          </w:p>
        </w:tc>
        <w:tc>
          <w:tcPr>
            <w:tcW w:w="3487" w:type="pct"/>
            <w:tcBorders>
              <w:top w:val="single" w:sz="5" w:space="0" w:color="000000"/>
              <w:left w:val="single" w:sz="5" w:space="0" w:color="000000"/>
              <w:bottom w:val="single" w:sz="5" w:space="0" w:color="000000"/>
              <w:right w:val="single" w:sz="5" w:space="0" w:color="000000"/>
            </w:tcBorders>
          </w:tcPr>
          <w:p w14:paraId="78F95524"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Summarize the main findings including the strength of evidence for each main outcome; consider their relevance to key groups (e.g., healthcare providers, users, and policy makers). </w:t>
            </w:r>
          </w:p>
        </w:tc>
        <w:tc>
          <w:tcPr>
            <w:tcW w:w="414" w:type="pct"/>
            <w:tcBorders>
              <w:top w:val="single" w:sz="5" w:space="0" w:color="000000"/>
              <w:left w:val="single" w:sz="5" w:space="0" w:color="000000"/>
              <w:bottom w:val="single" w:sz="5" w:space="0" w:color="000000"/>
              <w:right w:val="single" w:sz="5" w:space="0" w:color="000000"/>
            </w:tcBorders>
          </w:tcPr>
          <w:p w14:paraId="10442C35" w14:textId="1439110B"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7-9</w:t>
            </w:r>
          </w:p>
        </w:tc>
      </w:tr>
      <w:tr w:rsidR="0013275F" w:rsidRPr="00A0062C" w14:paraId="0577DC54" w14:textId="77777777" w:rsidTr="0013275F">
        <w:trPr>
          <w:trHeight w:val="578"/>
        </w:trPr>
        <w:tc>
          <w:tcPr>
            <w:tcW w:w="921" w:type="pct"/>
            <w:tcBorders>
              <w:top w:val="single" w:sz="5" w:space="0" w:color="000000"/>
              <w:left w:val="single" w:sz="5" w:space="0" w:color="000000"/>
              <w:bottom w:val="single" w:sz="5" w:space="0" w:color="000000"/>
              <w:right w:val="single" w:sz="5" w:space="0" w:color="000000"/>
            </w:tcBorders>
          </w:tcPr>
          <w:p w14:paraId="7355D152"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Limitations </w:t>
            </w:r>
          </w:p>
        </w:tc>
        <w:tc>
          <w:tcPr>
            <w:tcW w:w="178" w:type="pct"/>
            <w:tcBorders>
              <w:top w:val="single" w:sz="5" w:space="0" w:color="000000"/>
              <w:left w:val="single" w:sz="5" w:space="0" w:color="000000"/>
              <w:bottom w:val="single" w:sz="5" w:space="0" w:color="000000"/>
              <w:right w:val="single" w:sz="5" w:space="0" w:color="000000"/>
            </w:tcBorders>
          </w:tcPr>
          <w:p w14:paraId="3E4C3E56"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25</w:t>
            </w:r>
          </w:p>
        </w:tc>
        <w:tc>
          <w:tcPr>
            <w:tcW w:w="3487" w:type="pct"/>
            <w:tcBorders>
              <w:top w:val="single" w:sz="5" w:space="0" w:color="000000"/>
              <w:left w:val="single" w:sz="5" w:space="0" w:color="000000"/>
              <w:bottom w:val="single" w:sz="5" w:space="0" w:color="000000"/>
              <w:right w:val="single" w:sz="5" w:space="0" w:color="000000"/>
            </w:tcBorders>
          </w:tcPr>
          <w:p w14:paraId="0E00335A"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Discuss limitations at study and outcome level (e.g., risk of bias), and at review-level (e.g., incomplete retrieval of identified research, reporting bias). </w:t>
            </w:r>
          </w:p>
        </w:tc>
        <w:tc>
          <w:tcPr>
            <w:tcW w:w="414" w:type="pct"/>
            <w:tcBorders>
              <w:top w:val="single" w:sz="5" w:space="0" w:color="000000"/>
              <w:left w:val="single" w:sz="5" w:space="0" w:color="000000"/>
              <w:bottom w:val="single" w:sz="5" w:space="0" w:color="000000"/>
              <w:right w:val="single" w:sz="5" w:space="0" w:color="000000"/>
            </w:tcBorders>
          </w:tcPr>
          <w:p w14:paraId="38BEA976" w14:textId="10243F1B"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7-9</w:t>
            </w:r>
          </w:p>
        </w:tc>
      </w:tr>
      <w:tr w:rsidR="0013275F" w:rsidRPr="00A0062C" w14:paraId="694D4F46" w14:textId="77777777" w:rsidTr="0013275F">
        <w:trPr>
          <w:trHeight w:val="420"/>
        </w:trPr>
        <w:tc>
          <w:tcPr>
            <w:tcW w:w="921" w:type="pct"/>
            <w:tcBorders>
              <w:top w:val="single" w:sz="5" w:space="0" w:color="000000"/>
              <w:left w:val="single" w:sz="5" w:space="0" w:color="000000"/>
              <w:bottom w:val="double" w:sz="2" w:space="0" w:color="FFFFCC"/>
              <w:right w:val="single" w:sz="5" w:space="0" w:color="000000"/>
            </w:tcBorders>
          </w:tcPr>
          <w:p w14:paraId="624C286D"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Conclusions </w:t>
            </w:r>
          </w:p>
        </w:tc>
        <w:tc>
          <w:tcPr>
            <w:tcW w:w="178" w:type="pct"/>
            <w:tcBorders>
              <w:top w:val="single" w:sz="5" w:space="0" w:color="000000"/>
              <w:left w:val="single" w:sz="5" w:space="0" w:color="000000"/>
              <w:bottom w:val="double" w:sz="2" w:space="0" w:color="FFFFCC"/>
              <w:right w:val="single" w:sz="5" w:space="0" w:color="000000"/>
            </w:tcBorders>
          </w:tcPr>
          <w:p w14:paraId="1EB7DA5B"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26</w:t>
            </w:r>
          </w:p>
        </w:tc>
        <w:tc>
          <w:tcPr>
            <w:tcW w:w="3487" w:type="pct"/>
            <w:tcBorders>
              <w:top w:val="single" w:sz="5" w:space="0" w:color="000000"/>
              <w:left w:val="single" w:sz="5" w:space="0" w:color="000000"/>
              <w:bottom w:val="double" w:sz="5" w:space="0" w:color="000000"/>
              <w:right w:val="single" w:sz="5" w:space="0" w:color="000000"/>
            </w:tcBorders>
          </w:tcPr>
          <w:p w14:paraId="0E409919"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Provide a general interpretation of the results in the context of other evidence, and implications for future research. </w:t>
            </w:r>
          </w:p>
        </w:tc>
        <w:tc>
          <w:tcPr>
            <w:tcW w:w="414" w:type="pct"/>
            <w:tcBorders>
              <w:top w:val="single" w:sz="5" w:space="0" w:color="000000"/>
              <w:left w:val="single" w:sz="5" w:space="0" w:color="000000"/>
              <w:bottom w:val="double" w:sz="5" w:space="0" w:color="000000"/>
              <w:right w:val="single" w:sz="5" w:space="0" w:color="000000"/>
            </w:tcBorders>
          </w:tcPr>
          <w:p w14:paraId="5F3E04DC" w14:textId="59959EE9"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9</w:t>
            </w:r>
          </w:p>
        </w:tc>
      </w:tr>
      <w:tr w:rsidR="0013275F" w:rsidRPr="00A0062C" w14:paraId="09C4BA2A" w14:textId="77777777" w:rsidTr="0013275F">
        <w:trPr>
          <w:trHeight w:val="333"/>
        </w:trPr>
        <w:tc>
          <w:tcPr>
            <w:tcW w:w="458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5E72B16" w14:textId="77777777" w:rsidR="0013275F" w:rsidRPr="00A0062C" w:rsidRDefault="0013275F" w:rsidP="005F5623">
            <w:pPr>
              <w:pStyle w:val="Default"/>
              <w:rPr>
                <w:rFonts w:ascii="Arial" w:hAnsi="Arial" w:cs="Arial"/>
                <w:sz w:val="22"/>
                <w:szCs w:val="22"/>
              </w:rPr>
            </w:pPr>
            <w:r w:rsidRPr="00A0062C">
              <w:rPr>
                <w:rFonts w:ascii="Arial" w:hAnsi="Arial" w:cs="Arial"/>
                <w:b/>
                <w:bCs/>
                <w:sz w:val="22"/>
                <w:szCs w:val="22"/>
              </w:rPr>
              <w:t xml:space="preserve">FUNDING </w:t>
            </w:r>
          </w:p>
        </w:tc>
        <w:tc>
          <w:tcPr>
            <w:tcW w:w="414" w:type="pct"/>
            <w:tcBorders>
              <w:top w:val="double" w:sz="5" w:space="0" w:color="000000"/>
              <w:left w:val="single" w:sz="5" w:space="0" w:color="000000"/>
              <w:bottom w:val="single" w:sz="5" w:space="0" w:color="000000"/>
              <w:right w:val="single" w:sz="5" w:space="0" w:color="000000"/>
            </w:tcBorders>
            <w:shd w:val="clear" w:color="auto" w:fill="FFFFCC"/>
          </w:tcPr>
          <w:p w14:paraId="206CD219" w14:textId="77777777" w:rsidR="0013275F" w:rsidRPr="00A0062C" w:rsidRDefault="0013275F" w:rsidP="005F5623">
            <w:pPr>
              <w:pStyle w:val="Default"/>
              <w:jc w:val="center"/>
              <w:rPr>
                <w:rFonts w:ascii="Arial" w:hAnsi="Arial" w:cs="Arial"/>
                <w:color w:val="auto"/>
              </w:rPr>
            </w:pPr>
          </w:p>
        </w:tc>
      </w:tr>
      <w:tr w:rsidR="0013275F" w:rsidRPr="00A0062C" w14:paraId="4E612C76" w14:textId="77777777" w:rsidTr="0013275F">
        <w:trPr>
          <w:trHeight w:val="570"/>
        </w:trPr>
        <w:tc>
          <w:tcPr>
            <w:tcW w:w="921" w:type="pct"/>
            <w:tcBorders>
              <w:top w:val="single" w:sz="5" w:space="0" w:color="000000"/>
              <w:left w:val="single" w:sz="5" w:space="0" w:color="000000"/>
              <w:bottom w:val="double" w:sz="5" w:space="0" w:color="000000"/>
              <w:right w:val="single" w:sz="5" w:space="0" w:color="000000"/>
            </w:tcBorders>
          </w:tcPr>
          <w:p w14:paraId="5B268FC2"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Funding </w:t>
            </w:r>
          </w:p>
        </w:tc>
        <w:tc>
          <w:tcPr>
            <w:tcW w:w="178" w:type="pct"/>
            <w:tcBorders>
              <w:top w:val="single" w:sz="5" w:space="0" w:color="000000"/>
              <w:left w:val="single" w:sz="5" w:space="0" w:color="000000"/>
              <w:bottom w:val="double" w:sz="5" w:space="0" w:color="000000"/>
              <w:right w:val="single" w:sz="5" w:space="0" w:color="000000"/>
            </w:tcBorders>
          </w:tcPr>
          <w:p w14:paraId="7165EFA6" w14:textId="77777777" w:rsidR="0013275F" w:rsidRPr="00A0062C" w:rsidRDefault="0013275F" w:rsidP="005F5623">
            <w:pPr>
              <w:pStyle w:val="Default"/>
              <w:spacing w:before="40" w:after="40"/>
              <w:jc w:val="right"/>
              <w:rPr>
                <w:rFonts w:ascii="Arial" w:hAnsi="Arial" w:cs="Arial"/>
                <w:sz w:val="20"/>
                <w:szCs w:val="20"/>
              </w:rPr>
            </w:pPr>
            <w:r w:rsidRPr="00A0062C">
              <w:rPr>
                <w:rFonts w:ascii="Arial" w:hAnsi="Arial" w:cs="Arial"/>
                <w:sz w:val="20"/>
                <w:szCs w:val="20"/>
              </w:rPr>
              <w:t>27</w:t>
            </w:r>
          </w:p>
        </w:tc>
        <w:tc>
          <w:tcPr>
            <w:tcW w:w="3487" w:type="pct"/>
            <w:tcBorders>
              <w:top w:val="single" w:sz="5" w:space="0" w:color="000000"/>
              <w:left w:val="single" w:sz="5" w:space="0" w:color="000000"/>
              <w:bottom w:val="double" w:sz="5" w:space="0" w:color="000000"/>
              <w:right w:val="single" w:sz="5" w:space="0" w:color="000000"/>
            </w:tcBorders>
          </w:tcPr>
          <w:p w14:paraId="6EA79BE7" w14:textId="77777777" w:rsidR="0013275F" w:rsidRPr="00A0062C" w:rsidRDefault="0013275F" w:rsidP="005F5623">
            <w:pPr>
              <w:pStyle w:val="Default"/>
              <w:spacing w:before="40" w:after="40"/>
              <w:rPr>
                <w:rFonts w:ascii="Arial" w:hAnsi="Arial" w:cs="Arial"/>
                <w:sz w:val="20"/>
                <w:szCs w:val="20"/>
              </w:rPr>
            </w:pPr>
            <w:r w:rsidRPr="00A0062C">
              <w:rPr>
                <w:rFonts w:ascii="Arial" w:hAnsi="Arial" w:cs="Arial"/>
                <w:sz w:val="20"/>
                <w:szCs w:val="20"/>
              </w:rPr>
              <w:t xml:space="preserve">Describe sources of funding for the systematic review and other support (e.g., supply of data); role of funders for the systematic review. </w:t>
            </w:r>
          </w:p>
        </w:tc>
        <w:tc>
          <w:tcPr>
            <w:tcW w:w="414" w:type="pct"/>
            <w:tcBorders>
              <w:top w:val="single" w:sz="5" w:space="0" w:color="000000"/>
              <w:left w:val="single" w:sz="5" w:space="0" w:color="000000"/>
              <w:bottom w:val="double" w:sz="5" w:space="0" w:color="000000"/>
              <w:right w:val="single" w:sz="5" w:space="0" w:color="000000"/>
            </w:tcBorders>
          </w:tcPr>
          <w:p w14:paraId="2F14DCA3" w14:textId="5BFE4202" w:rsidR="0013275F" w:rsidRPr="00A0062C" w:rsidRDefault="0013275F" w:rsidP="005F5623">
            <w:pPr>
              <w:pStyle w:val="Default"/>
              <w:spacing w:before="40" w:after="40"/>
              <w:rPr>
                <w:rFonts w:ascii="Arial" w:hAnsi="Arial" w:cs="Arial"/>
                <w:color w:val="auto"/>
              </w:rPr>
            </w:pPr>
            <w:r w:rsidRPr="00A0062C">
              <w:rPr>
                <w:rFonts w:ascii="Arial" w:hAnsi="Arial" w:cs="Arial"/>
                <w:color w:val="auto"/>
              </w:rPr>
              <w:t>9</w:t>
            </w:r>
          </w:p>
        </w:tc>
      </w:tr>
    </w:tbl>
    <w:p w14:paraId="00F37D25" w14:textId="77777777" w:rsidR="0013275F" w:rsidRPr="00A0062C" w:rsidRDefault="0013275F" w:rsidP="0013275F">
      <w:pPr>
        <w:pStyle w:val="Default"/>
        <w:rPr>
          <w:rFonts w:ascii="Arial" w:hAnsi="Arial" w:cs="Arial"/>
          <w:color w:val="auto"/>
        </w:rPr>
      </w:pPr>
    </w:p>
    <w:p w14:paraId="1814927E" w14:textId="77777777" w:rsidR="0013275F" w:rsidRPr="00A0062C" w:rsidRDefault="0013275F" w:rsidP="0013275F">
      <w:pPr>
        <w:pStyle w:val="Default"/>
        <w:spacing w:line="183" w:lineRule="atLeast"/>
        <w:jc w:val="both"/>
        <w:rPr>
          <w:rFonts w:ascii="Arial" w:hAnsi="Arial" w:cs="Arial"/>
          <w:color w:val="auto"/>
          <w:sz w:val="16"/>
          <w:szCs w:val="16"/>
          <w:lang w:val="da-DK"/>
        </w:rPr>
      </w:pPr>
      <w:r w:rsidRPr="00A0062C">
        <w:rPr>
          <w:rFonts w:ascii="Arial" w:hAnsi="Arial" w:cs="Arial"/>
          <w:i/>
          <w:iCs/>
          <w:color w:val="auto"/>
          <w:sz w:val="16"/>
          <w:szCs w:val="16"/>
        </w:rPr>
        <w:t xml:space="preserve">From: </w:t>
      </w:r>
      <w:r w:rsidRPr="00A0062C">
        <w:rPr>
          <w:rFonts w:ascii="Arial" w:hAnsi="Arial" w:cs="Arial"/>
          <w:color w:val="auto"/>
          <w:sz w:val="16"/>
          <w:szCs w:val="16"/>
        </w:rPr>
        <w:t xml:space="preserve"> Moher D, Liberati A, Tetzlaff J, Altman DG, The PRISMA Group (2009). Preferred Reporting Items for Systematic Reviews and Meta-Analyses: The PRISMA Statement. </w:t>
      </w:r>
      <w:r w:rsidRPr="00A0062C">
        <w:rPr>
          <w:rFonts w:ascii="Arial" w:hAnsi="Arial" w:cs="Arial"/>
          <w:color w:val="auto"/>
          <w:sz w:val="16"/>
          <w:szCs w:val="16"/>
          <w:lang w:val="da-DK"/>
        </w:rPr>
        <w:t xml:space="preserve">PLoS Med 6(7): e1000097. doi:10.1371/journal.pmed1000097 </w:t>
      </w:r>
    </w:p>
    <w:p w14:paraId="473B0806" w14:textId="3828B0CA" w:rsidR="001F7114" w:rsidRDefault="0013275F" w:rsidP="00471F4B">
      <w:pPr>
        <w:pStyle w:val="CM1"/>
        <w:spacing w:after="130"/>
        <w:jc w:val="center"/>
      </w:pPr>
      <w:r w:rsidRPr="00A0062C">
        <w:rPr>
          <w:rFonts w:ascii="Arial" w:hAnsi="Arial" w:cs="Arial"/>
          <w:color w:val="333399"/>
          <w:sz w:val="18"/>
          <w:szCs w:val="18"/>
        </w:rPr>
        <w:t>For more information, visit:</w:t>
      </w:r>
      <w:r w:rsidRPr="00A0062C">
        <w:rPr>
          <w:rFonts w:ascii="Arial" w:hAnsi="Arial" w:cs="Arial"/>
          <w:color w:val="000000"/>
          <w:sz w:val="18"/>
          <w:szCs w:val="18"/>
          <w:lang w:val="da-DK"/>
        </w:rPr>
        <w:t xml:space="preserve"> </w:t>
      </w:r>
      <w:r w:rsidRPr="00A0062C">
        <w:rPr>
          <w:rFonts w:ascii="Arial" w:hAnsi="Arial" w:cs="Arial"/>
          <w:b/>
          <w:bCs/>
          <w:color w:val="0063FF"/>
          <w:sz w:val="18"/>
          <w:szCs w:val="18"/>
          <w:u w:val="single"/>
          <w:lang w:val="da-DK"/>
        </w:rPr>
        <w:t>www.prisma</w:t>
      </w:r>
      <w:r w:rsidRPr="00A0062C">
        <w:rPr>
          <w:rFonts w:cs="Arial"/>
          <w:b/>
          <w:bCs/>
          <w:color w:val="0063FF"/>
          <w:sz w:val="18"/>
          <w:szCs w:val="18"/>
          <w:u w:val="single"/>
          <w:lang w:val="da-DK"/>
        </w:rPr>
        <w:t>-</w:t>
      </w:r>
      <w:r w:rsidRPr="00A0062C">
        <w:rPr>
          <w:rFonts w:ascii="Arial" w:hAnsi="Arial" w:cs="Arial"/>
          <w:b/>
          <w:bCs/>
          <w:color w:val="0063FF"/>
          <w:sz w:val="18"/>
          <w:szCs w:val="18"/>
          <w:u w:val="single"/>
          <w:lang w:val="da-DK"/>
        </w:rPr>
        <w:t>statement.org</w:t>
      </w:r>
      <w:r w:rsidRPr="00A0062C">
        <w:rPr>
          <w:rFonts w:ascii="Arial" w:hAnsi="Arial" w:cs="Arial"/>
          <w:color w:val="000000"/>
          <w:sz w:val="18"/>
          <w:szCs w:val="18"/>
          <w:lang w:val="da-DK"/>
        </w:rPr>
        <w:t>.</w:t>
      </w:r>
      <w:r w:rsidRPr="00363B8D">
        <w:rPr>
          <w:rFonts w:ascii="Arial" w:hAnsi="Arial" w:cs="Arial"/>
          <w:color w:val="000000"/>
          <w:sz w:val="18"/>
          <w:szCs w:val="18"/>
          <w:lang w:val="da-DK"/>
        </w:rPr>
        <w:t xml:space="preserve"> </w:t>
      </w:r>
      <w:bookmarkEnd w:id="0"/>
    </w:p>
    <w:sectPr w:rsidR="001F7114">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84D58E" w14:textId="77777777" w:rsidR="006F5BAD" w:rsidRDefault="006F5BAD" w:rsidP="0013275F">
      <w:pPr>
        <w:spacing w:after="0"/>
      </w:pPr>
      <w:r>
        <w:separator/>
      </w:r>
    </w:p>
  </w:endnote>
  <w:endnote w:type="continuationSeparator" w:id="0">
    <w:p w14:paraId="4E401DE8" w14:textId="77777777" w:rsidR="006F5BAD" w:rsidRDefault="006F5BAD" w:rsidP="001327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238638"/>
      <w:docPartObj>
        <w:docPartGallery w:val="Page Numbers (Bottom of Page)"/>
        <w:docPartUnique/>
      </w:docPartObj>
    </w:sdtPr>
    <w:sdtEndPr>
      <w:rPr>
        <w:noProof/>
      </w:rPr>
    </w:sdtEndPr>
    <w:sdtContent>
      <w:p w14:paraId="7501436E" w14:textId="1B168D14" w:rsidR="0013275F" w:rsidRDefault="0013275F">
        <w:pPr>
          <w:pStyle w:val="Footer"/>
          <w:jc w:val="right"/>
        </w:pPr>
        <w:r>
          <w:fldChar w:fldCharType="begin"/>
        </w:r>
        <w:r>
          <w:instrText xml:space="preserve"> PAGE   \* MERGEFORMAT </w:instrText>
        </w:r>
        <w:r>
          <w:fldChar w:fldCharType="separate"/>
        </w:r>
        <w:r w:rsidR="00A0062C">
          <w:rPr>
            <w:noProof/>
          </w:rPr>
          <w:t>5</w:t>
        </w:r>
        <w:r>
          <w:rPr>
            <w:noProof/>
          </w:rPr>
          <w:fldChar w:fldCharType="end"/>
        </w:r>
      </w:p>
    </w:sdtContent>
  </w:sdt>
  <w:p w14:paraId="4B2F5EB8" w14:textId="77777777" w:rsidR="0013275F" w:rsidRDefault="001327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70F8E0" w14:textId="77777777" w:rsidR="006F5BAD" w:rsidRDefault="006F5BAD" w:rsidP="0013275F">
      <w:pPr>
        <w:spacing w:after="0"/>
      </w:pPr>
      <w:r>
        <w:separator/>
      </w:r>
    </w:p>
  </w:footnote>
  <w:footnote w:type="continuationSeparator" w:id="0">
    <w:p w14:paraId="5461C6D6" w14:textId="77777777" w:rsidR="006F5BAD" w:rsidRDefault="006F5BAD" w:rsidP="0013275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8FC"/>
    <w:rsid w:val="0013275F"/>
    <w:rsid w:val="001D58FC"/>
    <w:rsid w:val="001E7FC1"/>
    <w:rsid w:val="001F7114"/>
    <w:rsid w:val="003F45B3"/>
    <w:rsid w:val="00471F4B"/>
    <w:rsid w:val="006F5BAD"/>
    <w:rsid w:val="007F213F"/>
    <w:rsid w:val="00A00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3636D"/>
  <w15:chartTrackingRefBased/>
  <w15:docId w15:val="{453A9C72-51F3-465A-B905-DD13529AB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8FC"/>
    <w:pPr>
      <w:spacing w:after="120" w:line="240" w:lineRule="auto"/>
      <w:jc w:val="both"/>
    </w:pPr>
    <w:rPr>
      <w:lang w:val="en-GB"/>
    </w:rPr>
  </w:style>
  <w:style w:type="paragraph" w:styleId="Heading2">
    <w:name w:val="heading 2"/>
    <w:basedOn w:val="Normal"/>
    <w:next w:val="Normal"/>
    <w:link w:val="Heading2Char"/>
    <w:uiPriority w:val="9"/>
    <w:semiHidden/>
    <w:unhideWhenUsed/>
    <w:qFormat/>
    <w:rsid w:val="001F7114"/>
    <w:pPr>
      <w:keepNext/>
      <w:keepLines/>
      <w:spacing w:before="40" w:after="0" w:line="259" w:lineRule="auto"/>
      <w:jc w:val="left"/>
      <w:outlineLvl w:val="1"/>
    </w:pPr>
    <w:rPr>
      <w:rFonts w:asciiTheme="majorHAnsi" w:eastAsiaTheme="majorEastAsia" w:hAnsiTheme="majorHAnsi" w:cstheme="majorBidi"/>
      <w:color w:val="2F5496"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1F7114"/>
    <w:rPr>
      <w:rFonts w:asciiTheme="majorHAnsi" w:eastAsiaTheme="majorEastAsia" w:hAnsiTheme="majorHAnsi" w:cstheme="majorBidi"/>
      <w:color w:val="2F5496" w:themeColor="accent1" w:themeShade="BF"/>
      <w:sz w:val="26"/>
      <w:szCs w:val="26"/>
    </w:rPr>
  </w:style>
  <w:style w:type="paragraph" w:customStyle="1" w:styleId="Default">
    <w:name w:val="Default"/>
    <w:rsid w:val="0013275F"/>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13275F"/>
    <w:rPr>
      <w:rFonts w:cs="Times New Roman"/>
      <w:color w:val="auto"/>
    </w:rPr>
  </w:style>
  <w:style w:type="paragraph" w:styleId="Header">
    <w:name w:val="header"/>
    <w:basedOn w:val="Normal"/>
    <w:link w:val="HeaderChar"/>
    <w:uiPriority w:val="99"/>
    <w:unhideWhenUsed/>
    <w:rsid w:val="0013275F"/>
    <w:pPr>
      <w:tabs>
        <w:tab w:val="center" w:pos="4680"/>
        <w:tab w:val="right" w:pos="9360"/>
      </w:tabs>
      <w:spacing w:after="0"/>
    </w:pPr>
  </w:style>
  <w:style w:type="character" w:customStyle="1" w:styleId="HeaderChar">
    <w:name w:val="Header Char"/>
    <w:basedOn w:val="DefaultParagraphFont"/>
    <w:link w:val="Header"/>
    <w:uiPriority w:val="99"/>
    <w:rsid w:val="0013275F"/>
    <w:rPr>
      <w:lang w:val="en-GB"/>
    </w:rPr>
  </w:style>
  <w:style w:type="paragraph" w:styleId="Footer">
    <w:name w:val="footer"/>
    <w:basedOn w:val="Normal"/>
    <w:link w:val="FooterChar"/>
    <w:uiPriority w:val="99"/>
    <w:unhideWhenUsed/>
    <w:rsid w:val="0013275F"/>
    <w:pPr>
      <w:tabs>
        <w:tab w:val="center" w:pos="4680"/>
        <w:tab w:val="right" w:pos="9360"/>
      </w:tabs>
      <w:spacing w:after="0"/>
    </w:pPr>
  </w:style>
  <w:style w:type="character" w:customStyle="1" w:styleId="FooterChar">
    <w:name w:val="Footer Char"/>
    <w:basedOn w:val="DefaultParagraphFont"/>
    <w:link w:val="Footer"/>
    <w:uiPriority w:val="99"/>
    <w:rsid w:val="0013275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5</Pages>
  <Words>947</Words>
  <Characters>5403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Khalid Changal</dc:creator>
  <cp:keywords/>
  <dc:description/>
  <cp:lastModifiedBy>Yamuna R.</cp:lastModifiedBy>
  <cp:revision>5</cp:revision>
  <dcterms:created xsi:type="dcterms:W3CDTF">2021-07-29T02:25:00Z</dcterms:created>
  <dcterms:modified xsi:type="dcterms:W3CDTF">2021-12-30T05:02:00Z</dcterms:modified>
</cp:coreProperties>
</file>