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519" w:tblpY="2444"/>
        <w:tblOverlap w:val="never"/>
        <w:tblW w:w="160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520"/>
        <w:gridCol w:w="1653"/>
        <w:gridCol w:w="1617"/>
        <w:gridCol w:w="1658"/>
        <w:gridCol w:w="1856"/>
        <w:gridCol w:w="1588"/>
        <w:gridCol w:w="1644"/>
        <w:gridCol w:w="1452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vertAlign w:val="baseline"/>
              </w:rPr>
            </w:pPr>
          </w:p>
        </w:tc>
        <w:tc>
          <w:tcPr>
            <w:tcW w:w="6448" w:type="dxa"/>
            <w:gridSpan w:val="4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Selection</w:t>
            </w:r>
          </w:p>
        </w:tc>
        <w:tc>
          <w:tcPr>
            <w:tcW w:w="1856" w:type="dxa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Comparability</w:t>
            </w:r>
          </w:p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</w:p>
        </w:tc>
        <w:tc>
          <w:tcPr>
            <w:tcW w:w="4684" w:type="dxa"/>
            <w:gridSpan w:val="3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Outcome</w:t>
            </w:r>
          </w:p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</w:p>
        </w:tc>
        <w:tc>
          <w:tcPr>
            <w:tcW w:w="1630" w:type="dxa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fldChar w:fldCharType="begin"/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Q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uality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fldChar w:fldCharType="end"/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evaluation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20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xposed cohort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1653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on exposed cohor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1617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bookmarkStart w:id="0" w:name="OLE_LINK2"/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Ascertainment of exposure</w:t>
            </w:r>
            <w:bookmarkEnd w:id="0"/>
          </w:p>
        </w:tc>
        <w:tc>
          <w:tcPr>
            <w:tcW w:w="165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utcome of interest </w:t>
            </w:r>
          </w:p>
        </w:tc>
        <w:tc>
          <w:tcPr>
            <w:tcW w:w="1856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Cohorts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 c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omparability</w:t>
            </w:r>
          </w:p>
        </w:tc>
        <w:tc>
          <w:tcPr>
            <w:tcW w:w="158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Outcom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e aa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ssessment </w:t>
            </w:r>
          </w:p>
        </w:tc>
        <w:tc>
          <w:tcPr>
            <w:tcW w:w="1644" w:type="dxa"/>
          </w:tcPr>
          <w:p>
            <w:pP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>ollow-up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>for outcomes to occur</w:t>
            </w:r>
          </w:p>
        </w:tc>
        <w:tc>
          <w:tcPr>
            <w:tcW w:w="1452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Adequacy of follow up</w:t>
            </w:r>
          </w:p>
        </w:tc>
        <w:tc>
          <w:tcPr>
            <w:tcW w:w="1630" w:type="dxa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Canpolat/20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16 </w:t>
            </w:r>
          </w:p>
        </w:tc>
        <w:tc>
          <w:tcPr>
            <w:tcW w:w="1520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Chao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201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 xml:space="preserve">7 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Sanghai/20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18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Kawasaki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/2020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Mahdiui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/20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21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Romanov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21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</w:tcPr>
          <w:p>
            <w:pP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No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 xml:space="preserve"> statement</w:t>
            </w:r>
          </w:p>
        </w:tc>
        <w:tc>
          <w:tcPr>
            <w:tcW w:w="1630" w:type="dxa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fldChar w:fldCharType="begin"/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instrText xml:space="preserve"> HYPERLINK "file:///C:/Program%2520Files%2520(x86)/Youdao/Dict/8.7.0.0/resultui/html/index.html" \l "/javascript:;" </w:instrTex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fldChar w:fldCharType="separate"/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>moderate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Maeda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201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Nagashima/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201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Masuda/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2015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Stojanovska/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2015</w:t>
            </w:r>
          </w:p>
        </w:tc>
        <w:tc>
          <w:tcPr>
            <w:tcW w:w="1520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53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Representativeness</w:t>
            </w:r>
          </w:p>
        </w:tc>
        <w:tc>
          <w:tcPr>
            <w:tcW w:w="1617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secure record</w:t>
            </w:r>
          </w:p>
        </w:tc>
        <w:tc>
          <w:tcPr>
            <w:tcW w:w="165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856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588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44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452" w:type="dxa"/>
            <w:vAlign w:val="top"/>
          </w:tcPr>
          <w:p>
            <w:pP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  <w:lang w:val="en-GB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  <w:t>yes</w:t>
            </w:r>
          </w:p>
        </w:tc>
        <w:tc>
          <w:tcPr>
            <w:tcW w:w="1630" w:type="dxa"/>
            <w:vAlign w:val="top"/>
          </w:tcPr>
          <w:p>
            <w:pPr>
              <w:jc w:val="center"/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  <w:lang w:val="en-GB" w:eastAsia="zh-CN"/>
              </w:rPr>
              <w:t xml:space="preserve"> high </w:t>
            </w:r>
          </w:p>
        </w:tc>
      </w:tr>
    </w:tbl>
    <w:p>
      <w:pPr>
        <w:rPr>
          <w:rFonts w:hint="default" w:ascii="Times New Roman" w:hAnsi="Times New Roman" w:eastAsia="Times New Roman" w:cs="Times New Roman"/>
          <w:b/>
          <w:bCs/>
          <w:color w:val="000000"/>
          <w:sz w:val="16"/>
          <w:szCs w:val="16"/>
          <w:shd w:val="clear" w:color="auto" w:fill="FFFFFF"/>
          <w:lang w:val="en-US"/>
        </w:rPr>
      </w:pPr>
      <w:r>
        <w:rPr>
          <w:rFonts w:hint="eastAsia" w:ascii="Times New Roman" w:hAnsi="Times New Roman" w:eastAsia="Calibri" w:cs="Times New Roman"/>
          <w:b/>
          <w:bCs/>
          <w:i/>
          <w:kern w:val="2"/>
          <w:sz w:val="24"/>
          <w:szCs w:val="21"/>
          <w:lang w:val="en-US" w:eastAsia="zh-CN" w:bidi="ar-SA"/>
        </w:rPr>
        <w:t xml:space="preserve">Supplementary </w:t>
      </w:r>
      <w:r>
        <w:rPr>
          <w:rFonts w:hint="eastAsia" w:ascii="Times New Roman" w:hAnsi="Times New Roman" w:eastAsia="Calibri" w:cs="Times New Roman"/>
          <w:b/>
          <w:bCs/>
          <w:i/>
          <w:kern w:val="2"/>
          <w:sz w:val="24"/>
          <w:szCs w:val="21"/>
          <w:lang w:val="en-US" w:eastAsia="zh-CN" w:bidi="ar-SA"/>
        </w:rPr>
        <w:t>Table 3 NOS for each study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87230"/>
    <w:rsid w:val="2D58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2022-03-29T13:11:00Z</dcterms:created>
  <dc:creator>种瓜得豆</dc:creator>
  <cp:lastModifiedBy>种瓜得豆</cp:lastModifiedBy>
  <dcterms:modified xsi:type="dcterms:W3CDTF">2022-03-30T02:05:35Z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E1994AA7389E4A8799D88EC3726ABA85</vt:lpwstr>
  </property>
</Properties>
</file>