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327" w:rsidRDefault="004D5327" w:rsidP="004D5327">
      <w:pPr>
        <w:pStyle w:val="berschrift1"/>
        <w:pageBreakBefore/>
        <w:rPr>
          <w:lang w:val="en-US"/>
        </w:rPr>
      </w:pPr>
      <w:r>
        <w:rPr>
          <w:lang w:val="en-US"/>
        </w:rPr>
        <w:t xml:space="preserve">Additional file 1: </w:t>
      </w:r>
      <w:r w:rsidRPr="004D5327">
        <w:rPr>
          <w:lang w:val="en-US"/>
        </w:rPr>
        <w:t>Detailed results of the quality of life analysis</w:t>
      </w:r>
    </w:p>
    <w:p w:rsidR="004D5327" w:rsidRPr="00F06E03" w:rsidRDefault="004D5327" w:rsidP="009A0324">
      <w:pPr>
        <w:pStyle w:val="Beschriftung"/>
        <w:rPr>
          <w:lang w:val="en-US"/>
        </w:rPr>
      </w:pPr>
      <w:r w:rsidRPr="00F06E03">
        <w:rPr>
          <w:lang w:val="en-US"/>
        </w:rPr>
        <w:t xml:space="preserve">Table S </w:t>
      </w:r>
      <w:r>
        <w:fldChar w:fldCharType="begin"/>
      </w:r>
      <w:r w:rsidRPr="00F06E03">
        <w:rPr>
          <w:lang w:val="en-US"/>
        </w:rPr>
        <w:instrText xml:space="preserve"> SEQ Table_S \* ARABIC </w:instrText>
      </w:r>
      <w:r>
        <w:fldChar w:fldCharType="separate"/>
      </w:r>
      <w:r>
        <w:rPr>
          <w:noProof/>
          <w:lang w:val="en-US"/>
        </w:rPr>
        <w:t>1</w:t>
      </w:r>
      <w:r>
        <w:fldChar w:fldCharType="end"/>
      </w:r>
      <w:r w:rsidRPr="00F06E03">
        <w:rPr>
          <w:lang w:val="en-US"/>
        </w:rPr>
        <w:t>:</w:t>
      </w:r>
      <w:r w:rsidRPr="00F06E03">
        <w:rPr>
          <w:lang w:val="en-US"/>
        </w:rPr>
        <w:tab/>
      </w:r>
      <w:r>
        <w:rPr>
          <w:lang w:val="en-US"/>
        </w:rPr>
        <w:t xml:space="preserve">Quality of life values: </w:t>
      </w:r>
      <w:r w:rsidRPr="00F06E03">
        <w:rPr>
          <w:lang w:val="en-US"/>
        </w:rPr>
        <w:t>sensitivity analysis of the survivors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593"/>
        <w:gridCol w:w="1593"/>
        <w:gridCol w:w="1593"/>
        <w:gridCol w:w="1594"/>
      </w:tblGrid>
      <w:tr w:rsidR="004D5327" w:rsidRPr="0095696E" w:rsidTr="00BA3663"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850BB5" w:rsidRDefault="004D5327" w:rsidP="00BA3663">
            <w:pPr>
              <w:pStyle w:val="Tabelleninhalt"/>
              <w:keepNext/>
              <w:jc w:val="left"/>
              <w:rPr>
                <w:b/>
                <w:lang w:val="en-US"/>
              </w:rPr>
            </w:pPr>
          </w:p>
        </w:tc>
        <w:tc>
          <w:tcPr>
            <w:tcW w:w="637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4D5327" w:rsidRPr="00490024" w:rsidRDefault="004D5327" w:rsidP="00BA3663">
            <w:pPr>
              <w:pStyle w:val="Tabelleninhalt"/>
              <w:keepNext/>
              <w:jc w:val="center"/>
              <w:rPr>
                <w:b/>
                <w:lang w:val="en-US"/>
              </w:rPr>
            </w:pPr>
            <w:r w:rsidRPr="00490024">
              <w:rPr>
                <w:b/>
                <w:lang w:val="en-US"/>
              </w:rPr>
              <w:t xml:space="preserve">Sensitivity analysis of the survivors (n = </w:t>
            </w:r>
            <w:r>
              <w:rPr>
                <w:b/>
                <w:lang w:val="en-US"/>
              </w:rPr>
              <w:t>1,271)</w:t>
            </w:r>
          </w:p>
        </w:tc>
      </w:tr>
      <w:tr w:rsidR="004D5327" w:rsidRPr="00C371FD" w:rsidTr="00BA3663"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C371FD" w:rsidRDefault="004D5327" w:rsidP="00BA3663">
            <w:pPr>
              <w:pStyle w:val="Tabelleninhalt"/>
              <w:keepNext/>
              <w:jc w:val="left"/>
              <w:rPr>
                <w:lang w:val="en-US"/>
              </w:rPr>
            </w:pPr>
            <w:r w:rsidRPr="00850BB5">
              <w:rPr>
                <w:b/>
                <w:lang w:val="en-US"/>
              </w:rPr>
              <w:t>Scale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C371FD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center"/>
              <w:rPr>
                <w:lang w:val="en-US"/>
              </w:rPr>
            </w:pPr>
            <w:r w:rsidRPr="00850BB5">
              <w:rPr>
                <w:b/>
                <w:lang w:val="en-US"/>
              </w:rPr>
              <w:t>Baseline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C371FD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center"/>
              <w:rPr>
                <w:lang w:val="en-US"/>
              </w:rPr>
            </w:pPr>
            <w:r>
              <w:rPr>
                <w:b/>
              </w:rPr>
              <w:t>30 days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C371FD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center"/>
              <w:rPr>
                <w:lang w:val="en-US"/>
              </w:rPr>
            </w:pPr>
            <w:r>
              <w:rPr>
                <w:b/>
              </w:rPr>
              <w:t xml:space="preserve">6 </w:t>
            </w:r>
            <w:r w:rsidRPr="00024403">
              <w:rPr>
                <w:b/>
              </w:rPr>
              <w:t>month</w:t>
            </w:r>
            <w:r>
              <w:rPr>
                <w:b/>
              </w:rPr>
              <w:t>s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C371FD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center"/>
              <w:rPr>
                <w:lang w:val="en-US"/>
              </w:rPr>
            </w:pPr>
            <w:r w:rsidRPr="00024403">
              <w:rPr>
                <w:b/>
              </w:rPr>
              <w:t>24</w:t>
            </w:r>
            <w:r>
              <w:rPr>
                <w:b/>
              </w:rPr>
              <w:t xml:space="preserve"> months</w:t>
            </w:r>
          </w:p>
        </w:tc>
      </w:tr>
      <w:tr w:rsidR="004D5327" w:rsidRPr="00C371FD" w:rsidTr="00BA3663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327" w:rsidRPr="00850BB5" w:rsidRDefault="004D5327" w:rsidP="00BA3663">
            <w:pPr>
              <w:pStyle w:val="Tabelleninhalt"/>
              <w:keepNext/>
              <w:rPr>
                <w:b/>
                <w:lang w:val="en-US"/>
              </w:rPr>
            </w:pPr>
            <w:r>
              <w:t>EQ-5D score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327" w:rsidRPr="00850BB5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b/>
                <w:lang w:val="en-US"/>
              </w:rPr>
            </w:pPr>
            <w:r>
              <w:t>0.88 (0.18)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b/>
              </w:rPr>
            </w:pPr>
            <w:r w:rsidRPr="00017035">
              <w:rPr>
                <w:lang w:val="en-US"/>
              </w:rPr>
              <w:t>0.9</w:t>
            </w:r>
            <w:r>
              <w:rPr>
                <w:lang w:val="en-US"/>
              </w:rPr>
              <w:t>1 (</w:t>
            </w:r>
            <w:r w:rsidRPr="00017035">
              <w:rPr>
                <w:lang w:val="en-US"/>
              </w:rPr>
              <w:t>0.1</w:t>
            </w:r>
            <w:r>
              <w:rPr>
                <w:lang w:val="en-US"/>
              </w:rPr>
              <w:t>3)*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b/>
              </w:rPr>
            </w:pPr>
            <w:r w:rsidRPr="00017035">
              <w:rPr>
                <w:lang w:val="en-US"/>
              </w:rPr>
              <w:t>0.9</w:t>
            </w:r>
            <w:r>
              <w:rPr>
                <w:lang w:val="en-US"/>
              </w:rPr>
              <w:t>1 (</w:t>
            </w:r>
            <w:r w:rsidRPr="00017035">
              <w:rPr>
                <w:lang w:val="en-US"/>
              </w:rPr>
              <w:t>0.1</w:t>
            </w:r>
            <w:r>
              <w:rPr>
                <w:lang w:val="en-US"/>
              </w:rPr>
              <w:t>3)*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327" w:rsidRPr="00024403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b/>
              </w:rPr>
            </w:pPr>
            <w:r w:rsidRPr="00CE26E2">
              <w:rPr>
                <w:lang w:val="en-US"/>
              </w:rPr>
              <w:t>0.</w:t>
            </w:r>
            <w:r>
              <w:rPr>
                <w:lang w:val="en-US"/>
              </w:rPr>
              <w:t>90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0.</w:t>
            </w:r>
            <w:r>
              <w:rPr>
                <w:lang w:val="en-US"/>
              </w:rPr>
              <w:t>17)*</w:t>
            </w:r>
          </w:p>
        </w:tc>
      </w:tr>
      <w:tr w:rsidR="004D5327" w:rsidRPr="00C371FD" w:rsidTr="00BA3663"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keepNext/>
            </w:pPr>
            <w:r w:rsidRPr="00F401A2">
              <w:rPr>
                <w:lang w:val="en-US"/>
              </w:rPr>
              <w:t>EQ VAS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</w:pPr>
            <w:r w:rsidRPr="00F401A2">
              <w:rPr>
                <w:lang w:val="en-US"/>
              </w:rPr>
              <w:t>73</w:t>
            </w:r>
            <w:r>
              <w:rPr>
                <w:lang w:val="en-US"/>
              </w:rPr>
              <w:t>.2</w:t>
            </w:r>
            <w:r w:rsidRPr="00F401A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F401A2">
              <w:rPr>
                <w:lang w:val="en-US"/>
              </w:rPr>
              <w:t>17.</w:t>
            </w:r>
            <w:r>
              <w:rPr>
                <w:lang w:val="en-US"/>
              </w:rPr>
              <w:t>3)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017035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4</w:t>
            </w:r>
            <w:r w:rsidRPr="00CE26E2">
              <w:rPr>
                <w:lang w:val="en-US"/>
              </w:rPr>
              <w:t>.</w:t>
            </w:r>
            <w:r>
              <w:rPr>
                <w:lang w:val="en-US"/>
              </w:rPr>
              <w:t>8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15.</w:t>
            </w:r>
            <w:r>
              <w:rPr>
                <w:lang w:val="en-US"/>
              </w:rPr>
              <w:t>8)*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017035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6.1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1</w:t>
            </w:r>
            <w:r>
              <w:rPr>
                <w:lang w:val="en-US"/>
              </w:rPr>
              <w:t>6.1)*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uto"/>
          </w:tcPr>
          <w:p w:rsidR="004D5327" w:rsidRPr="00CE26E2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5.4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1</w:t>
            </w:r>
            <w:r>
              <w:rPr>
                <w:lang w:val="en-US"/>
              </w:rPr>
              <w:t>6.6)*</w:t>
            </w:r>
          </w:p>
        </w:tc>
      </w:tr>
      <w:tr w:rsidR="004D5327" w:rsidRPr="00C371FD" w:rsidTr="00BA3663"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</w:tcPr>
          <w:p w:rsidR="004D5327" w:rsidRPr="00F401A2" w:rsidRDefault="004D5327" w:rsidP="00BA3663">
            <w:pPr>
              <w:pStyle w:val="Tabelleninhalt"/>
              <w:keepNext/>
              <w:rPr>
                <w:lang w:val="en-US"/>
              </w:rPr>
            </w:pPr>
            <w:r>
              <w:rPr>
                <w:lang w:val="en-US"/>
              </w:rPr>
              <w:t xml:space="preserve">SAQ </w:t>
            </w:r>
            <w:r w:rsidRPr="00F401A2">
              <w:rPr>
                <w:lang w:val="en-US"/>
              </w:rPr>
              <w:t>Physical Limitation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F401A2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F401A2">
              <w:rPr>
                <w:lang w:val="en-US"/>
              </w:rPr>
              <w:t>7</w:t>
            </w:r>
            <w:r>
              <w:rPr>
                <w:lang w:val="en-US"/>
              </w:rPr>
              <w:t>5.8</w:t>
            </w:r>
            <w:r w:rsidRPr="00F401A2">
              <w:rPr>
                <w:lang w:val="en-US"/>
              </w:rPr>
              <w:t xml:space="preserve"> </w:t>
            </w:r>
            <w:r>
              <w:rPr>
                <w:lang w:val="en-US"/>
              </w:rPr>
              <w:t>(23.1)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CE26E2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79.9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(20.4)*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CE26E2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8</w:t>
            </w:r>
            <w:r>
              <w:rPr>
                <w:lang w:val="en-US"/>
              </w:rPr>
              <w:t>1.0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(20.2)*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uto"/>
          </w:tcPr>
          <w:p w:rsidR="004D5327" w:rsidRPr="00CE26E2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C371FD">
              <w:rPr>
                <w:lang w:val="en-US"/>
              </w:rPr>
              <w:t>8</w:t>
            </w:r>
            <w:r>
              <w:rPr>
                <w:lang w:val="en-US"/>
              </w:rPr>
              <w:t>0.0 (</w:t>
            </w:r>
            <w:r w:rsidRPr="00C371FD">
              <w:rPr>
                <w:lang w:val="en-US"/>
              </w:rPr>
              <w:t>2</w:t>
            </w:r>
            <w:r>
              <w:rPr>
                <w:lang w:val="en-US"/>
              </w:rPr>
              <w:t>1.8)*</w:t>
            </w:r>
          </w:p>
        </w:tc>
      </w:tr>
      <w:tr w:rsidR="004D5327" w:rsidRPr="00C371FD" w:rsidTr="00BA3663"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keepNext/>
              <w:rPr>
                <w:lang w:val="en-US"/>
              </w:rPr>
            </w:pPr>
            <w:r>
              <w:rPr>
                <w:lang w:val="en-US"/>
              </w:rPr>
              <w:t xml:space="preserve">SAQ </w:t>
            </w:r>
            <w:r w:rsidRPr="00F401A2">
              <w:rPr>
                <w:lang w:val="en-US"/>
              </w:rPr>
              <w:t>Angina S</w:t>
            </w:r>
            <w:r w:rsidRPr="00C371FD">
              <w:rPr>
                <w:lang w:val="en-US"/>
              </w:rPr>
              <w:t>tability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F401A2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49.7 (</w:t>
            </w:r>
            <w:r w:rsidRPr="00C371FD">
              <w:rPr>
                <w:lang w:val="en-US"/>
              </w:rPr>
              <w:t>29.0</w:t>
            </w:r>
            <w:r>
              <w:rPr>
                <w:lang w:val="en-US"/>
              </w:rPr>
              <w:t>)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66.4 (</w:t>
            </w:r>
            <w:r w:rsidRPr="00C371FD">
              <w:rPr>
                <w:lang w:val="en-US"/>
              </w:rPr>
              <w:t>25.</w:t>
            </w:r>
            <w:r>
              <w:rPr>
                <w:lang w:val="en-US"/>
              </w:rPr>
              <w:t>7)*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CE26E2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C371FD">
              <w:rPr>
                <w:lang w:val="en-US"/>
              </w:rPr>
              <w:t>5</w:t>
            </w:r>
            <w:r>
              <w:rPr>
                <w:lang w:val="en-US"/>
              </w:rPr>
              <w:t>9.0 (</w:t>
            </w:r>
            <w:r w:rsidRPr="00C371FD">
              <w:rPr>
                <w:lang w:val="en-US"/>
              </w:rPr>
              <w:t>20.</w:t>
            </w:r>
            <w:r>
              <w:rPr>
                <w:lang w:val="en-US"/>
              </w:rPr>
              <w:t>8)*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uto"/>
          </w:tcPr>
          <w:p w:rsidR="004D5327" w:rsidRPr="00C371FD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C371FD">
              <w:rPr>
                <w:lang w:val="en-US"/>
              </w:rPr>
              <w:t>55.</w:t>
            </w:r>
            <w:r>
              <w:rPr>
                <w:lang w:val="en-US"/>
              </w:rPr>
              <w:t>4 (</w:t>
            </w:r>
            <w:r w:rsidRPr="00C371FD">
              <w:rPr>
                <w:lang w:val="en-US"/>
              </w:rPr>
              <w:t>1</w:t>
            </w:r>
            <w:r>
              <w:rPr>
                <w:lang w:val="en-US"/>
              </w:rPr>
              <w:t>8.0)*</w:t>
            </w:r>
          </w:p>
        </w:tc>
      </w:tr>
      <w:tr w:rsidR="004D5327" w:rsidRPr="00C371FD" w:rsidTr="00BA3663"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keepNext/>
              <w:rPr>
                <w:lang w:val="en-US"/>
              </w:rPr>
            </w:pPr>
            <w:r w:rsidRPr="00C371FD">
              <w:rPr>
                <w:lang w:val="en-US"/>
              </w:rPr>
              <w:t>SAQ Angina Frequency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77.6 (</w:t>
            </w:r>
            <w:r w:rsidRPr="00C371FD">
              <w:rPr>
                <w:lang w:val="en-US"/>
              </w:rPr>
              <w:t>22.6</w:t>
            </w:r>
            <w:r>
              <w:rPr>
                <w:lang w:val="en-US"/>
              </w:rPr>
              <w:t>)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88.1 (17.1)*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C371FD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C371FD">
              <w:rPr>
                <w:lang w:val="en-US"/>
              </w:rPr>
              <w:t>90.</w:t>
            </w:r>
            <w:r>
              <w:rPr>
                <w:lang w:val="en-US"/>
              </w:rPr>
              <w:t>0 (</w:t>
            </w:r>
            <w:r w:rsidRPr="00C371FD">
              <w:rPr>
                <w:lang w:val="en-US"/>
              </w:rPr>
              <w:t>16.</w:t>
            </w:r>
            <w:r>
              <w:rPr>
                <w:lang w:val="en-US"/>
              </w:rPr>
              <w:t>6)*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uto"/>
          </w:tcPr>
          <w:p w:rsidR="004D5327" w:rsidRPr="00C371FD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C371FD">
              <w:rPr>
                <w:lang w:val="en-US"/>
              </w:rPr>
              <w:t>9</w:t>
            </w:r>
            <w:r>
              <w:rPr>
                <w:lang w:val="en-US"/>
              </w:rPr>
              <w:t>1.6 (</w:t>
            </w:r>
            <w:r w:rsidRPr="00C371FD">
              <w:rPr>
                <w:lang w:val="en-US"/>
              </w:rPr>
              <w:t>1</w:t>
            </w:r>
            <w:r>
              <w:rPr>
                <w:lang w:val="en-US"/>
              </w:rPr>
              <w:t>5.3)*</w:t>
            </w:r>
          </w:p>
        </w:tc>
      </w:tr>
      <w:tr w:rsidR="004D5327" w:rsidRPr="00C371FD" w:rsidTr="00BA3663"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</w:tcPr>
          <w:p w:rsidR="004D5327" w:rsidRPr="00C371FD" w:rsidRDefault="004D5327" w:rsidP="00BA3663">
            <w:pPr>
              <w:pStyle w:val="Tabelleninhalt"/>
              <w:keepNext/>
              <w:rPr>
                <w:lang w:val="en-US"/>
              </w:rPr>
            </w:pPr>
            <w:r w:rsidRPr="00C371FD">
              <w:rPr>
                <w:lang w:val="en-US"/>
              </w:rPr>
              <w:t>SAQ Treatment Satisfaction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C371FD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89.8 (</w:t>
            </w:r>
            <w:r w:rsidRPr="00C371FD">
              <w:rPr>
                <w:lang w:val="en-US"/>
              </w:rPr>
              <w:t>12.8</w:t>
            </w:r>
            <w:r>
              <w:rPr>
                <w:lang w:val="en-US"/>
              </w:rPr>
              <w:t>)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86.1 (</w:t>
            </w:r>
            <w:r w:rsidRPr="00C371FD">
              <w:rPr>
                <w:lang w:val="en-US"/>
              </w:rPr>
              <w:t>16.5</w:t>
            </w:r>
            <w:r>
              <w:rPr>
                <w:lang w:val="en-US"/>
              </w:rPr>
              <w:t>)*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C371FD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C371FD">
              <w:rPr>
                <w:lang w:val="en-US"/>
              </w:rPr>
              <w:t>8</w:t>
            </w:r>
            <w:r>
              <w:rPr>
                <w:lang w:val="en-US"/>
              </w:rPr>
              <w:t>5</w:t>
            </w:r>
            <w:r w:rsidRPr="00C371FD">
              <w:rPr>
                <w:lang w:val="en-US"/>
              </w:rPr>
              <w:t>.</w:t>
            </w:r>
            <w:r>
              <w:rPr>
                <w:lang w:val="en-US"/>
              </w:rPr>
              <w:t>9 (</w:t>
            </w:r>
            <w:r w:rsidRPr="00C371FD">
              <w:rPr>
                <w:lang w:val="en-US"/>
              </w:rPr>
              <w:t>18.1</w:t>
            </w:r>
            <w:r>
              <w:rPr>
                <w:lang w:val="en-US"/>
              </w:rPr>
              <w:t>)*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uto"/>
          </w:tcPr>
          <w:p w:rsidR="004D5327" w:rsidRPr="00C371FD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C371FD">
              <w:rPr>
                <w:lang w:val="en-US"/>
              </w:rPr>
              <w:t>8</w:t>
            </w:r>
            <w:r>
              <w:rPr>
                <w:lang w:val="en-US"/>
              </w:rPr>
              <w:t>8</w:t>
            </w:r>
            <w:r w:rsidRPr="00C371FD">
              <w:rPr>
                <w:lang w:val="en-US"/>
              </w:rPr>
              <w:t>.</w:t>
            </w:r>
            <w:r>
              <w:rPr>
                <w:lang w:val="en-US"/>
              </w:rPr>
              <w:t>1 (</w:t>
            </w:r>
            <w:r w:rsidRPr="00C371FD">
              <w:rPr>
                <w:lang w:val="en-US"/>
              </w:rPr>
              <w:t>1</w:t>
            </w:r>
            <w:r>
              <w:rPr>
                <w:lang w:val="en-US"/>
              </w:rPr>
              <w:t>7.3)*</w:t>
            </w:r>
          </w:p>
        </w:tc>
      </w:tr>
      <w:tr w:rsidR="004D5327" w:rsidRPr="00C371FD" w:rsidTr="00BA3663"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</w:tcPr>
          <w:p w:rsidR="004D5327" w:rsidRPr="00C371FD" w:rsidRDefault="004D5327" w:rsidP="00BA3663">
            <w:pPr>
              <w:pStyle w:val="Tabelleninhalt"/>
              <w:keepNext/>
              <w:rPr>
                <w:lang w:val="en-US"/>
              </w:rPr>
            </w:pPr>
            <w:r w:rsidRPr="00C371FD">
              <w:rPr>
                <w:lang w:val="en-US"/>
              </w:rPr>
              <w:t>SAQ Quality of life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C371FD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49.8 (</w:t>
            </w:r>
            <w:r w:rsidRPr="00C371FD">
              <w:rPr>
                <w:lang w:val="en-US"/>
              </w:rPr>
              <w:t>24.</w:t>
            </w:r>
            <w:r>
              <w:rPr>
                <w:lang w:val="en-US"/>
              </w:rPr>
              <w:t>7)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C371FD">
              <w:rPr>
                <w:lang w:val="en-US"/>
              </w:rPr>
              <w:t>6</w:t>
            </w:r>
            <w:r>
              <w:rPr>
                <w:lang w:val="en-US"/>
              </w:rPr>
              <w:t>4.6 (23.3)*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C371FD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C371FD">
              <w:rPr>
                <w:lang w:val="en-US"/>
              </w:rPr>
              <w:t>7</w:t>
            </w:r>
            <w:r>
              <w:rPr>
                <w:lang w:val="en-US"/>
              </w:rPr>
              <w:t>0.1 (22.4)*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uto"/>
          </w:tcPr>
          <w:p w:rsidR="004D5327" w:rsidRPr="00C371FD" w:rsidRDefault="004D5327" w:rsidP="00BA3663">
            <w:pPr>
              <w:pStyle w:val="Tabelleninhalt"/>
              <w:keepNext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C371FD">
              <w:rPr>
                <w:lang w:val="en-US"/>
              </w:rPr>
              <w:t>7</w:t>
            </w:r>
            <w:r>
              <w:rPr>
                <w:lang w:val="en-US"/>
              </w:rPr>
              <w:t>3</w:t>
            </w:r>
            <w:r w:rsidRPr="00C371FD">
              <w:rPr>
                <w:lang w:val="en-US"/>
              </w:rPr>
              <w:t>.</w:t>
            </w:r>
            <w:r>
              <w:rPr>
                <w:lang w:val="en-US"/>
              </w:rPr>
              <w:t>1 (23.0)*</w:t>
            </w:r>
          </w:p>
        </w:tc>
      </w:tr>
      <w:tr w:rsidR="004D5327" w:rsidRPr="0095696E" w:rsidTr="00BA3663">
        <w:tc>
          <w:tcPr>
            <w:tcW w:w="906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Legende"/>
              <w:rPr>
                <w:lang w:val="en-US"/>
              </w:rPr>
            </w:pPr>
            <w:r>
              <w:rPr>
                <w:lang w:val="en-US"/>
              </w:rPr>
              <w:t>Mean values (standard deviation).</w:t>
            </w:r>
          </w:p>
          <w:p w:rsidR="004D5327" w:rsidRDefault="004D5327" w:rsidP="00BA3663">
            <w:pPr>
              <w:pStyle w:val="Legende"/>
              <w:rPr>
                <w:lang w:val="en-US"/>
              </w:rPr>
            </w:pPr>
            <w:r>
              <w:rPr>
                <w:lang w:val="en-US"/>
              </w:rPr>
              <w:t>*: p &lt; 0.05 (paired sample t-test in comparison to baseline).</w:t>
            </w:r>
          </w:p>
          <w:p w:rsidR="004D5327" w:rsidRDefault="004D5327" w:rsidP="00BA3663">
            <w:pPr>
              <w:pStyle w:val="Legende"/>
              <w:rPr>
                <w:lang w:val="en-US"/>
              </w:rPr>
            </w:pPr>
            <w:r w:rsidRPr="00474FE1">
              <w:rPr>
                <w:lang w:val="en-US"/>
              </w:rPr>
              <w:t>Falling sample size due to deaths.</w:t>
            </w:r>
          </w:p>
          <w:p w:rsidR="004D5327" w:rsidRPr="00C371FD" w:rsidRDefault="004D5327" w:rsidP="00BA3663">
            <w:pPr>
              <w:pStyle w:val="Legende"/>
              <w:rPr>
                <w:lang w:val="en-US"/>
              </w:rPr>
            </w:pPr>
            <w:r>
              <w:rPr>
                <w:lang w:val="en-US"/>
              </w:rPr>
              <w:t>SAQ: Seattle Angina Questionnaire; VAS: V</w:t>
            </w:r>
            <w:r w:rsidRPr="00E62AB4">
              <w:rPr>
                <w:lang w:val="en-US"/>
              </w:rPr>
              <w:t>isual analogue scale</w:t>
            </w:r>
            <w:r>
              <w:rPr>
                <w:lang w:val="en-US"/>
              </w:rPr>
              <w:t>.</w:t>
            </w:r>
          </w:p>
        </w:tc>
      </w:tr>
    </w:tbl>
    <w:p w:rsidR="004D5327" w:rsidRPr="00F06E03" w:rsidRDefault="004D5327" w:rsidP="004D5327">
      <w:pPr>
        <w:rPr>
          <w:lang w:val="en-US"/>
        </w:rPr>
      </w:pPr>
    </w:p>
    <w:p w:rsidR="004D5327" w:rsidRPr="008849CC" w:rsidRDefault="004D5327" w:rsidP="004D5327">
      <w:pPr>
        <w:pStyle w:val="Beschriftung"/>
        <w:keepNext/>
        <w:rPr>
          <w:lang w:val="en-US"/>
        </w:rPr>
      </w:pPr>
      <w:r w:rsidRPr="008849CC">
        <w:rPr>
          <w:lang w:val="en-US"/>
        </w:rPr>
        <w:t xml:space="preserve">Table S </w:t>
      </w:r>
      <w:r>
        <w:fldChar w:fldCharType="begin"/>
      </w:r>
      <w:r w:rsidRPr="008849CC">
        <w:rPr>
          <w:lang w:val="en-US"/>
        </w:rPr>
        <w:instrText xml:space="preserve"> SEQ Table_S \* ARABIC </w:instrText>
      </w:r>
      <w:r>
        <w:fldChar w:fldCharType="separate"/>
      </w:r>
      <w:r w:rsidRPr="008849CC">
        <w:rPr>
          <w:noProof/>
          <w:lang w:val="en-US"/>
        </w:rPr>
        <w:t>2</w:t>
      </w:r>
      <w:r>
        <w:fldChar w:fldCharType="end"/>
      </w:r>
      <w:r>
        <w:rPr>
          <w:lang w:val="en-US"/>
        </w:rPr>
        <w:t>:</w:t>
      </w:r>
      <w:r>
        <w:rPr>
          <w:lang w:val="en-US"/>
        </w:rPr>
        <w:tab/>
        <w:t>Quality of life</w:t>
      </w:r>
      <w:r w:rsidRPr="008849CC">
        <w:rPr>
          <w:lang w:val="en-US"/>
        </w:rPr>
        <w:t xml:space="preserve"> values by indication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593"/>
        <w:gridCol w:w="1593"/>
        <w:gridCol w:w="1593"/>
        <w:gridCol w:w="1594"/>
      </w:tblGrid>
      <w:tr w:rsidR="004D5327" w:rsidRPr="00024403" w:rsidTr="00BA3663">
        <w:trPr>
          <w:tblHeader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327" w:rsidRPr="00024403" w:rsidRDefault="004D5327" w:rsidP="00BA3663">
            <w:pPr>
              <w:pStyle w:val="Tabelleninhalt"/>
              <w:rPr>
                <w:b/>
              </w:rPr>
            </w:pPr>
            <w:r w:rsidRPr="00024403">
              <w:rPr>
                <w:b/>
              </w:rPr>
              <w:t>Scale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327" w:rsidRPr="00024403" w:rsidRDefault="004D5327" w:rsidP="00BA3663">
            <w:pPr>
              <w:pStyle w:val="Tabelleninhalt"/>
              <w:jc w:val="center"/>
              <w:rPr>
                <w:b/>
              </w:rPr>
            </w:pPr>
            <w:r w:rsidRPr="00024403">
              <w:rPr>
                <w:b/>
              </w:rPr>
              <w:t>Baseline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327" w:rsidRPr="00DC5361" w:rsidRDefault="004D5327" w:rsidP="00BA3663">
            <w:pPr>
              <w:pStyle w:val="Tabelleninhalt"/>
              <w:jc w:val="center"/>
            </w:pPr>
            <w:r>
              <w:rPr>
                <w:b/>
              </w:rPr>
              <w:t>30 days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327" w:rsidRPr="00DC5361" w:rsidRDefault="004D5327" w:rsidP="00BA3663">
            <w:pPr>
              <w:pStyle w:val="Tabelleninhalt"/>
              <w:jc w:val="center"/>
            </w:pPr>
            <w:r>
              <w:rPr>
                <w:b/>
              </w:rPr>
              <w:t xml:space="preserve">6 </w:t>
            </w:r>
            <w:r w:rsidRPr="00024403">
              <w:rPr>
                <w:b/>
              </w:rPr>
              <w:t>month</w:t>
            </w:r>
            <w:r>
              <w:rPr>
                <w:b/>
              </w:rPr>
              <w:t>s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327" w:rsidRPr="00DC5361" w:rsidRDefault="004D5327" w:rsidP="00BA3663">
            <w:pPr>
              <w:pStyle w:val="Tabelleninhalt"/>
              <w:jc w:val="center"/>
            </w:pPr>
            <w:r w:rsidRPr="00024403">
              <w:rPr>
                <w:b/>
              </w:rPr>
              <w:t>24</w:t>
            </w:r>
            <w:r>
              <w:rPr>
                <w:b/>
              </w:rPr>
              <w:t xml:space="preserve"> months</w:t>
            </w:r>
          </w:p>
        </w:tc>
      </w:tr>
      <w:tr w:rsidR="004D5327" w:rsidRPr="00024403" w:rsidTr="00BA3663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327" w:rsidRPr="00024403" w:rsidRDefault="004D5327" w:rsidP="00BA3663">
            <w:pPr>
              <w:pStyle w:val="Tabelleninhalt"/>
              <w:jc w:val="left"/>
              <w:rPr>
                <w:b/>
              </w:rPr>
            </w:pPr>
            <w:r w:rsidRPr="00024403">
              <w:rPr>
                <w:b/>
              </w:rPr>
              <w:t>ACS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911BD0" w:rsidRDefault="004D5327" w:rsidP="00BA3663">
            <w:pPr>
              <w:pStyle w:val="Tabelleninhalt"/>
              <w:jc w:val="center"/>
            </w:pPr>
            <w:r>
              <w:t>(</w:t>
            </w:r>
            <w:r w:rsidRPr="00911BD0">
              <w:t>n = 6</w:t>
            </w:r>
            <w:r>
              <w:t>43)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911BD0" w:rsidRDefault="004D5327" w:rsidP="00BA3663">
            <w:pPr>
              <w:pStyle w:val="Tabelleninhalt"/>
              <w:jc w:val="center"/>
            </w:pPr>
            <w:r>
              <w:t>(</w:t>
            </w:r>
            <w:r w:rsidRPr="00911BD0">
              <w:t>n = 6</w:t>
            </w:r>
            <w:r>
              <w:t>38)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911BD0" w:rsidRDefault="004D5327" w:rsidP="00BA3663">
            <w:pPr>
              <w:pStyle w:val="Tabelleninhalt"/>
              <w:jc w:val="center"/>
            </w:pPr>
            <w:r>
              <w:t>(</w:t>
            </w:r>
            <w:r w:rsidRPr="00911BD0">
              <w:t>n = 6</w:t>
            </w:r>
            <w:r>
              <w:t>36)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911BD0" w:rsidRDefault="004D5327" w:rsidP="00BA3663">
            <w:pPr>
              <w:pStyle w:val="Tabelleninhalt"/>
              <w:jc w:val="center"/>
            </w:pPr>
            <w:r>
              <w:t>(</w:t>
            </w:r>
            <w:r w:rsidRPr="00911BD0">
              <w:t>n = 63</w:t>
            </w:r>
            <w:r>
              <w:t>3)</w:t>
            </w:r>
          </w:p>
        </w:tc>
      </w:tr>
      <w:tr w:rsidR="004D5327" w:rsidRPr="00017035" w:rsidTr="00BA3663"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</w:pPr>
            <w:r>
              <w:t>EQ-5D score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0.89 (0.19)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auto"/>
          </w:tcPr>
          <w:p w:rsidR="004D5327" w:rsidRPr="00017035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017035">
              <w:rPr>
                <w:lang w:val="en-US"/>
              </w:rPr>
              <w:t>0.9</w:t>
            </w:r>
            <w:r>
              <w:rPr>
                <w:lang w:val="en-US"/>
              </w:rPr>
              <w:t>2</w:t>
            </w:r>
            <w:r w:rsidRPr="00017035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017035">
              <w:rPr>
                <w:lang w:val="en-US"/>
              </w:rPr>
              <w:t>0.1</w:t>
            </w:r>
            <w:r>
              <w:rPr>
                <w:lang w:val="en-US"/>
              </w:rPr>
              <w:t>4)*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auto"/>
          </w:tcPr>
          <w:p w:rsidR="004D5327" w:rsidRPr="00017035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017035">
              <w:rPr>
                <w:lang w:val="en-US"/>
              </w:rPr>
              <w:t>0.9</w:t>
            </w:r>
            <w:r>
              <w:rPr>
                <w:lang w:val="en-US"/>
              </w:rPr>
              <w:t>1</w:t>
            </w:r>
            <w:r w:rsidRPr="00017035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017035">
              <w:rPr>
                <w:lang w:val="en-US"/>
              </w:rPr>
              <w:t>0.1</w:t>
            </w:r>
            <w:r>
              <w:rPr>
                <w:lang w:val="en-US"/>
              </w:rPr>
              <w:t>4)*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0.</w:t>
            </w:r>
            <w:r>
              <w:rPr>
                <w:lang w:val="en-US"/>
              </w:rPr>
              <w:t>91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0.</w:t>
            </w:r>
            <w:r>
              <w:rPr>
                <w:lang w:val="en-US"/>
              </w:rPr>
              <w:t>15)*</w:t>
            </w:r>
          </w:p>
        </w:tc>
      </w:tr>
      <w:tr w:rsidR="004D5327" w:rsidRPr="00017035" w:rsidTr="00BA3663">
        <w:tc>
          <w:tcPr>
            <w:tcW w:w="2689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rPr>
                <w:lang w:val="en-US"/>
              </w:rPr>
            </w:pPr>
            <w:r w:rsidRPr="00F401A2">
              <w:rPr>
                <w:lang w:val="en-US"/>
              </w:rPr>
              <w:t>EQ VAS</w:t>
            </w:r>
          </w:p>
        </w:tc>
        <w:tc>
          <w:tcPr>
            <w:tcW w:w="1593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F401A2">
              <w:rPr>
                <w:lang w:val="en-US"/>
              </w:rPr>
              <w:t>73</w:t>
            </w:r>
            <w:r>
              <w:rPr>
                <w:lang w:val="en-US"/>
              </w:rPr>
              <w:t>.7</w:t>
            </w:r>
            <w:r w:rsidRPr="00F401A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F401A2">
              <w:rPr>
                <w:lang w:val="en-US"/>
              </w:rPr>
              <w:t>17.</w:t>
            </w:r>
            <w:r>
              <w:rPr>
                <w:lang w:val="en-US"/>
              </w:rPr>
              <w:t>6)</w:t>
            </w:r>
          </w:p>
        </w:tc>
        <w:tc>
          <w:tcPr>
            <w:tcW w:w="1593" w:type="dxa"/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5</w:t>
            </w:r>
            <w:r w:rsidRPr="00CE26E2">
              <w:rPr>
                <w:lang w:val="en-US"/>
              </w:rPr>
              <w:t>.</w:t>
            </w:r>
            <w:r>
              <w:rPr>
                <w:lang w:val="en-US"/>
              </w:rPr>
              <w:t>6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15.</w:t>
            </w:r>
            <w:r>
              <w:rPr>
                <w:lang w:val="en-US"/>
              </w:rPr>
              <w:t>1)*</w:t>
            </w:r>
          </w:p>
        </w:tc>
        <w:tc>
          <w:tcPr>
            <w:tcW w:w="1593" w:type="dxa"/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7.4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1</w:t>
            </w:r>
            <w:r>
              <w:rPr>
                <w:lang w:val="en-US"/>
              </w:rPr>
              <w:t>5.5)*</w:t>
            </w:r>
          </w:p>
        </w:tc>
        <w:tc>
          <w:tcPr>
            <w:tcW w:w="1594" w:type="dxa"/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7.2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1</w:t>
            </w:r>
            <w:r>
              <w:rPr>
                <w:lang w:val="en-US"/>
              </w:rPr>
              <w:t>5.3)*</w:t>
            </w:r>
          </w:p>
        </w:tc>
      </w:tr>
      <w:tr w:rsidR="004D5327" w:rsidRPr="00F401A2" w:rsidTr="00BA3663">
        <w:tc>
          <w:tcPr>
            <w:tcW w:w="2689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rPr>
                <w:lang w:val="en-US"/>
              </w:rPr>
            </w:pPr>
            <w:r w:rsidRPr="00F401A2">
              <w:rPr>
                <w:lang w:val="en-US"/>
              </w:rPr>
              <w:t>Physical Limitation</w:t>
            </w:r>
          </w:p>
        </w:tc>
        <w:tc>
          <w:tcPr>
            <w:tcW w:w="1593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F401A2">
              <w:rPr>
                <w:lang w:val="en-US"/>
              </w:rPr>
              <w:t>79.</w:t>
            </w:r>
            <w:r>
              <w:rPr>
                <w:lang w:val="en-US"/>
              </w:rPr>
              <w:t>3</w:t>
            </w:r>
            <w:r w:rsidRPr="00F401A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F401A2">
              <w:rPr>
                <w:lang w:val="en-US"/>
              </w:rPr>
              <w:t>22.</w:t>
            </w:r>
            <w:r>
              <w:rPr>
                <w:lang w:val="en-US"/>
              </w:rPr>
              <w:t>8)</w:t>
            </w:r>
          </w:p>
        </w:tc>
        <w:tc>
          <w:tcPr>
            <w:tcW w:w="1593" w:type="dxa"/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80.</w:t>
            </w:r>
            <w:r>
              <w:rPr>
                <w:lang w:val="en-US"/>
              </w:rPr>
              <w:t>9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(19.2)</w:t>
            </w:r>
          </w:p>
        </w:tc>
        <w:tc>
          <w:tcPr>
            <w:tcW w:w="1593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 w:rsidRPr="00CE26E2">
              <w:rPr>
                <w:lang w:val="en-US"/>
              </w:rPr>
              <w:t>8</w:t>
            </w:r>
            <w:r>
              <w:rPr>
                <w:lang w:val="en-US"/>
              </w:rPr>
              <w:t>3.0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1</w:t>
            </w:r>
            <w:r w:rsidRPr="00F401A2">
              <w:t>8.</w:t>
            </w:r>
            <w:r>
              <w:t>6)*</w:t>
            </w:r>
          </w:p>
        </w:tc>
        <w:tc>
          <w:tcPr>
            <w:tcW w:w="1594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 w:rsidRPr="00F401A2">
              <w:t>8</w:t>
            </w:r>
            <w:r>
              <w:t>2</w:t>
            </w:r>
            <w:r w:rsidRPr="00F401A2">
              <w:t>.</w:t>
            </w:r>
            <w:r>
              <w:t>1</w:t>
            </w:r>
            <w:r w:rsidRPr="00F401A2">
              <w:t xml:space="preserve"> </w:t>
            </w:r>
            <w:r>
              <w:t>(</w:t>
            </w:r>
            <w:r w:rsidRPr="00F401A2">
              <w:t>20.</w:t>
            </w:r>
            <w:r>
              <w:t>1)*</w:t>
            </w:r>
          </w:p>
        </w:tc>
      </w:tr>
      <w:tr w:rsidR="004D5327" w:rsidTr="00BA3663">
        <w:tc>
          <w:tcPr>
            <w:tcW w:w="2689" w:type="dxa"/>
            <w:shd w:val="clear" w:color="auto" w:fill="auto"/>
          </w:tcPr>
          <w:p w:rsidR="004D5327" w:rsidRDefault="004D5327" w:rsidP="00BA3663">
            <w:pPr>
              <w:pStyle w:val="Tabelleninhalt"/>
            </w:pPr>
            <w:r w:rsidRPr="00F401A2">
              <w:rPr>
                <w:lang w:val="en-US"/>
              </w:rPr>
              <w:t>Angina S</w:t>
            </w:r>
            <w:r>
              <w:t>tability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48.1 (29.1)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66.0 (25.8)*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58.7 (20.2)*</w:t>
            </w:r>
          </w:p>
        </w:tc>
        <w:tc>
          <w:tcPr>
            <w:tcW w:w="1594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55.5 (16.8)*</w:t>
            </w:r>
          </w:p>
        </w:tc>
      </w:tr>
      <w:tr w:rsidR="004D5327" w:rsidTr="00BA3663">
        <w:tc>
          <w:tcPr>
            <w:tcW w:w="2689" w:type="dxa"/>
            <w:shd w:val="clear" w:color="auto" w:fill="auto"/>
          </w:tcPr>
          <w:p w:rsidR="004D5327" w:rsidRDefault="004D5327" w:rsidP="00BA3663">
            <w:pPr>
              <w:pStyle w:val="Tabelleninhalt"/>
            </w:pPr>
            <w:r>
              <w:t>Angina Frequency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79.5 (22.2)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88.9 (16.8)*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90.5 (16.4)*</w:t>
            </w:r>
          </w:p>
        </w:tc>
        <w:tc>
          <w:tcPr>
            <w:tcW w:w="1594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92.9 (13.6)*</w:t>
            </w:r>
          </w:p>
        </w:tc>
      </w:tr>
      <w:tr w:rsidR="004D5327" w:rsidTr="00BA3663">
        <w:tc>
          <w:tcPr>
            <w:tcW w:w="2689" w:type="dxa"/>
            <w:shd w:val="clear" w:color="auto" w:fill="auto"/>
          </w:tcPr>
          <w:p w:rsidR="004D5327" w:rsidRDefault="004D5327" w:rsidP="00BA3663">
            <w:pPr>
              <w:pStyle w:val="Tabelleninhalt"/>
            </w:pPr>
            <w:r>
              <w:t>Treatment Satisfaction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91.1 (11.4)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86.9 (16.5)*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86.9 (18.0)*</w:t>
            </w:r>
          </w:p>
        </w:tc>
        <w:tc>
          <w:tcPr>
            <w:tcW w:w="1594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89.6 (15.9)*</w:t>
            </w:r>
          </w:p>
        </w:tc>
      </w:tr>
      <w:tr w:rsidR="004D5327" w:rsidTr="00BA3663"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</w:pPr>
            <w:r>
              <w:t>Quality of life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49.9 (24.4)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65.7 (22.6)*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71.0 (22.0)*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74.4 (21.8)*</w:t>
            </w:r>
          </w:p>
        </w:tc>
      </w:tr>
      <w:tr w:rsidR="004D5327" w:rsidRPr="00024403" w:rsidTr="00BA3663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327" w:rsidRPr="00024403" w:rsidRDefault="004D5327" w:rsidP="00BA3663">
            <w:pPr>
              <w:pStyle w:val="Tabelleninhalt"/>
              <w:keepNext/>
              <w:jc w:val="left"/>
              <w:rPr>
                <w:b/>
              </w:rPr>
            </w:pPr>
            <w:r>
              <w:rPr>
                <w:b/>
              </w:rPr>
              <w:t>SAP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911BD0" w:rsidRDefault="004D5327" w:rsidP="00BA3663">
            <w:pPr>
              <w:pStyle w:val="Tabelleninhalt"/>
              <w:tabs>
                <w:tab w:val="clear" w:pos="142"/>
                <w:tab w:val="left" w:pos="284"/>
                <w:tab w:val="right" w:pos="1593"/>
              </w:tabs>
              <w:jc w:val="center"/>
            </w:pPr>
            <w:r>
              <w:t>(</w:t>
            </w:r>
            <w:r w:rsidRPr="00911BD0">
              <w:t>n = 4</w:t>
            </w:r>
            <w:r>
              <w:t>43)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911BD0" w:rsidRDefault="004D5327" w:rsidP="00BA3663">
            <w:pPr>
              <w:pStyle w:val="Tabelleninhalt"/>
              <w:tabs>
                <w:tab w:val="clear" w:pos="142"/>
                <w:tab w:val="left" w:pos="284"/>
                <w:tab w:val="right" w:pos="1593"/>
              </w:tabs>
              <w:jc w:val="center"/>
            </w:pPr>
            <w:r>
              <w:t>(</w:t>
            </w:r>
            <w:r w:rsidRPr="00911BD0">
              <w:t>n = 44</w:t>
            </w:r>
            <w:r>
              <w:t>1)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911BD0" w:rsidRDefault="004D5327" w:rsidP="00BA3663">
            <w:pPr>
              <w:pStyle w:val="Tabelleninhalt"/>
              <w:tabs>
                <w:tab w:val="clear" w:pos="142"/>
                <w:tab w:val="left" w:pos="284"/>
                <w:tab w:val="right" w:pos="1593"/>
              </w:tabs>
              <w:jc w:val="center"/>
            </w:pPr>
            <w:r>
              <w:t>(</w:t>
            </w:r>
            <w:r w:rsidRPr="00911BD0">
              <w:t>n = 4</w:t>
            </w:r>
            <w:r>
              <w:t>37)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911BD0" w:rsidRDefault="004D5327" w:rsidP="00BA3663">
            <w:pPr>
              <w:pStyle w:val="Tabelleninhalt"/>
              <w:tabs>
                <w:tab w:val="clear" w:pos="142"/>
                <w:tab w:val="left" w:pos="284"/>
                <w:tab w:val="right" w:pos="1593"/>
              </w:tabs>
              <w:jc w:val="center"/>
            </w:pPr>
            <w:r>
              <w:t>(</w:t>
            </w:r>
            <w:r w:rsidRPr="00911BD0">
              <w:t>n = 4</w:t>
            </w:r>
            <w:r>
              <w:t>36)</w:t>
            </w:r>
          </w:p>
        </w:tc>
      </w:tr>
      <w:tr w:rsidR="004D5327" w:rsidRPr="00017035" w:rsidTr="00BA3663"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keepNext/>
            </w:pPr>
            <w:r>
              <w:t>EQ-5D score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</w:pPr>
            <w:r>
              <w:t>0.86 (0.20)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auto"/>
          </w:tcPr>
          <w:p w:rsidR="004D5327" w:rsidRPr="00017035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017035">
              <w:rPr>
                <w:lang w:val="en-US"/>
              </w:rPr>
              <w:t>0.</w:t>
            </w:r>
            <w:r>
              <w:rPr>
                <w:lang w:val="en-US"/>
              </w:rPr>
              <w:t>89 (</w:t>
            </w:r>
            <w:r w:rsidRPr="00017035">
              <w:rPr>
                <w:lang w:val="en-US"/>
              </w:rPr>
              <w:t>0.1</w:t>
            </w:r>
            <w:r>
              <w:rPr>
                <w:lang w:val="en-US"/>
              </w:rPr>
              <w:t>7)*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auto"/>
          </w:tcPr>
          <w:p w:rsidR="004D5327" w:rsidRPr="00017035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0.89 (</w:t>
            </w:r>
            <w:r w:rsidRPr="00017035">
              <w:rPr>
                <w:lang w:val="en-US"/>
              </w:rPr>
              <w:t>0.1</w:t>
            </w:r>
            <w:r>
              <w:rPr>
                <w:lang w:val="en-US"/>
              </w:rPr>
              <w:t>8)*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0.</w:t>
            </w:r>
            <w:r>
              <w:rPr>
                <w:lang w:val="en-US"/>
              </w:rPr>
              <w:t>86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0.</w:t>
            </w:r>
            <w:r>
              <w:rPr>
                <w:lang w:val="en-US"/>
              </w:rPr>
              <w:t>22)</w:t>
            </w:r>
          </w:p>
        </w:tc>
      </w:tr>
      <w:tr w:rsidR="004D5327" w:rsidRPr="00017035" w:rsidTr="00BA3663">
        <w:tc>
          <w:tcPr>
            <w:tcW w:w="2689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rPr>
                <w:lang w:val="en-US"/>
              </w:rPr>
            </w:pPr>
            <w:r w:rsidRPr="00F401A2">
              <w:rPr>
                <w:lang w:val="en-US"/>
              </w:rPr>
              <w:t>EQ VAS</w:t>
            </w:r>
          </w:p>
        </w:tc>
        <w:tc>
          <w:tcPr>
            <w:tcW w:w="1593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F401A2">
              <w:rPr>
                <w:lang w:val="en-US"/>
              </w:rPr>
              <w:t>7</w:t>
            </w:r>
            <w:r>
              <w:rPr>
                <w:lang w:val="en-US"/>
              </w:rPr>
              <w:t>1.4</w:t>
            </w:r>
            <w:r w:rsidRPr="00F401A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F401A2">
              <w:rPr>
                <w:lang w:val="en-US"/>
              </w:rPr>
              <w:t>17.</w:t>
            </w:r>
            <w:r>
              <w:rPr>
                <w:lang w:val="en-US"/>
              </w:rPr>
              <w:t>6)</w:t>
            </w:r>
          </w:p>
        </w:tc>
        <w:tc>
          <w:tcPr>
            <w:tcW w:w="1593" w:type="dxa"/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3</w:t>
            </w:r>
            <w:r w:rsidRPr="00CE26E2">
              <w:rPr>
                <w:lang w:val="en-US"/>
              </w:rPr>
              <w:t>.</w:t>
            </w:r>
            <w:r>
              <w:rPr>
                <w:lang w:val="en-US"/>
              </w:rPr>
              <w:t>4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1</w:t>
            </w:r>
            <w:r>
              <w:rPr>
                <w:lang w:val="en-US"/>
              </w:rPr>
              <w:t>6</w:t>
            </w:r>
            <w:r w:rsidRPr="00CE26E2">
              <w:rPr>
                <w:lang w:val="en-US"/>
              </w:rPr>
              <w:t>.</w:t>
            </w:r>
            <w:r>
              <w:rPr>
                <w:lang w:val="en-US"/>
              </w:rPr>
              <w:t>4)*</w:t>
            </w:r>
          </w:p>
        </w:tc>
        <w:tc>
          <w:tcPr>
            <w:tcW w:w="1593" w:type="dxa"/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4.4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1</w:t>
            </w:r>
            <w:r>
              <w:rPr>
                <w:lang w:val="en-US"/>
              </w:rPr>
              <w:t>7.2)*</w:t>
            </w:r>
          </w:p>
        </w:tc>
        <w:tc>
          <w:tcPr>
            <w:tcW w:w="1594" w:type="dxa"/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3.3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1</w:t>
            </w:r>
            <w:r>
              <w:rPr>
                <w:lang w:val="en-US"/>
              </w:rPr>
              <w:t>7.6)</w:t>
            </w:r>
          </w:p>
        </w:tc>
      </w:tr>
      <w:tr w:rsidR="004D5327" w:rsidTr="00BA3663">
        <w:tc>
          <w:tcPr>
            <w:tcW w:w="2689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rPr>
                <w:lang w:val="en-US"/>
              </w:rPr>
            </w:pPr>
            <w:r w:rsidRPr="00F401A2">
              <w:rPr>
                <w:lang w:val="en-US"/>
              </w:rPr>
              <w:t>Physical Limitation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68.9 (23.4)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77.2 (22.3)*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77.4 (22.0)*</w:t>
            </w:r>
          </w:p>
        </w:tc>
        <w:tc>
          <w:tcPr>
            <w:tcW w:w="1594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76.7 (23.7)*</w:t>
            </w:r>
          </w:p>
        </w:tc>
      </w:tr>
      <w:tr w:rsidR="004D5327" w:rsidTr="00BA3663">
        <w:tc>
          <w:tcPr>
            <w:tcW w:w="2689" w:type="dxa"/>
            <w:shd w:val="clear" w:color="auto" w:fill="auto"/>
          </w:tcPr>
          <w:p w:rsidR="004D5327" w:rsidRDefault="004D5327" w:rsidP="00BA3663">
            <w:pPr>
              <w:pStyle w:val="Tabelleninhalt"/>
            </w:pPr>
            <w:r w:rsidRPr="00F401A2">
              <w:rPr>
                <w:lang w:val="en-US"/>
              </w:rPr>
              <w:lastRenderedPageBreak/>
              <w:t>Angina S</w:t>
            </w:r>
            <w:r>
              <w:t>tability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49.5 (31.0)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68.6 (26.1)*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60.4 (22.4)*</w:t>
            </w:r>
          </w:p>
        </w:tc>
        <w:tc>
          <w:tcPr>
            <w:tcW w:w="1594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56.1 (20.7)*</w:t>
            </w:r>
          </w:p>
        </w:tc>
      </w:tr>
      <w:tr w:rsidR="004D5327" w:rsidRPr="00B6656A" w:rsidTr="00BA3663">
        <w:tc>
          <w:tcPr>
            <w:tcW w:w="2689" w:type="dxa"/>
            <w:shd w:val="clear" w:color="auto" w:fill="auto"/>
          </w:tcPr>
          <w:p w:rsidR="004D5327" w:rsidRDefault="004D5327" w:rsidP="00BA3663">
            <w:pPr>
              <w:pStyle w:val="Tabelleninhalt"/>
            </w:pPr>
            <w:r>
              <w:t>Angina Frequency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70.5 (23.2)</w:t>
            </w:r>
          </w:p>
        </w:tc>
        <w:tc>
          <w:tcPr>
            <w:tcW w:w="1593" w:type="dxa"/>
            <w:shd w:val="clear" w:color="auto" w:fill="auto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B6656A">
              <w:rPr>
                <w:lang w:val="en-US"/>
              </w:rPr>
              <w:t>86.</w:t>
            </w:r>
            <w:r>
              <w:rPr>
                <w:lang w:val="en-US"/>
              </w:rPr>
              <w:t>0 (</w:t>
            </w:r>
            <w:r w:rsidRPr="00B6656A">
              <w:rPr>
                <w:lang w:val="en-US"/>
              </w:rPr>
              <w:t>17.5</w:t>
            </w:r>
            <w:r>
              <w:rPr>
                <w:lang w:val="en-US"/>
              </w:rPr>
              <w:t>)*</w:t>
            </w:r>
          </w:p>
        </w:tc>
        <w:tc>
          <w:tcPr>
            <w:tcW w:w="1593" w:type="dxa"/>
            <w:shd w:val="clear" w:color="auto" w:fill="auto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B6656A">
              <w:rPr>
                <w:lang w:val="en-US"/>
              </w:rPr>
              <w:t>8</w:t>
            </w:r>
            <w:r>
              <w:rPr>
                <w:lang w:val="en-US"/>
              </w:rPr>
              <w:t>8.1 (</w:t>
            </w:r>
            <w:r w:rsidRPr="00B6656A">
              <w:rPr>
                <w:lang w:val="en-US"/>
              </w:rPr>
              <w:t>17.</w:t>
            </w:r>
            <w:r>
              <w:rPr>
                <w:lang w:val="en-US"/>
              </w:rPr>
              <w:t>4)*</w:t>
            </w:r>
          </w:p>
        </w:tc>
        <w:tc>
          <w:tcPr>
            <w:tcW w:w="1594" w:type="dxa"/>
            <w:shd w:val="clear" w:color="auto" w:fill="auto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B6656A">
              <w:rPr>
                <w:lang w:val="en-US"/>
              </w:rPr>
              <w:t>8</w:t>
            </w:r>
            <w:r>
              <w:rPr>
                <w:lang w:val="en-US"/>
              </w:rPr>
              <w:t>9</w:t>
            </w:r>
            <w:r w:rsidRPr="00B6656A">
              <w:rPr>
                <w:lang w:val="en-US"/>
              </w:rPr>
              <w:t>.</w:t>
            </w:r>
            <w:r>
              <w:rPr>
                <w:lang w:val="en-US"/>
              </w:rPr>
              <w:t>0 (</w:t>
            </w:r>
            <w:r w:rsidRPr="00B6656A">
              <w:rPr>
                <w:lang w:val="en-US"/>
              </w:rPr>
              <w:t>17.</w:t>
            </w:r>
            <w:r>
              <w:rPr>
                <w:lang w:val="en-US"/>
              </w:rPr>
              <w:t>5)*</w:t>
            </w:r>
          </w:p>
        </w:tc>
      </w:tr>
      <w:tr w:rsidR="004D5327" w:rsidRPr="00B6656A" w:rsidTr="00BA3663">
        <w:tc>
          <w:tcPr>
            <w:tcW w:w="2689" w:type="dxa"/>
            <w:shd w:val="clear" w:color="auto" w:fill="auto"/>
          </w:tcPr>
          <w:p w:rsidR="004D5327" w:rsidRPr="00B6656A" w:rsidRDefault="004D5327" w:rsidP="00BA3663">
            <w:pPr>
              <w:pStyle w:val="Tabelleninhalt"/>
              <w:rPr>
                <w:lang w:val="en-US"/>
              </w:rPr>
            </w:pPr>
            <w:r w:rsidRPr="00B6656A">
              <w:rPr>
                <w:lang w:val="en-US"/>
              </w:rPr>
              <w:t>Treatment Satisfaction</w:t>
            </w:r>
          </w:p>
        </w:tc>
        <w:tc>
          <w:tcPr>
            <w:tcW w:w="1593" w:type="dxa"/>
            <w:shd w:val="clear" w:color="auto" w:fill="auto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88.1 (</w:t>
            </w:r>
            <w:r w:rsidRPr="00B6656A">
              <w:rPr>
                <w:lang w:val="en-US"/>
              </w:rPr>
              <w:t>14.0</w:t>
            </w:r>
            <w:r>
              <w:rPr>
                <w:lang w:val="en-US"/>
              </w:rPr>
              <w:t>)</w:t>
            </w:r>
          </w:p>
        </w:tc>
        <w:tc>
          <w:tcPr>
            <w:tcW w:w="1593" w:type="dxa"/>
            <w:shd w:val="clear" w:color="auto" w:fill="auto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84.8 (</w:t>
            </w:r>
            <w:r w:rsidRPr="00B6656A">
              <w:rPr>
                <w:lang w:val="en-US"/>
              </w:rPr>
              <w:t>16.</w:t>
            </w:r>
            <w:r>
              <w:rPr>
                <w:lang w:val="en-US"/>
              </w:rPr>
              <w:t>7)*</w:t>
            </w:r>
          </w:p>
        </w:tc>
        <w:tc>
          <w:tcPr>
            <w:tcW w:w="1593" w:type="dxa"/>
            <w:shd w:val="clear" w:color="auto" w:fill="auto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B6656A">
              <w:rPr>
                <w:lang w:val="en-US"/>
              </w:rPr>
              <w:t>83.</w:t>
            </w:r>
            <w:r>
              <w:rPr>
                <w:lang w:val="en-US"/>
              </w:rPr>
              <w:t>8 (</w:t>
            </w:r>
            <w:r w:rsidRPr="00B6656A">
              <w:rPr>
                <w:lang w:val="en-US"/>
              </w:rPr>
              <w:t>18.</w:t>
            </w:r>
            <w:r>
              <w:rPr>
                <w:lang w:val="en-US"/>
              </w:rPr>
              <w:t>8)*</w:t>
            </w:r>
          </w:p>
        </w:tc>
        <w:tc>
          <w:tcPr>
            <w:tcW w:w="1594" w:type="dxa"/>
            <w:shd w:val="clear" w:color="auto" w:fill="auto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85.1 (</w:t>
            </w:r>
            <w:r w:rsidRPr="00B6656A">
              <w:rPr>
                <w:lang w:val="en-US"/>
              </w:rPr>
              <w:t>20.0</w:t>
            </w:r>
            <w:r>
              <w:rPr>
                <w:lang w:val="en-US"/>
              </w:rPr>
              <w:t>)*</w:t>
            </w:r>
          </w:p>
        </w:tc>
      </w:tr>
      <w:tr w:rsidR="004D5327" w:rsidRPr="00B6656A" w:rsidTr="00BA3663"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</w:tcPr>
          <w:p w:rsidR="004D5327" w:rsidRPr="00B6656A" w:rsidRDefault="004D5327" w:rsidP="00BA3663">
            <w:pPr>
              <w:pStyle w:val="Tabelleninhalt"/>
              <w:rPr>
                <w:lang w:val="en-US"/>
              </w:rPr>
            </w:pPr>
            <w:r w:rsidRPr="00B6656A">
              <w:rPr>
                <w:lang w:val="en-US"/>
              </w:rPr>
              <w:t>Quality of life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B6656A">
              <w:rPr>
                <w:lang w:val="en-US"/>
              </w:rPr>
              <w:t>45.</w:t>
            </w:r>
            <w:r>
              <w:rPr>
                <w:lang w:val="en-US"/>
              </w:rPr>
              <w:t>7 (</w:t>
            </w:r>
            <w:r w:rsidRPr="00B6656A">
              <w:rPr>
                <w:lang w:val="en-US"/>
              </w:rPr>
              <w:t>24.</w:t>
            </w:r>
            <w:r>
              <w:rPr>
                <w:lang w:val="en-US"/>
              </w:rPr>
              <w:t>1)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62.3 (</w:t>
            </w:r>
            <w:r w:rsidRPr="00B6656A">
              <w:rPr>
                <w:lang w:val="en-US"/>
              </w:rPr>
              <w:t>24.</w:t>
            </w:r>
            <w:r>
              <w:rPr>
                <w:lang w:val="en-US"/>
              </w:rPr>
              <w:t>1)*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B6656A">
              <w:rPr>
                <w:lang w:val="en-US"/>
              </w:rPr>
              <w:t>67.</w:t>
            </w:r>
            <w:r>
              <w:rPr>
                <w:lang w:val="en-US"/>
              </w:rPr>
              <w:t>7 (</w:t>
            </w:r>
            <w:r w:rsidRPr="00B6656A">
              <w:rPr>
                <w:lang w:val="en-US"/>
              </w:rPr>
              <w:t>2</w:t>
            </w:r>
            <w:r>
              <w:rPr>
                <w:lang w:val="en-US"/>
              </w:rPr>
              <w:t>3</w:t>
            </w:r>
            <w:r w:rsidRPr="00B6656A">
              <w:rPr>
                <w:lang w:val="en-US"/>
              </w:rPr>
              <w:t>.</w:t>
            </w:r>
            <w:r>
              <w:rPr>
                <w:lang w:val="en-US"/>
              </w:rPr>
              <w:t>0)*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uto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70</w:t>
            </w:r>
            <w:r w:rsidRPr="00B6656A">
              <w:rPr>
                <w:lang w:val="en-US"/>
              </w:rPr>
              <w:t>.</w:t>
            </w:r>
            <w:r>
              <w:rPr>
                <w:lang w:val="en-US"/>
              </w:rPr>
              <w:t>0 (</w:t>
            </w:r>
            <w:r w:rsidRPr="00B6656A">
              <w:rPr>
                <w:lang w:val="en-US"/>
              </w:rPr>
              <w:t>24.</w:t>
            </w:r>
            <w:r>
              <w:rPr>
                <w:lang w:val="en-US"/>
              </w:rPr>
              <w:t>4)*</w:t>
            </w:r>
          </w:p>
        </w:tc>
      </w:tr>
      <w:tr w:rsidR="004D5327" w:rsidRPr="00B6656A" w:rsidTr="00BA3663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327" w:rsidRPr="00B6656A" w:rsidRDefault="004D5327" w:rsidP="00BA3663">
            <w:pPr>
              <w:pStyle w:val="Tabelleninhalt"/>
              <w:jc w:val="left"/>
              <w:rPr>
                <w:b/>
                <w:lang w:val="en-US"/>
              </w:rPr>
            </w:pPr>
            <w:r w:rsidRPr="00B6656A">
              <w:rPr>
                <w:b/>
                <w:lang w:val="en-US"/>
              </w:rPr>
              <w:t>SMI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84"/>
                <w:tab w:val="right" w:pos="1593"/>
              </w:tabs>
              <w:jc w:val="center"/>
              <w:rPr>
                <w:lang w:val="en-US"/>
              </w:rPr>
            </w:pPr>
            <w:r w:rsidRPr="00B6656A">
              <w:rPr>
                <w:lang w:val="en-US"/>
              </w:rPr>
              <w:t>(n = 52)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84"/>
                <w:tab w:val="right" w:pos="1593"/>
              </w:tabs>
              <w:jc w:val="center"/>
              <w:rPr>
                <w:lang w:val="en-US"/>
              </w:rPr>
            </w:pPr>
            <w:r w:rsidRPr="00B6656A">
              <w:rPr>
                <w:lang w:val="en-US"/>
              </w:rPr>
              <w:t>(n = 50)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84"/>
                <w:tab w:val="right" w:pos="1593"/>
              </w:tabs>
              <w:jc w:val="center"/>
              <w:rPr>
                <w:lang w:val="en-US"/>
              </w:rPr>
            </w:pPr>
            <w:r w:rsidRPr="00B6656A">
              <w:rPr>
                <w:lang w:val="en-US"/>
              </w:rPr>
              <w:t>(n = 50)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84"/>
                <w:tab w:val="right" w:pos="1593"/>
              </w:tabs>
              <w:jc w:val="center"/>
              <w:rPr>
                <w:lang w:val="en-US"/>
              </w:rPr>
            </w:pPr>
            <w:r w:rsidRPr="00B6656A">
              <w:rPr>
                <w:lang w:val="en-US"/>
              </w:rPr>
              <w:t>(n = 50)</w:t>
            </w:r>
          </w:p>
        </w:tc>
      </w:tr>
      <w:tr w:rsidR="004D5327" w:rsidRPr="00017035" w:rsidTr="00BA3663"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</w:tcPr>
          <w:p w:rsidR="004D5327" w:rsidRPr="00B6656A" w:rsidRDefault="004D5327" w:rsidP="00BA3663">
            <w:pPr>
              <w:pStyle w:val="Tabelleninhalt"/>
              <w:rPr>
                <w:lang w:val="en-US"/>
              </w:rPr>
            </w:pPr>
            <w:r w:rsidRPr="00B6656A">
              <w:rPr>
                <w:lang w:val="en-US"/>
              </w:rPr>
              <w:t>EQ-5D score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auto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0.93 (</w:t>
            </w:r>
            <w:r w:rsidRPr="00B6656A">
              <w:rPr>
                <w:lang w:val="en-US"/>
              </w:rPr>
              <w:t>0.14</w:t>
            </w:r>
            <w:r>
              <w:rPr>
                <w:lang w:val="en-US"/>
              </w:rPr>
              <w:t>)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auto"/>
          </w:tcPr>
          <w:p w:rsidR="004D5327" w:rsidRPr="00017035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017035">
              <w:rPr>
                <w:lang w:val="en-US"/>
              </w:rPr>
              <w:t>0.9</w:t>
            </w:r>
            <w:r>
              <w:rPr>
                <w:lang w:val="en-US"/>
              </w:rPr>
              <w:t>3 (</w:t>
            </w:r>
            <w:r w:rsidRPr="00017035">
              <w:rPr>
                <w:lang w:val="en-US"/>
              </w:rPr>
              <w:t>0.</w:t>
            </w:r>
            <w:r>
              <w:rPr>
                <w:lang w:val="en-US"/>
              </w:rPr>
              <w:t>09)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auto"/>
          </w:tcPr>
          <w:p w:rsidR="004D5327" w:rsidRPr="00017035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017035">
              <w:rPr>
                <w:lang w:val="en-US"/>
              </w:rPr>
              <w:t>0.9</w:t>
            </w:r>
            <w:r>
              <w:rPr>
                <w:lang w:val="en-US"/>
              </w:rPr>
              <w:t>3 (</w:t>
            </w:r>
            <w:r w:rsidRPr="00017035">
              <w:rPr>
                <w:lang w:val="en-US"/>
              </w:rPr>
              <w:t>0.1</w:t>
            </w:r>
            <w:r>
              <w:rPr>
                <w:lang w:val="en-US"/>
              </w:rPr>
              <w:t>1)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0.</w:t>
            </w:r>
            <w:r>
              <w:rPr>
                <w:lang w:val="en-US"/>
              </w:rPr>
              <w:t>86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0.</w:t>
            </w:r>
            <w:r>
              <w:rPr>
                <w:lang w:val="en-US"/>
              </w:rPr>
              <w:t>27)*</w:t>
            </w:r>
          </w:p>
        </w:tc>
      </w:tr>
      <w:tr w:rsidR="004D5327" w:rsidRPr="00017035" w:rsidTr="00BA3663">
        <w:tc>
          <w:tcPr>
            <w:tcW w:w="2689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rPr>
                <w:lang w:val="en-US"/>
              </w:rPr>
            </w:pPr>
            <w:r w:rsidRPr="00F401A2">
              <w:rPr>
                <w:lang w:val="en-US"/>
              </w:rPr>
              <w:t>EQ VAS</w:t>
            </w:r>
          </w:p>
        </w:tc>
        <w:tc>
          <w:tcPr>
            <w:tcW w:w="1593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75.5</w:t>
            </w:r>
            <w:r w:rsidRPr="00F401A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F401A2">
              <w:rPr>
                <w:lang w:val="en-US"/>
              </w:rPr>
              <w:t>1</w:t>
            </w:r>
            <w:r>
              <w:rPr>
                <w:lang w:val="en-US"/>
              </w:rPr>
              <w:t>6</w:t>
            </w:r>
            <w:r w:rsidRPr="00F401A2">
              <w:rPr>
                <w:lang w:val="en-US"/>
              </w:rPr>
              <w:t>.</w:t>
            </w:r>
            <w:r>
              <w:rPr>
                <w:lang w:val="en-US"/>
              </w:rPr>
              <w:t>4)</w:t>
            </w:r>
          </w:p>
        </w:tc>
        <w:tc>
          <w:tcPr>
            <w:tcW w:w="1593" w:type="dxa"/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6</w:t>
            </w:r>
            <w:r w:rsidRPr="00CE26E2">
              <w:rPr>
                <w:lang w:val="en-US"/>
              </w:rPr>
              <w:t>.</w:t>
            </w:r>
            <w:r>
              <w:rPr>
                <w:lang w:val="en-US"/>
              </w:rPr>
              <w:t>1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15.</w:t>
            </w:r>
            <w:r>
              <w:rPr>
                <w:lang w:val="en-US"/>
              </w:rPr>
              <w:t>3)</w:t>
            </w:r>
          </w:p>
        </w:tc>
        <w:tc>
          <w:tcPr>
            <w:tcW w:w="1593" w:type="dxa"/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6.3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1</w:t>
            </w:r>
            <w:r>
              <w:rPr>
                <w:lang w:val="en-US"/>
              </w:rPr>
              <w:t>6.2)</w:t>
            </w:r>
          </w:p>
        </w:tc>
        <w:tc>
          <w:tcPr>
            <w:tcW w:w="1594" w:type="dxa"/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6.3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1</w:t>
            </w:r>
            <w:r>
              <w:rPr>
                <w:lang w:val="en-US"/>
              </w:rPr>
              <w:t>8.2)</w:t>
            </w:r>
          </w:p>
        </w:tc>
      </w:tr>
      <w:tr w:rsidR="004D5327" w:rsidTr="00BA3663">
        <w:tc>
          <w:tcPr>
            <w:tcW w:w="2689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rPr>
                <w:lang w:val="en-US"/>
              </w:rPr>
            </w:pPr>
            <w:r w:rsidRPr="00F401A2">
              <w:rPr>
                <w:lang w:val="en-US"/>
              </w:rPr>
              <w:t>Physical Limitation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84.4 (16.1)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83.3 (15.2)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82.9 (19.1)</w:t>
            </w:r>
          </w:p>
        </w:tc>
        <w:tc>
          <w:tcPr>
            <w:tcW w:w="1594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83.2 (21.3)</w:t>
            </w:r>
          </w:p>
        </w:tc>
      </w:tr>
      <w:tr w:rsidR="004D5327" w:rsidTr="00BA3663">
        <w:tc>
          <w:tcPr>
            <w:tcW w:w="2689" w:type="dxa"/>
            <w:shd w:val="clear" w:color="auto" w:fill="auto"/>
          </w:tcPr>
          <w:p w:rsidR="004D5327" w:rsidRDefault="004D5327" w:rsidP="00BA3663">
            <w:pPr>
              <w:pStyle w:val="Tabelleninhalt"/>
            </w:pPr>
            <w:r w:rsidRPr="00F401A2">
              <w:rPr>
                <w:lang w:val="en-US"/>
              </w:rPr>
              <w:t>Angina S</w:t>
            </w:r>
            <w:r>
              <w:t>tability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58.2 (22.0)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58.0 (22.8)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54.5 (17.3)</w:t>
            </w:r>
          </w:p>
        </w:tc>
        <w:tc>
          <w:tcPr>
            <w:tcW w:w="1594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55.2 (14.5)</w:t>
            </w:r>
          </w:p>
        </w:tc>
      </w:tr>
      <w:tr w:rsidR="004D5327" w:rsidRPr="00B6656A" w:rsidTr="00BA3663">
        <w:tc>
          <w:tcPr>
            <w:tcW w:w="2689" w:type="dxa"/>
            <w:shd w:val="clear" w:color="auto" w:fill="auto"/>
          </w:tcPr>
          <w:p w:rsidR="004D5327" w:rsidRDefault="004D5327" w:rsidP="00BA3663">
            <w:pPr>
              <w:pStyle w:val="Tabelleninhalt"/>
            </w:pPr>
            <w:r>
              <w:t>Angina Frequency</w:t>
            </w:r>
          </w:p>
        </w:tc>
        <w:tc>
          <w:tcPr>
            <w:tcW w:w="1593" w:type="dxa"/>
            <w:shd w:val="clear" w:color="auto" w:fill="auto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B6656A">
              <w:rPr>
                <w:lang w:val="en-US"/>
              </w:rPr>
              <w:t>87.</w:t>
            </w:r>
            <w:r>
              <w:rPr>
                <w:lang w:val="en-US"/>
              </w:rPr>
              <w:t>9 (</w:t>
            </w:r>
            <w:r w:rsidRPr="00B6656A">
              <w:rPr>
                <w:lang w:val="en-US"/>
              </w:rPr>
              <w:t>1</w:t>
            </w:r>
            <w:r>
              <w:rPr>
                <w:lang w:val="en-US"/>
              </w:rPr>
              <w:t>7</w:t>
            </w:r>
            <w:r w:rsidRPr="00B6656A">
              <w:rPr>
                <w:lang w:val="en-US"/>
              </w:rPr>
              <w:t>.</w:t>
            </w:r>
            <w:r>
              <w:rPr>
                <w:lang w:val="en-US"/>
              </w:rPr>
              <w:t>4)</w:t>
            </w:r>
          </w:p>
        </w:tc>
        <w:tc>
          <w:tcPr>
            <w:tcW w:w="1593" w:type="dxa"/>
            <w:shd w:val="clear" w:color="auto" w:fill="auto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B6656A">
              <w:rPr>
                <w:lang w:val="en-US"/>
              </w:rPr>
              <w:t>92.</w:t>
            </w:r>
            <w:r>
              <w:rPr>
                <w:lang w:val="en-US"/>
              </w:rPr>
              <w:t>2 (</w:t>
            </w:r>
            <w:r w:rsidRPr="00B6656A">
              <w:rPr>
                <w:lang w:val="en-US"/>
              </w:rPr>
              <w:t>12.</w:t>
            </w:r>
            <w:r>
              <w:rPr>
                <w:lang w:val="en-US"/>
              </w:rPr>
              <w:t>8)</w:t>
            </w:r>
          </w:p>
        </w:tc>
        <w:tc>
          <w:tcPr>
            <w:tcW w:w="1593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8A1CCF">
              <w:rPr>
                <w:lang w:val="en-US"/>
              </w:rPr>
              <w:t>94.</w:t>
            </w:r>
            <w:r>
              <w:rPr>
                <w:lang w:val="en-US"/>
              </w:rPr>
              <w:t>6 (</w:t>
            </w:r>
            <w:r w:rsidRPr="008A1CCF">
              <w:rPr>
                <w:lang w:val="en-US"/>
              </w:rPr>
              <w:t>1</w:t>
            </w:r>
            <w:r>
              <w:rPr>
                <w:lang w:val="en-US"/>
              </w:rPr>
              <w:t>0.1)*</w:t>
            </w:r>
          </w:p>
        </w:tc>
        <w:tc>
          <w:tcPr>
            <w:tcW w:w="1594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95.6 (</w:t>
            </w:r>
            <w:r w:rsidRPr="008A1CCF">
              <w:rPr>
                <w:lang w:val="en-US"/>
              </w:rPr>
              <w:t>1</w:t>
            </w:r>
            <w:r>
              <w:rPr>
                <w:lang w:val="en-US"/>
              </w:rPr>
              <w:t>1</w:t>
            </w:r>
            <w:r w:rsidRPr="008A1CCF">
              <w:rPr>
                <w:lang w:val="en-US"/>
              </w:rPr>
              <w:t>.</w:t>
            </w:r>
            <w:r>
              <w:rPr>
                <w:lang w:val="en-US"/>
              </w:rPr>
              <w:t>3)*</w:t>
            </w:r>
          </w:p>
        </w:tc>
      </w:tr>
      <w:tr w:rsidR="004D5327" w:rsidRPr="00B6656A" w:rsidTr="00BA3663">
        <w:tc>
          <w:tcPr>
            <w:tcW w:w="2689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rPr>
                <w:lang w:val="en-US"/>
              </w:rPr>
            </w:pPr>
            <w:r w:rsidRPr="008A1CCF">
              <w:rPr>
                <w:lang w:val="en-US"/>
              </w:rPr>
              <w:t>Treatment Satisfaction</w:t>
            </w:r>
          </w:p>
        </w:tc>
        <w:tc>
          <w:tcPr>
            <w:tcW w:w="1593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91.3 (</w:t>
            </w:r>
            <w:r w:rsidRPr="008A1CCF">
              <w:rPr>
                <w:lang w:val="en-US"/>
              </w:rPr>
              <w:t>11.</w:t>
            </w:r>
            <w:r>
              <w:rPr>
                <w:lang w:val="en-US"/>
              </w:rPr>
              <w:t>6)</w:t>
            </w:r>
          </w:p>
        </w:tc>
        <w:tc>
          <w:tcPr>
            <w:tcW w:w="1593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8A1CCF">
              <w:rPr>
                <w:lang w:val="en-US"/>
              </w:rPr>
              <w:t>89.</w:t>
            </w:r>
            <w:r>
              <w:rPr>
                <w:lang w:val="en-US"/>
              </w:rPr>
              <w:t>7 (</w:t>
            </w:r>
            <w:r w:rsidRPr="008A1CCF">
              <w:rPr>
                <w:lang w:val="en-US"/>
              </w:rPr>
              <w:t>1</w:t>
            </w:r>
            <w:r>
              <w:rPr>
                <w:lang w:val="en-US"/>
              </w:rPr>
              <w:t>5</w:t>
            </w:r>
            <w:r w:rsidRPr="008A1CCF">
              <w:rPr>
                <w:lang w:val="en-US"/>
              </w:rPr>
              <w:t>.</w:t>
            </w:r>
            <w:r>
              <w:rPr>
                <w:lang w:val="en-US"/>
              </w:rPr>
              <w:t>1)</w:t>
            </w:r>
          </w:p>
        </w:tc>
        <w:tc>
          <w:tcPr>
            <w:tcW w:w="1593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90.7 (11.7)</w:t>
            </w:r>
          </w:p>
        </w:tc>
        <w:tc>
          <w:tcPr>
            <w:tcW w:w="1594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93</w:t>
            </w:r>
            <w:r w:rsidRPr="008A1CCF">
              <w:rPr>
                <w:lang w:val="en-US"/>
              </w:rPr>
              <w:t>.</w:t>
            </w:r>
            <w:r>
              <w:rPr>
                <w:lang w:val="en-US"/>
              </w:rPr>
              <w:t>2 (11.4)</w:t>
            </w:r>
          </w:p>
        </w:tc>
      </w:tr>
      <w:tr w:rsidR="004D5327" w:rsidRPr="00B6656A" w:rsidTr="00BA3663">
        <w:tc>
          <w:tcPr>
            <w:tcW w:w="2689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rPr>
                <w:lang w:val="en-US"/>
              </w:rPr>
            </w:pPr>
            <w:r w:rsidRPr="008A1CCF">
              <w:rPr>
                <w:lang w:val="en-US"/>
              </w:rPr>
              <w:t>Quality of life</w:t>
            </w:r>
          </w:p>
        </w:tc>
        <w:tc>
          <w:tcPr>
            <w:tcW w:w="1593" w:type="dxa"/>
            <w:shd w:val="clear" w:color="auto" w:fill="auto"/>
          </w:tcPr>
          <w:p w:rsidR="004D5327" w:rsidRPr="00976814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65.5 (</w:t>
            </w:r>
            <w:r w:rsidRPr="00976814">
              <w:rPr>
                <w:lang w:val="en-US"/>
              </w:rPr>
              <w:t>2</w:t>
            </w:r>
            <w:r>
              <w:rPr>
                <w:lang w:val="en-US"/>
              </w:rPr>
              <w:t>3.1)</w:t>
            </w:r>
          </w:p>
        </w:tc>
        <w:tc>
          <w:tcPr>
            <w:tcW w:w="1593" w:type="dxa"/>
            <w:shd w:val="clear" w:color="auto" w:fill="auto"/>
          </w:tcPr>
          <w:p w:rsidR="004D5327" w:rsidRPr="00976814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976814">
              <w:rPr>
                <w:lang w:val="en-US"/>
              </w:rPr>
              <w:t>6</w:t>
            </w:r>
            <w:r>
              <w:rPr>
                <w:lang w:val="en-US"/>
              </w:rPr>
              <w:t>8.2 (</w:t>
            </w:r>
            <w:r w:rsidRPr="00976814">
              <w:rPr>
                <w:lang w:val="en-US"/>
              </w:rPr>
              <w:t>2</w:t>
            </w:r>
            <w:r>
              <w:rPr>
                <w:lang w:val="en-US"/>
              </w:rPr>
              <w:t>3</w:t>
            </w:r>
            <w:r w:rsidRPr="00976814">
              <w:rPr>
                <w:lang w:val="en-US"/>
              </w:rPr>
              <w:t>.</w:t>
            </w:r>
            <w:r>
              <w:rPr>
                <w:lang w:val="en-US"/>
              </w:rPr>
              <w:t>6)</w:t>
            </w:r>
          </w:p>
        </w:tc>
        <w:tc>
          <w:tcPr>
            <w:tcW w:w="1593" w:type="dxa"/>
            <w:shd w:val="clear" w:color="auto" w:fill="auto"/>
          </w:tcPr>
          <w:p w:rsidR="004D5327" w:rsidRPr="00976814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73.3 (</w:t>
            </w:r>
            <w:r w:rsidRPr="00976814">
              <w:rPr>
                <w:lang w:val="en-US"/>
              </w:rPr>
              <w:t>2</w:t>
            </w:r>
            <w:r>
              <w:rPr>
                <w:lang w:val="en-US"/>
              </w:rPr>
              <w:t>1.3)</w:t>
            </w:r>
          </w:p>
        </w:tc>
        <w:tc>
          <w:tcPr>
            <w:tcW w:w="1594" w:type="dxa"/>
            <w:shd w:val="clear" w:color="auto" w:fill="auto"/>
          </w:tcPr>
          <w:p w:rsidR="004D5327" w:rsidRPr="00976814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80.5 (</w:t>
            </w:r>
            <w:r w:rsidRPr="00976814">
              <w:rPr>
                <w:lang w:val="en-US"/>
              </w:rPr>
              <w:t>2</w:t>
            </w:r>
            <w:r>
              <w:rPr>
                <w:lang w:val="en-US"/>
              </w:rPr>
              <w:t>0.9)*</w:t>
            </w:r>
          </w:p>
        </w:tc>
      </w:tr>
      <w:tr w:rsidR="004D5327" w:rsidRPr="00BD6181" w:rsidTr="00BA3663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327" w:rsidRPr="00B6656A" w:rsidRDefault="004D5327" w:rsidP="00BA3663">
            <w:pPr>
              <w:pStyle w:val="Tabelleninhalt"/>
              <w:jc w:val="left"/>
              <w:rPr>
                <w:b/>
                <w:lang w:val="en-US"/>
              </w:rPr>
            </w:pPr>
            <w:r w:rsidRPr="00B6656A">
              <w:rPr>
                <w:b/>
                <w:lang w:val="en-US"/>
              </w:rPr>
              <w:t>Other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84"/>
                <w:tab w:val="right" w:pos="1593"/>
              </w:tabs>
              <w:jc w:val="center"/>
              <w:rPr>
                <w:lang w:val="en-US"/>
              </w:rPr>
            </w:pPr>
            <w:r w:rsidRPr="00B6656A">
              <w:rPr>
                <w:lang w:val="en-US"/>
              </w:rPr>
              <w:t>(n = 179)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84"/>
                <w:tab w:val="right" w:pos="1593"/>
              </w:tabs>
              <w:jc w:val="center"/>
              <w:rPr>
                <w:lang w:val="en-US"/>
              </w:rPr>
            </w:pPr>
            <w:r w:rsidRPr="00B6656A">
              <w:rPr>
                <w:lang w:val="en-US"/>
              </w:rPr>
              <w:t>(n = 178)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B6656A" w:rsidRDefault="004D5327" w:rsidP="00BA3663">
            <w:pPr>
              <w:pStyle w:val="Tabelleninhalt"/>
              <w:tabs>
                <w:tab w:val="clear" w:pos="142"/>
                <w:tab w:val="left" w:pos="284"/>
                <w:tab w:val="right" w:pos="1593"/>
              </w:tabs>
              <w:jc w:val="center"/>
              <w:rPr>
                <w:lang w:val="en-US"/>
              </w:rPr>
            </w:pPr>
            <w:r w:rsidRPr="00B6656A">
              <w:rPr>
                <w:lang w:val="en-US"/>
              </w:rPr>
              <w:t>(n = 175)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BD6181" w:rsidRDefault="004D5327" w:rsidP="00BA3663">
            <w:pPr>
              <w:pStyle w:val="Tabelleninhalt"/>
              <w:tabs>
                <w:tab w:val="clear" w:pos="142"/>
                <w:tab w:val="left" w:pos="284"/>
                <w:tab w:val="right" w:pos="1593"/>
              </w:tabs>
              <w:jc w:val="center"/>
              <w:rPr>
                <w:lang w:val="en-US"/>
              </w:rPr>
            </w:pPr>
            <w:r w:rsidRPr="00B6656A">
              <w:rPr>
                <w:lang w:val="en-US"/>
              </w:rPr>
              <w:t xml:space="preserve">(n </w:t>
            </w:r>
            <w:r w:rsidRPr="00BD6181">
              <w:rPr>
                <w:lang w:val="en-US"/>
              </w:rPr>
              <w:t>= 171)</w:t>
            </w:r>
          </w:p>
        </w:tc>
      </w:tr>
      <w:tr w:rsidR="004D5327" w:rsidRPr="00017035" w:rsidTr="00BA3663"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</w:tcPr>
          <w:p w:rsidR="004D5327" w:rsidRPr="00BD6181" w:rsidRDefault="004D5327" w:rsidP="00BA3663">
            <w:pPr>
              <w:pStyle w:val="Tabelleninhalt"/>
              <w:rPr>
                <w:lang w:val="en-US"/>
              </w:rPr>
            </w:pPr>
            <w:r w:rsidRPr="00BD6181">
              <w:rPr>
                <w:lang w:val="en-US"/>
              </w:rPr>
              <w:t>EQ-5D score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auto"/>
          </w:tcPr>
          <w:p w:rsidR="004D5327" w:rsidRPr="00BD6181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0.90 (</w:t>
            </w:r>
            <w:r w:rsidRPr="00BD6181">
              <w:rPr>
                <w:lang w:val="en-US"/>
              </w:rPr>
              <w:t>0.15</w:t>
            </w:r>
            <w:r>
              <w:rPr>
                <w:lang w:val="en-US"/>
              </w:rPr>
              <w:t>)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auto"/>
          </w:tcPr>
          <w:p w:rsidR="004D5327" w:rsidRPr="00017035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017035">
              <w:rPr>
                <w:lang w:val="en-US"/>
              </w:rPr>
              <w:t>0.9</w:t>
            </w:r>
            <w:r>
              <w:rPr>
                <w:lang w:val="en-US"/>
              </w:rPr>
              <w:t>0 (</w:t>
            </w:r>
            <w:r w:rsidRPr="00017035">
              <w:rPr>
                <w:lang w:val="en-US"/>
              </w:rPr>
              <w:t>0.1</w:t>
            </w:r>
            <w:r>
              <w:rPr>
                <w:lang w:val="en-US"/>
              </w:rPr>
              <w:t>8)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auto"/>
          </w:tcPr>
          <w:p w:rsidR="004D5327" w:rsidRPr="00017035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017035">
              <w:rPr>
                <w:lang w:val="en-US"/>
              </w:rPr>
              <w:t>0.</w:t>
            </w:r>
            <w:r>
              <w:rPr>
                <w:lang w:val="en-US"/>
              </w:rPr>
              <w:t>89 (</w:t>
            </w:r>
            <w:r w:rsidRPr="00017035">
              <w:rPr>
                <w:lang w:val="en-US"/>
              </w:rPr>
              <w:t>0.</w:t>
            </w:r>
            <w:r>
              <w:rPr>
                <w:lang w:val="en-US"/>
              </w:rPr>
              <w:t>20)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0.</w:t>
            </w:r>
            <w:r>
              <w:rPr>
                <w:lang w:val="en-US"/>
              </w:rPr>
              <w:t>87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0.</w:t>
            </w:r>
            <w:r>
              <w:rPr>
                <w:lang w:val="en-US"/>
              </w:rPr>
              <w:t>24)</w:t>
            </w:r>
          </w:p>
        </w:tc>
      </w:tr>
      <w:tr w:rsidR="004D5327" w:rsidRPr="00017035" w:rsidTr="00BA3663">
        <w:tc>
          <w:tcPr>
            <w:tcW w:w="2689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rPr>
                <w:lang w:val="en-US"/>
              </w:rPr>
            </w:pPr>
            <w:r w:rsidRPr="00F401A2">
              <w:rPr>
                <w:lang w:val="en-US"/>
              </w:rPr>
              <w:t>EQ VAS</w:t>
            </w:r>
          </w:p>
        </w:tc>
        <w:tc>
          <w:tcPr>
            <w:tcW w:w="1593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F401A2">
              <w:rPr>
                <w:lang w:val="en-US"/>
              </w:rPr>
              <w:t>73</w:t>
            </w:r>
            <w:r>
              <w:rPr>
                <w:lang w:val="en-US"/>
              </w:rPr>
              <w:t>.5</w:t>
            </w:r>
            <w:r w:rsidRPr="00F401A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F401A2">
              <w:rPr>
                <w:lang w:val="en-US"/>
              </w:rPr>
              <w:t>1</w:t>
            </w:r>
            <w:r>
              <w:rPr>
                <w:lang w:val="en-US"/>
              </w:rPr>
              <w:t>5</w:t>
            </w:r>
            <w:r w:rsidRPr="00F401A2">
              <w:rPr>
                <w:lang w:val="en-US"/>
              </w:rPr>
              <w:t>.</w:t>
            </w:r>
            <w:r>
              <w:rPr>
                <w:lang w:val="en-US"/>
              </w:rPr>
              <w:t>7)</w:t>
            </w:r>
          </w:p>
        </w:tc>
        <w:tc>
          <w:tcPr>
            <w:tcW w:w="1593" w:type="dxa"/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4</w:t>
            </w:r>
            <w:r w:rsidRPr="00CE26E2">
              <w:rPr>
                <w:lang w:val="en-US"/>
              </w:rPr>
              <w:t>.</w:t>
            </w:r>
            <w:r>
              <w:rPr>
                <w:lang w:val="en-US"/>
              </w:rPr>
              <w:t>5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(21</w:t>
            </w:r>
            <w:r w:rsidRPr="00CE26E2">
              <w:rPr>
                <w:lang w:val="en-US"/>
              </w:rPr>
              <w:t>.</w:t>
            </w:r>
            <w:r>
              <w:rPr>
                <w:lang w:val="en-US"/>
              </w:rPr>
              <w:t>7)</w:t>
            </w:r>
          </w:p>
        </w:tc>
        <w:tc>
          <w:tcPr>
            <w:tcW w:w="1593" w:type="dxa"/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5.7</w:t>
            </w:r>
            <w:r w:rsidRPr="00CE26E2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E26E2">
              <w:rPr>
                <w:lang w:val="en-US"/>
              </w:rPr>
              <w:t>1</w:t>
            </w:r>
            <w:r>
              <w:rPr>
                <w:lang w:val="en-US"/>
              </w:rPr>
              <w:t>4.9)</w:t>
            </w:r>
          </w:p>
        </w:tc>
        <w:tc>
          <w:tcPr>
            <w:tcW w:w="1594" w:type="dxa"/>
            <w:shd w:val="clear" w:color="auto" w:fill="auto"/>
          </w:tcPr>
          <w:p w:rsidR="004D5327" w:rsidRPr="00CE26E2" w:rsidRDefault="004D5327" w:rsidP="00BA3663">
            <w:pPr>
              <w:pStyle w:val="Tabelleninhalt"/>
              <w:tabs>
                <w:tab w:val="clear" w:pos="142"/>
                <w:tab w:val="left" w:pos="255"/>
                <w:tab w:val="left" w:pos="284"/>
                <w:tab w:val="right" w:pos="1593"/>
              </w:tabs>
              <w:jc w:val="right"/>
              <w:rPr>
                <w:lang w:val="en-US"/>
              </w:rPr>
            </w:pPr>
            <w:r w:rsidRPr="00CE26E2">
              <w:rPr>
                <w:lang w:val="en-US"/>
              </w:rPr>
              <w:t>7</w:t>
            </w:r>
            <w:r>
              <w:rPr>
                <w:lang w:val="en-US"/>
              </w:rPr>
              <w:t>3.9 (</w:t>
            </w:r>
            <w:r w:rsidRPr="00CE26E2">
              <w:rPr>
                <w:lang w:val="en-US"/>
              </w:rPr>
              <w:t>1</w:t>
            </w:r>
            <w:r>
              <w:rPr>
                <w:lang w:val="en-US"/>
              </w:rPr>
              <w:t>7.7)</w:t>
            </w:r>
          </w:p>
        </w:tc>
      </w:tr>
      <w:tr w:rsidR="004D5327" w:rsidTr="00BA3663">
        <w:tc>
          <w:tcPr>
            <w:tcW w:w="2689" w:type="dxa"/>
            <w:shd w:val="clear" w:color="auto" w:fill="auto"/>
          </w:tcPr>
          <w:p w:rsidR="004D5327" w:rsidRPr="00F401A2" w:rsidRDefault="004D5327" w:rsidP="00BA3663">
            <w:pPr>
              <w:pStyle w:val="Tabelleninhalt"/>
              <w:rPr>
                <w:lang w:val="en-US"/>
              </w:rPr>
            </w:pPr>
            <w:r w:rsidRPr="00F401A2">
              <w:rPr>
                <w:lang w:val="en-US"/>
              </w:rPr>
              <w:t>Physical Limitation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76.1 (22.5)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79.9 (21.7)*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80.9 (21.3)*</w:t>
            </w:r>
          </w:p>
        </w:tc>
        <w:tc>
          <w:tcPr>
            <w:tcW w:w="1594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79.9 (22.4)*</w:t>
            </w:r>
          </w:p>
        </w:tc>
      </w:tr>
      <w:tr w:rsidR="004D5327" w:rsidTr="00BA3663">
        <w:tc>
          <w:tcPr>
            <w:tcW w:w="2689" w:type="dxa"/>
            <w:shd w:val="clear" w:color="auto" w:fill="auto"/>
          </w:tcPr>
          <w:p w:rsidR="004D5327" w:rsidRDefault="004D5327" w:rsidP="00BA3663">
            <w:pPr>
              <w:pStyle w:val="Tabelleninhalt"/>
            </w:pPr>
            <w:r w:rsidRPr="00F401A2">
              <w:rPr>
                <w:lang w:val="en-US"/>
              </w:rPr>
              <w:t>Angina S</w:t>
            </w:r>
            <w:r>
              <w:t>tability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52.8 (24.5)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64.3 (23.6)*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58.2 (19.5)*</w:t>
            </w:r>
          </w:p>
        </w:tc>
        <w:tc>
          <w:tcPr>
            <w:tcW w:w="1594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53.3 (15.5)</w:t>
            </w:r>
          </w:p>
        </w:tc>
      </w:tr>
      <w:tr w:rsidR="004D5327" w:rsidRPr="00BD6181" w:rsidTr="00BA3663">
        <w:tc>
          <w:tcPr>
            <w:tcW w:w="2689" w:type="dxa"/>
            <w:shd w:val="clear" w:color="auto" w:fill="auto"/>
          </w:tcPr>
          <w:p w:rsidR="004D5327" w:rsidRDefault="004D5327" w:rsidP="00BA3663">
            <w:pPr>
              <w:pStyle w:val="Tabelleninhalt"/>
            </w:pPr>
            <w:r>
              <w:t>Angina Frequency</w:t>
            </w:r>
          </w:p>
        </w:tc>
        <w:tc>
          <w:tcPr>
            <w:tcW w:w="1593" w:type="dxa"/>
            <w:shd w:val="clear" w:color="auto" w:fill="auto"/>
          </w:tcPr>
          <w:p w:rsidR="004D5327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</w:pPr>
            <w:r>
              <w:t>85.2 (18.9)</w:t>
            </w:r>
          </w:p>
        </w:tc>
        <w:tc>
          <w:tcPr>
            <w:tcW w:w="1593" w:type="dxa"/>
            <w:shd w:val="clear" w:color="auto" w:fill="auto"/>
          </w:tcPr>
          <w:p w:rsidR="004D5327" w:rsidRPr="00BD6181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BD6181">
              <w:rPr>
                <w:lang w:val="en-US"/>
              </w:rPr>
              <w:t>89.</w:t>
            </w:r>
            <w:r>
              <w:rPr>
                <w:lang w:val="en-US"/>
              </w:rPr>
              <w:t>2 (</w:t>
            </w:r>
            <w:r w:rsidRPr="00BD6181">
              <w:rPr>
                <w:lang w:val="en-US"/>
              </w:rPr>
              <w:t>1</w:t>
            </w:r>
            <w:r>
              <w:rPr>
                <w:lang w:val="en-US"/>
              </w:rPr>
              <w:t>8</w:t>
            </w:r>
            <w:r w:rsidRPr="00BD6181">
              <w:rPr>
                <w:lang w:val="en-US"/>
              </w:rPr>
              <w:t>.</w:t>
            </w:r>
            <w:r>
              <w:rPr>
                <w:lang w:val="en-US"/>
              </w:rPr>
              <w:t>5)*</w:t>
            </w:r>
          </w:p>
        </w:tc>
        <w:tc>
          <w:tcPr>
            <w:tcW w:w="1593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8A1CCF">
              <w:rPr>
                <w:lang w:val="en-US"/>
              </w:rPr>
              <w:t>9</w:t>
            </w:r>
            <w:r>
              <w:rPr>
                <w:lang w:val="en-US"/>
              </w:rPr>
              <w:t>1</w:t>
            </w:r>
            <w:r w:rsidRPr="008A1CCF">
              <w:rPr>
                <w:lang w:val="en-US"/>
              </w:rPr>
              <w:t>.</w:t>
            </w:r>
            <w:r>
              <w:rPr>
                <w:lang w:val="en-US"/>
              </w:rPr>
              <w:t>6 (</w:t>
            </w:r>
            <w:r w:rsidRPr="008A1CCF">
              <w:rPr>
                <w:lang w:val="en-US"/>
              </w:rPr>
              <w:t>1</w:t>
            </w:r>
            <w:r>
              <w:rPr>
                <w:lang w:val="en-US"/>
              </w:rPr>
              <w:t>6.7)*</w:t>
            </w:r>
          </w:p>
        </w:tc>
        <w:tc>
          <w:tcPr>
            <w:tcW w:w="1594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92.4 (</w:t>
            </w:r>
            <w:r w:rsidRPr="008A1CCF">
              <w:rPr>
                <w:lang w:val="en-US"/>
              </w:rPr>
              <w:t>1</w:t>
            </w:r>
            <w:r>
              <w:rPr>
                <w:lang w:val="en-US"/>
              </w:rPr>
              <w:t>5</w:t>
            </w:r>
            <w:r w:rsidRPr="008A1CCF">
              <w:rPr>
                <w:lang w:val="en-US"/>
              </w:rPr>
              <w:t>.</w:t>
            </w:r>
            <w:r>
              <w:rPr>
                <w:lang w:val="en-US"/>
              </w:rPr>
              <w:t>7)*</w:t>
            </w:r>
          </w:p>
        </w:tc>
      </w:tr>
      <w:tr w:rsidR="004D5327" w:rsidRPr="00BD6181" w:rsidTr="00BA3663">
        <w:tc>
          <w:tcPr>
            <w:tcW w:w="2689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rPr>
                <w:lang w:val="en-US"/>
              </w:rPr>
            </w:pPr>
            <w:r w:rsidRPr="008A1CCF">
              <w:rPr>
                <w:lang w:val="en-US"/>
              </w:rPr>
              <w:t>Treatment Satisfaction</w:t>
            </w:r>
          </w:p>
        </w:tc>
        <w:tc>
          <w:tcPr>
            <w:tcW w:w="1593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88</w:t>
            </w:r>
            <w:r w:rsidRPr="008A1CCF">
              <w:rPr>
                <w:lang w:val="en-US"/>
              </w:rPr>
              <w:t>.</w:t>
            </w:r>
            <w:r>
              <w:rPr>
                <w:lang w:val="en-US"/>
              </w:rPr>
              <w:t>9 (</w:t>
            </w:r>
            <w:r w:rsidRPr="008A1CCF">
              <w:rPr>
                <w:lang w:val="en-US"/>
              </w:rPr>
              <w:t>1</w:t>
            </w:r>
            <w:r>
              <w:rPr>
                <w:lang w:val="en-US"/>
              </w:rPr>
              <w:t>4</w:t>
            </w:r>
            <w:r w:rsidRPr="008A1CCF">
              <w:rPr>
                <w:lang w:val="en-US"/>
              </w:rPr>
              <w:t>.</w:t>
            </w:r>
            <w:r>
              <w:rPr>
                <w:lang w:val="en-US"/>
              </w:rPr>
              <w:t>1)</w:t>
            </w:r>
          </w:p>
        </w:tc>
        <w:tc>
          <w:tcPr>
            <w:tcW w:w="1593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8A1CCF">
              <w:rPr>
                <w:lang w:val="en-US"/>
              </w:rPr>
              <w:t>8</w:t>
            </w:r>
            <w:r>
              <w:rPr>
                <w:lang w:val="en-US"/>
              </w:rPr>
              <w:t>6</w:t>
            </w:r>
            <w:r w:rsidRPr="008A1CCF">
              <w:rPr>
                <w:lang w:val="en-US"/>
              </w:rPr>
              <w:t>.</w:t>
            </w:r>
            <w:r>
              <w:rPr>
                <w:lang w:val="en-US"/>
              </w:rPr>
              <w:t>3 (</w:t>
            </w:r>
            <w:r w:rsidRPr="008A1CCF">
              <w:rPr>
                <w:lang w:val="en-US"/>
              </w:rPr>
              <w:t>1</w:t>
            </w:r>
            <w:r>
              <w:rPr>
                <w:lang w:val="en-US"/>
              </w:rPr>
              <w:t>5</w:t>
            </w:r>
            <w:r w:rsidRPr="008A1CCF">
              <w:rPr>
                <w:lang w:val="en-US"/>
              </w:rPr>
              <w:t>.</w:t>
            </w:r>
            <w:r>
              <w:rPr>
                <w:lang w:val="en-US"/>
              </w:rPr>
              <w:t>7)*</w:t>
            </w:r>
          </w:p>
        </w:tc>
        <w:tc>
          <w:tcPr>
            <w:tcW w:w="1593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86.6 (17.4)</w:t>
            </w:r>
          </w:p>
        </w:tc>
        <w:tc>
          <w:tcPr>
            <w:tcW w:w="1594" w:type="dxa"/>
            <w:shd w:val="clear" w:color="auto" w:fill="auto"/>
          </w:tcPr>
          <w:p w:rsidR="004D5327" w:rsidRPr="008A1CCF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88.8 (15.2)</w:t>
            </w:r>
          </w:p>
        </w:tc>
      </w:tr>
      <w:tr w:rsidR="004D5327" w:rsidRPr="00BD6181" w:rsidTr="00BA3663"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</w:tcPr>
          <w:p w:rsidR="004D5327" w:rsidRPr="008A1CCF" w:rsidRDefault="004D5327" w:rsidP="00BA3663">
            <w:pPr>
              <w:pStyle w:val="Tabelleninhalt"/>
              <w:rPr>
                <w:lang w:val="en-US"/>
              </w:rPr>
            </w:pPr>
            <w:r w:rsidRPr="008A1CCF">
              <w:rPr>
                <w:lang w:val="en-US"/>
              </w:rPr>
              <w:t>Quality of life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976814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56.0 (</w:t>
            </w:r>
            <w:r w:rsidRPr="00976814">
              <w:rPr>
                <w:lang w:val="en-US"/>
              </w:rPr>
              <w:t>2</w:t>
            </w:r>
            <w:r>
              <w:rPr>
                <w:lang w:val="en-US"/>
              </w:rPr>
              <w:t>5.8)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976814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 w:rsidRPr="00976814">
              <w:rPr>
                <w:lang w:val="en-US"/>
              </w:rPr>
              <w:t>6</w:t>
            </w:r>
            <w:r>
              <w:rPr>
                <w:lang w:val="en-US"/>
              </w:rPr>
              <w:t>6.8 (</w:t>
            </w:r>
            <w:r w:rsidRPr="00976814">
              <w:rPr>
                <w:lang w:val="en-US"/>
              </w:rPr>
              <w:t>2</w:t>
            </w:r>
            <w:r>
              <w:rPr>
                <w:lang w:val="en-US"/>
              </w:rPr>
              <w:t>4</w:t>
            </w:r>
            <w:r w:rsidRPr="00976814">
              <w:rPr>
                <w:lang w:val="en-US"/>
              </w:rPr>
              <w:t>.</w:t>
            </w:r>
            <w:r>
              <w:rPr>
                <w:lang w:val="en-US"/>
              </w:rPr>
              <w:t>0)*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:rsidR="004D5327" w:rsidRPr="00976814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72.0 (</w:t>
            </w:r>
            <w:r w:rsidRPr="00976814">
              <w:rPr>
                <w:lang w:val="en-US"/>
              </w:rPr>
              <w:t>2</w:t>
            </w:r>
            <w:r>
              <w:rPr>
                <w:lang w:val="en-US"/>
              </w:rPr>
              <w:t>2.7)*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auto"/>
          </w:tcPr>
          <w:p w:rsidR="004D5327" w:rsidRPr="00976814" w:rsidRDefault="004D5327" w:rsidP="00BA3663">
            <w:pPr>
              <w:pStyle w:val="Tabelleninhalt"/>
              <w:tabs>
                <w:tab w:val="clear" w:pos="142"/>
                <w:tab w:val="left" w:pos="255"/>
                <w:tab w:val="right" w:pos="1593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74</w:t>
            </w:r>
            <w:r w:rsidRPr="00976814">
              <w:rPr>
                <w:lang w:val="en-US"/>
              </w:rPr>
              <w:t>.</w:t>
            </w:r>
            <w:r>
              <w:rPr>
                <w:lang w:val="en-US"/>
              </w:rPr>
              <w:t>1 (</w:t>
            </w:r>
            <w:r w:rsidRPr="00976814">
              <w:rPr>
                <w:lang w:val="en-US"/>
              </w:rPr>
              <w:t>2</w:t>
            </w:r>
            <w:r>
              <w:rPr>
                <w:lang w:val="en-US"/>
              </w:rPr>
              <w:t>3.1)*</w:t>
            </w:r>
          </w:p>
        </w:tc>
      </w:tr>
      <w:tr w:rsidR="004D5327" w:rsidRPr="0095696E" w:rsidTr="00BA3663">
        <w:tc>
          <w:tcPr>
            <w:tcW w:w="906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4D5327" w:rsidRPr="007C6C7C" w:rsidRDefault="004D5327" w:rsidP="00BA3663">
            <w:pPr>
              <w:pStyle w:val="Legende"/>
              <w:rPr>
                <w:lang w:val="en-US"/>
              </w:rPr>
            </w:pPr>
            <w:r w:rsidRPr="007C6C7C">
              <w:rPr>
                <w:lang w:val="en-US"/>
              </w:rPr>
              <w:t>Mean values (standard deviation).</w:t>
            </w:r>
          </w:p>
          <w:p w:rsidR="004D5327" w:rsidRPr="007C6C7C" w:rsidRDefault="004D5327" w:rsidP="00BA3663">
            <w:pPr>
              <w:pStyle w:val="Legende"/>
              <w:rPr>
                <w:lang w:val="en-US"/>
              </w:rPr>
            </w:pPr>
            <w:r w:rsidRPr="007C6C7C">
              <w:rPr>
                <w:lang w:val="en-US"/>
              </w:rPr>
              <w:t>*: p &lt; 0.05 (paired sample t-test in comparison to baseline).</w:t>
            </w:r>
          </w:p>
          <w:p w:rsidR="004D5327" w:rsidRPr="007C6C7C" w:rsidRDefault="004D5327" w:rsidP="00BA3663">
            <w:pPr>
              <w:pStyle w:val="Legende"/>
              <w:rPr>
                <w:lang w:val="en-US"/>
              </w:rPr>
            </w:pPr>
            <w:r w:rsidRPr="007C6C7C">
              <w:rPr>
                <w:lang w:val="en-US"/>
              </w:rPr>
              <w:t>Falling sample size within an indication due to deaths.</w:t>
            </w:r>
          </w:p>
          <w:p w:rsidR="004D5327" w:rsidRDefault="004D5327" w:rsidP="00BA3663">
            <w:pPr>
              <w:pStyle w:val="Legende"/>
              <w:rPr>
                <w:lang w:val="en-US"/>
              </w:rPr>
            </w:pPr>
            <w:r w:rsidRPr="007C6C7C">
              <w:rPr>
                <w:lang w:val="en-US"/>
              </w:rPr>
              <w:t>ACS: Acute coronary syndrome; SAP: Stable angina pectoris; SMI: Silent myocardial ischemia.</w:t>
            </w:r>
          </w:p>
        </w:tc>
      </w:tr>
    </w:tbl>
    <w:p w:rsidR="004D5327" w:rsidRDefault="004D5327" w:rsidP="0095696E">
      <w:pPr>
        <w:pStyle w:val="berschrift2"/>
        <w:pageBreakBefore/>
        <w:spacing w:before="240"/>
        <w:rPr>
          <w:lang w:val="en-US"/>
        </w:rPr>
      </w:pPr>
      <w:r>
        <w:rPr>
          <w:lang w:val="en-US"/>
        </w:rPr>
        <w:lastRenderedPageBreak/>
        <w:t>F</w:t>
      </w:r>
      <w:r w:rsidRPr="00076FA2">
        <w:rPr>
          <w:lang w:val="en-US"/>
        </w:rPr>
        <w:t xml:space="preserve">actors </w:t>
      </w:r>
      <w:r>
        <w:rPr>
          <w:lang w:val="en-US"/>
        </w:rPr>
        <w:t>potentiall</w:t>
      </w:r>
      <w:bookmarkStart w:id="0" w:name="_GoBack"/>
      <w:bookmarkEnd w:id="0"/>
      <w:r>
        <w:rPr>
          <w:lang w:val="en-US"/>
        </w:rPr>
        <w:t>y influencing</w:t>
      </w:r>
      <w:r w:rsidRPr="00076FA2">
        <w:rPr>
          <w:lang w:val="en-US"/>
        </w:rPr>
        <w:t xml:space="preserve"> an above average quality of life two years after implantation</w:t>
      </w:r>
    </w:p>
    <w:p w:rsidR="004D5327" w:rsidRDefault="004D5327" w:rsidP="004D5327">
      <w:pPr>
        <w:spacing w:after="0"/>
        <w:contextualSpacing w:val="0"/>
        <w:rPr>
          <w:lang w:val="en-US"/>
        </w:rPr>
      </w:pPr>
      <w:r w:rsidRPr="00076FA2">
        <w:rPr>
          <w:lang w:val="en-US"/>
        </w:rPr>
        <w:t xml:space="preserve">As described in the methodology, we have used several variables to </w:t>
      </w:r>
      <w:r>
        <w:rPr>
          <w:lang w:val="en-US"/>
        </w:rPr>
        <w:t>examine</w:t>
      </w:r>
      <w:r w:rsidRPr="00076FA2">
        <w:rPr>
          <w:lang w:val="en-US"/>
        </w:rPr>
        <w:t xml:space="preserve"> their influence on an above average quality of life two years after implantation</w:t>
      </w:r>
      <w:r>
        <w:rPr>
          <w:lang w:val="en-US"/>
        </w:rPr>
        <w:t xml:space="preserve">. </w:t>
      </w:r>
      <w:r w:rsidRPr="00076FA2">
        <w:rPr>
          <w:lang w:val="en-US"/>
        </w:rPr>
        <w:t>The following</w:t>
      </w:r>
      <w:r>
        <w:rPr>
          <w:lang w:val="en-US"/>
        </w:rPr>
        <w:t xml:space="preserve"> list shows</w:t>
      </w:r>
      <w:r w:rsidRPr="00076FA2">
        <w:rPr>
          <w:lang w:val="en-US"/>
        </w:rPr>
        <w:t xml:space="preserve"> all variables </w:t>
      </w:r>
      <w:r>
        <w:rPr>
          <w:lang w:val="en-US"/>
        </w:rPr>
        <w:t>that were included in the model</w:t>
      </w:r>
      <w:r w:rsidRPr="00076FA2">
        <w:rPr>
          <w:lang w:val="en-US"/>
        </w:rPr>
        <w:t>.</w:t>
      </w:r>
    </w:p>
    <w:p w:rsidR="004D5327" w:rsidRDefault="004D5327" w:rsidP="004D5327">
      <w:pPr>
        <w:pStyle w:val="Listenabsatz"/>
        <w:numPr>
          <w:ilvl w:val="0"/>
          <w:numId w:val="2"/>
        </w:numPr>
        <w:rPr>
          <w:lang w:val="en-US"/>
        </w:rPr>
      </w:pPr>
      <w:r w:rsidRPr="00076FA2">
        <w:rPr>
          <w:lang w:val="en-US"/>
        </w:rPr>
        <w:t>Indication</w:t>
      </w:r>
      <w:r>
        <w:rPr>
          <w:lang w:val="en-US"/>
        </w:rPr>
        <w:t xml:space="preserve">: acute coronary syndrome, stable angina, </w:t>
      </w:r>
      <w:r w:rsidRPr="00822E4E">
        <w:rPr>
          <w:lang w:val="en-US"/>
        </w:rPr>
        <w:t>silent myocardial ischemia</w:t>
      </w:r>
      <w:r>
        <w:rPr>
          <w:lang w:val="en-US"/>
        </w:rPr>
        <w:t>, (reference category: other indication)</w:t>
      </w:r>
    </w:p>
    <w:p w:rsidR="004D5327" w:rsidRPr="00822E4E" w:rsidRDefault="004D5327" w:rsidP="004D5327">
      <w:pPr>
        <w:pStyle w:val="Listenabsatz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Scores of </w:t>
      </w:r>
      <w:r w:rsidRPr="00822E4E">
        <w:rPr>
          <w:lang w:val="en-US"/>
        </w:rPr>
        <w:t>EQ-5D, EQ VAS and SAQ dimensions at baseline</w:t>
      </w:r>
    </w:p>
    <w:p w:rsidR="004D5327" w:rsidRDefault="004D5327" w:rsidP="004D5327">
      <w:pPr>
        <w:pStyle w:val="Listenabsatz"/>
        <w:numPr>
          <w:ilvl w:val="0"/>
          <w:numId w:val="2"/>
        </w:numPr>
        <w:rPr>
          <w:lang w:val="en-US"/>
        </w:rPr>
      </w:pPr>
      <w:r>
        <w:rPr>
          <w:lang w:val="en-US"/>
        </w:rPr>
        <w:t>H</w:t>
      </w:r>
      <w:r w:rsidRPr="00076FA2">
        <w:rPr>
          <w:lang w:val="en-US"/>
        </w:rPr>
        <w:t>ealth care costs at baseline, 6-months and 24 months after implantation</w:t>
      </w:r>
    </w:p>
    <w:p w:rsidR="004D5327" w:rsidRDefault="004D5327" w:rsidP="004D5327">
      <w:pPr>
        <w:pStyle w:val="Listenabsatz"/>
        <w:numPr>
          <w:ilvl w:val="0"/>
          <w:numId w:val="2"/>
        </w:numPr>
        <w:rPr>
          <w:lang w:val="en-US"/>
        </w:rPr>
      </w:pPr>
      <w:r>
        <w:rPr>
          <w:lang w:val="en-US"/>
        </w:rPr>
        <w:t>Medication</w:t>
      </w:r>
    </w:p>
    <w:p w:rsidR="004D5327" w:rsidRDefault="004D5327" w:rsidP="004D5327">
      <w:pPr>
        <w:pStyle w:val="Listenabsatz"/>
        <w:numPr>
          <w:ilvl w:val="0"/>
          <w:numId w:val="2"/>
        </w:numPr>
        <w:rPr>
          <w:lang w:val="en-US"/>
        </w:rPr>
      </w:pPr>
      <w:r>
        <w:rPr>
          <w:lang w:val="en-US"/>
        </w:rPr>
        <w:t>Comorbidities (respective reference category: n</w:t>
      </w:r>
      <w:r w:rsidRPr="00822E4E">
        <w:rPr>
          <w:lang w:val="en-US"/>
        </w:rPr>
        <w:t>ot having the disease</w:t>
      </w:r>
      <w:r>
        <w:rPr>
          <w:lang w:val="en-US"/>
        </w:rPr>
        <w:t xml:space="preserve">): </w:t>
      </w:r>
      <w:r w:rsidRPr="00822E4E">
        <w:rPr>
          <w:lang w:val="en-US"/>
        </w:rPr>
        <w:t>hyperlipoproteinemia, kidney failure, diabetes mellitus type 1</w:t>
      </w:r>
      <w:r>
        <w:rPr>
          <w:lang w:val="en-US"/>
        </w:rPr>
        <w:t>, diabetes mellitus</w:t>
      </w:r>
      <w:r w:rsidRPr="00822E4E">
        <w:rPr>
          <w:lang w:val="en-US"/>
        </w:rPr>
        <w:t xml:space="preserve"> type 2, chronic obstructive pulmonary disease (COPD), thyroid dysfunction, cancer, ventricular fibrillation, myocardial infarction, stroke, transient ischemic attack (TIA), peripheral artery disease (PAD), carotid arterial disease, other comorbidity</w:t>
      </w:r>
    </w:p>
    <w:p w:rsidR="004D5327" w:rsidRDefault="004D5327" w:rsidP="004D5327">
      <w:pPr>
        <w:pStyle w:val="Listenabsatz"/>
        <w:numPr>
          <w:ilvl w:val="0"/>
          <w:numId w:val="2"/>
        </w:numPr>
        <w:rPr>
          <w:lang w:val="en-US"/>
        </w:rPr>
      </w:pPr>
      <w:r>
        <w:rPr>
          <w:lang w:val="en-US"/>
        </w:rPr>
        <w:t>Family history of CHD</w:t>
      </w:r>
    </w:p>
    <w:p w:rsidR="004D5327" w:rsidRDefault="004D5327" w:rsidP="004D5327">
      <w:pPr>
        <w:pStyle w:val="Listenabsatz"/>
        <w:numPr>
          <w:ilvl w:val="0"/>
          <w:numId w:val="2"/>
        </w:numPr>
        <w:rPr>
          <w:lang w:val="en-US"/>
        </w:rPr>
      </w:pPr>
      <w:r w:rsidRPr="00822E4E">
        <w:rPr>
          <w:lang w:val="en-US"/>
        </w:rPr>
        <w:t>Previous interventions before stent implantation at baseline (respective reference category: not having the intervention): coronary angiography, bypass surgery, percutaneous coronary intervention (PCI) with stent, PCI without stent, cardiac operation, implants like pacemaker, defibrillator or cardiac resynchronization therapy (CRT)</w:t>
      </w:r>
    </w:p>
    <w:p w:rsidR="004D5327" w:rsidRDefault="004D5327" w:rsidP="004D5327">
      <w:pPr>
        <w:pStyle w:val="Listenabsatz"/>
        <w:numPr>
          <w:ilvl w:val="0"/>
          <w:numId w:val="2"/>
        </w:numPr>
        <w:rPr>
          <w:lang w:val="en-US"/>
        </w:rPr>
      </w:pPr>
      <w:r>
        <w:rPr>
          <w:lang w:val="en-US"/>
        </w:rPr>
        <w:t>C</w:t>
      </w:r>
      <w:r w:rsidRPr="00822E4E">
        <w:rPr>
          <w:lang w:val="en-US"/>
        </w:rPr>
        <w:t>ondition after resuscitation</w:t>
      </w:r>
    </w:p>
    <w:p w:rsidR="004D5327" w:rsidRDefault="004D5327" w:rsidP="004D5327">
      <w:pPr>
        <w:pStyle w:val="Listenabsatz"/>
        <w:numPr>
          <w:ilvl w:val="0"/>
          <w:numId w:val="2"/>
        </w:numPr>
        <w:rPr>
          <w:lang w:val="en-US"/>
        </w:rPr>
      </w:pPr>
      <w:r>
        <w:rPr>
          <w:lang w:val="en-US"/>
        </w:rPr>
        <w:t>A</w:t>
      </w:r>
      <w:r w:rsidRPr="00822E4E">
        <w:rPr>
          <w:lang w:val="en-US"/>
        </w:rPr>
        <w:t>ge</w:t>
      </w:r>
    </w:p>
    <w:p w:rsidR="004D5327" w:rsidRDefault="004D5327" w:rsidP="004D5327">
      <w:pPr>
        <w:pStyle w:val="Listenabsatz"/>
        <w:numPr>
          <w:ilvl w:val="0"/>
          <w:numId w:val="2"/>
        </w:numPr>
        <w:rPr>
          <w:lang w:val="en-US"/>
        </w:rPr>
      </w:pPr>
      <w:r>
        <w:rPr>
          <w:lang w:val="en-US"/>
        </w:rPr>
        <w:t>G</w:t>
      </w:r>
      <w:r w:rsidRPr="00822E4E">
        <w:rPr>
          <w:lang w:val="en-US"/>
        </w:rPr>
        <w:t>ender</w:t>
      </w:r>
      <w:r>
        <w:rPr>
          <w:lang w:val="en-US"/>
        </w:rPr>
        <w:t xml:space="preserve"> (reference category: female)</w:t>
      </w:r>
    </w:p>
    <w:p w:rsidR="004D5327" w:rsidRDefault="004D5327" w:rsidP="004D5327">
      <w:pPr>
        <w:pStyle w:val="Listenabsatz"/>
        <w:numPr>
          <w:ilvl w:val="0"/>
          <w:numId w:val="2"/>
        </w:numPr>
        <w:rPr>
          <w:lang w:val="en-US"/>
        </w:rPr>
      </w:pPr>
      <w:r>
        <w:rPr>
          <w:lang w:val="en-US"/>
        </w:rPr>
        <w:t>S</w:t>
      </w:r>
      <w:r w:rsidRPr="00822E4E">
        <w:rPr>
          <w:lang w:val="en-US"/>
        </w:rPr>
        <w:t>moking status</w:t>
      </w:r>
      <w:r>
        <w:rPr>
          <w:lang w:val="en-US"/>
        </w:rPr>
        <w:t>: smoker, former smoker (reference category: non-smoker)</w:t>
      </w:r>
    </w:p>
    <w:p w:rsidR="004D5327" w:rsidRDefault="004D5327" w:rsidP="004D5327">
      <w:pPr>
        <w:pStyle w:val="Listenabsatz"/>
        <w:numPr>
          <w:ilvl w:val="0"/>
          <w:numId w:val="2"/>
        </w:numPr>
        <w:rPr>
          <w:lang w:val="en-US"/>
        </w:rPr>
      </w:pPr>
      <w:r>
        <w:rPr>
          <w:lang w:val="en-US"/>
        </w:rPr>
        <w:t>T</w:t>
      </w:r>
      <w:r w:rsidRPr="00822E4E">
        <w:rPr>
          <w:lang w:val="en-US"/>
        </w:rPr>
        <w:t>ype of health insurance</w:t>
      </w:r>
      <w:r>
        <w:rPr>
          <w:lang w:val="en-US"/>
        </w:rPr>
        <w:t xml:space="preserve">: Statutory health insurance (reference category: </w:t>
      </w:r>
      <w:r w:rsidRPr="00822E4E">
        <w:rPr>
          <w:lang w:val="en-US"/>
        </w:rPr>
        <w:t>private health insurance)</w:t>
      </w:r>
    </w:p>
    <w:p w:rsidR="004D5327" w:rsidRDefault="004D5327" w:rsidP="004D5327">
      <w:pPr>
        <w:pStyle w:val="Listenabsatz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Emergency admission </w:t>
      </w:r>
      <w:r w:rsidRPr="00822E4E">
        <w:rPr>
          <w:lang w:val="en-US"/>
        </w:rPr>
        <w:t>(</w:t>
      </w:r>
      <w:r>
        <w:rPr>
          <w:lang w:val="en-US"/>
        </w:rPr>
        <w:t>reference category:</w:t>
      </w:r>
      <w:r w:rsidRPr="00822E4E">
        <w:rPr>
          <w:lang w:val="en-US"/>
        </w:rPr>
        <w:t xml:space="preserve"> referral)</w:t>
      </w:r>
    </w:p>
    <w:p w:rsidR="004D5327" w:rsidRDefault="004D5327" w:rsidP="004D5327">
      <w:pPr>
        <w:ind w:left="360"/>
        <w:rPr>
          <w:lang w:val="en-US"/>
        </w:rPr>
        <w:sectPr w:rsidR="004D5327" w:rsidSect="009A032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4D5327" w:rsidRPr="00B0161B" w:rsidRDefault="004D5327" w:rsidP="004D5327">
      <w:pPr>
        <w:pStyle w:val="Beschriftung"/>
        <w:keepNext/>
        <w:rPr>
          <w:lang w:val="en-US"/>
        </w:rPr>
      </w:pPr>
      <w:r w:rsidRPr="00B0161B">
        <w:rPr>
          <w:lang w:val="en-US"/>
        </w:rPr>
        <w:lastRenderedPageBreak/>
        <w:t xml:space="preserve">Table S </w:t>
      </w:r>
      <w:r>
        <w:fldChar w:fldCharType="begin"/>
      </w:r>
      <w:r w:rsidRPr="00B0161B">
        <w:rPr>
          <w:lang w:val="en-US"/>
        </w:rPr>
        <w:instrText xml:space="preserve"> SEQ Table_S \* ARABIC </w:instrText>
      </w:r>
      <w:r>
        <w:fldChar w:fldCharType="separate"/>
      </w:r>
      <w:r>
        <w:rPr>
          <w:noProof/>
          <w:lang w:val="en-US"/>
        </w:rPr>
        <w:t>3</w:t>
      </w:r>
      <w:r>
        <w:fldChar w:fldCharType="end"/>
      </w:r>
      <w:r w:rsidRPr="00B0161B">
        <w:rPr>
          <w:lang w:val="en-US"/>
        </w:rPr>
        <w:t>:</w:t>
      </w:r>
      <w:r w:rsidRPr="00B0161B">
        <w:rPr>
          <w:lang w:val="en-US"/>
        </w:rPr>
        <w:tab/>
        <w:t xml:space="preserve">Significant influence factors (odds ratios) on achieving an above-average </w:t>
      </w:r>
      <w:r>
        <w:rPr>
          <w:lang w:val="en-US"/>
        </w:rPr>
        <w:t>quality of life</w:t>
      </w:r>
      <w:r w:rsidRPr="00B0161B">
        <w:rPr>
          <w:lang w:val="en-US"/>
        </w:rPr>
        <w:t xml:space="preserve"> two years after implantation</w:t>
      </w:r>
      <w:r>
        <w:rPr>
          <w:lang w:val="en-US"/>
        </w:rPr>
        <w:t xml:space="preserve"> (complete regression results)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552"/>
        <w:gridCol w:w="1552"/>
        <w:gridCol w:w="1553"/>
        <w:gridCol w:w="1552"/>
        <w:gridCol w:w="1553"/>
        <w:gridCol w:w="1552"/>
        <w:gridCol w:w="1553"/>
      </w:tblGrid>
      <w:tr w:rsidR="004D5327" w:rsidRPr="005E330A" w:rsidTr="00BA3663">
        <w:trPr>
          <w:tblHeader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4D4901" w:rsidRDefault="004D5327" w:rsidP="00BA3663">
            <w:pPr>
              <w:pStyle w:val="Tabelleninhalt"/>
              <w:jc w:val="center"/>
              <w:rPr>
                <w:b/>
                <w:szCs w:val="20"/>
                <w:lang w:val="en-US"/>
              </w:rPr>
            </w:pPr>
            <w:r w:rsidRPr="004D4901">
              <w:rPr>
                <w:b/>
                <w:szCs w:val="20"/>
                <w:lang w:val="en-US"/>
              </w:rPr>
              <w:t>EQ-5D score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4D4901" w:rsidRDefault="004D5327" w:rsidP="00BA3663">
            <w:pPr>
              <w:pStyle w:val="Tabelleninhalt"/>
              <w:jc w:val="center"/>
              <w:rPr>
                <w:b/>
                <w:szCs w:val="20"/>
                <w:lang w:val="en-US"/>
              </w:rPr>
            </w:pPr>
            <w:r w:rsidRPr="004D4901">
              <w:rPr>
                <w:b/>
                <w:szCs w:val="20"/>
                <w:lang w:val="en-US"/>
              </w:rPr>
              <w:t>EQ VAS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4D4901" w:rsidRDefault="004D5327" w:rsidP="00BA3663">
            <w:pPr>
              <w:pStyle w:val="Tabelleninhalt"/>
              <w:jc w:val="center"/>
              <w:rPr>
                <w:b/>
                <w:szCs w:val="20"/>
                <w:lang w:val="en-US"/>
              </w:rPr>
            </w:pPr>
            <w:r>
              <w:rPr>
                <w:b/>
                <w:szCs w:val="20"/>
                <w:lang w:val="en-US"/>
              </w:rPr>
              <w:t xml:space="preserve">SAQ </w:t>
            </w:r>
            <w:r w:rsidRPr="004D4901">
              <w:rPr>
                <w:b/>
                <w:szCs w:val="20"/>
                <w:lang w:val="en-US"/>
              </w:rPr>
              <w:t>Physical</w:t>
            </w:r>
          </w:p>
          <w:p w:rsidR="004D5327" w:rsidRPr="004D4901" w:rsidRDefault="004D5327" w:rsidP="00BA3663">
            <w:pPr>
              <w:pStyle w:val="Tabelleninhalt"/>
              <w:jc w:val="center"/>
              <w:rPr>
                <w:b/>
                <w:szCs w:val="20"/>
                <w:lang w:val="en-US"/>
              </w:rPr>
            </w:pPr>
            <w:r w:rsidRPr="004D4901">
              <w:rPr>
                <w:b/>
                <w:szCs w:val="20"/>
                <w:lang w:val="en-US"/>
              </w:rPr>
              <w:t>Limitation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4D4901" w:rsidRDefault="004D5327" w:rsidP="00BA3663">
            <w:pPr>
              <w:pStyle w:val="Tabelleninhalt"/>
              <w:jc w:val="center"/>
              <w:rPr>
                <w:b/>
                <w:szCs w:val="20"/>
                <w:lang w:val="en-US"/>
              </w:rPr>
            </w:pPr>
            <w:r>
              <w:rPr>
                <w:b/>
                <w:szCs w:val="20"/>
                <w:lang w:val="en-US"/>
              </w:rPr>
              <w:t xml:space="preserve">SAQ </w:t>
            </w:r>
            <w:r w:rsidRPr="004D4901">
              <w:rPr>
                <w:b/>
                <w:szCs w:val="20"/>
                <w:lang w:val="en-US"/>
              </w:rPr>
              <w:t>Angina</w:t>
            </w:r>
          </w:p>
          <w:p w:rsidR="004D5327" w:rsidRPr="004D4901" w:rsidRDefault="004D5327" w:rsidP="00BA3663">
            <w:pPr>
              <w:pStyle w:val="Tabelleninhalt"/>
              <w:jc w:val="center"/>
              <w:rPr>
                <w:b/>
                <w:szCs w:val="20"/>
                <w:lang w:val="en-US"/>
              </w:rPr>
            </w:pPr>
            <w:r w:rsidRPr="004D4901">
              <w:rPr>
                <w:b/>
                <w:szCs w:val="20"/>
                <w:lang w:val="en-US"/>
              </w:rPr>
              <w:t>Stability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2631C1" w:rsidRDefault="004D5327" w:rsidP="00BA3663">
            <w:pPr>
              <w:pStyle w:val="Tabelleninhalt"/>
              <w:jc w:val="center"/>
              <w:rPr>
                <w:b/>
                <w:szCs w:val="20"/>
                <w:lang w:val="en-US"/>
              </w:rPr>
            </w:pPr>
            <w:r>
              <w:rPr>
                <w:b/>
                <w:szCs w:val="20"/>
                <w:lang w:val="en-US"/>
              </w:rPr>
              <w:t xml:space="preserve">SAQ </w:t>
            </w:r>
            <w:r w:rsidRPr="004D4901">
              <w:rPr>
                <w:b/>
                <w:szCs w:val="20"/>
                <w:lang w:val="en-US"/>
              </w:rPr>
              <w:t>Angin</w:t>
            </w:r>
            <w:r w:rsidRPr="002631C1">
              <w:rPr>
                <w:b/>
                <w:szCs w:val="20"/>
                <w:lang w:val="en-US"/>
              </w:rPr>
              <w:t>a</w:t>
            </w:r>
          </w:p>
          <w:p w:rsidR="004D5327" w:rsidRPr="005E330A" w:rsidRDefault="004D5327" w:rsidP="00BA3663">
            <w:pPr>
              <w:pStyle w:val="Tabelleninhalt"/>
              <w:jc w:val="center"/>
              <w:rPr>
                <w:b/>
                <w:szCs w:val="20"/>
              </w:rPr>
            </w:pPr>
            <w:r w:rsidRPr="005E330A">
              <w:rPr>
                <w:b/>
                <w:szCs w:val="20"/>
              </w:rPr>
              <w:t>Frequency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SAQ </w:t>
            </w:r>
            <w:r w:rsidRPr="005E330A">
              <w:rPr>
                <w:b/>
                <w:szCs w:val="20"/>
              </w:rPr>
              <w:t>Treatment</w:t>
            </w:r>
          </w:p>
          <w:p w:rsidR="004D5327" w:rsidRPr="005E330A" w:rsidRDefault="004D5327" w:rsidP="00BA3663">
            <w:pPr>
              <w:pStyle w:val="Tabelleninhalt"/>
              <w:jc w:val="center"/>
              <w:rPr>
                <w:b/>
                <w:szCs w:val="20"/>
              </w:rPr>
            </w:pPr>
            <w:r w:rsidRPr="005E330A">
              <w:rPr>
                <w:b/>
                <w:szCs w:val="20"/>
              </w:rPr>
              <w:t>Satisfaction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327" w:rsidRDefault="004D5327" w:rsidP="00BA3663">
            <w:pPr>
              <w:pStyle w:val="Tabelleninhalt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SAQ Quality</w:t>
            </w:r>
          </w:p>
          <w:p w:rsidR="004D5327" w:rsidRPr="005E330A" w:rsidRDefault="004D5327" w:rsidP="00BA3663">
            <w:pPr>
              <w:pStyle w:val="Tabelleninhalt"/>
              <w:jc w:val="center"/>
              <w:rPr>
                <w:b/>
                <w:szCs w:val="20"/>
              </w:rPr>
            </w:pPr>
            <w:r w:rsidRPr="005E330A">
              <w:rPr>
                <w:b/>
                <w:szCs w:val="20"/>
              </w:rPr>
              <w:t>of life</w:t>
            </w:r>
          </w:p>
        </w:tc>
      </w:tr>
      <w:tr w:rsidR="004D5327" w:rsidRPr="005E330A" w:rsidTr="00BA3663"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</w:rPr>
            </w:pPr>
            <w:r w:rsidRPr="005E330A">
              <w:rPr>
                <w:szCs w:val="20"/>
              </w:rPr>
              <w:t>EQ-5D score baseline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7.964</w:t>
            </w:r>
            <w:r w:rsidRPr="005E330A">
              <w:rPr>
                <w:szCs w:val="20"/>
                <w:lang w:val="en-US"/>
              </w:rPr>
              <w:t>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(3.</w:t>
            </w:r>
            <w:r>
              <w:rPr>
                <w:szCs w:val="20"/>
                <w:lang w:val="en-US"/>
              </w:rPr>
              <w:t>73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2.</w:t>
            </w:r>
            <w:r>
              <w:rPr>
                <w:szCs w:val="20"/>
                <w:lang w:val="en-US"/>
              </w:rPr>
              <w:t>487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(1.03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2.647*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(1.13)</w:t>
            </w:r>
          </w:p>
        </w:tc>
      </w:tr>
      <w:tr w:rsidR="004D5327" w:rsidRPr="005E330A" w:rsidTr="00BA3663">
        <w:tc>
          <w:tcPr>
            <w:tcW w:w="2977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EQ VAS baseline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</w:t>
            </w:r>
            <w:r>
              <w:rPr>
                <w:szCs w:val="20"/>
                <w:lang w:val="en-US"/>
              </w:rPr>
              <w:t>20</w:t>
            </w:r>
            <w:r w:rsidRPr="005E330A">
              <w:rPr>
                <w:szCs w:val="20"/>
                <w:lang w:val="en-US"/>
              </w:rPr>
              <w:t>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</w:t>
            </w:r>
            <w:r>
              <w:rPr>
                <w:szCs w:val="20"/>
                <w:lang w:val="en-US"/>
              </w:rPr>
              <w:t>0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1.03</w:t>
            </w:r>
            <w:r>
              <w:rPr>
                <w:szCs w:val="20"/>
                <w:lang w:val="en-US"/>
              </w:rPr>
              <w:t>2</w:t>
            </w:r>
            <w:r w:rsidRPr="005E330A">
              <w:rPr>
                <w:szCs w:val="20"/>
                <w:lang w:val="en-US"/>
              </w:rPr>
              <w:t>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(0.00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1.02</w:t>
            </w:r>
            <w:r>
              <w:rPr>
                <w:szCs w:val="20"/>
                <w:lang w:val="en-US"/>
              </w:rPr>
              <w:t>1</w:t>
            </w:r>
            <w:r w:rsidRPr="005E330A">
              <w:rPr>
                <w:szCs w:val="20"/>
                <w:lang w:val="en-US"/>
              </w:rPr>
              <w:t>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</w:t>
            </w:r>
            <w:r>
              <w:rPr>
                <w:szCs w:val="20"/>
                <w:lang w:val="en-US"/>
              </w:rPr>
              <w:t>0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1.009*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(0.00)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1.010*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(0.00)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</w:t>
            </w:r>
            <w:r>
              <w:rPr>
                <w:szCs w:val="20"/>
                <w:lang w:val="en-US"/>
              </w:rPr>
              <w:t>09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(0.00)</w:t>
            </w:r>
          </w:p>
        </w:tc>
      </w:tr>
      <w:tr w:rsidR="004D5327" w:rsidRPr="002B6EBB" w:rsidTr="00BA3663">
        <w:tc>
          <w:tcPr>
            <w:tcW w:w="2977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SAQ Physical Limitation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1.012</w:t>
            </w:r>
            <w:r w:rsidRPr="005E330A">
              <w:rPr>
                <w:szCs w:val="20"/>
                <w:lang w:val="en-US"/>
              </w:rPr>
              <w:t>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(0.00)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1.012</w:t>
            </w:r>
            <w:r w:rsidRPr="005E330A">
              <w:rPr>
                <w:szCs w:val="20"/>
                <w:lang w:val="en-US"/>
              </w:rPr>
              <w:t>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(0.00)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1.027</w:t>
            </w:r>
            <w:r w:rsidRPr="005E330A">
              <w:rPr>
                <w:szCs w:val="20"/>
                <w:lang w:val="en-US"/>
              </w:rPr>
              <w:t>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(0.00)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n. s.</w:t>
            </w:r>
          </w:p>
        </w:tc>
      </w:tr>
      <w:tr w:rsidR="004D5327" w:rsidRPr="002B6EBB" w:rsidTr="00BA3663">
        <w:tc>
          <w:tcPr>
            <w:tcW w:w="2977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SAQ Angina Frequency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</w:t>
            </w:r>
            <w:r>
              <w:rPr>
                <w:szCs w:val="20"/>
                <w:lang w:val="en-US"/>
              </w:rPr>
              <w:t>11*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(0.00)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1.008*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(0.00)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1.01</w:t>
            </w:r>
            <w:r>
              <w:rPr>
                <w:szCs w:val="20"/>
                <w:lang w:val="en-US"/>
              </w:rPr>
              <w:t>5</w:t>
            </w:r>
            <w:r w:rsidRPr="005E330A">
              <w:rPr>
                <w:szCs w:val="20"/>
                <w:lang w:val="en-US"/>
              </w:rPr>
              <w:t>**</w:t>
            </w:r>
            <w:r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(0.00)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</w:t>
            </w:r>
            <w:r>
              <w:rPr>
                <w:szCs w:val="20"/>
                <w:lang w:val="en-US"/>
              </w:rPr>
              <w:t>09*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(0.00)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</w:tr>
      <w:tr w:rsidR="004D5327" w:rsidRPr="005E330A" w:rsidTr="00BA3663">
        <w:tc>
          <w:tcPr>
            <w:tcW w:w="2977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SAQ Treatment Satisfaction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0.987*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(0.01)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1.01</w:t>
            </w:r>
            <w:r>
              <w:rPr>
                <w:szCs w:val="20"/>
                <w:lang w:val="en-US"/>
              </w:rPr>
              <w:t>6</w:t>
            </w:r>
            <w:r w:rsidRPr="005E330A">
              <w:rPr>
                <w:szCs w:val="20"/>
                <w:lang w:val="en-US"/>
              </w:rPr>
              <w:t>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(0.01)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</w:t>
            </w:r>
            <w:r>
              <w:rPr>
                <w:szCs w:val="20"/>
                <w:lang w:val="en-US"/>
              </w:rPr>
              <w:t>30</w:t>
            </w:r>
            <w:r w:rsidRPr="005E330A">
              <w:rPr>
                <w:szCs w:val="20"/>
                <w:lang w:val="en-US"/>
              </w:rPr>
              <w:t>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(0.01)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1.02</w:t>
            </w:r>
            <w:r>
              <w:rPr>
                <w:szCs w:val="20"/>
                <w:lang w:val="en-US"/>
              </w:rPr>
              <w:t>2</w:t>
            </w:r>
            <w:r w:rsidRPr="005E330A">
              <w:rPr>
                <w:szCs w:val="20"/>
                <w:lang w:val="en-US"/>
              </w:rPr>
              <w:t>*</w:t>
            </w:r>
            <w:r>
              <w:rPr>
                <w:szCs w:val="20"/>
                <w:lang w:val="en-US"/>
              </w:rPr>
              <w:t>*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(0.01)</w:t>
            </w:r>
          </w:p>
        </w:tc>
      </w:tr>
      <w:tr w:rsidR="004D5327" w:rsidRPr="001F0852" w:rsidTr="00BA3663"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SAQ Quality of life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</w:t>
            </w:r>
            <w:r>
              <w:rPr>
                <w:szCs w:val="20"/>
                <w:lang w:val="en-US"/>
              </w:rPr>
              <w:t>11</w:t>
            </w:r>
            <w:r w:rsidRPr="005E330A">
              <w:rPr>
                <w:szCs w:val="20"/>
                <w:lang w:val="en-US"/>
              </w:rPr>
              <w:t>*</w:t>
            </w:r>
            <w:r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(0.00</w:t>
            </w:r>
            <w:r w:rsidRPr="005E330A">
              <w:rPr>
                <w:szCs w:val="20"/>
                <w:lang w:val="en-US"/>
              </w:rPr>
              <w:t>)</w:t>
            </w:r>
          </w:p>
        </w:tc>
      </w:tr>
      <w:tr w:rsidR="004D5327" w:rsidRPr="005E330A" w:rsidTr="00BA3663"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Health care costs after 6 month</w:t>
            </w:r>
            <w:r>
              <w:rPr>
                <w:szCs w:val="20"/>
                <w:lang w:val="en-US"/>
              </w:rPr>
              <w:t>s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1.000***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(0.00)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1.000**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(0.00)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1.000***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(0.00)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1.000</w:t>
            </w:r>
            <w:r>
              <w:rPr>
                <w:szCs w:val="20"/>
                <w:lang w:val="en-US"/>
              </w:rPr>
              <w:t>*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(0.00)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1.000**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</w:t>
            </w:r>
            <w:r>
              <w:rPr>
                <w:szCs w:val="20"/>
                <w:lang w:val="en-US"/>
              </w:rPr>
              <w:t>.</w:t>
            </w:r>
            <w:r w:rsidRPr="005E330A">
              <w:rPr>
                <w:szCs w:val="20"/>
                <w:lang w:val="en-US"/>
              </w:rPr>
              <w:t>00)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1.000</w:t>
            </w:r>
            <w:r>
              <w:rPr>
                <w:szCs w:val="20"/>
                <w:lang w:val="en-US"/>
              </w:rPr>
              <w:t>*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(0.00)</w:t>
            </w:r>
          </w:p>
        </w:tc>
      </w:tr>
      <w:tr w:rsidR="004D5327" w:rsidRPr="005E330A" w:rsidTr="00BA3663"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Health care costs after 24 month</w:t>
            </w:r>
            <w:r>
              <w:rPr>
                <w:szCs w:val="20"/>
                <w:lang w:val="en-US"/>
              </w:rPr>
              <w:t>s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1.000***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lastRenderedPageBreak/>
              <w:t>(0.00)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lastRenderedPageBreak/>
              <w:t>1.000***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lastRenderedPageBreak/>
              <w:t>(0.00)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lastRenderedPageBreak/>
              <w:t>1.000***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lastRenderedPageBreak/>
              <w:t>(0.00)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lastRenderedPageBreak/>
              <w:t>n. s.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1.000*</w:t>
            </w:r>
            <w:r>
              <w:rPr>
                <w:szCs w:val="20"/>
                <w:lang w:val="en-US"/>
              </w:rPr>
              <w:t>*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lastRenderedPageBreak/>
              <w:t>(0.00)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lastRenderedPageBreak/>
              <w:t>1.000***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lastRenderedPageBreak/>
              <w:t>(0.00)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lastRenderedPageBreak/>
              <w:t>1.000***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lastRenderedPageBreak/>
              <w:t>(0.00)</w:t>
            </w:r>
          </w:p>
        </w:tc>
      </w:tr>
      <w:tr w:rsidR="004D5327" w:rsidRPr="0095056A" w:rsidTr="00BA3663"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lastRenderedPageBreak/>
              <w:t>Diabetes mellitus type 1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0.1</w:t>
            </w:r>
            <w:r>
              <w:rPr>
                <w:szCs w:val="20"/>
                <w:lang w:val="en-US"/>
              </w:rPr>
              <w:t>91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(0.15)</w:t>
            </w:r>
          </w:p>
        </w:tc>
      </w:tr>
      <w:tr w:rsidR="004D5327" w:rsidRPr="005E330A" w:rsidTr="00BA3663">
        <w:tc>
          <w:tcPr>
            <w:tcW w:w="2977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Diabetes mellitus type 2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0.541</w:t>
            </w:r>
            <w:r w:rsidRPr="005E330A">
              <w:rPr>
                <w:szCs w:val="20"/>
                <w:lang w:val="en-US"/>
              </w:rPr>
              <w:t>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(0.10)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</w:tr>
      <w:tr w:rsidR="004D5327" w:rsidRPr="0095056A" w:rsidTr="00BA3663">
        <w:tc>
          <w:tcPr>
            <w:tcW w:w="2977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COPD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0.3</w:t>
            </w:r>
            <w:r>
              <w:rPr>
                <w:szCs w:val="20"/>
                <w:lang w:val="en-US"/>
              </w:rPr>
              <w:t>78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(0.15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0.</w:t>
            </w:r>
            <w:r>
              <w:rPr>
                <w:szCs w:val="20"/>
                <w:lang w:val="en-US"/>
              </w:rPr>
              <w:t>333*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(0.13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</w:tr>
      <w:tr w:rsidR="004D5327" w:rsidRPr="0095056A" w:rsidTr="00BA3663">
        <w:tc>
          <w:tcPr>
            <w:tcW w:w="2977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TIA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0.0</w:t>
            </w:r>
            <w:r>
              <w:rPr>
                <w:szCs w:val="20"/>
                <w:lang w:val="en-US"/>
              </w:rPr>
              <w:t>58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(0.07</w:t>
            </w:r>
            <w:r w:rsidRPr="005E330A">
              <w:rPr>
                <w:szCs w:val="20"/>
                <w:lang w:val="en-US"/>
              </w:rPr>
              <w:t>)</w:t>
            </w:r>
          </w:p>
        </w:tc>
      </w:tr>
      <w:tr w:rsidR="004D5327" w:rsidRPr="005E330A" w:rsidTr="00BA3663"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Carotid arterial disease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0.</w:t>
            </w:r>
            <w:r>
              <w:rPr>
                <w:szCs w:val="20"/>
                <w:lang w:val="en-US"/>
              </w:rPr>
              <w:t>376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(0.17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</w:tr>
      <w:tr w:rsidR="004D5327" w:rsidRPr="0095056A" w:rsidTr="00BA3663"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pageBreakBefore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lastRenderedPageBreak/>
              <w:t xml:space="preserve">Previous coronary angiography 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0.596*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(0.14)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</w:tr>
      <w:tr w:rsidR="004D5327" w:rsidRPr="000C6934" w:rsidTr="00BA3663">
        <w:tc>
          <w:tcPr>
            <w:tcW w:w="2977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Implants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2.973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(1.55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n. s.</w:t>
            </w:r>
          </w:p>
        </w:tc>
      </w:tr>
      <w:tr w:rsidR="004D5327" w:rsidRPr="0095056A" w:rsidTr="00BA3663"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Condition after resuscitation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3.065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(1.68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3.260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</w:t>
            </w:r>
            <w:r>
              <w:rPr>
                <w:szCs w:val="20"/>
                <w:lang w:val="en-US"/>
              </w:rPr>
              <w:t>1.7</w:t>
            </w:r>
            <w:r w:rsidRPr="005E330A">
              <w:rPr>
                <w:szCs w:val="20"/>
                <w:lang w:val="en-US"/>
              </w:rPr>
              <w:t>8)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</w:tr>
      <w:tr w:rsidR="004D5327" w:rsidRPr="005E330A" w:rsidTr="00BA3663"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Smoker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0.6</w:t>
            </w:r>
            <w:r>
              <w:rPr>
                <w:szCs w:val="20"/>
                <w:lang w:val="en-US"/>
              </w:rPr>
              <w:t>01*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(0.11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</w:tr>
      <w:tr w:rsidR="004D5327" w:rsidRPr="005E330A" w:rsidTr="00BA3663">
        <w:tc>
          <w:tcPr>
            <w:tcW w:w="2977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Statutory health insurance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0.6</w:t>
            </w:r>
            <w:r>
              <w:rPr>
                <w:szCs w:val="20"/>
                <w:lang w:val="en-US"/>
              </w:rPr>
              <w:t>47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(0.13)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0.65</w:t>
            </w:r>
            <w:r>
              <w:rPr>
                <w:szCs w:val="20"/>
                <w:lang w:val="en-US"/>
              </w:rPr>
              <w:t>3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(0.12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1.6</w:t>
            </w:r>
            <w:r>
              <w:rPr>
                <w:szCs w:val="20"/>
                <w:lang w:val="en-US"/>
              </w:rPr>
              <w:t>26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(0.3</w:t>
            </w:r>
            <w:r>
              <w:rPr>
                <w:szCs w:val="20"/>
                <w:lang w:val="en-US"/>
              </w:rPr>
              <w:t>5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0.674*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(0.11)</w:t>
            </w:r>
          </w:p>
        </w:tc>
      </w:tr>
      <w:tr w:rsidR="004D5327" w:rsidRPr="005E330A" w:rsidTr="00BA3663">
        <w:tc>
          <w:tcPr>
            <w:tcW w:w="2977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Age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0.982*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(0.01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0.97</w:t>
            </w:r>
            <w:r>
              <w:rPr>
                <w:szCs w:val="20"/>
                <w:lang w:val="en-US"/>
              </w:rPr>
              <w:t>0*</w:t>
            </w:r>
            <w:r w:rsidRPr="005E330A">
              <w:rPr>
                <w:szCs w:val="20"/>
                <w:lang w:val="en-US"/>
              </w:rPr>
              <w:t>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(0.01)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0.939</w:t>
            </w:r>
            <w:r w:rsidRPr="005E330A">
              <w:rPr>
                <w:szCs w:val="20"/>
                <w:lang w:val="en-US"/>
              </w:rPr>
              <w:t>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(0.01)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0.9</w:t>
            </w:r>
            <w:r>
              <w:rPr>
                <w:szCs w:val="20"/>
                <w:lang w:val="en-US"/>
              </w:rPr>
              <w:t>81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(0.01)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</w:tr>
      <w:tr w:rsidR="004D5327" w:rsidRPr="005E330A" w:rsidTr="00BA3663"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lef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Males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1.874</w:t>
            </w:r>
            <w:r w:rsidRPr="005E330A">
              <w:rPr>
                <w:szCs w:val="20"/>
                <w:lang w:val="en-US"/>
              </w:rPr>
              <w:t>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(0.34)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2.1</w:t>
            </w:r>
            <w:r>
              <w:rPr>
                <w:szCs w:val="20"/>
                <w:lang w:val="en-US"/>
              </w:rPr>
              <w:t>47</w:t>
            </w:r>
            <w:r w:rsidRPr="005E330A">
              <w:rPr>
                <w:szCs w:val="20"/>
                <w:lang w:val="en-US"/>
              </w:rPr>
              <w:t>***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</w:t>
            </w:r>
            <w:r>
              <w:rPr>
                <w:szCs w:val="20"/>
                <w:lang w:val="en-US"/>
              </w:rPr>
              <w:t>38</w:t>
            </w:r>
            <w:r w:rsidRPr="005E330A">
              <w:rPr>
                <w:szCs w:val="20"/>
                <w:lang w:val="en-US"/>
              </w:rPr>
              <w:t>)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1.4</w:t>
            </w:r>
            <w:r>
              <w:rPr>
                <w:szCs w:val="20"/>
                <w:lang w:val="en-US"/>
              </w:rPr>
              <w:t>98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(0.25)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n. s.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1.</w:t>
            </w:r>
            <w:r>
              <w:rPr>
                <w:szCs w:val="20"/>
                <w:lang w:val="en-US"/>
              </w:rPr>
              <w:t>648*</w:t>
            </w:r>
            <w:r w:rsidRPr="005E330A">
              <w:rPr>
                <w:szCs w:val="20"/>
                <w:lang w:val="en-US"/>
              </w:rPr>
              <w:t>*</w:t>
            </w:r>
          </w:p>
          <w:p w:rsidR="004D5327" w:rsidRPr="005E330A" w:rsidRDefault="004D5327" w:rsidP="00BA3663">
            <w:pPr>
              <w:pStyle w:val="Tabelleninhalt"/>
              <w:jc w:val="right"/>
              <w:rPr>
                <w:szCs w:val="20"/>
                <w:lang w:val="en-US"/>
              </w:rPr>
            </w:pPr>
            <w:r w:rsidRPr="005E330A">
              <w:rPr>
                <w:szCs w:val="20"/>
                <w:lang w:val="en-US"/>
              </w:rPr>
              <w:t>(0.27)</w:t>
            </w:r>
          </w:p>
        </w:tc>
      </w:tr>
      <w:tr w:rsidR="004D5327" w:rsidRPr="0095696E" w:rsidTr="00BA3663">
        <w:tc>
          <w:tcPr>
            <w:tcW w:w="13844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5327" w:rsidRDefault="004D5327" w:rsidP="00BA3663">
            <w:pPr>
              <w:pStyle w:val="Legende"/>
              <w:rPr>
                <w:lang w:val="en-US"/>
              </w:rPr>
            </w:pPr>
            <w:r w:rsidRPr="005F0E62">
              <w:rPr>
                <w:lang w:val="en-US"/>
              </w:rPr>
              <w:t>* p&lt;0.05, ** p&lt;0.01, *** p&lt;0.001.</w:t>
            </w:r>
          </w:p>
          <w:p w:rsidR="004D5327" w:rsidRPr="005F0E62" w:rsidRDefault="004D5327" w:rsidP="00BA3663">
            <w:pPr>
              <w:pStyle w:val="Legende"/>
              <w:rPr>
                <w:lang w:val="en-US"/>
              </w:rPr>
            </w:pPr>
            <w:r>
              <w:rPr>
                <w:lang w:val="en-US"/>
              </w:rPr>
              <w:t>Only statistically significant values are reported as odds ratios with standard errors in parentheses.</w:t>
            </w:r>
          </w:p>
          <w:p w:rsidR="004D5327" w:rsidRPr="00B0161B" w:rsidRDefault="004D5327" w:rsidP="00BA3663">
            <w:pPr>
              <w:pStyle w:val="Legende"/>
              <w:rPr>
                <w:lang w:val="en-US"/>
              </w:rPr>
            </w:pPr>
            <w:r w:rsidRPr="005F0E62">
              <w:rPr>
                <w:lang w:val="en-US"/>
              </w:rPr>
              <w:t xml:space="preserve">n. s.: not significant; ref.: </w:t>
            </w:r>
            <w:r>
              <w:rPr>
                <w:lang w:val="en-US"/>
              </w:rPr>
              <w:t>reference category.</w:t>
            </w:r>
          </w:p>
        </w:tc>
      </w:tr>
    </w:tbl>
    <w:p w:rsidR="00DE130E" w:rsidRPr="004D5327" w:rsidRDefault="0095696E">
      <w:pPr>
        <w:rPr>
          <w:lang w:val="en-US"/>
        </w:rPr>
      </w:pPr>
    </w:p>
    <w:sectPr w:rsidR="00DE130E" w:rsidRPr="004D5327" w:rsidSect="00804BB2">
      <w:pgSz w:w="16838" w:h="11906" w:orient="landscape"/>
      <w:pgMar w:top="1417" w:right="1417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327" w:rsidRDefault="004D5327" w:rsidP="004D5327">
      <w:pPr>
        <w:spacing w:after="0" w:line="240" w:lineRule="auto"/>
      </w:pPr>
      <w:r>
        <w:separator/>
      </w:r>
    </w:p>
  </w:endnote>
  <w:endnote w:type="continuationSeparator" w:id="0">
    <w:p w:rsidR="004D5327" w:rsidRDefault="004D5327" w:rsidP="004D5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327" w:rsidRDefault="004D532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327" w:rsidRDefault="004D532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327" w:rsidRDefault="004D532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327" w:rsidRDefault="004D5327" w:rsidP="004D5327">
      <w:pPr>
        <w:spacing w:after="0" w:line="240" w:lineRule="auto"/>
      </w:pPr>
      <w:r>
        <w:separator/>
      </w:r>
    </w:p>
  </w:footnote>
  <w:footnote w:type="continuationSeparator" w:id="0">
    <w:p w:rsidR="004D5327" w:rsidRDefault="004D5327" w:rsidP="004D5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327" w:rsidRDefault="004D532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327" w:rsidRDefault="004D532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7921125"/>
      <w:docPartObj>
        <w:docPartGallery w:val="Page Numbers (Top of Page)"/>
        <w:docPartUnique/>
      </w:docPartObj>
    </w:sdtPr>
    <w:sdtEndPr/>
    <w:sdtContent>
      <w:p w:rsidR="004D5327" w:rsidRDefault="004D5327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96E">
          <w:rPr>
            <w:noProof/>
          </w:rPr>
          <w:t>1</w:t>
        </w:r>
        <w:r>
          <w:fldChar w:fldCharType="end"/>
        </w:r>
      </w:p>
    </w:sdtContent>
  </w:sdt>
  <w:p w:rsidR="004D5327" w:rsidRDefault="004D532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26A9A"/>
    <w:multiLevelType w:val="hybridMultilevel"/>
    <w:tmpl w:val="BEA090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15AA3"/>
    <w:multiLevelType w:val="hybridMultilevel"/>
    <w:tmpl w:val="D69811CC"/>
    <w:lvl w:ilvl="0" w:tplc="D0DC3106">
      <w:start w:val="1"/>
      <w:numFmt w:val="bullet"/>
      <w:pStyle w:val="Listenabsatz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327"/>
    <w:rsid w:val="000E26B4"/>
    <w:rsid w:val="00262940"/>
    <w:rsid w:val="002E7444"/>
    <w:rsid w:val="004C3592"/>
    <w:rsid w:val="004D5327"/>
    <w:rsid w:val="008374E4"/>
    <w:rsid w:val="00913ED3"/>
    <w:rsid w:val="0095696E"/>
    <w:rsid w:val="009A0324"/>
    <w:rsid w:val="009E23CA"/>
    <w:rsid w:val="00A2742B"/>
    <w:rsid w:val="00B12067"/>
    <w:rsid w:val="00D929FA"/>
    <w:rsid w:val="00FA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D9ECC8-C0E8-4738-954C-A42F2BA1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D5327"/>
    <w:pPr>
      <w:spacing w:line="480" w:lineRule="auto"/>
      <w:contextualSpacing/>
      <w:jc w:val="both"/>
    </w:pPr>
    <w:rPr>
      <w:rFonts w:ascii="Times New Roman" w:hAnsi="Times New Roman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D5327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D5327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D5327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D5327"/>
    <w:rPr>
      <w:rFonts w:ascii="Times New Roman" w:eastAsiaTheme="majorEastAsia" w:hAnsi="Times New Roman" w:cstheme="majorBidi"/>
      <w:b/>
      <w:sz w:val="20"/>
      <w:szCs w:val="26"/>
    </w:rPr>
  </w:style>
  <w:style w:type="paragraph" w:styleId="Listenabsatz">
    <w:name w:val="List Paragraph"/>
    <w:basedOn w:val="Standard"/>
    <w:uiPriority w:val="34"/>
    <w:qFormat/>
    <w:rsid w:val="004D5327"/>
    <w:pPr>
      <w:numPr>
        <w:numId w:val="1"/>
      </w:numPr>
      <w:ind w:left="714" w:hanging="357"/>
    </w:pPr>
  </w:style>
  <w:style w:type="paragraph" w:customStyle="1" w:styleId="Tabelleninhalt">
    <w:name w:val="Tabelleninhalt"/>
    <w:basedOn w:val="Standard"/>
    <w:link w:val="TabelleninhaltZchn"/>
    <w:qFormat/>
    <w:rsid w:val="004D5327"/>
    <w:pPr>
      <w:tabs>
        <w:tab w:val="left" w:pos="142"/>
      </w:tabs>
      <w:spacing w:after="0"/>
    </w:pPr>
    <w:rPr>
      <w:rFonts w:eastAsia="Times New Roman" w:cs="Arial"/>
      <w:color w:val="000000" w:themeColor="text1"/>
      <w:kern w:val="24"/>
      <w:szCs w:val="28"/>
      <w:lang w:eastAsia="de-DE"/>
    </w:rPr>
  </w:style>
  <w:style w:type="table" w:styleId="Tabellenraster">
    <w:name w:val="Table Grid"/>
    <w:basedOn w:val="NormaleTabelle"/>
    <w:uiPriority w:val="39"/>
    <w:rsid w:val="004D5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elleninhaltZchn">
    <w:name w:val="Tabelleninhalt Zchn"/>
    <w:basedOn w:val="Absatz-Standardschriftart"/>
    <w:link w:val="Tabelleninhalt"/>
    <w:rsid w:val="004D5327"/>
    <w:rPr>
      <w:rFonts w:ascii="Times New Roman" w:eastAsia="Times New Roman" w:hAnsi="Times New Roman" w:cs="Arial"/>
      <w:color w:val="000000" w:themeColor="text1"/>
      <w:kern w:val="24"/>
      <w:sz w:val="20"/>
      <w:szCs w:val="28"/>
      <w:lang w:eastAsia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4D5327"/>
    <w:pPr>
      <w:tabs>
        <w:tab w:val="left" w:pos="851"/>
      </w:tabs>
      <w:spacing w:after="0"/>
      <w:ind w:left="851" w:hanging="851"/>
    </w:pPr>
    <w:rPr>
      <w:b/>
      <w:iCs/>
      <w:szCs w:val="18"/>
    </w:rPr>
  </w:style>
  <w:style w:type="paragraph" w:customStyle="1" w:styleId="Legende">
    <w:name w:val="Legende"/>
    <w:basedOn w:val="Standard"/>
    <w:link w:val="LegendeZchn"/>
    <w:qFormat/>
    <w:rsid w:val="004D5327"/>
    <w:pPr>
      <w:keepNext/>
      <w:spacing w:after="360" w:line="240" w:lineRule="auto"/>
      <w:jc w:val="left"/>
    </w:pPr>
    <w:rPr>
      <w:sz w:val="18"/>
    </w:rPr>
  </w:style>
  <w:style w:type="character" w:customStyle="1" w:styleId="LegendeZchn">
    <w:name w:val="Legende Zchn"/>
    <w:basedOn w:val="Absatz-Standardschriftart"/>
    <w:link w:val="Legende"/>
    <w:rsid w:val="004D5327"/>
    <w:rPr>
      <w:rFonts w:ascii="Times New Roman" w:hAnsi="Times New Roman"/>
      <w:sz w:val="18"/>
    </w:rPr>
  </w:style>
  <w:style w:type="character" w:styleId="Zeilennummer">
    <w:name w:val="line number"/>
    <w:basedOn w:val="Absatz-Standardschriftart"/>
    <w:uiPriority w:val="99"/>
    <w:semiHidden/>
    <w:unhideWhenUsed/>
    <w:rsid w:val="004D5327"/>
  </w:style>
  <w:style w:type="paragraph" w:styleId="Kopfzeile">
    <w:name w:val="header"/>
    <w:basedOn w:val="Standard"/>
    <w:link w:val="KopfzeileZchn"/>
    <w:uiPriority w:val="99"/>
    <w:unhideWhenUsed/>
    <w:rsid w:val="004D5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D5327"/>
    <w:rPr>
      <w:rFonts w:ascii="Times New Roman" w:hAnsi="Times New Roman"/>
      <w:sz w:val="20"/>
    </w:rPr>
  </w:style>
  <w:style w:type="paragraph" w:styleId="Fuzeile">
    <w:name w:val="footer"/>
    <w:basedOn w:val="Standard"/>
    <w:link w:val="FuzeileZchn"/>
    <w:uiPriority w:val="99"/>
    <w:unhideWhenUsed/>
    <w:rsid w:val="004D5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D5327"/>
    <w:rPr>
      <w:rFonts w:ascii="Times New Roman" w:hAnsi="Times New Roman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0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03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995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Pahmeier, Kathrin</dc:creator>
  <cp:keywords/>
  <dc:description/>
  <cp:lastModifiedBy>Pahmeier, Kathrin</cp:lastModifiedBy>
  <cp:revision>2</cp:revision>
  <dcterms:created xsi:type="dcterms:W3CDTF">2022-06-29T12:49:00Z</dcterms:created>
  <dcterms:modified xsi:type="dcterms:W3CDTF">2022-06-29T12:49:00Z</dcterms:modified>
</cp:coreProperties>
</file>