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BEB9D" w14:textId="4444E845" w:rsidR="00961C2A" w:rsidRPr="00E52E34" w:rsidRDefault="00CC77A2" w:rsidP="00E52E34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E52E34">
        <w:rPr>
          <w:rFonts w:ascii="Times New Roman" w:hAnsi="Times New Roman" w:cs="Times New Roman"/>
          <w:b/>
          <w:sz w:val="24"/>
          <w:szCs w:val="24"/>
          <w:lang w:val="en-AU"/>
        </w:rPr>
        <w:t>Supplementary</w:t>
      </w:r>
      <w:r w:rsidR="00961C2A" w:rsidRPr="00E52E34">
        <w:rPr>
          <w:rFonts w:ascii="Times New Roman" w:hAnsi="Times New Roman" w:cs="Times New Roman"/>
          <w:b/>
          <w:sz w:val="24"/>
          <w:szCs w:val="24"/>
          <w:lang w:val="en-AU"/>
        </w:rPr>
        <w:t xml:space="preserve"> Table 1.</w:t>
      </w:r>
      <w:r w:rsidR="00961C2A" w:rsidRPr="00E52E34">
        <w:rPr>
          <w:rFonts w:ascii="Times New Roman" w:hAnsi="Times New Roman" w:cs="Times New Roman"/>
          <w:sz w:val="24"/>
          <w:szCs w:val="24"/>
          <w:lang w:val="en-AU"/>
        </w:rPr>
        <w:t xml:space="preserve"> Definitions of ICD-9 and ICD-10</w:t>
      </w:r>
      <w:r w:rsidR="00106D03" w:rsidRPr="00E52E34">
        <w:rPr>
          <w:rFonts w:ascii="Times New Roman" w:hAnsi="Times New Roman" w:cs="Times New Roman"/>
          <w:sz w:val="24"/>
          <w:szCs w:val="24"/>
          <w:lang w:val="en-AU"/>
        </w:rPr>
        <w:t>-AM</w:t>
      </w:r>
      <w:r w:rsidR="00961C2A" w:rsidRPr="00E52E34">
        <w:rPr>
          <w:rFonts w:ascii="Times New Roman" w:hAnsi="Times New Roman" w:cs="Times New Roman"/>
          <w:sz w:val="24"/>
          <w:szCs w:val="24"/>
          <w:lang w:val="en-AU"/>
        </w:rPr>
        <w:t xml:space="preserve"> codes for </w:t>
      </w:r>
      <w:r w:rsidR="00352845">
        <w:rPr>
          <w:rFonts w:ascii="Times New Roman" w:hAnsi="Times New Roman" w:cs="Times New Roman"/>
          <w:sz w:val="24"/>
          <w:szCs w:val="24"/>
          <w:lang w:val="en-AU"/>
        </w:rPr>
        <w:t xml:space="preserve">identification of </w:t>
      </w:r>
      <w:r w:rsidR="00961C2A" w:rsidRPr="00E52E34">
        <w:rPr>
          <w:rFonts w:ascii="Times New Roman" w:hAnsi="Times New Roman" w:cs="Times New Roman"/>
          <w:sz w:val="24"/>
          <w:szCs w:val="24"/>
          <w:lang w:val="en-AU"/>
        </w:rPr>
        <w:t xml:space="preserve">comorbid </w:t>
      </w:r>
      <w:r w:rsidR="00106D03" w:rsidRPr="00E52E34">
        <w:rPr>
          <w:rFonts w:ascii="Times New Roman" w:hAnsi="Times New Roman" w:cs="Times New Roman"/>
          <w:sz w:val="24"/>
          <w:szCs w:val="24"/>
          <w:lang w:val="en-AU"/>
        </w:rPr>
        <w:t xml:space="preserve">diseases </w:t>
      </w:r>
      <w:r w:rsidR="00352845">
        <w:rPr>
          <w:rFonts w:ascii="Times New Roman" w:hAnsi="Times New Roman" w:cs="Times New Roman"/>
          <w:sz w:val="24"/>
          <w:szCs w:val="24"/>
          <w:lang w:val="en-AU"/>
        </w:rPr>
        <w:t>and procedures.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3039"/>
        <w:gridCol w:w="3142"/>
      </w:tblGrid>
      <w:tr w:rsidR="00E52E34" w:rsidRPr="00E52E34" w14:paraId="53422790" w14:textId="77777777" w:rsidTr="0046057E">
        <w:trPr>
          <w:trHeight w:val="487"/>
        </w:trPr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14:paraId="201ACA71" w14:textId="77777777" w:rsidR="00CC77A2" w:rsidRPr="00E52E34" w:rsidRDefault="00CC77A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9" w:type="dxa"/>
            <w:tcBorders>
              <w:left w:val="nil"/>
              <w:bottom w:val="single" w:sz="4" w:space="0" w:color="auto"/>
              <w:right w:val="nil"/>
            </w:tcBorders>
          </w:tcPr>
          <w:p w14:paraId="3ED513D0" w14:textId="77777777" w:rsidR="00CC77A2" w:rsidRPr="00E52E34" w:rsidRDefault="00CC77A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b/>
                <w:sz w:val="24"/>
                <w:szCs w:val="24"/>
              </w:rPr>
              <w:t>ICD-9</w:t>
            </w:r>
          </w:p>
        </w:tc>
        <w:tc>
          <w:tcPr>
            <w:tcW w:w="3142" w:type="dxa"/>
            <w:tcBorders>
              <w:left w:val="nil"/>
              <w:bottom w:val="single" w:sz="4" w:space="0" w:color="auto"/>
              <w:right w:val="nil"/>
            </w:tcBorders>
          </w:tcPr>
          <w:p w14:paraId="0F65E656" w14:textId="77777777" w:rsidR="00CC77A2" w:rsidRPr="00E52E34" w:rsidRDefault="00CC77A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b/>
                <w:sz w:val="24"/>
                <w:szCs w:val="24"/>
              </w:rPr>
              <w:t>ICD-10-AM</w:t>
            </w:r>
          </w:p>
        </w:tc>
      </w:tr>
      <w:tr w:rsidR="00E52E34" w:rsidRPr="00E52E34" w14:paraId="64FA48F0" w14:textId="77777777" w:rsidTr="0046057E">
        <w:trPr>
          <w:trHeight w:val="460"/>
        </w:trPr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14:paraId="2BF4B39A" w14:textId="77777777" w:rsidR="00CC77A2" w:rsidRPr="00E52E34" w:rsidRDefault="00CC77A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Conditions</w:t>
            </w:r>
          </w:p>
        </w:tc>
        <w:tc>
          <w:tcPr>
            <w:tcW w:w="3039" w:type="dxa"/>
            <w:tcBorders>
              <w:left w:val="nil"/>
              <w:bottom w:val="single" w:sz="4" w:space="0" w:color="auto"/>
              <w:right w:val="nil"/>
            </w:tcBorders>
          </w:tcPr>
          <w:p w14:paraId="659AF130" w14:textId="77777777" w:rsidR="00CC77A2" w:rsidRPr="00E52E34" w:rsidRDefault="00CC77A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left w:val="nil"/>
              <w:bottom w:val="single" w:sz="4" w:space="0" w:color="auto"/>
              <w:right w:val="nil"/>
            </w:tcBorders>
          </w:tcPr>
          <w:p w14:paraId="04239AE7" w14:textId="77777777" w:rsidR="00CC77A2" w:rsidRPr="00E52E34" w:rsidRDefault="00CC77A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34" w:rsidRPr="00E52E34" w14:paraId="43641855" w14:textId="77777777" w:rsidTr="00CC77A2">
        <w:trPr>
          <w:trHeight w:val="367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D01CA" w14:textId="61CA6CE9" w:rsidR="00CC77A2" w:rsidRPr="00E52E34" w:rsidRDefault="00CC77A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 xml:space="preserve">Heart </w:t>
            </w:r>
            <w:r w:rsidR="00BC610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ailure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CAA416" w14:textId="77777777" w:rsidR="00CC77A2" w:rsidRPr="00E52E34" w:rsidRDefault="00CC77A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 xml:space="preserve">391.8, 402.01, 402.11, 402.91, 404.1, 404.3, 425, 428, 514, 518.4, 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05A3A8" w14:textId="77777777" w:rsidR="00CC77A2" w:rsidRPr="00E52E34" w:rsidRDefault="00CC77A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I50, I43, I11.0, I13.0, I13.2, I42.0, I42.5, I4</w:t>
            </w:r>
            <w:r w:rsidR="006D6AB2" w:rsidRPr="00E52E34">
              <w:rPr>
                <w:rFonts w:ascii="Times New Roman" w:hAnsi="Times New Roman" w:cs="Times New Roman"/>
                <w:sz w:val="24"/>
                <w:szCs w:val="24"/>
              </w:rPr>
              <w:t>2.6, I42.7, I42.8, I42.9, I25.5</w:t>
            </w:r>
          </w:p>
        </w:tc>
      </w:tr>
      <w:tr w:rsidR="00E52E34" w:rsidRPr="00E52E34" w14:paraId="14AA0EF8" w14:textId="77777777" w:rsidTr="00CC77A2">
        <w:trPr>
          <w:trHeight w:val="16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2064679" w14:textId="65442CC7" w:rsidR="00CC77A2" w:rsidRPr="00E52E34" w:rsidRDefault="00CC77A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 xml:space="preserve">Atrial </w:t>
            </w:r>
            <w:r w:rsidR="00BC610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ibrillation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75CA88BD" w14:textId="77777777" w:rsidR="00CC77A2" w:rsidRPr="00E52E34" w:rsidRDefault="00CC77A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427.3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75ECB35E" w14:textId="77777777" w:rsidR="00CC77A2" w:rsidRPr="00E52E34" w:rsidRDefault="00CC77A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I48</w:t>
            </w:r>
          </w:p>
        </w:tc>
      </w:tr>
      <w:tr w:rsidR="00E52E34" w:rsidRPr="00E52E34" w14:paraId="43F04488" w14:textId="77777777" w:rsidTr="00CC77A2">
        <w:trPr>
          <w:trHeight w:val="16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B0CF045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1A6A7F67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401-405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02A66152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I10-I15</w:t>
            </w:r>
          </w:p>
        </w:tc>
      </w:tr>
      <w:tr w:rsidR="00E52E34" w:rsidRPr="00E52E34" w14:paraId="53EC5A12" w14:textId="77777777" w:rsidTr="00CC77A2">
        <w:trPr>
          <w:trHeight w:val="16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381E2A8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Ischaemic heart disease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58E14249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410-414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54B8E314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I20-I25</w:t>
            </w:r>
          </w:p>
        </w:tc>
      </w:tr>
      <w:tr w:rsidR="00E52E34" w:rsidRPr="00E52E34" w14:paraId="42EC75D1" w14:textId="77777777" w:rsidTr="00CC77A2">
        <w:trPr>
          <w:trHeight w:val="4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D483C48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Myocardial infarction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473D6488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19468F19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I21, I22</w:t>
            </w:r>
          </w:p>
        </w:tc>
      </w:tr>
      <w:tr w:rsidR="00E52E34" w:rsidRPr="00E52E34" w14:paraId="5FE65097" w14:textId="77777777" w:rsidTr="00CC77A2">
        <w:trPr>
          <w:trHeight w:val="4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470B490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Cerebrovascular disease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72CB9F6C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430-438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08AFEB66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I60-I69, G45</w:t>
            </w:r>
          </w:p>
        </w:tc>
      </w:tr>
      <w:tr w:rsidR="00E52E34" w:rsidRPr="00E52E34" w14:paraId="477DECDB" w14:textId="77777777" w:rsidTr="00CC77A2">
        <w:trPr>
          <w:trHeight w:val="4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1AE94F6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Stroke/embolism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41956E9E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430-433 436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1CC187A8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I60-I64, I74</w:t>
            </w:r>
          </w:p>
        </w:tc>
      </w:tr>
      <w:tr w:rsidR="00E52E34" w:rsidRPr="00E52E34" w14:paraId="007206A0" w14:textId="77777777" w:rsidTr="0046057E">
        <w:trPr>
          <w:trHeight w:val="26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4F46992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Peripheral arterial disease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6F82E1F9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440-449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0B2408CB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I70-I79</w:t>
            </w:r>
          </w:p>
        </w:tc>
      </w:tr>
      <w:tr w:rsidR="00E52E34" w:rsidRPr="00E52E34" w14:paraId="06A6A479" w14:textId="77777777" w:rsidTr="0046057E">
        <w:trPr>
          <w:trHeight w:val="4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174E86A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Valvular heart disease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6D04FE80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393-398, 424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73A47197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I05-I09, I34-I39, Q22, Q23</w:t>
            </w:r>
          </w:p>
        </w:tc>
      </w:tr>
      <w:tr w:rsidR="00E52E34" w:rsidRPr="00E52E34" w14:paraId="02B112EB" w14:textId="77777777" w:rsidTr="0046057E">
        <w:trPr>
          <w:trHeight w:val="4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20057C0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Syncope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22333785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780.2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21E5A9D5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R55</w:t>
            </w:r>
          </w:p>
        </w:tc>
      </w:tr>
      <w:tr w:rsidR="00E52E34" w:rsidRPr="00E52E34" w14:paraId="340122F5" w14:textId="77777777" w:rsidTr="0046057E">
        <w:trPr>
          <w:trHeight w:val="4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E2F803C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Chronic obstructive pulmonary disease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5F5766D9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490-496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371176A3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J40-J47</w:t>
            </w:r>
          </w:p>
        </w:tc>
      </w:tr>
      <w:tr w:rsidR="00E52E34" w:rsidRPr="00E52E34" w14:paraId="4A54A2CC" w14:textId="77777777" w:rsidTr="0046057E">
        <w:trPr>
          <w:trHeight w:val="27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A6DF61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Pneumonia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5ED465ED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480-486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15571F33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J10-J18</w:t>
            </w:r>
          </w:p>
        </w:tc>
      </w:tr>
      <w:tr w:rsidR="00E52E34" w:rsidRPr="00E52E34" w14:paraId="54ECFA09" w14:textId="77777777" w:rsidTr="0046057E">
        <w:trPr>
          <w:trHeight w:val="32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BF63996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Chronic kidney disease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200C024A" w14:textId="77777777" w:rsidR="006D6AB2" w:rsidRPr="00E52E34" w:rsidRDefault="006D6AB2" w:rsidP="00E52E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Pre-01/07/95:</w:t>
            </w:r>
          </w:p>
          <w:p w14:paraId="07C09FB6" w14:textId="77777777" w:rsidR="006D6AB2" w:rsidRPr="00E52E34" w:rsidRDefault="006D6AB2" w:rsidP="00E52E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 xml:space="preserve"> 250.4, 590.0, 590.2, 590.3, 590.8, 593.0, 593.1, 593.2, 593.6, 593.9,</w:t>
            </w:r>
          </w:p>
          <w:p w14:paraId="03BBBFE5" w14:textId="77777777" w:rsidR="006D6AB2" w:rsidRPr="00E52E34" w:rsidRDefault="006D6AB2" w:rsidP="00E52E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599.7, 753.0, 753.1, 753.2, 753.4, 996.1, V42.0, V45.1, 403, 404, 580, 581, 582, 583, 585, 586, 587, 588, 589, V56, 405.01, 405.11, 405.91, 405.02, 405.12, 405.92, 593.81, 996.81</w:t>
            </w:r>
          </w:p>
          <w:p w14:paraId="54BD5F33" w14:textId="77777777" w:rsidR="006D6AB2" w:rsidRPr="00E52E34" w:rsidRDefault="006D6AB2" w:rsidP="00E52E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 xml:space="preserve">From 01/07/95: </w:t>
            </w:r>
          </w:p>
          <w:p w14:paraId="7FFA0B67" w14:textId="77777777" w:rsidR="006D6AB2" w:rsidRPr="00E52E34" w:rsidRDefault="006D6AB2" w:rsidP="00E52E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250.4, 590.0, 590.2, 590.3, 590.8, 593.0, 593.1, 593.2, 593.6, 593.9,</w:t>
            </w:r>
          </w:p>
          <w:p w14:paraId="3694737E" w14:textId="77777777" w:rsidR="006D6AB2" w:rsidRPr="00E52E34" w:rsidRDefault="006D6AB2" w:rsidP="00E52E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599.7, 753.0, 753.1, 753.2, 753.4, 996.1, V42.0, V45.1, 403, 404, 580, 581, 582, 583, 585, 586, 587, 588, 589, V56, 405.01, 405.11, 405.91, 405.02, 405.12, 405.92, 593.81, 996.81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781F7306" w14:textId="77777777" w:rsidR="006D6AB2" w:rsidRPr="00E52E34" w:rsidRDefault="006D6AB2" w:rsidP="00E52E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E10.2, E11.2, E12.2, E13.2, E14.2, I15.0, I15.1, N39.1, N39.2, T82.4, Z94.0, Z99.2,</w:t>
            </w:r>
          </w:p>
          <w:p w14:paraId="698CAD9B" w14:textId="77777777" w:rsidR="006D6AB2" w:rsidRPr="00E52E34" w:rsidRDefault="006D6AB2" w:rsidP="00E52E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 xml:space="preserve">I12, I13, N00, N01, N02, N03, N04, N05, N06, N07, </w:t>
            </w:r>
            <w:r w:rsidRPr="00E52E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N08, N11, N12, N14, N15, N16, N18, N19,N25, N26, N27, N28, Q60, Q61, Q62, Q63, Z49</w:t>
            </w:r>
          </w:p>
        </w:tc>
      </w:tr>
      <w:tr w:rsidR="00E52E34" w:rsidRPr="00E52E34" w14:paraId="04FCE831" w14:textId="77777777" w:rsidTr="006D6AB2">
        <w:trPr>
          <w:trHeight w:val="36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241063C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Cancer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3398F2E8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140-230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0DAB7039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C00-C99, D00-D30</w:t>
            </w:r>
          </w:p>
        </w:tc>
      </w:tr>
      <w:tr w:rsidR="00E52E34" w:rsidRPr="00E52E34" w14:paraId="29C73E6C" w14:textId="77777777" w:rsidTr="0046057E">
        <w:trPr>
          <w:trHeight w:val="15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5645D17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26542B86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06168A60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E10-E14</w:t>
            </w:r>
          </w:p>
        </w:tc>
      </w:tr>
      <w:tr w:rsidR="00E52E34" w:rsidRPr="00E52E34" w14:paraId="24C9AB11" w14:textId="77777777" w:rsidTr="0046057E">
        <w:trPr>
          <w:trHeight w:val="1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BB27BE4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6947BEAE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278.00-278.03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006B05C9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 xml:space="preserve">E66 </w:t>
            </w:r>
          </w:p>
        </w:tc>
      </w:tr>
      <w:tr w:rsidR="00E52E34" w:rsidRPr="00E52E34" w14:paraId="1DC6E8EF" w14:textId="77777777" w:rsidTr="0046057E">
        <w:trPr>
          <w:trHeight w:val="1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7B463BF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Anaemia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0E63810D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280, 281, 283, 285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1A5A85AC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D50-D53, D55-D59, D61-D63</w:t>
            </w:r>
          </w:p>
        </w:tc>
      </w:tr>
      <w:tr w:rsidR="00E52E34" w:rsidRPr="00E52E34" w14:paraId="305C5F01" w14:textId="77777777" w:rsidTr="0046057E">
        <w:trPr>
          <w:trHeight w:val="11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2E2DD4E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Thyroid disease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0450FA4B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242, 244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319EB396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E03, E05</w:t>
            </w:r>
          </w:p>
        </w:tc>
      </w:tr>
      <w:tr w:rsidR="00E52E34" w:rsidRPr="00E52E34" w14:paraId="16634B2D" w14:textId="77777777" w:rsidTr="00115ABC">
        <w:trPr>
          <w:trHeight w:val="363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B57736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b/>
                <w:sz w:val="24"/>
                <w:szCs w:val="24"/>
              </w:rPr>
              <w:t>Procedural codes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AB4841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FC632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E34" w:rsidRPr="00E52E34" w14:paraId="0C0292F2" w14:textId="77777777" w:rsidTr="00115ABC">
        <w:trPr>
          <w:trHeight w:val="606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47BD1C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Coronary revascularisation (Percutaneous coronary intervention and coronary artery bypass grafting)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2ECB1E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Pre 1/07/1999:</w:t>
            </w:r>
          </w:p>
          <w:p w14:paraId="7732FFC2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36.01, 36.02, 36.05, 36.06, 36.07</w:t>
            </w:r>
          </w:p>
          <w:p w14:paraId="7A8AA8B7" w14:textId="77777777" w:rsidR="006D6AB2" w:rsidRPr="00E52E34" w:rsidRDefault="006D6AB2" w:rsidP="00E52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75C68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38497-00-38497-07, 38500-01-38500-05, 38503-00- 38503-04, 90201-00- 90201-03</w:t>
            </w:r>
          </w:p>
          <w:p w14:paraId="6220D939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Between 01/07/1999 and 01/07/2008:</w:t>
            </w:r>
          </w:p>
          <w:p w14:paraId="213A3893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35304-0, 35305-00, 35310-01, 35310-02</w:t>
            </w:r>
          </w:p>
          <w:p w14:paraId="51992336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Between 01/07/2006 and 01/07/2008:</w:t>
            </w:r>
          </w:p>
          <w:p w14:paraId="7AE8B737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35335-00, 35341-00, 38309-00, 38315-00, 35338-01, 35344-00, 35344-01</w:t>
            </w:r>
          </w:p>
          <w:p w14:paraId="4CC9A8B3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Post 1/07/2008:</w:t>
            </w:r>
          </w:p>
          <w:p w14:paraId="6F59AE45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38303-00, 38300-00,38312-00, 38312-01, 38318-00, 38318-01</w:t>
            </w:r>
          </w:p>
          <w:p w14:paraId="5E7F85B3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Post 1/07/2010:</w:t>
            </w:r>
          </w:p>
          <w:p w14:paraId="5D390EF3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38500-00, 38503-05</w:t>
            </w:r>
          </w:p>
          <w:p w14:paraId="70FF61D5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Post 01/07/2013:</w:t>
            </w:r>
          </w:p>
          <w:p w14:paraId="10591541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90218-00-90218-03</w:t>
            </w:r>
          </w:p>
          <w:p w14:paraId="44910F3E" w14:textId="77777777" w:rsidR="006D6AB2" w:rsidRPr="00E52E34" w:rsidRDefault="006D6AB2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CC0416" w14:textId="77777777" w:rsidR="00CC77A2" w:rsidRPr="00E52E34" w:rsidRDefault="00E52E34" w:rsidP="00E52E34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  <w:sectPr w:rsidR="00CC77A2" w:rsidRPr="00E52E34" w:rsidSect="00CC77A2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E52E34">
        <w:rPr>
          <w:rFonts w:ascii="Times New Roman" w:hAnsi="Times New Roman" w:cs="Times New Roman"/>
          <w:sz w:val="24"/>
          <w:szCs w:val="24"/>
          <w:lang w:val="en-AU"/>
        </w:rPr>
        <w:t xml:space="preserve">ICD-9, International Classification of Diseases version 9; ICD-10-AM, International Classification of Diseases version 10 </w:t>
      </w:r>
      <w:r w:rsidR="00A81147">
        <w:rPr>
          <w:rFonts w:ascii="Times New Roman" w:hAnsi="Times New Roman" w:cs="Times New Roman"/>
          <w:sz w:val="24"/>
          <w:szCs w:val="24"/>
          <w:lang w:val="en-AU"/>
        </w:rPr>
        <w:t>A</w:t>
      </w:r>
      <w:r w:rsidRPr="00E52E34">
        <w:rPr>
          <w:rFonts w:ascii="Times New Roman" w:hAnsi="Times New Roman" w:cs="Times New Roman"/>
          <w:sz w:val="24"/>
          <w:szCs w:val="24"/>
          <w:lang w:val="en-AU"/>
        </w:rPr>
        <w:t xml:space="preserve">ustralian </w:t>
      </w:r>
      <w:r w:rsidR="00A81147">
        <w:rPr>
          <w:rFonts w:ascii="Times New Roman" w:hAnsi="Times New Roman" w:cs="Times New Roman"/>
          <w:sz w:val="24"/>
          <w:szCs w:val="24"/>
          <w:lang w:val="en-AU"/>
        </w:rPr>
        <w:t>M</w:t>
      </w:r>
      <w:r w:rsidRPr="00E52E34">
        <w:rPr>
          <w:rFonts w:ascii="Times New Roman" w:hAnsi="Times New Roman" w:cs="Times New Roman"/>
          <w:sz w:val="24"/>
          <w:szCs w:val="24"/>
          <w:lang w:val="en-AU"/>
        </w:rPr>
        <w:t>odification.</w:t>
      </w:r>
    </w:p>
    <w:p w14:paraId="02C5A659" w14:textId="228F6AD2" w:rsidR="006D6AB2" w:rsidRPr="00E52E34" w:rsidRDefault="00961C2A" w:rsidP="00E52E34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E52E34">
        <w:rPr>
          <w:rFonts w:ascii="Times New Roman" w:hAnsi="Times New Roman" w:cs="Times New Roman"/>
          <w:b/>
          <w:sz w:val="24"/>
          <w:szCs w:val="24"/>
          <w:lang w:val="en-AU"/>
        </w:rPr>
        <w:lastRenderedPageBreak/>
        <w:t>Supp</w:t>
      </w:r>
      <w:r w:rsidR="00106D03" w:rsidRPr="00E52E34">
        <w:rPr>
          <w:rFonts w:ascii="Times New Roman" w:hAnsi="Times New Roman" w:cs="Times New Roman"/>
          <w:b/>
          <w:sz w:val="24"/>
          <w:szCs w:val="24"/>
          <w:lang w:val="en-AU"/>
        </w:rPr>
        <w:t>lementary</w:t>
      </w:r>
      <w:r w:rsidRPr="00E52E34">
        <w:rPr>
          <w:rFonts w:ascii="Times New Roman" w:hAnsi="Times New Roman" w:cs="Times New Roman"/>
          <w:b/>
          <w:sz w:val="24"/>
          <w:szCs w:val="24"/>
          <w:lang w:val="en-AU"/>
        </w:rPr>
        <w:t xml:space="preserve"> Table 2</w:t>
      </w:r>
      <w:r w:rsidRPr="00E52E34">
        <w:rPr>
          <w:rFonts w:ascii="Times New Roman" w:hAnsi="Times New Roman" w:cs="Times New Roman"/>
          <w:sz w:val="24"/>
          <w:szCs w:val="24"/>
          <w:lang w:val="en-AU"/>
        </w:rPr>
        <w:t>. ICD-10</w:t>
      </w:r>
      <w:r w:rsidR="00106D03" w:rsidRPr="00E52E34">
        <w:rPr>
          <w:rFonts w:ascii="Times New Roman" w:hAnsi="Times New Roman" w:cs="Times New Roman"/>
          <w:sz w:val="24"/>
          <w:szCs w:val="24"/>
          <w:lang w:val="en-AU"/>
        </w:rPr>
        <w:t>-AM</w:t>
      </w:r>
      <w:r w:rsidRPr="00E52E34">
        <w:rPr>
          <w:rFonts w:ascii="Times New Roman" w:hAnsi="Times New Roman" w:cs="Times New Roman"/>
          <w:sz w:val="24"/>
          <w:szCs w:val="24"/>
          <w:lang w:val="en-AU"/>
        </w:rPr>
        <w:t xml:space="preserve"> codes used to categorise </w:t>
      </w:r>
      <w:r w:rsidR="00106D03" w:rsidRPr="00E52E34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352845">
        <w:rPr>
          <w:rFonts w:ascii="Times New Roman" w:hAnsi="Times New Roman" w:cs="Times New Roman"/>
          <w:sz w:val="24"/>
          <w:szCs w:val="24"/>
          <w:lang w:val="en-AU"/>
        </w:rPr>
        <w:t>principal causes of</w:t>
      </w:r>
      <w:r w:rsidR="00352845" w:rsidRPr="00E52E34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106D03" w:rsidRPr="00E52E34">
        <w:rPr>
          <w:rFonts w:ascii="Times New Roman" w:hAnsi="Times New Roman" w:cs="Times New Roman"/>
          <w:sz w:val="24"/>
          <w:szCs w:val="24"/>
          <w:lang w:val="en-AU"/>
        </w:rPr>
        <w:t>30-day unplanned readmissions in 30-day survivors.</w:t>
      </w:r>
    </w:p>
    <w:tbl>
      <w:tblPr>
        <w:tblStyle w:val="TableGrid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678"/>
      </w:tblGrid>
      <w:tr w:rsidR="00E52E34" w:rsidRPr="00E52E34" w14:paraId="318F0DB4" w14:textId="77777777" w:rsidTr="00106D03">
        <w:trPr>
          <w:trHeight w:val="22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8B5C73" w14:textId="6D45C4B7" w:rsidR="00F76C21" w:rsidRPr="00E52E34" w:rsidRDefault="00115ABC" w:rsidP="00115AB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Cardi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ovascular</w:t>
            </w:r>
            <w:r w:rsidRPr="00E5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="00F76C21" w:rsidRPr="00E5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causes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466A9DB" w14:textId="77777777" w:rsidR="00F76C21" w:rsidRPr="00E52E34" w:rsidRDefault="00106D03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ICD-10-AM</w:t>
            </w:r>
          </w:p>
        </w:tc>
      </w:tr>
      <w:tr w:rsidR="00E52E34" w:rsidRPr="00E52E34" w14:paraId="681EF64A" w14:textId="77777777" w:rsidTr="00106D03">
        <w:trPr>
          <w:trHeight w:val="221"/>
        </w:trPr>
        <w:tc>
          <w:tcPr>
            <w:tcW w:w="4111" w:type="dxa"/>
            <w:tcBorders>
              <w:top w:val="single" w:sz="4" w:space="0" w:color="auto"/>
            </w:tcBorders>
            <w:noWrap/>
            <w:hideMark/>
          </w:tcPr>
          <w:p w14:paraId="580D6F62" w14:textId="599D31EB" w:rsidR="00F76C21" w:rsidRPr="00E52E34" w:rsidRDefault="00E52E34" w:rsidP="00115ABC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 xml:space="preserve">Heart </w:t>
            </w:r>
            <w:r w:rsidR="00115ABC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115ABC" w:rsidRPr="00E52E34">
              <w:rPr>
                <w:rFonts w:ascii="Times New Roman" w:hAnsi="Times New Roman" w:cs="Times New Roman"/>
                <w:sz w:val="24"/>
                <w:szCs w:val="24"/>
              </w:rPr>
              <w:t>ail</w:t>
            </w:r>
            <w:r w:rsidR="00115AB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115ABC" w:rsidRPr="00E52E34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noWrap/>
          </w:tcPr>
          <w:p w14:paraId="1676D6E6" w14:textId="77777777" w:rsidR="00F76C21" w:rsidRPr="00E52E34" w:rsidRDefault="00AE22DB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I40-I43.1, I50, I95-I97, J81.</w:t>
            </w:r>
            <w:r w:rsidR="00106D03" w:rsidRPr="00E52E3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R57</w:t>
            </w:r>
            <w:r w:rsidRPr="00E52E3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E52E34" w:rsidRPr="00E52E34" w14:paraId="3E317CA5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06DB72B1" w14:textId="77777777" w:rsidR="00F76C21" w:rsidRPr="00E52E34" w:rsidRDefault="00E52E34" w:rsidP="00E52E34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Myocardial infarction</w:t>
            </w:r>
          </w:p>
        </w:tc>
        <w:tc>
          <w:tcPr>
            <w:tcW w:w="4678" w:type="dxa"/>
            <w:noWrap/>
          </w:tcPr>
          <w:p w14:paraId="2BCBA2CE" w14:textId="77777777" w:rsidR="00F76C21" w:rsidRPr="00E52E34" w:rsidRDefault="00F16782" w:rsidP="00F1678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AE22DB" w:rsidRPr="00E52E3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-I22.9</w:t>
            </w:r>
          </w:p>
        </w:tc>
      </w:tr>
      <w:tr w:rsidR="00E52E34" w:rsidRPr="00E52E34" w14:paraId="7EAF255D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0B87AE8B" w14:textId="7F1378DC" w:rsidR="00F76C21" w:rsidRPr="00E52E34" w:rsidRDefault="00F76C21" w:rsidP="00E52E3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 xml:space="preserve">All </w:t>
            </w:r>
            <w:r w:rsidR="00BC610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rrhythmias</w:t>
            </w:r>
          </w:p>
        </w:tc>
        <w:tc>
          <w:tcPr>
            <w:tcW w:w="4678" w:type="dxa"/>
            <w:noWrap/>
          </w:tcPr>
          <w:p w14:paraId="6F3FD3D9" w14:textId="77777777" w:rsidR="00F76C21" w:rsidRPr="00E52E34" w:rsidRDefault="00AE22DB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I44-I49</w:t>
            </w:r>
            <w:r w:rsidR="00106D03"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, R00</w:t>
            </w:r>
          </w:p>
        </w:tc>
      </w:tr>
      <w:tr w:rsidR="00E52E34" w:rsidRPr="00E52E34" w14:paraId="1872F162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2039529A" w14:textId="1BF7888A" w:rsidR="00F76C21" w:rsidRPr="00E52E34" w:rsidRDefault="00115ABC" w:rsidP="00115AB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F76C21" w:rsidRPr="00E52E34">
              <w:rPr>
                <w:rFonts w:ascii="Times New Roman" w:hAnsi="Times New Roman" w:cs="Times New Roman"/>
                <w:sz w:val="24"/>
                <w:szCs w:val="24"/>
              </w:rPr>
              <w:t>ther ischaemic heart disease</w:t>
            </w:r>
          </w:p>
        </w:tc>
        <w:tc>
          <w:tcPr>
            <w:tcW w:w="4678" w:type="dxa"/>
            <w:noWrap/>
          </w:tcPr>
          <w:p w14:paraId="5222B47D" w14:textId="77777777" w:rsidR="00F76C21" w:rsidRPr="00E52E34" w:rsidRDefault="00F16782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I20, </w:t>
            </w:r>
            <w:r w:rsidR="00AE22DB"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I24.0-I25.9</w:t>
            </w:r>
            <w:r w:rsidR="00106D03"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, R07</w:t>
            </w:r>
          </w:p>
        </w:tc>
      </w:tr>
      <w:tr w:rsidR="00E52E34" w:rsidRPr="00E52E34" w14:paraId="3899348F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0CA30B81" w14:textId="77777777" w:rsidR="00F76C21" w:rsidRPr="00E52E34" w:rsidRDefault="00F76C21" w:rsidP="00E52E34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Cerebrovascular disease</w:t>
            </w:r>
          </w:p>
        </w:tc>
        <w:tc>
          <w:tcPr>
            <w:tcW w:w="4678" w:type="dxa"/>
            <w:noWrap/>
          </w:tcPr>
          <w:p w14:paraId="65FD119A" w14:textId="77777777" w:rsidR="00F76C21" w:rsidRPr="00E52E34" w:rsidRDefault="00F76C21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G45, </w:t>
            </w:r>
            <w:r w:rsidR="00AE22DB" w:rsidRPr="00E52E3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I62-I64</w:t>
            </w:r>
          </w:p>
        </w:tc>
      </w:tr>
      <w:tr w:rsidR="00E52E34" w:rsidRPr="00E52E34" w14:paraId="7C4E8F46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68823633" w14:textId="1AE26D0D" w:rsidR="00F76C21" w:rsidRPr="00E52E34" w:rsidRDefault="00F76C21" w:rsidP="00115AB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 xml:space="preserve">Valvular </w:t>
            </w:r>
            <w:r w:rsidR="00115AB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15ABC" w:rsidRPr="00E52E34">
              <w:rPr>
                <w:rFonts w:ascii="Times New Roman" w:hAnsi="Times New Roman" w:cs="Times New Roman"/>
                <w:sz w:val="24"/>
                <w:szCs w:val="24"/>
              </w:rPr>
              <w:t>isease</w:t>
            </w:r>
          </w:p>
        </w:tc>
        <w:tc>
          <w:tcPr>
            <w:tcW w:w="4678" w:type="dxa"/>
            <w:noWrap/>
          </w:tcPr>
          <w:p w14:paraId="66664414" w14:textId="77777777" w:rsidR="00F76C21" w:rsidRPr="00E52E34" w:rsidRDefault="00F76C21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I05-I09</w:t>
            </w:r>
            <w:r w:rsidR="00AE22DB"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, I34-I35.2</w:t>
            </w:r>
            <w:r w:rsidR="00106D03"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, T82.0, T82.6</w:t>
            </w:r>
          </w:p>
        </w:tc>
      </w:tr>
      <w:tr w:rsidR="00E52E34" w:rsidRPr="00E52E34" w14:paraId="12DC0AF5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6CDB72BA" w14:textId="77777777" w:rsidR="00F76C21" w:rsidRPr="00E52E34" w:rsidRDefault="00F76C21" w:rsidP="00E52E34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Syncope</w:t>
            </w:r>
          </w:p>
        </w:tc>
        <w:tc>
          <w:tcPr>
            <w:tcW w:w="4678" w:type="dxa"/>
            <w:noWrap/>
          </w:tcPr>
          <w:p w14:paraId="39CD44FA" w14:textId="77777777" w:rsidR="00F76C21" w:rsidRPr="00E52E34" w:rsidRDefault="00106D03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R55</w:t>
            </w:r>
          </w:p>
        </w:tc>
      </w:tr>
      <w:tr w:rsidR="00E52E34" w:rsidRPr="00E52E34" w14:paraId="7072ABEE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1E9D0E35" w14:textId="77777777" w:rsidR="00F76C21" w:rsidRPr="00E52E34" w:rsidRDefault="00F76C21" w:rsidP="00E52E34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Embolism and thrombosis</w:t>
            </w:r>
          </w:p>
        </w:tc>
        <w:tc>
          <w:tcPr>
            <w:tcW w:w="4678" w:type="dxa"/>
            <w:noWrap/>
          </w:tcPr>
          <w:p w14:paraId="0A36B962" w14:textId="77777777" w:rsidR="00F76C21" w:rsidRPr="00E52E34" w:rsidRDefault="00AE22DB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I26.9, I74, I82.8,</w:t>
            </w:r>
          </w:p>
        </w:tc>
      </w:tr>
      <w:tr w:rsidR="00E52E34" w:rsidRPr="00E52E34" w14:paraId="41B7B9AB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7A3AC6AA" w14:textId="77777777" w:rsidR="00F76C21" w:rsidRPr="00E52E34" w:rsidRDefault="00F76C21" w:rsidP="00E52E34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Peripheral arterial disease</w:t>
            </w:r>
          </w:p>
        </w:tc>
        <w:tc>
          <w:tcPr>
            <w:tcW w:w="4678" w:type="dxa"/>
            <w:noWrap/>
          </w:tcPr>
          <w:p w14:paraId="3BE455AE" w14:textId="77777777" w:rsidR="00F76C21" w:rsidRPr="00E52E34" w:rsidRDefault="00AE22DB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I70-I72, </w:t>
            </w:r>
          </w:p>
        </w:tc>
      </w:tr>
      <w:tr w:rsidR="00E52E34" w:rsidRPr="00E52E34" w14:paraId="276032B4" w14:textId="77777777" w:rsidTr="00106D03">
        <w:trPr>
          <w:trHeight w:val="221"/>
        </w:trPr>
        <w:tc>
          <w:tcPr>
            <w:tcW w:w="4111" w:type="dxa"/>
            <w:noWrap/>
          </w:tcPr>
          <w:p w14:paraId="405ABD92" w14:textId="7B7E517A" w:rsidR="00F76C21" w:rsidRPr="00E52E34" w:rsidRDefault="00F76C21" w:rsidP="00115AB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  <w:r w:rsidR="00115ABC" w:rsidRPr="00E52E34">
              <w:rPr>
                <w:rFonts w:ascii="Times New Roman" w:hAnsi="Times New Roman" w:cs="Times New Roman"/>
                <w:sz w:val="24"/>
                <w:szCs w:val="24"/>
              </w:rPr>
              <w:t>cardi</w:t>
            </w:r>
            <w:r w:rsidR="00115ABC">
              <w:rPr>
                <w:rFonts w:ascii="Times New Roman" w:hAnsi="Times New Roman" w:cs="Times New Roman"/>
                <w:sz w:val="24"/>
                <w:szCs w:val="24"/>
              </w:rPr>
              <w:t>ovascular</w:t>
            </w:r>
            <w:r w:rsidR="00115ABC" w:rsidRPr="00E52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</w:p>
        </w:tc>
        <w:tc>
          <w:tcPr>
            <w:tcW w:w="4678" w:type="dxa"/>
            <w:noWrap/>
          </w:tcPr>
          <w:p w14:paraId="74276BD1" w14:textId="61D4E7C7" w:rsidR="00F76C21" w:rsidRPr="00E52E34" w:rsidRDefault="00F76C21" w:rsidP="00E52E34">
            <w:pPr>
              <w:spacing w:line="480" w:lineRule="auto"/>
              <w:jc w:val="right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  <w:r w:rsidRPr="00E52E34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I00, I01.1, I10-</w:t>
            </w:r>
            <w:r w:rsidR="00AE22DB" w:rsidRPr="00E52E34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I13.2, I27.0-I33.0, I51,</w:t>
            </w:r>
            <w:r w:rsidR="00BC6108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AE22DB" w:rsidRPr="00E52E34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I66, I67, I80, I83, I87.2, I89.0,</w:t>
            </w:r>
            <w:r w:rsidR="00106D03" w:rsidRPr="00E52E34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 xml:space="preserve"> T46.0, T82.1, T82.7, T82.8, Z03.5, Z45.0, Z73.8, Z74.2 </w:t>
            </w:r>
            <w:r w:rsidR="00AE22DB" w:rsidRPr="00E52E34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r w:rsidRPr="00E52E34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E52E34" w:rsidRPr="00E52E34" w14:paraId="10E58D82" w14:textId="77777777" w:rsidTr="00106D03">
        <w:trPr>
          <w:trHeight w:val="221"/>
        </w:trPr>
        <w:tc>
          <w:tcPr>
            <w:tcW w:w="4111" w:type="dxa"/>
            <w:tcBorders>
              <w:bottom w:val="single" w:sz="4" w:space="0" w:color="auto"/>
            </w:tcBorders>
            <w:noWrap/>
            <w:hideMark/>
          </w:tcPr>
          <w:p w14:paraId="3085EDF2" w14:textId="3808B9A5" w:rsidR="00F76C21" w:rsidRPr="00E52E34" w:rsidRDefault="00F76C21" w:rsidP="00115ABC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b/>
                <w:sz w:val="24"/>
                <w:szCs w:val="24"/>
              </w:rPr>
              <w:t>Non-</w:t>
            </w:r>
            <w:r w:rsidR="00115ABC" w:rsidRPr="00E52E34">
              <w:rPr>
                <w:rFonts w:ascii="Times New Roman" w:hAnsi="Times New Roman" w:cs="Times New Roman"/>
                <w:b/>
                <w:sz w:val="24"/>
                <w:szCs w:val="24"/>
              </w:rPr>
              <w:t>cardi</w:t>
            </w:r>
            <w:r w:rsidR="00115ABC">
              <w:rPr>
                <w:rFonts w:ascii="Times New Roman" w:hAnsi="Times New Roman" w:cs="Times New Roman"/>
                <w:b/>
                <w:sz w:val="24"/>
                <w:szCs w:val="24"/>
              </w:rPr>
              <w:t>ovascular</w:t>
            </w:r>
            <w:r w:rsidR="00115ABC" w:rsidRPr="00E52E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2E34">
              <w:rPr>
                <w:rFonts w:ascii="Times New Roman" w:hAnsi="Times New Roman" w:cs="Times New Roman"/>
                <w:b/>
                <w:sz w:val="24"/>
                <w:szCs w:val="24"/>
              </w:rPr>
              <w:t>causes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noWrap/>
          </w:tcPr>
          <w:p w14:paraId="1D062C7E" w14:textId="77777777" w:rsidR="00F76C21" w:rsidRPr="00E52E34" w:rsidRDefault="00F76C21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E52E34" w:rsidRPr="00E52E34" w14:paraId="16FB67B7" w14:textId="77777777" w:rsidTr="00106D03">
        <w:trPr>
          <w:trHeight w:val="221"/>
        </w:trPr>
        <w:tc>
          <w:tcPr>
            <w:tcW w:w="4111" w:type="dxa"/>
            <w:tcBorders>
              <w:top w:val="single" w:sz="4" w:space="0" w:color="auto"/>
            </w:tcBorders>
            <w:noWrap/>
            <w:hideMark/>
          </w:tcPr>
          <w:p w14:paraId="51725C63" w14:textId="77777777" w:rsidR="00F76C21" w:rsidRPr="00E52E34" w:rsidRDefault="00F76C21" w:rsidP="00E52E3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Chronic obstructive pulmonary disease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noWrap/>
          </w:tcPr>
          <w:p w14:paraId="2B4F2998" w14:textId="77777777" w:rsidR="00F76C21" w:rsidRPr="00E52E34" w:rsidRDefault="00AE22DB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J40-J47</w:t>
            </w:r>
          </w:p>
        </w:tc>
      </w:tr>
      <w:tr w:rsidR="00E52E34" w:rsidRPr="00E52E34" w14:paraId="4474AFC6" w14:textId="77777777" w:rsidTr="00106D03">
        <w:trPr>
          <w:trHeight w:val="221"/>
        </w:trPr>
        <w:tc>
          <w:tcPr>
            <w:tcW w:w="4111" w:type="dxa"/>
            <w:noWrap/>
          </w:tcPr>
          <w:p w14:paraId="45C6937F" w14:textId="41C6C064" w:rsidR="00F76C21" w:rsidRPr="00E52E34" w:rsidRDefault="00F76C21" w:rsidP="00115AB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  <w:r w:rsidR="00115AB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15ABC" w:rsidRPr="00E52E34">
              <w:rPr>
                <w:rFonts w:ascii="Times New Roman" w:hAnsi="Times New Roman" w:cs="Times New Roman"/>
                <w:sz w:val="24"/>
                <w:szCs w:val="24"/>
              </w:rPr>
              <w:t>espiratory</w:t>
            </w:r>
          </w:p>
        </w:tc>
        <w:tc>
          <w:tcPr>
            <w:tcW w:w="4678" w:type="dxa"/>
            <w:noWrap/>
          </w:tcPr>
          <w:p w14:paraId="6E155BEE" w14:textId="77777777" w:rsidR="00F76C21" w:rsidRPr="00E52E34" w:rsidRDefault="00AE22DB" w:rsidP="00E52E34">
            <w:pPr>
              <w:spacing w:line="48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J00-J09, J20-J34,J61-J70, J84-J98 </w:t>
            </w:r>
          </w:p>
        </w:tc>
      </w:tr>
      <w:tr w:rsidR="00E52E34" w:rsidRPr="00E52E34" w14:paraId="178CBB0C" w14:textId="77777777" w:rsidTr="00106D03">
        <w:trPr>
          <w:trHeight w:val="221"/>
        </w:trPr>
        <w:tc>
          <w:tcPr>
            <w:tcW w:w="4111" w:type="dxa"/>
            <w:noWrap/>
          </w:tcPr>
          <w:p w14:paraId="4B881193" w14:textId="77777777" w:rsidR="00F76C21" w:rsidRPr="00E52E34" w:rsidRDefault="00F76C21" w:rsidP="00E52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Pneumonia</w:t>
            </w:r>
          </w:p>
        </w:tc>
        <w:tc>
          <w:tcPr>
            <w:tcW w:w="4678" w:type="dxa"/>
            <w:noWrap/>
          </w:tcPr>
          <w:p w14:paraId="3E171BA7" w14:textId="77777777" w:rsidR="00F76C21" w:rsidRPr="00E52E34" w:rsidRDefault="00AE22DB" w:rsidP="00E52E34">
            <w:pPr>
              <w:spacing w:line="48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bCs/>
                <w:sz w:val="24"/>
                <w:szCs w:val="24"/>
              </w:rPr>
              <w:t>J10-J18</w:t>
            </w:r>
          </w:p>
        </w:tc>
      </w:tr>
      <w:tr w:rsidR="00E52E34" w:rsidRPr="00E52E34" w14:paraId="7118785D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0CF08BFC" w14:textId="77777777" w:rsidR="00F76C21" w:rsidRPr="00E52E34" w:rsidRDefault="00F76C21" w:rsidP="00E52E3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Injury, poisoning and certain other consequences of external causes</w:t>
            </w:r>
          </w:p>
        </w:tc>
        <w:tc>
          <w:tcPr>
            <w:tcW w:w="4678" w:type="dxa"/>
            <w:noWrap/>
          </w:tcPr>
          <w:p w14:paraId="0337071C" w14:textId="77777777" w:rsidR="00F76C21" w:rsidRPr="00E52E34" w:rsidRDefault="00106D03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S00-T45.5, T46.2-T81.8, T83.0-T88.7</w:t>
            </w:r>
          </w:p>
        </w:tc>
      </w:tr>
      <w:tr w:rsidR="00E52E34" w:rsidRPr="00E52E34" w14:paraId="1BA1DC07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52CE74A8" w14:textId="77777777" w:rsidR="00F76C21" w:rsidRPr="00E52E34" w:rsidRDefault="00F76C21" w:rsidP="00E52E3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Gastrointestinal</w:t>
            </w:r>
          </w:p>
        </w:tc>
        <w:tc>
          <w:tcPr>
            <w:tcW w:w="4678" w:type="dxa"/>
            <w:noWrap/>
          </w:tcPr>
          <w:p w14:paraId="555E3EF3" w14:textId="77777777" w:rsidR="00F76C21" w:rsidRPr="00E52E34" w:rsidRDefault="00AE22DB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K02-K22.6, K25.7, K25.9, K29.10-K29.70, K29.8-K57.22, K57.32, K59.0- K91.8  </w:t>
            </w:r>
            <w:r w:rsidR="00F76C21"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E52E34" w:rsidRPr="00E52E34" w14:paraId="59367EA5" w14:textId="77777777" w:rsidTr="00106D03">
        <w:trPr>
          <w:trHeight w:val="221"/>
        </w:trPr>
        <w:tc>
          <w:tcPr>
            <w:tcW w:w="4111" w:type="dxa"/>
            <w:noWrap/>
          </w:tcPr>
          <w:p w14:paraId="2B82B3AA" w14:textId="77777777" w:rsidR="00F76C21" w:rsidRPr="00E52E34" w:rsidRDefault="00F76C21" w:rsidP="00E52E3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Renal failure and fluid &amp; electrolyte abnormality</w:t>
            </w:r>
          </w:p>
        </w:tc>
        <w:tc>
          <w:tcPr>
            <w:tcW w:w="4678" w:type="dxa"/>
            <w:noWrap/>
          </w:tcPr>
          <w:p w14:paraId="5033404C" w14:textId="77777777" w:rsidR="00F76C21" w:rsidRPr="00E52E34" w:rsidRDefault="00106D03" w:rsidP="00E52E34">
            <w:pPr>
              <w:spacing w:line="48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E86., E87, </w:t>
            </w:r>
            <w:r w:rsidRPr="00E52E34">
              <w:rPr>
                <w:rFonts w:ascii="Times New Roman" w:hAnsi="Times New Roman" w:cs="Times New Roman"/>
                <w:bCs/>
                <w:sz w:val="24"/>
                <w:szCs w:val="24"/>
              </w:rPr>
              <w:t>N17.8-N19., Z49.1</w:t>
            </w:r>
          </w:p>
        </w:tc>
      </w:tr>
      <w:tr w:rsidR="00E52E34" w:rsidRPr="00E52E34" w14:paraId="24CD8A18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1AA57462" w14:textId="77777777" w:rsidR="00F76C21" w:rsidRPr="00E52E34" w:rsidRDefault="00F76C21" w:rsidP="00E52E3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4678" w:type="dxa"/>
            <w:noWrap/>
          </w:tcPr>
          <w:p w14:paraId="586E916B" w14:textId="77777777" w:rsidR="00F76C21" w:rsidRPr="00E52E34" w:rsidRDefault="00F76C21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E10-E11</w:t>
            </w:r>
          </w:p>
        </w:tc>
      </w:tr>
      <w:tr w:rsidR="00E52E34" w:rsidRPr="00E52E34" w14:paraId="2A1DBB19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7C37747C" w14:textId="77777777" w:rsidR="00F76C21" w:rsidRPr="00E52E34" w:rsidRDefault="00F76C21" w:rsidP="00E52E3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Disease of the musculoskeletal system and connective tissue</w:t>
            </w:r>
          </w:p>
        </w:tc>
        <w:tc>
          <w:tcPr>
            <w:tcW w:w="4678" w:type="dxa"/>
            <w:noWrap/>
          </w:tcPr>
          <w:p w14:paraId="767CBAF8" w14:textId="77777777" w:rsidR="00F76C21" w:rsidRPr="00E52E34" w:rsidRDefault="00AE22DB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M00-M99</w:t>
            </w:r>
          </w:p>
        </w:tc>
      </w:tr>
      <w:tr w:rsidR="00E52E34" w:rsidRPr="00E52E34" w14:paraId="6002AFBB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519F836D" w14:textId="77777777" w:rsidR="00F76C21" w:rsidRPr="00E52E34" w:rsidRDefault="00F76C21" w:rsidP="00E52E3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</w:p>
        </w:tc>
        <w:tc>
          <w:tcPr>
            <w:tcW w:w="4678" w:type="dxa"/>
            <w:noWrap/>
          </w:tcPr>
          <w:p w14:paraId="6F81C22A" w14:textId="77777777" w:rsidR="00F76C21" w:rsidRPr="00E52E34" w:rsidRDefault="00F76C21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C12-D47.5</w:t>
            </w:r>
            <w:r w:rsidR="00106D03"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, Z51.1</w:t>
            </w:r>
          </w:p>
        </w:tc>
      </w:tr>
      <w:tr w:rsidR="00E52E34" w:rsidRPr="00E52E34" w14:paraId="5A94D5FE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621C771E" w14:textId="00CF80D1" w:rsidR="00F76C21" w:rsidRPr="00E52E34" w:rsidRDefault="00F76C21" w:rsidP="00115AB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 xml:space="preserve">Mental </w:t>
            </w:r>
            <w:r w:rsidR="00115AB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115ABC" w:rsidRPr="00E52E34">
              <w:rPr>
                <w:rFonts w:ascii="Times New Roman" w:hAnsi="Times New Roman" w:cs="Times New Roman"/>
                <w:sz w:val="24"/>
                <w:szCs w:val="24"/>
              </w:rPr>
              <w:t>ealth</w:t>
            </w:r>
          </w:p>
        </w:tc>
        <w:tc>
          <w:tcPr>
            <w:tcW w:w="4678" w:type="dxa"/>
            <w:noWrap/>
          </w:tcPr>
          <w:p w14:paraId="7912A019" w14:textId="77777777" w:rsidR="00F76C21" w:rsidRPr="00E52E34" w:rsidRDefault="00F76C21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F00-F99</w:t>
            </w:r>
            <w:r w:rsidR="00106D03"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, R45.89</w:t>
            </w:r>
          </w:p>
        </w:tc>
      </w:tr>
      <w:tr w:rsidR="00E52E34" w:rsidRPr="00E52E34" w14:paraId="340130C6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1AE2554E" w14:textId="77777777" w:rsidR="00F76C21" w:rsidRPr="00E52E34" w:rsidRDefault="00F76C21" w:rsidP="00E52E3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Diseases of the skin and subcutaneous tissue</w:t>
            </w:r>
          </w:p>
        </w:tc>
        <w:tc>
          <w:tcPr>
            <w:tcW w:w="4678" w:type="dxa"/>
            <w:noWrap/>
          </w:tcPr>
          <w:p w14:paraId="77EF579E" w14:textId="77777777" w:rsidR="00F76C21" w:rsidRPr="00E52E34" w:rsidRDefault="00AE22DB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L00-L99</w:t>
            </w:r>
          </w:p>
        </w:tc>
      </w:tr>
      <w:tr w:rsidR="00E52E34" w:rsidRPr="00E52E34" w14:paraId="3F54C005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2CB8F6D2" w14:textId="77777777" w:rsidR="00F76C21" w:rsidRPr="00E52E34" w:rsidRDefault="00F76C21" w:rsidP="00E52E3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Infection</w:t>
            </w:r>
          </w:p>
        </w:tc>
        <w:tc>
          <w:tcPr>
            <w:tcW w:w="4678" w:type="dxa"/>
            <w:noWrap/>
          </w:tcPr>
          <w:p w14:paraId="4EE1966D" w14:textId="77777777" w:rsidR="00F76C21" w:rsidRPr="00E52E34" w:rsidRDefault="00F76C21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A00-B59</w:t>
            </w:r>
          </w:p>
        </w:tc>
      </w:tr>
      <w:tr w:rsidR="00E52E34" w:rsidRPr="00E52E34" w14:paraId="1F91D113" w14:textId="77777777" w:rsidTr="00106D03">
        <w:trPr>
          <w:trHeight w:val="67"/>
        </w:trPr>
        <w:tc>
          <w:tcPr>
            <w:tcW w:w="4111" w:type="dxa"/>
            <w:noWrap/>
            <w:hideMark/>
          </w:tcPr>
          <w:p w14:paraId="3157534A" w14:textId="77777777" w:rsidR="00F76C21" w:rsidRPr="00E52E34" w:rsidRDefault="00F76C21" w:rsidP="00E52E3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Urinary tract infection</w:t>
            </w:r>
          </w:p>
        </w:tc>
        <w:tc>
          <w:tcPr>
            <w:tcW w:w="4678" w:type="dxa"/>
            <w:noWrap/>
          </w:tcPr>
          <w:p w14:paraId="7E22FEB1" w14:textId="77777777" w:rsidR="00F76C21" w:rsidRPr="00E52E34" w:rsidRDefault="00106D03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N39.0</w:t>
            </w:r>
          </w:p>
        </w:tc>
      </w:tr>
      <w:tr w:rsidR="00E52E34" w:rsidRPr="00E52E34" w14:paraId="3F4D1E7D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380E9AA6" w14:textId="77777777" w:rsidR="00F76C21" w:rsidRPr="00E52E34" w:rsidRDefault="00F76C21" w:rsidP="00E52E34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Anaemia</w:t>
            </w:r>
          </w:p>
        </w:tc>
        <w:tc>
          <w:tcPr>
            <w:tcW w:w="4678" w:type="dxa"/>
            <w:noWrap/>
          </w:tcPr>
          <w:p w14:paraId="234F967E" w14:textId="77777777" w:rsidR="00F76C21" w:rsidRPr="00E52E34" w:rsidRDefault="00F76C21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D50-D64, E61.1</w:t>
            </w:r>
          </w:p>
        </w:tc>
      </w:tr>
      <w:tr w:rsidR="00E52E34" w:rsidRPr="00E52E34" w14:paraId="162F9A45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0C977C87" w14:textId="77777777" w:rsidR="00F76C21" w:rsidRPr="00E52E34" w:rsidRDefault="00F76C21" w:rsidP="00E52E3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Diseases of the genitourinary system</w:t>
            </w:r>
          </w:p>
        </w:tc>
        <w:tc>
          <w:tcPr>
            <w:tcW w:w="4678" w:type="dxa"/>
            <w:noWrap/>
          </w:tcPr>
          <w:p w14:paraId="2A90F5BA" w14:textId="77777777" w:rsidR="00F76C21" w:rsidRPr="00E52E34" w:rsidRDefault="00F76C21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G72.8,</w:t>
            </w:r>
            <w:r w:rsidR="00AE22DB"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N00-N13,</w:t>
            </w:r>
            <w:r w:rsidR="00106D03"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N20-N35.9, N40-N75.1, R18 </w:t>
            </w:r>
            <w:r w:rsidR="00AE22DB"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E52E34" w:rsidRPr="00E52E34" w14:paraId="186680AB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3B3DF74C" w14:textId="338D8627" w:rsidR="00F76C21" w:rsidRPr="00E52E34" w:rsidRDefault="00F76C21" w:rsidP="00115AB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 xml:space="preserve">Diseases of the </w:t>
            </w:r>
            <w:r w:rsidR="00115AB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115ABC" w:rsidRPr="00E52E34">
              <w:rPr>
                <w:rFonts w:ascii="Times New Roman" w:hAnsi="Times New Roman" w:cs="Times New Roman"/>
                <w:sz w:val="24"/>
                <w:szCs w:val="24"/>
              </w:rPr>
              <w:t xml:space="preserve">ervous </w:t>
            </w: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</w:p>
        </w:tc>
        <w:tc>
          <w:tcPr>
            <w:tcW w:w="4678" w:type="dxa"/>
            <w:noWrap/>
          </w:tcPr>
          <w:p w14:paraId="5344FB38" w14:textId="77777777" w:rsidR="00F76C21" w:rsidRPr="00E52E34" w:rsidRDefault="00F76C21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G00-G43, G47-G72.0, G72.9-G92.</w:t>
            </w:r>
          </w:p>
        </w:tc>
      </w:tr>
      <w:tr w:rsidR="00E52E34" w:rsidRPr="00E52E34" w14:paraId="60B88A3C" w14:textId="77777777" w:rsidTr="00106D03">
        <w:trPr>
          <w:trHeight w:val="221"/>
        </w:trPr>
        <w:tc>
          <w:tcPr>
            <w:tcW w:w="4111" w:type="dxa"/>
            <w:noWrap/>
            <w:hideMark/>
          </w:tcPr>
          <w:p w14:paraId="2F62D41F" w14:textId="77777777" w:rsidR="00F76C21" w:rsidRPr="00E52E34" w:rsidRDefault="00F76C21" w:rsidP="00E52E3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Bleeding</w:t>
            </w:r>
          </w:p>
        </w:tc>
        <w:tc>
          <w:tcPr>
            <w:tcW w:w="4678" w:type="dxa"/>
            <w:noWrap/>
          </w:tcPr>
          <w:p w14:paraId="7D708558" w14:textId="77777777" w:rsidR="00F76C21" w:rsidRPr="00E52E34" w:rsidRDefault="00F76C21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D68.3</w:t>
            </w:r>
            <w:r w:rsidR="00AE22DB" w:rsidRPr="00E52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, I84.8, K25.0, K25.4, K25.6, K26.0, K26.4, K29.0, K29.71,K57.31, K57.33, K57.92, K92.0, K92.1, K92.2   </w:t>
            </w:r>
          </w:p>
        </w:tc>
      </w:tr>
      <w:tr w:rsidR="00E52E34" w:rsidRPr="00E52E34" w14:paraId="750809FE" w14:textId="77777777" w:rsidTr="00106D03">
        <w:trPr>
          <w:trHeight w:val="221"/>
        </w:trPr>
        <w:tc>
          <w:tcPr>
            <w:tcW w:w="4111" w:type="dxa"/>
            <w:tcBorders>
              <w:bottom w:val="single" w:sz="4" w:space="0" w:color="auto"/>
            </w:tcBorders>
            <w:noWrap/>
          </w:tcPr>
          <w:p w14:paraId="229C1703" w14:textId="77777777" w:rsidR="00F76C21" w:rsidRPr="00E52E34" w:rsidRDefault="00F76C21" w:rsidP="00E52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sz w:val="24"/>
                <w:szCs w:val="24"/>
              </w:rPr>
              <w:t>Other unspecified conditions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noWrap/>
          </w:tcPr>
          <w:p w14:paraId="592B8131" w14:textId="77777777" w:rsidR="00F76C21" w:rsidRPr="00E52E34" w:rsidRDefault="00106D03" w:rsidP="00E52E34">
            <w:pPr>
              <w:spacing w:line="48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E34">
              <w:rPr>
                <w:rFonts w:ascii="Times New Roman" w:hAnsi="Times New Roman" w:cs="Times New Roman"/>
                <w:bCs/>
                <w:sz w:val="24"/>
                <w:szCs w:val="24"/>
              </w:rPr>
              <w:t>All other codes not listed.</w:t>
            </w:r>
          </w:p>
        </w:tc>
      </w:tr>
      <w:tr w:rsidR="00E52E34" w:rsidRPr="00E52E34" w14:paraId="5F76383B" w14:textId="77777777" w:rsidTr="00106D03">
        <w:trPr>
          <w:trHeight w:val="221"/>
        </w:trPr>
        <w:tc>
          <w:tcPr>
            <w:tcW w:w="4111" w:type="dxa"/>
            <w:tcBorders>
              <w:top w:val="single" w:sz="4" w:space="0" w:color="auto"/>
            </w:tcBorders>
            <w:noWrap/>
          </w:tcPr>
          <w:p w14:paraId="50744344" w14:textId="77777777" w:rsidR="00F76C21" w:rsidRPr="00E52E34" w:rsidRDefault="00F76C21" w:rsidP="00E52E34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noWrap/>
          </w:tcPr>
          <w:p w14:paraId="17457A6C" w14:textId="77777777" w:rsidR="00F76C21" w:rsidRPr="00E52E34" w:rsidRDefault="00F76C21" w:rsidP="00E52E34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14:paraId="555815B6" w14:textId="77777777" w:rsidR="00805339" w:rsidRDefault="00E52E34" w:rsidP="00E52E34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E52E34">
        <w:rPr>
          <w:rFonts w:ascii="Times New Roman" w:hAnsi="Times New Roman" w:cs="Times New Roman"/>
          <w:sz w:val="24"/>
          <w:szCs w:val="24"/>
          <w:lang w:val="en-AU"/>
        </w:rPr>
        <w:t xml:space="preserve">ICD-10-AM, International Classification of Diseases version 10 </w:t>
      </w:r>
      <w:r w:rsidR="00805339">
        <w:rPr>
          <w:rFonts w:ascii="Times New Roman" w:hAnsi="Times New Roman" w:cs="Times New Roman"/>
          <w:sz w:val="24"/>
          <w:szCs w:val="24"/>
          <w:lang w:val="en-AU"/>
        </w:rPr>
        <w:t>Australian M</w:t>
      </w:r>
      <w:r w:rsidRPr="00E52E34">
        <w:rPr>
          <w:rFonts w:ascii="Times New Roman" w:hAnsi="Times New Roman" w:cs="Times New Roman"/>
          <w:sz w:val="24"/>
          <w:szCs w:val="24"/>
          <w:lang w:val="en-AU"/>
        </w:rPr>
        <w:t>odification.</w:t>
      </w:r>
    </w:p>
    <w:p w14:paraId="2F45BEA3" w14:textId="41B7EB7D" w:rsidR="00805339" w:rsidRDefault="00805339" w:rsidP="00E52E34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14:paraId="47D1DF32" w14:textId="596C5143" w:rsidR="001A5173" w:rsidRDefault="001A5173" w:rsidP="00E52E34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14:paraId="1D761043" w14:textId="23B42927" w:rsidR="001A5173" w:rsidRDefault="001A5173" w:rsidP="00E52E34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14:paraId="60E0FB0B" w14:textId="3E2DFF46" w:rsidR="001A5173" w:rsidRPr="00977D66" w:rsidRDefault="00C16A5B" w:rsidP="001A5173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sz w:val="24"/>
          <w:szCs w:val="24"/>
          <w:lang w:val="en-AU"/>
        </w:rPr>
        <w:lastRenderedPageBreak/>
        <w:t>Supplementary table 3</w:t>
      </w:r>
      <w:r w:rsidR="001A5173" w:rsidRPr="00977D66">
        <w:rPr>
          <w:rFonts w:ascii="Times New Roman" w:hAnsi="Times New Roman" w:cs="Times New Roman"/>
          <w:b/>
          <w:sz w:val="24"/>
          <w:szCs w:val="24"/>
          <w:lang w:val="en-AU"/>
        </w:rPr>
        <w:t>.</w:t>
      </w:r>
      <w:r w:rsidR="001A5173" w:rsidRPr="00977D66">
        <w:rPr>
          <w:rFonts w:ascii="Times New Roman" w:hAnsi="Times New Roman" w:cs="Times New Roman"/>
          <w:sz w:val="24"/>
          <w:szCs w:val="24"/>
          <w:lang w:val="en-AU"/>
        </w:rPr>
        <w:t xml:space="preserve">  Clinical characteristics of </w:t>
      </w:r>
      <w:r w:rsidR="001A5173">
        <w:rPr>
          <w:rFonts w:ascii="Times New Roman" w:hAnsi="Times New Roman" w:cs="Times New Roman"/>
          <w:sz w:val="24"/>
          <w:szCs w:val="24"/>
          <w:lang w:val="en-AU"/>
        </w:rPr>
        <w:t>30-day survivors</w:t>
      </w:r>
      <w:r w:rsidR="001A5173" w:rsidRPr="00977D66">
        <w:rPr>
          <w:rFonts w:ascii="Times New Roman" w:hAnsi="Times New Roman" w:cs="Times New Roman"/>
          <w:sz w:val="24"/>
          <w:szCs w:val="24"/>
          <w:lang w:val="en-AU"/>
        </w:rPr>
        <w:t xml:space="preserve"> with an incident </w:t>
      </w:r>
      <w:r w:rsidR="001A5173">
        <w:rPr>
          <w:rFonts w:ascii="Times New Roman" w:hAnsi="Times New Roman" w:cs="Times New Roman"/>
          <w:sz w:val="24"/>
          <w:szCs w:val="24"/>
          <w:lang w:val="en-AU"/>
        </w:rPr>
        <w:t>hospitalisation</w:t>
      </w:r>
      <w:r w:rsidR="001A5173" w:rsidRPr="00977D66">
        <w:rPr>
          <w:rFonts w:ascii="Times New Roman" w:hAnsi="Times New Roman" w:cs="Times New Roman"/>
          <w:sz w:val="24"/>
          <w:szCs w:val="24"/>
          <w:lang w:val="en-AU"/>
        </w:rPr>
        <w:t xml:space="preserve"> for heart failure between 2001-2015, stratified by </w:t>
      </w:r>
      <w:r>
        <w:rPr>
          <w:rFonts w:ascii="Times New Roman" w:hAnsi="Times New Roman" w:cs="Times New Roman"/>
          <w:sz w:val="24"/>
          <w:szCs w:val="24"/>
          <w:lang w:val="en-AU"/>
        </w:rPr>
        <w:t>sex</w:t>
      </w:r>
      <w:r w:rsidR="001A5173" w:rsidRPr="00977D66">
        <w:rPr>
          <w:rFonts w:ascii="Times New Roman" w:hAnsi="Times New Roman" w:cs="Times New Roman"/>
          <w:sz w:val="24"/>
          <w:szCs w:val="24"/>
          <w:lang w:val="en-AU"/>
        </w:rPr>
        <w:t xml:space="preserve">.  </w:t>
      </w:r>
    </w:p>
    <w:tbl>
      <w:tblPr>
        <w:tblW w:w="8505" w:type="dxa"/>
        <w:jc w:val="right"/>
        <w:tblLook w:val="04A0" w:firstRow="1" w:lastRow="0" w:firstColumn="1" w:lastColumn="0" w:noHBand="0" w:noVBand="1"/>
      </w:tblPr>
      <w:tblGrid>
        <w:gridCol w:w="3402"/>
        <w:gridCol w:w="1701"/>
        <w:gridCol w:w="1668"/>
        <w:gridCol w:w="1734"/>
      </w:tblGrid>
      <w:tr w:rsidR="001A5173" w:rsidRPr="00692A27" w14:paraId="39E75DB8" w14:textId="77777777" w:rsidTr="00027337">
        <w:trPr>
          <w:trHeight w:val="91"/>
          <w:jc w:val="right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B828C2C" w14:textId="7C331391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 Clinical Characteristics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A4849B3" w14:textId="4E829690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Total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240506F" w14:textId="6FA8582A" w:rsidR="001A5173" w:rsidRPr="00977D66" w:rsidRDefault="001A5173" w:rsidP="001A5173">
            <w:pPr>
              <w:spacing w:after="4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Men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85AAE8F" w14:textId="236FD74C" w:rsidR="001A5173" w:rsidRPr="00977D66" w:rsidRDefault="001A5173" w:rsidP="001A5173">
            <w:pPr>
              <w:spacing w:after="4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Women</w:t>
            </w:r>
          </w:p>
        </w:tc>
      </w:tr>
      <w:tr w:rsidR="001A5173" w:rsidRPr="00692A27" w14:paraId="25A64EF3" w14:textId="77777777" w:rsidTr="00027337">
        <w:trPr>
          <w:trHeight w:val="91"/>
          <w:jc w:val="right"/>
        </w:trPr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33767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 xml:space="preserve">Count </w:t>
            </w:r>
            <w:r w:rsidRPr="00977D6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en-AU"/>
              </w:rPr>
              <w:t>n (%)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2716946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18,241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3E069D5" w14:textId="536F550D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9750 (53.5)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349148E" w14:textId="2D14679C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8491 (46.6)</w:t>
            </w:r>
          </w:p>
        </w:tc>
      </w:tr>
      <w:tr w:rsidR="001A5173" w:rsidRPr="00692A27" w14:paraId="4E1409EC" w14:textId="77777777" w:rsidTr="00027337">
        <w:trPr>
          <w:trHeight w:val="91"/>
          <w:jc w:val="right"/>
        </w:trPr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BB3CA" w14:textId="259AC1DB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Any 30-day readmission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76D4B02" w14:textId="1E5B7B6C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2920 (15.5)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6E38B08" w14:textId="109CA051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1501 (15.4)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2597CC2" w14:textId="116BD441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1319 (15.5)</w:t>
            </w:r>
            <w:r w:rsidR="000273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5F6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1A5173" w:rsidRPr="00692A27" w14:paraId="24A7AD62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7F11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Age years,</w:t>
            </w:r>
            <w:r w:rsidRPr="00977D6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 mean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2AA842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74.3 (13.6)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5DA32" w14:textId="434A604F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72.3 (13.8)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0916B" w14:textId="5D243308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76.6 (13.1)</w:t>
            </w:r>
          </w:p>
        </w:tc>
      </w:tr>
      <w:tr w:rsidR="001A5173" w:rsidRPr="00692A27" w14:paraId="3BE92773" w14:textId="77777777" w:rsidTr="00027337">
        <w:trPr>
          <w:trHeight w:val="39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35793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 xml:space="preserve">Age group </w:t>
            </w:r>
            <w:r w:rsidRPr="00977D6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en-AU"/>
              </w:rPr>
              <w:t>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338D7A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74A74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00269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1A5173" w:rsidRPr="00692A27" w14:paraId="0444ACEC" w14:textId="77777777" w:rsidTr="00027337">
        <w:trPr>
          <w:trHeight w:val="62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B2E2E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25-54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79EE3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1940 (10.6)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72DD4" w14:textId="3C53FE93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1216 (22.5)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5DCCF" w14:textId="4DBA08A8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724 (8.5)</w:t>
            </w:r>
          </w:p>
        </w:tc>
      </w:tr>
      <w:tr w:rsidR="001A5173" w:rsidRPr="00692A27" w14:paraId="3063F49E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A844B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55-64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211AD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2215 (12.1)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D1148" w14:textId="289B503D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1411 (14.5)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CE5AD" w14:textId="0E584DC5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804 (9.5)</w:t>
            </w:r>
          </w:p>
        </w:tc>
      </w:tr>
      <w:tr w:rsidR="001A5173" w:rsidRPr="00692A27" w14:paraId="050CCBC8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C11EA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65-74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8008C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3676 (20.2)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9B9B9" w14:textId="4770888F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2225 (22.8)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6D742" w14:textId="4AA77C9F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1451 (17.1)</w:t>
            </w:r>
          </w:p>
        </w:tc>
      </w:tr>
      <w:tr w:rsidR="001A5173" w:rsidRPr="00692A27" w14:paraId="3306B0C6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27219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75-84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01CFF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6046 (33.2)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53C67" w14:textId="117EE044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3119 (32.0)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B0620" w14:textId="4DE824A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2927 (34.5)</w:t>
            </w:r>
          </w:p>
        </w:tc>
      </w:tr>
      <w:tr w:rsidR="001A5173" w:rsidRPr="00692A27" w14:paraId="1EE81C7E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869C8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85-94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EECEF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4364 (23.9)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4470C" w14:textId="119A53E1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1779 (18.3)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65001" w14:textId="70BA8D83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2585 (30.4)</w:t>
            </w:r>
            <w:r w:rsidR="000273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5F6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1A5173" w:rsidRPr="00692A27" w14:paraId="37CCBA01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F5F6CD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 xml:space="preserve">Indigenous status </w:t>
            </w:r>
            <w:r w:rsidRPr="00977D6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en-AU"/>
              </w:rPr>
              <w:t>(%)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040A14E1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729 (4.0)</w:t>
            </w:r>
          </w:p>
        </w:tc>
        <w:tc>
          <w:tcPr>
            <w:tcW w:w="1668" w:type="dxa"/>
            <w:tcBorders>
              <w:top w:val="nil"/>
              <w:left w:val="nil"/>
              <w:right w:val="nil"/>
            </w:tcBorders>
            <w:vAlign w:val="center"/>
          </w:tcPr>
          <w:p w14:paraId="11CFBFB4" w14:textId="58A9610C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353 (3.6)</w:t>
            </w:r>
          </w:p>
        </w:tc>
        <w:tc>
          <w:tcPr>
            <w:tcW w:w="1734" w:type="dxa"/>
            <w:tcBorders>
              <w:top w:val="nil"/>
              <w:left w:val="nil"/>
              <w:right w:val="nil"/>
            </w:tcBorders>
            <w:vAlign w:val="center"/>
          </w:tcPr>
          <w:p w14:paraId="69FA0633" w14:textId="12583272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376 (4.4)</w:t>
            </w:r>
            <w:r w:rsidR="00027337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*</w:t>
            </w:r>
            <w:r w:rsidR="006E018D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*</w:t>
            </w:r>
          </w:p>
        </w:tc>
      </w:tr>
      <w:tr w:rsidR="001A5173" w:rsidRPr="00692A27" w14:paraId="53042100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088C48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 xml:space="preserve">LOS days </w:t>
            </w:r>
            <w:r w:rsidRPr="00977D6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en-AU"/>
              </w:rPr>
              <w:t>median, (IQR)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16FA90C8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4 (2-9)</w:t>
            </w:r>
          </w:p>
        </w:tc>
        <w:tc>
          <w:tcPr>
            <w:tcW w:w="1668" w:type="dxa"/>
            <w:tcBorders>
              <w:top w:val="nil"/>
              <w:left w:val="nil"/>
              <w:right w:val="nil"/>
            </w:tcBorders>
            <w:vAlign w:val="center"/>
          </w:tcPr>
          <w:p w14:paraId="25910E57" w14:textId="325A8891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4 (2-8)</w:t>
            </w:r>
          </w:p>
        </w:tc>
        <w:tc>
          <w:tcPr>
            <w:tcW w:w="1734" w:type="dxa"/>
            <w:tcBorders>
              <w:top w:val="nil"/>
              <w:left w:val="nil"/>
              <w:right w:val="nil"/>
            </w:tcBorders>
            <w:vAlign w:val="center"/>
          </w:tcPr>
          <w:p w14:paraId="48DFF699" w14:textId="6FD1D258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5 (2-9)</w:t>
            </w:r>
          </w:p>
        </w:tc>
      </w:tr>
      <w:tr w:rsidR="001A5173" w:rsidRPr="00692A27" w14:paraId="6F847E82" w14:textId="77777777" w:rsidTr="00027337">
        <w:trPr>
          <w:trHeight w:val="161"/>
          <w:jc w:val="right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D989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Comorbidities </w:t>
            </w:r>
            <w:r w:rsidRPr="00977D6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en-AU"/>
              </w:rPr>
              <w:t>n (%)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3110431F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668" w:type="dxa"/>
            <w:tcBorders>
              <w:left w:val="nil"/>
              <w:bottom w:val="nil"/>
              <w:right w:val="nil"/>
            </w:tcBorders>
            <w:vAlign w:val="center"/>
          </w:tcPr>
          <w:p w14:paraId="57EBDABF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734" w:type="dxa"/>
            <w:tcBorders>
              <w:left w:val="nil"/>
              <w:bottom w:val="nil"/>
              <w:right w:val="nil"/>
            </w:tcBorders>
            <w:vAlign w:val="center"/>
          </w:tcPr>
          <w:p w14:paraId="0E33AD1A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1A5173" w:rsidRPr="00692A27" w14:paraId="42BF452D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626AE" w14:textId="25088428" w:rsidR="001A5173" w:rsidRPr="00977D66" w:rsidRDefault="001A5173" w:rsidP="00566F15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A</w:t>
            </w:r>
            <w:r w:rsidR="008061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trial </w:t>
            </w:r>
            <w:r w:rsidR="00566F1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fibrillation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36B8F4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6974 (38.2)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23705" w14:textId="078125A9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3798 (39.0)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56E24" w14:textId="4C040E10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3176 (37.4)</w:t>
            </w:r>
            <w:r w:rsidR="000273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1A5173" w:rsidRPr="00692A27" w14:paraId="14A81D36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DB0FB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Hypertension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0B5AA8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10,493 (57.5)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1D830" w14:textId="4D63BA50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5468 (56.1)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F9EB3" w14:textId="3FD3DADE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5025 (59.2)</w:t>
            </w:r>
            <w:r w:rsidR="000273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5F6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1A5173" w:rsidRPr="00692A27" w14:paraId="22DA455C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4E7A" w14:textId="52C2ACD3" w:rsidR="001A5173" w:rsidRPr="00977D66" w:rsidRDefault="0080619F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Ischaemic heart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505816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7422 (40.7)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045EB" w14:textId="150D803B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4470 (45.9)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72103" w14:textId="3D804F4A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2952 (34.8)</w:t>
            </w:r>
            <w:r w:rsidR="000273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5F6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1A5173" w:rsidRPr="00692A27" w14:paraId="5D233D0C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A906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    Myocardial infarction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81369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2790 (15.3)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D80E1" w14:textId="5A27A35A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1675 (17.2)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61A7E" w14:textId="7E6E9F26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1115 (13.1)</w:t>
            </w:r>
            <w:r w:rsidR="000273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5F6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1A5173" w:rsidRPr="00692A27" w14:paraId="0C6C5215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9D711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    Prior CABG/PCI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EC7B9F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2104 (11.5)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F5170" w14:textId="3FE0617B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1503 (15.4)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404E3" w14:textId="74DC69C4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601 (7.1)</w:t>
            </w:r>
            <w:r w:rsidR="000273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5F6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1A5173" w:rsidRPr="00692A27" w14:paraId="4FE6A67F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AC66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Cerebrovascular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038472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2186 (12.0)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CD684" w14:textId="7BC1C0BC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1188 (12.2)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E5C46" w14:textId="1FDE2A6E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998 (11.8)</w:t>
            </w:r>
          </w:p>
        </w:tc>
      </w:tr>
      <w:tr w:rsidR="001A5173" w:rsidRPr="00692A27" w14:paraId="71E70BCF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E3166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    Stroke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09F90A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1947 (10.7)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3A615" w14:textId="190DFE3A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1038 (10.7)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76F56" w14:textId="0C5BAE0D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909 (10.7)</w:t>
            </w:r>
          </w:p>
        </w:tc>
      </w:tr>
      <w:tr w:rsidR="001A5173" w:rsidRPr="00692A27" w14:paraId="27E2AEFC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EEAC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Peripheral arterial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1D1AAC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2098 (11.5)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4F854" w14:textId="1E68E967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1304 (13.4)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758B4" w14:textId="46D272DF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794 (9.4)</w:t>
            </w:r>
            <w:r w:rsidR="000273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5F6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1A5173" w:rsidRPr="00692A27" w14:paraId="5615C6C4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B8DD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Valvular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43BC6A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3582 (19.6)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02F4F" w14:textId="02B4A47D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1915 (19.6)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3CCD4" w14:textId="6B9BDDEE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1667 (19.6)</w:t>
            </w:r>
          </w:p>
        </w:tc>
      </w:tr>
      <w:tr w:rsidR="001A5173" w:rsidRPr="00692A27" w14:paraId="181053E1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740AC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Syncope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F8B671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1233 (6.8)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BCA1E" w14:textId="4F00C1CB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614 (6.3)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5BC2A" w14:textId="5C940865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619 (7.3)</w:t>
            </w:r>
            <w:r w:rsidR="000273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  <w:r w:rsidR="006E01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1A5173" w:rsidRPr="00692A27" w14:paraId="23D717A4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9031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COPD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9E7D25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3293 (18.1)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3CA03" w14:textId="140B7684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1704 (17.5)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99933" w14:textId="4CE8ABCA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1589 (18.7)</w:t>
            </w:r>
            <w:r w:rsidR="000273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1A5173" w:rsidRPr="00692A27" w14:paraId="245AD0B2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2A774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Pneumonia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CEBB73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2933 (16.1)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9E7FF" w14:textId="4DBAFD8E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1635 (16.8)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5E479" w14:textId="3612E162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1298 (15.3)</w:t>
            </w:r>
            <w:r w:rsidR="000273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  <w:r w:rsidR="006E01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1A5173" w:rsidRPr="00692A27" w14:paraId="237B47D1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5153B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Chronic kidney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0C46BC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3639 (20.0)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26D04" w14:textId="64918732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2109 (21.6)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D20AD" w14:textId="128DB9CB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1530 (18.0)</w:t>
            </w:r>
            <w:r w:rsidR="000273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5F6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1A5173" w:rsidRPr="00692A27" w14:paraId="4D0F987D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EF4E4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Cancer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85B21B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5389 (29.5)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EA980" w14:textId="68C3C08E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3016 (30.9)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9585C" w14:textId="621D5FFC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2373 (28.0)</w:t>
            </w:r>
            <w:r w:rsidR="000273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5F6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1A5173" w:rsidRPr="00692A27" w14:paraId="3E963A7E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9CFCB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Diabetes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859D87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5415 (29.7)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90468" w14:textId="4C84A690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3041 (31.2)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AE4BF" w14:textId="1BF82C14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2374 (28.0)</w:t>
            </w:r>
            <w:r w:rsidR="000273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5F6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1A5173" w:rsidRPr="00692A27" w14:paraId="32C6C37A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EDC13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Obesity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5D98C0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1856 (10.2)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9BB0B" w14:textId="5366FE03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958 (9.8)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95ECD" w14:textId="568ED773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898 (10.6)</w:t>
            </w:r>
          </w:p>
        </w:tc>
      </w:tr>
      <w:tr w:rsidR="001A5173" w:rsidRPr="00692A27" w14:paraId="08944821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5F378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Anaemia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99F566" w14:textId="248D2475" w:rsidR="001A5173" w:rsidRPr="00977D66" w:rsidRDefault="001A5173" w:rsidP="007D1039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  <w:r w:rsidR="007D103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863</w:t>
            </w: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(15.</w:t>
            </w:r>
            <w:r w:rsidR="007D103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80360" w14:textId="2CDE6D3F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1330 (13.6)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651FE" w14:textId="1ABFB377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1533 (18.1)</w:t>
            </w:r>
            <w:r w:rsidR="000273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5F6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1A5173" w:rsidRPr="00692A27" w14:paraId="417BA1A4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FDF13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Thyroid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3DA182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620 (3.4)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9EE9C" w14:textId="3E9C31C6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150 (1.5)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3D693" w14:textId="4754988C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470 (5.5)</w:t>
            </w:r>
            <w:r w:rsidR="000273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5F6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1A5173" w:rsidRPr="00692A27" w14:paraId="4CAC4669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F4DB0F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CCI score</w:t>
            </w:r>
            <w:r w:rsidRPr="00EE7B1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‡</w:t>
            </w: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977D6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  <w:t>median, IQR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5284970E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 (0-3)</w:t>
            </w:r>
          </w:p>
        </w:tc>
        <w:tc>
          <w:tcPr>
            <w:tcW w:w="1668" w:type="dxa"/>
            <w:tcBorders>
              <w:top w:val="nil"/>
              <w:left w:val="nil"/>
              <w:right w:val="nil"/>
            </w:tcBorders>
            <w:vAlign w:val="center"/>
          </w:tcPr>
          <w:p w14:paraId="43A3CE4D" w14:textId="6515FAC0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 (0-4)</w:t>
            </w:r>
          </w:p>
        </w:tc>
        <w:tc>
          <w:tcPr>
            <w:tcW w:w="1734" w:type="dxa"/>
            <w:tcBorders>
              <w:top w:val="nil"/>
              <w:left w:val="nil"/>
              <w:right w:val="nil"/>
            </w:tcBorders>
            <w:vAlign w:val="center"/>
          </w:tcPr>
          <w:p w14:paraId="7E2E2E1F" w14:textId="229F9CB7" w:rsidR="001A5173" w:rsidRPr="00977D66" w:rsidRDefault="007D1039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 (0-3)</w:t>
            </w:r>
          </w:p>
        </w:tc>
      </w:tr>
      <w:tr w:rsidR="001A5173" w:rsidRPr="00692A27" w14:paraId="62FC4433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5FA65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CCI score</w:t>
            </w:r>
            <w:r w:rsidRPr="00EE7B1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‡</w:t>
            </w: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977D6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  <w:t>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33BCC6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DC7BB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41592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1A5173" w:rsidRPr="00692A27" w14:paraId="0D9C222C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14148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    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C21816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5236 (28.7)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122CEED" w14:textId="02735644" w:rsidR="001A5173" w:rsidRPr="00977D66" w:rsidRDefault="00C16A5B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2762 (28.3)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916CA" w14:textId="575E6F28" w:rsidR="001A5173" w:rsidRPr="00977D66" w:rsidRDefault="00C16A5B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2474 (29.1)</w:t>
            </w:r>
          </w:p>
        </w:tc>
      </w:tr>
      <w:tr w:rsidR="001A5173" w:rsidRPr="00692A27" w14:paraId="1C741E9A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79CD8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    1-2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A8E06A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6526 (35.8)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CB60319" w14:textId="7464D531" w:rsidR="001A5173" w:rsidRPr="00977D66" w:rsidRDefault="00C16A5B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3308 (33.9)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19F96" w14:textId="6900CA82" w:rsidR="001A5173" w:rsidRPr="00977D66" w:rsidRDefault="00C16A5B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2799 (37.9)</w:t>
            </w:r>
          </w:p>
        </w:tc>
      </w:tr>
      <w:tr w:rsidR="001A5173" w:rsidRPr="00692A27" w14:paraId="557D549F" w14:textId="77777777" w:rsidTr="00027337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C6BD02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    3+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DBF02" w14:textId="77777777" w:rsidR="001A5173" w:rsidRPr="00977D66" w:rsidRDefault="001A5173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6479 (35.5)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57BEF" w14:textId="6F3B3FEF" w:rsidR="001A5173" w:rsidRPr="00977D66" w:rsidRDefault="00C16A5B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3680 (37.8)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9028E3" w14:textId="4F4D043F" w:rsidR="001A5173" w:rsidRPr="00977D66" w:rsidRDefault="00C16A5B" w:rsidP="001A517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2799 (33.0)</w:t>
            </w:r>
            <w:r w:rsidR="000273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  <w:r w:rsidR="006E01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</w:p>
        </w:tc>
      </w:tr>
    </w:tbl>
    <w:p w14:paraId="1146B6D6" w14:textId="50E4EA48" w:rsidR="001A5173" w:rsidRPr="00EB5EDF" w:rsidRDefault="001A5173" w:rsidP="00E52E34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977D66">
        <w:rPr>
          <w:rFonts w:ascii="Times New Roman" w:hAnsi="Times New Roman" w:cs="Times New Roman"/>
          <w:sz w:val="24"/>
          <w:szCs w:val="24"/>
          <w:lang w:val="en-AU"/>
        </w:rPr>
        <w:t xml:space="preserve">Abbreviations.  LOS, length of hospital stay; IQR, interquartile range; CABG/PCI, coronary artery bypass graft/percutaneous coronary intervention; COPD, chronic obstructive pulmonary disease; CCI, </w:t>
      </w:r>
      <w:proofErr w:type="spellStart"/>
      <w:r w:rsidRPr="00977D66">
        <w:rPr>
          <w:rFonts w:ascii="Times New Roman" w:hAnsi="Times New Roman" w:cs="Times New Roman"/>
          <w:sz w:val="24"/>
          <w:szCs w:val="24"/>
          <w:lang w:val="en-AU"/>
        </w:rPr>
        <w:t>Charlson</w:t>
      </w:r>
      <w:proofErr w:type="spellEnd"/>
      <w:r w:rsidRPr="00977D66">
        <w:rPr>
          <w:rFonts w:ascii="Times New Roman" w:hAnsi="Times New Roman" w:cs="Times New Roman"/>
          <w:sz w:val="24"/>
          <w:szCs w:val="24"/>
          <w:lang w:val="en-AU"/>
        </w:rPr>
        <w:t xml:space="preserve"> Comorbidity Index. </w:t>
      </w:r>
      <w:r w:rsidRPr="00EE7B1C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‡</w:t>
      </w:r>
      <w:r w:rsidRPr="00977D66">
        <w:rPr>
          <w:rFonts w:ascii="Times New Roman" w:hAnsi="Times New Roman" w:cs="Times New Roman"/>
          <w:sz w:val="24"/>
          <w:szCs w:val="24"/>
          <w:lang w:val="en-AU"/>
        </w:rPr>
        <w:t>CCI score did not include heart failure as a comorbidity.</w:t>
      </w:r>
      <w:r w:rsidR="004B753F" w:rsidRPr="004B753F">
        <w:rPr>
          <w:rFonts w:ascii="Times New Roman" w:hAnsi="Times New Roman" w:cs="Times New Roman"/>
          <w:color w:val="FF0000"/>
          <w:sz w:val="24"/>
          <w:szCs w:val="24"/>
          <w:lang w:eastAsia="en-AU"/>
        </w:rPr>
        <w:t xml:space="preserve"> </w:t>
      </w:r>
      <w:r w:rsidR="00644075" w:rsidRPr="00EB5EDF">
        <w:rPr>
          <w:rFonts w:ascii="Times New Roman" w:hAnsi="Times New Roman" w:cs="Times New Roman"/>
          <w:sz w:val="24"/>
          <w:szCs w:val="24"/>
          <w:lang w:eastAsia="en-AU"/>
        </w:rPr>
        <w:t>Asterix</w:t>
      </w:r>
      <w:r w:rsidR="004B753F" w:rsidRPr="00EB5EDF">
        <w:rPr>
          <w:rFonts w:ascii="Times New Roman" w:hAnsi="Times New Roman" w:cs="Times New Roman"/>
          <w:sz w:val="24"/>
          <w:szCs w:val="24"/>
          <w:lang w:eastAsia="en-AU"/>
        </w:rPr>
        <w:t xml:space="preserve"> </w:t>
      </w:r>
      <w:r w:rsidR="00644075" w:rsidRPr="00EB5EDF">
        <w:rPr>
          <w:rFonts w:ascii="Times New Roman" w:hAnsi="Times New Roman" w:cs="Times New Roman"/>
          <w:sz w:val="24"/>
          <w:szCs w:val="24"/>
          <w:lang w:eastAsia="en-AU"/>
        </w:rPr>
        <w:t xml:space="preserve">indicates result </w:t>
      </w:r>
      <w:r w:rsidR="004B753F" w:rsidRPr="00EB5EDF">
        <w:rPr>
          <w:rFonts w:ascii="Times New Roman" w:hAnsi="Times New Roman" w:cs="Times New Roman"/>
          <w:sz w:val="24"/>
          <w:szCs w:val="24"/>
          <w:lang w:eastAsia="en-AU"/>
        </w:rPr>
        <w:t xml:space="preserve">is significant at p-value </w:t>
      </w:r>
      <w:r w:rsidR="00644075" w:rsidRPr="00EB5EDF">
        <w:rPr>
          <w:rFonts w:ascii="Times New Roman" w:hAnsi="Times New Roman" w:cs="Times New Roman"/>
          <w:sz w:val="24"/>
          <w:szCs w:val="24"/>
          <w:lang w:eastAsia="en-AU"/>
        </w:rPr>
        <w:t>&lt;</w:t>
      </w:r>
      <w:r w:rsidR="004B753F" w:rsidRPr="00EB5EDF">
        <w:rPr>
          <w:rFonts w:ascii="Times New Roman" w:hAnsi="Times New Roman" w:cs="Times New Roman"/>
          <w:sz w:val="24"/>
          <w:szCs w:val="24"/>
          <w:lang w:eastAsia="en-AU"/>
        </w:rPr>
        <w:t>0.05</w:t>
      </w:r>
      <w:r w:rsidR="00644075" w:rsidRPr="00EB5EDF">
        <w:rPr>
          <w:rFonts w:ascii="Times New Roman" w:hAnsi="Times New Roman" w:cs="Times New Roman"/>
          <w:sz w:val="24"/>
          <w:szCs w:val="24"/>
          <w:lang w:eastAsia="en-AU"/>
        </w:rPr>
        <w:t xml:space="preserve"> (*)</w:t>
      </w:r>
      <w:r w:rsidR="005F6A80" w:rsidRPr="00EB5EDF">
        <w:rPr>
          <w:rFonts w:ascii="Times New Roman" w:hAnsi="Times New Roman" w:cs="Times New Roman"/>
          <w:sz w:val="24"/>
          <w:szCs w:val="24"/>
          <w:lang w:eastAsia="en-AU"/>
        </w:rPr>
        <w:t>, p-value &lt;0.01</w:t>
      </w:r>
      <w:r w:rsidR="00644075" w:rsidRPr="00EB5EDF">
        <w:rPr>
          <w:rFonts w:ascii="Times New Roman" w:hAnsi="Times New Roman" w:cs="Times New Roman"/>
          <w:sz w:val="24"/>
          <w:szCs w:val="24"/>
          <w:lang w:eastAsia="en-AU"/>
        </w:rPr>
        <w:t xml:space="preserve"> (**)</w:t>
      </w:r>
      <w:r w:rsidR="005F6A80" w:rsidRPr="00EB5EDF">
        <w:rPr>
          <w:rFonts w:ascii="Times New Roman" w:hAnsi="Times New Roman" w:cs="Times New Roman"/>
          <w:sz w:val="24"/>
          <w:szCs w:val="24"/>
          <w:lang w:eastAsia="en-AU"/>
        </w:rPr>
        <w:t>,</w:t>
      </w:r>
      <w:r w:rsidR="004B753F" w:rsidRPr="00EB5EDF">
        <w:rPr>
          <w:rFonts w:ascii="Times New Roman" w:hAnsi="Times New Roman" w:cs="Times New Roman"/>
          <w:sz w:val="24"/>
          <w:szCs w:val="24"/>
          <w:lang w:eastAsia="en-AU"/>
        </w:rPr>
        <w:t xml:space="preserve"> </w:t>
      </w:r>
      <w:r w:rsidR="00644075" w:rsidRPr="00EB5EDF">
        <w:rPr>
          <w:rFonts w:ascii="Times New Roman" w:hAnsi="Times New Roman" w:cs="Times New Roman"/>
          <w:sz w:val="24"/>
          <w:szCs w:val="24"/>
          <w:lang w:eastAsia="en-AU"/>
        </w:rPr>
        <w:t>or</w:t>
      </w:r>
      <w:r w:rsidR="004B753F" w:rsidRPr="00EB5EDF">
        <w:rPr>
          <w:rFonts w:ascii="Times New Roman" w:hAnsi="Times New Roman" w:cs="Times New Roman"/>
          <w:sz w:val="24"/>
          <w:szCs w:val="24"/>
          <w:lang w:eastAsia="en-AU"/>
        </w:rPr>
        <w:t xml:space="preserve"> p-value &lt;0.001</w:t>
      </w:r>
      <w:r w:rsidR="00644075" w:rsidRPr="00EB5EDF">
        <w:rPr>
          <w:rFonts w:ascii="Times New Roman" w:hAnsi="Times New Roman" w:cs="Times New Roman"/>
          <w:sz w:val="24"/>
          <w:szCs w:val="24"/>
          <w:lang w:eastAsia="en-AU"/>
        </w:rPr>
        <w:t xml:space="preserve"> (***)</w:t>
      </w:r>
      <w:r w:rsidR="004B753F" w:rsidRPr="00EB5EDF">
        <w:rPr>
          <w:rFonts w:ascii="Times New Roman" w:hAnsi="Times New Roman" w:cs="Times New Roman"/>
          <w:sz w:val="24"/>
          <w:szCs w:val="24"/>
          <w:lang w:eastAsia="en-AU"/>
        </w:rPr>
        <w:t>.</w:t>
      </w:r>
    </w:p>
    <w:p w14:paraId="5DF223AC" w14:textId="2D4F5B25" w:rsidR="00C16A5B" w:rsidRDefault="00C16A5B" w:rsidP="00E52E34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14:paraId="5868763A" w14:textId="3A8C7C77" w:rsidR="00C16A5B" w:rsidRDefault="00C16A5B" w:rsidP="00E52E34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14:paraId="16C7473B" w14:textId="6AEEBEC1" w:rsidR="00C16A5B" w:rsidRPr="00977D66" w:rsidRDefault="00C16A5B" w:rsidP="00C16A5B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sz w:val="24"/>
          <w:szCs w:val="24"/>
          <w:lang w:val="en-AU"/>
        </w:rPr>
        <w:lastRenderedPageBreak/>
        <w:t>Supplementary table 4</w:t>
      </w:r>
      <w:r w:rsidRPr="00977D66">
        <w:rPr>
          <w:rFonts w:ascii="Times New Roman" w:hAnsi="Times New Roman" w:cs="Times New Roman"/>
          <w:b/>
          <w:sz w:val="24"/>
          <w:szCs w:val="24"/>
          <w:lang w:val="en-AU"/>
        </w:rPr>
        <w:t>.</w:t>
      </w:r>
      <w:r w:rsidRPr="00977D66">
        <w:rPr>
          <w:rFonts w:ascii="Times New Roman" w:hAnsi="Times New Roman" w:cs="Times New Roman"/>
          <w:sz w:val="24"/>
          <w:szCs w:val="24"/>
          <w:lang w:val="en-AU"/>
        </w:rPr>
        <w:t xml:space="preserve">  Clinical characteristics of </w:t>
      </w:r>
      <w:r>
        <w:rPr>
          <w:rFonts w:ascii="Times New Roman" w:hAnsi="Times New Roman" w:cs="Times New Roman"/>
          <w:sz w:val="24"/>
          <w:szCs w:val="24"/>
          <w:lang w:val="en-AU"/>
        </w:rPr>
        <w:t>patients</w:t>
      </w:r>
      <w:r w:rsidRPr="00977D66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390742">
        <w:rPr>
          <w:rFonts w:ascii="Times New Roman" w:hAnsi="Times New Roman" w:cs="Times New Roman"/>
          <w:sz w:val="24"/>
          <w:szCs w:val="24"/>
          <w:lang w:val="en-AU"/>
        </w:rPr>
        <w:t xml:space="preserve">with </w:t>
      </w:r>
      <w:r w:rsidRPr="00977D66">
        <w:rPr>
          <w:rFonts w:ascii="Times New Roman" w:hAnsi="Times New Roman" w:cs="Times New Roman"/>
          <w:sz w:val="24"/>
          <w:szCs w:val="24"/>
          <w:lang w:val="en-AU"/>
        </w:rPr>
        <w:t xml:space="preserve">an incident </w:t>
      </w:r>
      <w:r>
        <w:rPr>
          <w:rFonts w:ascii="Times New Roman" w:hAnsi="Times New Roman" w:cs="Times New Roman"/>
          <w:sz w:val="24"/>
          <w:szCs w:val="24"/>
          <w:lang w:val="en-AU"/>
        </w:rPr>
        <w:t>hospitalisation</w:t>
      </w:r>
      <w:r w:rsidRPr="00977D66">
        <w:rPr>
          <w:rFonts w:ascii="Times New Roman" w:hAnsi="Times New Roman" w:cs="Times New Roman"/>
          <w:sz w:val="24"/>
          <w:szCs w:val="24"/>
          <w:lang w:val="en-AU"/>
        </w:rPr>
        <w:t xml:space="preserve"> for heart failure between 2001-2015, stratified by </w:t>
      </w:r>
      <w:r>
        <w:rPr>
          <w:rFonts w:ascii="Times New Roman" w:hAnsi="Times New Roman" w:cs="Times New Roman"/>
          <w:sz w:val="24"/>
          <w:szCs w:val="24"/>
          <w:lang w:val="en-AU"/>
        </w:rPr>
        <w:t>survival within 30 days</w:t>
      </w:r>
      <w:r w:rsidR="00390742">
        <w:rPr>
          <w:rFonts w:ascii="Times New Roman" w:hAnsi="Times New Roman" w:cs="Times New Roman"/>
          <w:sz w:val="24"/>
          <w:szCs w:val="24"/>
          <w:lang w:val="en-AU"/>
        </w:rPr>
        <w:t xml:space="preserve"> post-discharge</w:t>
      </w:r>
      <w:r w:rsidRPr="00977D66">
        <w:rPr>
          <w:rFonts w:ascii="Times New Roman" w:hAnsi="Times New Roman" w:cs="Times New Roman"/>
          <w:sz w:val="24"/>
          <w:szCs w:val="24"/>
          <w:lang w:val="en-AU"/>
        </w:rPr>
        <w:t xml:space="preserve">.  </w:t>
      </w:r>
    </w:p>
    <w:tbl>
      <w:tblPr>
        <w:tblW w:w="8505" w:type="dxa"/>
        <w:jc w:val="right"/>
        <w:tblLook w:val="04A0" w:firstRow="1" w:lastRow="0" w:firstColumn="1" w:lastColumn="0" w:noHBand="0" w:noVBand="1"/>
      </w:tblPr>
      <w:tblGrid>
        <w:gridCol w:w="3402"/>
        <w:gridCol w:w="1701"/>
        <w:gridCol w:w="1668"/>
        <w:gridCol w:w="1734"/>
      </w:tblGrid>
      <w:tr w:rsidR="00C16A5B" w:rsidRPr="00692A27" w14:paraId="205F3250" w14:textId="77777777" w:rsidTr="00F04189">
        <w:trPr>
          <w:trHeight w:val="91"/>
          <w:jc w:val="right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7604674A" w14:textId="77777777" w:rsidR="00C16A5B" w:rsidRPr="00977D66" w:rsidRDefault="00C16A5B" w:rsidP="0046057E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 Clinical Characteristics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1FB7F51" w14:textId="77777777" w:rsidR="00C16A5B" w:rsidRPr="00977D66" w:rsidRDefault="00C16A5B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Total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4FFC99" w14:textId="5E30B35B" w:rsidR="00C16A5B" w:rsidRPr="00977D66" w:rsidRDefault="00C16A5B" w:rsidP="0046057E">
            <w:pPr>
              <w:spacing w:after="4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Survived 30 days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F9A5FEF" w14:textId="69E7E63E" w:rsidR="00C16A5B" w:rsidRPr="00977D66" w:rsidRDefault="00C16A5B" w:rsidP="0046057E">
            <w:pPr>
              <w:spacing w:after="4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Died within 30 days</w:t>
            </w:r>
          </w:p>
        </w:tc>
      </w:tr>
      <w:tr w:rsidR="00C16A5B" w:rsidRPr="00692A27" w14:paraId="6598B17A" w14:textId="77777777" w:rsidTr="00F04189">
        <w:trPr>
          <w:trHeight w:val="91"/>
          <w:jc w:val="right"/>
        </w:trPr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9DC68" w14:textId="77777777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 xml:space="preserve">Count </w:t>
            </w:r>
            <w:r w:rsidRPr="00977D6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en-AU"/>
              </w:rPr>
              <w:t>n (%)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E298E93" w14:textId="64628341" w:rsidR="00C16A5B" w:rsidRPr="00977D66" w:rsidRDefault="0046057E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18</w:t>
            </w:r>
            <w:r w:rsidR="00115A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693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B4F5C91" w14:textId="703965E9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18,241</w:t>
            </w:r>
            <w:r w:rsidR="004605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(97.6)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E9F053C" w14:textId="2BF58811" w:rsidR="00C16A5B" w:rsidRPr="00977D66" w:rsidRDefault="0046057E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452 (2.4)</w:t>
            </w:r>
          </w:p>
        </w:tc>
      </w:tr>
      <w:tr w:rsidR="00C16A5B" w:rsidRPr="00692A27" w14:paraId="6F15763C" w14:textId="77777777" w:rsidTr="00F04189">
        <w:trPr>
          <w:trHeight w:val="91"/>
          <w:jc w:val="right"/>
        </w:trPr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D77B4" w14:textId="77777777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Any 30-day readmission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445FAD3" w14:textId="0608E3B7" w:rsidR="00C16A5B" w:rsidRPr="00977D66" w:rsidRDefault="00FA2935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3022 (16.2)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BB4409A" w14:textId="197360F7" w:rsidR="00C16A5B" w:rsidRPr="00977D66" w:rsidRDefault="00C16A5B" w:rsidP="00FA2935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  <w:r w:rsidR="00FA29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20 (15.5)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D1F2684" w14:textId="4058B7E1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202 (44.7)</w:t>
            </w:r>
            <w:r w:rsidR="00A2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F041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C16A5B" w:rsidRPr="00692A27" w14:paraId="4BA201E4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C54C" w14:textId="77777777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Age years,</w:t>
            </w:r>
            <w:r w:rsidRPr="00977D6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 mean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4EC4DB" w14:textId="00B0126C" w:rsidR="00C16A5B" w:rsidRPr="00977D66" w:rsidRDefault="00FA2935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74.4 (13.6)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4E2F402" w14:textId="41E7FFCB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74.3 (13.6)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79A2A" w14:textId="468DEEC3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80.9 (11.3)</w:t>
            </w:r>
          </w:p>
        </w:tc>
      </w:tr>
      <w:tr w:rsidR="00C16A5B" w:rsidRPr="00692A27" w14:paraId="6E53BCA0" w14:textId="77777777" w:rsidTr="00F04189">
        <w:trPr>
          <w:trHeight w:val="39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F705B" w14:textId="77777777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 xml:space="preserve">Age group </w:t>
            </w:r>
            <w:r w:rsidRPr="00977D6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en-AU"/>
              </w:rPr>
              <w:t>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F61572" w14:textId="77777777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2A18DB6" w14:textId="77777777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623B0" w14:textId="77777777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C16A5B" w:rsidRPr="00692A27" w14:paraId="223DF7D7" w14:textId="77777777" w:rsidTr="00F04189">
        <w:trPr>
          <w:trHeight w:val="62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844F9" w14:textId="77777777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25-54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ABC94" w14:textId="7D2FC351" w:rsidR="00C16A5B" w:rsidRPr="00977D66" w:rsidRDefault="00FA2935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1957 (53.4)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1557B" w14:textId="7C4CF09A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1940 (10.6)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90FC0" w14:textId="0B429557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17 (3.8)</w:t>
            </w:r>
          </w:p>
        </w:tc>
      </w:tr>
      <w:tr w:rsidR="00C16A5B" w:rsidRPr="00692A27" w14:paraId="2C9FA361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9CAB3" w14:textId="77777777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55-64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200F8" w14:textId="4FC327B8" w:rsidR="00C16A5B" w:rsidRPr="00977D66" w:rsidRDefault="00FA2935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2237 (12.0)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BF446" w14:textId="2EB73D55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2215 (12.1)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6F487" w14:textId="5EC74A24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22 (4.9)</w:t>
            </w:r>
          </w:p>
        </w:tc>
      </w:tr>
      <w:tr w:rsidR="00C16A5B" w:rsidRPr="00692A27" w14:paraId="5D69305E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B8CE5" w14:textId="77777777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65-74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8D9B4" w14:textId="4BB2CAF2" w:rsidR="00C16A5B" w:rsidRPr="00977D66" w:rsidRDefault="00FA2935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3744 (20.0)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47DD3" w14:textId="46B8A33F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3676 (20.2)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BD14D" w14:textId="778CC037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68 (15.0)</w:t>
            </w:r>
          </w:p>
        </w:tc>
      </w:tr>
      <w:tr w:rsidR="00C16A5B" w:rsidRPr="00692A27" w14:paraId="779D5B13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1653C" w14:textId="77777777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75-84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57587" w14:textId="44939ACF" w:rsidR="00C16A5B" w:rsidRPr="00977D66" w:rsidRDefault="00FA2935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6187 (33.1)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AA7DE" w14:textId="345B78A9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6046 (33.2)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6B1BD" w14:textId="35D2CB31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141 (31.2)</w:t>
            </w:r>
          </w:p>
        </w:tc>
      </w:tr>
      <w:tr w:rsidR="00C16A5B" w:rsidRPr="00692A27" w14:paraId="0231547E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BE9AD" w14:textId="77777777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85-94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082C4" w14:textId="3B4E13C9" w:rsidR="00C16A5B" w:rsidRPr="00977D66" w:rsidRDefault="00FA2935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4568 (24.4)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568C8" w14:textId="3430BDE4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4364 (23.9)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17064" w14:textId="652FDBF3" w:rsidR="00C16A5B" w:rsidRPr="00977D66" w:rsidRDefault="00C16A5B" w:rsidP="00C16A5B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204 (45.1)</w:t>
            </w:r>
            <w:r w:rsidR="00321B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F041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46057E" w:rsidRPr="00692A27" w14:paraId="2C7F699D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39833" w14:textId="7B266FA5" w:rsidR="0046057E" w:rsidRPr="00C16A5B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 xml:space="preserve">Male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en-AU"/>
              </w:rPr>
              <w:t>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2B5B2" w14:textId="0A053517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9973 (53.4)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10126FC" w14:textId="2E1D5E31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9750 (53.5)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169AA" w14:textId="1E87AD11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223 (49.3)</w:t>
            </w:r>
          </w:p>
        </w:tc>
      </w:tr>
      <w:tr w:rsidR="0046057E" w:rsidRPr="00692A27" w14:paraId="1D907447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832709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 xml:space="preserve">Indigenous status </w:t>
            </w:r>
            <w:r w:rsidRPr="00977D6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en-AU"/>
              </w:rPr>
              <w:t>(%)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77D6620" w14:textId="4EC99055" w:rsidR="0046057E" w:rsidRPr="00977D66" w:rsidRDefault="003C6613" w:rsidP="0046057E">
            <w:pPr>
              <w:spacing w:after="40" w:line="48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743 (4.0)</w:t>
            </w:r>
          </w:p>
        </w:tc>
        <w:tc>
          <w:tcPr>
            <w:tcW w:w="1668" w:type="dxa"/>
            <w:tcBorders>
              <w:top w:val="nil"/>
              <w:left w:val="nil"/>
              <w:right w:val="nil"/>
            </w:tcBorders>
          </w:tcPr>
          <w:p w14:paraId="20C3D303" w14:textId="4CF1AD24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729 (4.0)</w:t>
            </w:r>
          </w:p>
        </w:tc>
        <w:tc>
          <w:tcPr>
            <w:tcW w:w="1734" w:type="dxa"/>
            <w:tcBorders>
              <w:top w:val="nil"/>
              <w:left w:val="nil"/>
              <w:right w:val="nil"/>
            </w:tcBorders>
            <w:vAlign w:val="center"/>
          </w:tcPr>
          <w:p w14:paraId="1382D776" w14:textId="09A04EE9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14 (3.1)</w:t>
            </w:r>
          </w:p>
        </w:tc>
      </w:tr>
      <w:tr w:rsidR="0046057E" w:rsidRPr="00692A27" w14:paraId="29A6FFCC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C99A4A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 xml:space="preserve">LOS days </w:t>
            </w:r>
            <w:r w:rsidRPr="00977D6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en-AU"/>
              </w:rPr>
              <w:t>median, (IQR)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5630E232" w14:textId="2D34B36E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5 (2-9)</w:t>
            </w:r>
          </w:p>
        </w:tc>
        <w:tc>
          <w:tcPr>
            <w:tcW w:w="1668" w:type="dxa"/>
            <w:tcBorders>
              <w:top w:val="nil"/>
              <w:left w:val="nil"/>
              <w:right w:val="nil"/>
            </w:tcBorders>
            <w:vAlign w:val="center"/>
          </w:tcPr>
          <w:p w14:paraId="2C6285C9" w14:textId="6E8C2BB2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4 (2-9)</w:t>
            </w:r>
          </w:p>
        </w:tc>
        <w:tc>
          <w:tcPr>
            <w:tcW w:w="1734" w:type="dxa"/>
            <w:tcBorders>
              <w:top w:val="nil"/>
              <w:left w:val="nil"/>
              <w:right w:val="nil"/>
            </w:tcBorders>
            <w:vAlign w:val="center"/>
          </w:tcPr>
          <w:p w14:paraId="5AB33FE4" w14:textId="7815E2A0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8 (4-17)</w:t>
            </w:r>
            <w:r w:rsidR="00706A86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**</w:t>
            </w:r>
            <w:r w:rsidR="00F04189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*</w:t>
            </w:r>
          </w:p>
        </w:tc>
      </w:tr>
      <w:tr w:rsidR="0046057E" w:rsidRPr="00692A27" w14:paraId="70DC2A2F" w14:textId="77777777" w:rsidTr="00F04189">
        <w:trPr>
          <w:trHeight w:val="161"/>
          <w:jc w:val="right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F327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Comorbidities </w:t>
            </w:r>
            <w:r w:rsidRPr="00977D6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en-AU"/>
              </w:rPr>
              <w:t>n (%)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70FE1EE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668" w:type="dxa"/>
            <w:tcBorders>
              <w:left w:val="nil"/>
              <w:bottom w:val="nil"/>
              <w:right w:val="nil"/>
            </w:tcBorders>
          </w:tcPr>
          <w:p w14:paraId="275B3B3C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734" w:type="dxa"/>
            <w:tcBorders>
              <w:left w:val="nil"/>
              <w:bottom w:val="nil"/>
              <w:right w:val="nil"/>
            </w:tcBorders>
            <w:vAlign w:val="center"/>
          </w:tcPr>
          <w:p w14:paraId="71FC231E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46057E" w:rsidRPr="00692A27" w14:paraId="7C69E526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B49AE" w14:textId="4ED9BE9C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A</w:t>
            </w:r>
            <w:r w:rsidR="008061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trial </w:t>
            </w:r>
            <w:r w:rsidR="00E63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f</w:t>
            </w:r>
            <w:r w:rsidR="008061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ibrillation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5674BF" w14:textId="3028DEFD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7158 (38.3)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7C9A9BD" w14:textId="127541E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6974 (38.2)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19624" w14:textId="093F6D91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184 (40.7)</w:t>
            </w:r>
          </w:p>
        </w:tc>
      </w:tr>
      <w:tr w:rsidR="0046057E" w:rsidRPr="00692A27" w14:paraId="268AD745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8EF99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Hypertension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5C7FBE" w14:textId="32522DEE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10</w:t>
            </w:r>
            <w:r w:rsidR="00115A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742 (57.5)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49DA0F3" w14:textId="376E06AC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10,493 (57.5)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446BF" w14:textId="05AF1DAF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249 (55.1)</w:t>
            </w:r>
          </w:p>
        </w:tc>
      </w:tr>
      <w:tr w:rsidR="0046057E" w:rsidRPr="00692A27" w14:paraId="3418F2A1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294A" w14:textId="4E7532E9" w:rsidR="0046057E" w:rsidRPr="00977D66" w:rsidRDefault="0080619F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Ischaemic heart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49D0B5" w14:textId="523EBAC6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7620 (40.8)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9D8548C" w14:textId="1302C0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7422 (40.7)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03973" w14:textId="4833324D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198 (43.8)</w:t>
            </w:r>
          </w:p>
        </w:tc>
      </w:tr>
      <w:tr w:rsidR="0046057E" w:rsidRPr="00692A27" w14:paraId="2E6FF8D6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DC16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    Myocardial infarction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80A6A" w14:textId="2113C735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2888 (15.5)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456DA" w14:textId="6B9E4FBF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2790 (15.3)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4DAEF" w14:textId="7AA413CD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98 (21.7)</w:t>
            </w:r>
            <w:r w:rsidR="00321B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F041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46057E" w:rsidRPr="00692A27" w14:paraId="03573295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A06E1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    Prior CABG/PCI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D6B71C" w14:textId="54918901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2137 (11.4)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13B910D" w14:textId="33664D45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2104 (11.5)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87E6F" w14:textId="3313E430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33 (7.3)</w:t>
            </w:r>
            <w:r w:rsidR="00321B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46057E" w:rsidRPr="00692A27" w14:paraId="5930B159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31D4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Cerebrovascular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507897" w14:textId="288EFFD4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2269 (</w:t>
            </w:r>
            <w:r w:rsidR="003C66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12.1)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52F2C3E" w14:textId="76AF25B5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2186 (12.0)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13C3C" w14:textId="03988D19" w:rsidR="0046057E" w:rsidRPr="00977D66" w:rsidRDefault="003C6613" w:rsidP="003C6613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83</w:t>
            </w:r>
            <w:r w:rsidR="004605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8.4</w:t>
            </w:r>
            <w:r w:rsidR="004605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  <w:r w:rsidR="00321B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F041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46057E" w:rsidRPr="00692A27" w14:paraId="0472FAF0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07E38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 xml:space="preserve">     Stroke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C710D8" w14:textId="4F1E7C57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2023 (10.8)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2DE1AE3" w14:textId="38468232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1947 (10.7)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A704C" w14:textId="0E69A1AC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76 (16.8)</w:t>
            </w:r>
            <w:r w:rsidR="00321B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F041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46057E" w:rsidRPr="00692A27" w14:paraId="613347A1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8F2C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Peripheral arterial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AE577D" w14:textId="7EC9F602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2166 (11.6)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15F1B59" w14:textId="03FD924F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2098 (11.5)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8DD01" w14:textId="5812635C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68 (15.1)</w:t>
            </w:r>
            <w:r w:rsidR="00321B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46057E" w:rsidRPr="00692A27" w14:paraId="088D6D1D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C448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Valvular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29BB00" w14:textId="64429BB2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3676 (19.7)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DF7B55B" w14:textId="31E28185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3582 (19.6)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55367" w14:textId="38CDEF4A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94 (20.8)</w:t>
            </w:r>
          </w:p>
        </w:tc>
      </w:tr>
      <w:tr w:rsidR="0046057E" w:rsidRPr="00692A27" w14:paraId="54D81FC7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FAB15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Syncope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730B49" w14:textId="4A70BA5A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1266 (6.8)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484D460" w14:textId="598F9438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1233 (6.8)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42D3C" w14:textId="76C985CF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33 (7.3)</w:t>
            </w:r>
          </w:p>
        </w:tc>
      </w:tr>
      <w:tr w:rsidR="0046057E" w:rsidRPr="00692A27" w14:paraId="00945A42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EBFD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COPD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350275" w14:textId="1AA3C5B5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3392 (18.2)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8AC092A" w14:textId="74361E6E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3293 (18.1)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865C0" w14:textId="04891D34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99 (21.9)</w:t>
            </w:r>
            <w:r w:rsidR="00321B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46057E" w:rsidRPr="00692A27" w14:paraId="531E34BE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751D8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Pneumonia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EBAA54" w14:textId="6B877931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3041 (16.3)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1F23C2B" w14:textId="5B3A45FD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2933 (16.1)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B2DF1" w14:textId="056BEFB2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108 (23.9)</w:t>
            </w:r>
            <w:r w:rsidR="00321B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F041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46057E" w:rsidRPr="00692A27" w14:paraId="400A40FA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A2DB9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Chronic kidney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18DDBB" w14:textId="63586DD6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3766 (20.2)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5FF52BB" w14:textId="659BE7A1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3639 (20.0)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5BD41" w14:textId="18D73996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127 (28.1)</w:t>
            </w:r>
            <w:r w:rsidR="00321B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F041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46057E" w:rsidRPr="00692A27" w14:paraId="6BD2A4BD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B92E8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Cancer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EFB131" w14:textId="707E9F20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5561 (29.8)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F6D4F49" w14:textId="2911FAD5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5389 (29.5)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77CFB" w14:textId="13C8F2A2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172 (38.1)</w:t>
            </w:r>
            <w:r w:rsidR="00321B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F041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46057E" w:rsidRPr="00692A27" w14:paraId="1F4D4589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6D4A9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Diabetes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18FD63" w14:textId="4C921394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5543 (29.7)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9BD75F6" w14:textId="31D09412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5415 (29.7)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344A4" w14:textId="00A9ACEA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128 (28.3)</w:t>
            </w:r>
          </w:p>
        </w:tc>
      </w:tr>
      <w:tr w:rsidR="0046057E" w:rsidRPr="00692A27" w14:paraId="353354CD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15948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Obesity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7B080F" w14:textId="7770C032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1885 (10.1)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7F0E650" w14:textId="29CD5673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1856 (10.2)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0741E" w14:textId="58A8C9BD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29 (6.4)</w:t>
            </w:r>
            <w:r w:rsidR="00321B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  <w:r w:rsidR="006E01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46057E" w:rsidRPr="00692A27" w14:paraId="762DEED7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91544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Anaemia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C18E8B" w14:textId="42FE0B67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643 (3.4)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7865737" w14:textId="457A406F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863</w:t>
            </w: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(15.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CC853" w14:textId="43B93430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88 (19.5)</w:t>
            </w:r>
            <w:r w:rsidR="00321B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  <w:tr w:rsidR="0046057E" w:rsidRPr="00692A27" w14:paraId="1B7E4AD4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0B460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Thyroid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84B3E5" w14:textId="6FB8DE63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643 (3.4)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BF63D0B" w14:textId="7E06C72D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620 (3.4)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0BBB8" w14:textId="20733A2F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23 (5.1)</w:t>
            </w:r>
          </w:p>
        </w:tc>
      </w:tr>
      <w:tr w:rsidR="0046057E" w:rsidRPr="00692A27" w14:paraId="3ABC8C38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095758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CCI score</w:t>
            </w:r>
            <w:r w:rsidRPr="00EE7B1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‡</w:t>
            </w: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977D6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  <w:t>median, IQR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1C68AAE1" w14:textId="3F26EE80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 (0-3)</w:t>
            </w:r>
          </w:p>
        </w:tc>
        <w:tc>
          <w:tcPr>
            <w:tcW w:w="1668" w:type="dxa"/>
            <w:tcBorders>
              <w:top w:val="nil"/>
              <w:left w:val="nil"/>
              <w:right w:val="nil"/>
            </w:tcBorders>
          </w:tcPr>
          <w:p w14:paraId="76704065" w14:textId="6513F5EB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 (0-3)</w:t>
            </w:r>
          </w:p>
        </w:tc>
        <w:tc>
          <w:tcPr>
            <w:tcW w:w="1734" w:type="dxa"/>
            <w:tcBorders>
              <w:top w:val="nil"/>
              <w:left w:val="nil"/>
              <w:right w:val="nil"/>
            </w:tcBorders>
            <w:vAlign w:val="center"/>
          </w:tcPr>
          <w:p w14:paraId="4B63478B" w14:textId="114A2788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3 (1-5)</w:t>
            </w:r>
          </w:p>
        </w:tc>
      </w:tr>
      <w:tr w:rsidR="0046057E" w:rsidRPr="00692A27" w14:paraId="2857B7F0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C0952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CCI score</w:t>
            </w:r>
            <w:r w:rsidRPr="00EE7B1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‡</w:t>
            </w: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977D6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  <w:t>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DE8BD8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3A7BD75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BD8C4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46057E" w:rsidRPr="00692A27" w14:paraId="41C8FB95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838C5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    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E6BB74" w14:textId="65CBBEA8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5286 (28.3)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1B21B78" w14:textId="49CE19DA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5236 (28.7)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4ABA0" w14:textId="6CBAD97C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50 (11.1)</w:t>
            </w:r>
          </w:p>
        </w:tc>
      </w:tr>
      <w:tr w:rsidR="0046057E" w:rsidRPr="00692A27" w14:paraId="37A735DC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85087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    1-2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E63D3B" w14:textId="6E2C4CC0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6688 (35.8)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DC7F9BD" w14:textId="02C2A61A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6526 (35.8)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4CADC" w14:textId="79E0A6E1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162 (35.8)</w:t>
            </w:r>
          </w:p>
        </w:tc>
      </w:tr>
      <w:tr w:rsidR="0046057E" w:rsidRPr="00692A27" w14:paraId="49E365E9" w14:textId="77777777" w:rsidTr="00F04189">
        <w:trPr>
          <w:trHeight w:val="161"/>
          <w:jc w:val="right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CA0DE4" w14:textId="77777777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    3+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83BCEA" w14:textId="0BE1C63B" w:rsidR="0046057E" w:rsidRPr="00977D66" w:rsidRDefault="00FA2935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6719 (35.9)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F35C16" w14:textId="006AE820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77D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6479 (35.5)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20943B" w14:textId="1F10DABD" w:rsidR="0046057E" w:rsidRPr="00977D66" w:rsidRDefault="0046057E" w:rsidP="0046057E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240 (53.1)</w:t>
            </w:r>
            <w:r w:rsidR="000273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**</w:t>
            </w:r>
            <w:r w:rsidR="00F041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</w:p>
        </w:tc>
      </w:tr>
    </w:tbl>
    <w:p w14:paraId="7D2719B1" w14:textId="283B552A" w:rsidR="00644075" w:rsidRDefault="00C16A5B" w:rsidP="00644075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977D66">
        <w:rPr>
          <w:rFonts w:ascii="Times New Roman" w:hAnsi="Times New Roman" w:cs="Times New Roman"/>
          <w:sz w:val="24"/>
          <w:szCs w:val="24"/>
          <w:lang w:val="en-AU"/>
        </w:rPr>
        <w:t xml:space="preserve">Abbreviations.  LOS, length of hospital stay; IQR, interquartile range; , ischaemic heart disease; CABG/PCI, coronary artery bypass graft/percutaneous coronary intervention; COPD, chronic obstructive pulmonary disease; CCI, </w:t>
      </w:r>
      <w:proofErr w:type="spellStart"/>
      <w:r w:rsidRPr="00977D66">
        <w:rPr>
          <w:rFonts w:ascii="Times New Roman" w:hAnsi="Times New Roman" w:cs="Times New Roman"/>
          <w:sz w:val="24"/>
          <w:szCs w:val="24"/>
          <w:lang w:val="en-AU"/>
        </w:rPr>
        <w:t>Charlson</w:t>
      </w:r>
      <w:proofErr w:type="spellEnd"/>
      <w:r w:rsidRPr="00977D66">
        <w:rPr>
          <w:rFonts w:ascii="Times New Roman" w:hAnsi="Times New Roman" w:cs="Times New Roman"/>
          <w:sz w:val="24"/>
          <w:szCs w:val="24"/>
          <w:lang w:val="en-AU"/>
        </w:rPr>
        <w:t xml:space="preserve"> Comorbidity Index. </w:t>
      </w:r>
      <w:r w:rsidRPr="00EE7B1C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‡</w:t>
      </w:r>
      <w:r w:rsidRPr="00977D66">
        <w:rPr>
          <w:rFonts w:ascii="Times New Roman" w:hAnsi="Times New Roman" w:cs="Times New Roman"/>
          <w:sz w:val="24"/>
          <w:szCs w:val="24"/>
          <w:lang w:val="en-AU"/>
        </w:rPr>
        <w:t>CCI score did not include heart failure as a comorbidity</w:t>
      </w:r>
      <w:r w:rsidR="00644075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644075" w:rsidRPr="00644075">
        <w:rPr>
          <w:rFonts w:ascii="Times New Roman" w:hAnsi="Times New Roman" w:cs="Times New Roman"/>
          <w:color w:val="FF0000"/>
          <w:sz w:val="24"/>
          <w:szCs w:val="24"/>
          <w:lang w:eastAsia="en-AU"/>
        </w:rPr>
        <w:t xml:space="preserve"> </w:t>
      </w:r>
      <w:r w:rsidR="00644075" w:rsidRPr="00EB5EDF">
        <w:rPr>
          <w:rFonts w:ascii="Times New Roman" w:hAnsi="Times New Roman" w:cs="Times New Roman"/>
          <w:sz w:val="24"/>
          <w:szCs w:val="24"/>
          <w:lang w:eastAsia="en-AU"/>
        </w:rPr>
        <w:t>Asterix indicates result is significant at p-value &lt;0.05 (*), p-value &lt;0.01 (**), or p-value &lt;0.001 (***)</w:t>
      </w:r>
      <w:r w:rsidR="00EB5EDF" w:rsidRPr="00EB5EDF">
        <w:rPr>
          <w:rFonts w:ascii="Times New Roman" w:hAnsi="Times New Roman" w:cs="Times New Roman"/>
          <w:sz w:val="24"/>
          <w:szCs w:val="24"/>
          <w:lang w:eastAsia="en-AU"/>
        </w:rPr>
        <w:t>.</w:t>
      </w:r>
    </w:p>
    <w:p w14:paraId="6DBA1512" w14:textId="721A7C7F" w:rsidR="00C16A5B" w:rsidRDefault="00C16A5B" w:rsidP="00E52E34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  <w:sectPr w:rsidR="00C16A5B" w:rsidSect="00805339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21AF2CB0" w14:textId="7EDAB6E9" w:rsidR="00465373" w:rsidRPr="00E52E34" w:rsidRDefault="00106D03" w:rsidP="00E52E34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E52E34">
        <w:rPr>
          <w:rFonts w:ascii="Times New Roman" w:hAnsi="Times New Roman" w:cs="Times New Roman"/>
          <w:b/>
          <w:sz w:val="24"/>
          <w:szCs w:val="24"/>
          <w:lang w:val="en-AU"/>
        </w:rPr>
        <w:lastRenderedPageBreak/>
        <w:t>Supplementary</w:t>
      </w:r>
      <w:r w:rsidR="00961C2A" w:rsidRPr="00E52E34">
        <w:rPr>
          <w:rFonts w:ascii="Times New Roman" w:hAnsi="Times New Roman" w:cs="Times New Roman"/>
          <w:b/>
          <w:sz w:val="24"/>
          <w:szCs w:val="24"/>
          <w:lang w:val="en-AU"/>
        </w:rPr>
        <w:t xml:space="preserve"> Table </w:t>
      </w:r>
      <w:r w:rsidR="00746D4E">
        <w:rPr>
          <w:rFonts w:ascii="Times New Roman" w:hAnsi="Times New Roman" w:cs="Times New Roman"/>
          <w:b/>
          <w:sz w:val="24"/>
          <w:szCs w:val="24"/>
          <w:lang w:val="en-AU"/>
        </w:rPr>
        <w:t>5</w:t>
      </w:r>
      <w:bookmarkStart w:id="0" w:name="_GoBack"/>
      <w:bookmarkEnd w:id="0"/>
      <w:r w:rsidR="00465373" w:rsidRPr="00E52E34">
        <w:rPr>
          <w:rFonts w:ascii="Times New Roman" w:hAnsi="Times New Roman" w:cs="Times New Roman"/>
          <w:b/>
          <w:sz w:val="24"/>
          <w:szCs w:val="24"/>
          <w:lang w:val="en-AU"/>
        </w:rPr>
        <w:t>.</w:t>
      </w:r>
      <w:r w:rsidR="00465373" w:rsidRPr="00E52E34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2A0A93" w:rsidRPr="00E52E34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352845">
        <w:rPr>
          <w:rFonts w:ascii="Times New Roman" w:hAnsi="Times New Roman" w:cs="Times New Roman"/>
          <w:sz w:val="24"/>
          <w:szCs w:val="24"/>
          <w:lang w:val="en-AU"/>
        </w:rPr>
        <w:t>The overall age-and sex-standardised r</w:t>
      </w:r>
      <w:r w:rsidR="00465373" w:rsidRPr="00E52E34">
        <w:rPr>
          <w:rFonts w:ascii="Times New Roman" w:hAnsi="Times New Roman" w:cs="Times New Roman"/>
          <w:sz w:val="24"/>
          <w:szCs w:val="24"/>
          <w:lang w:val="en-AU"/>
        </w:rPr>
        <w:t>ates</w:t>
      </w:r>
      <w:r w:rsidR="00352845">
        <w:rPr>
          <w:rFonts w:ascii="Times New Roman" w:hAnsi="Times New Roman" w:cs="Times New Roman"/>
          <w:sz w:val="24"/>
          <w:szCs w:val="24"/>
          <w:lang w:val="en-AU"/>
        </w:rPr>
        <w:t xml:space="preserve"> and age-standardised rates by sex,</w:t>
      </w:r>
      <w:r w:rsidR="00465373" w:rsidRPr="00E52E34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390742">
        <w:rPr>
          <w:rFonts w:ascii="Times New Roman" w:hAnsi="Times New Roman" w:cs="Times New Roman"/>
          <w:sz w:val="24"/>
          <w:szCs w:val="24"/>
          <w:lang w:val="en-AU"/>
        </w:rPr>
        <w:t xml:space="preserve">per 1000 population, </w:t>
      </w:r>
      <w:r w:rsidR="00465373" w:rsidRPr="00E52E34">
        <w:rPr>
          <w:rFonts w:ascii="Times New Roman" w:hAnsi="Times New Roman" w:cs="Times New Roman"/>
          <w:sz w:val="24"/>
          <w:szCs w:val="24"/>
          <w:lang w:val="en-AU"/>
        </w:rPr>
        <w:t xml:space="preserve">of </w:t>
      </w:r>
      <w:r w:rsidR="002A0A93" w:rsidRPr="00E52E34">
        <w:rPr>
          <w:rFonts w:ascii="Times New Roman" w:hAnsi="Times New Roman" w:cs="Times New Roman"/>
          <w:sz w:val="24"/>
          <w:szCs w:val="24"/>
          <w:lang w:val="en-AU"/>
        </w:rPr>
        <w:t xml:space="preserve">30-day unplanned readmission </w:t>
      </w:r>
      <w:r w:rsidR="00352845">
        <w:rPr>
          <w:rFonts w:ascii="Times New Roman" w:hAnsi="Times New Roman" w:cs="Times New Roman"/>
          <w:sz w:val="24"/>
          <w:szCs w:val="24"/>
          <w:lang w:val="en-AU"/>
        </w:rPr>
        <w:t xml:space="preserve">in patients who survived 30-days post-discharge after incident heart failure </w:t>
      </w:r>
      <w:r w:rsidR="00390742">
        <w:rPr>
          <w:rFonts w:ascii="Times New Roman" w:hAnsi="Times New Roman" w:cs="Times New Roman"/>
          <w:sz w:val="24"/>
          <w:szCs w:val="24"/>
          <w:lang w:val="en-AU"/>
        </w:rPr>
        <w:t xml:space="preserve">hospitalisation </w:t>
      </w:r>
      <w:r w:rsidR="002A0A93" w:rsidRPr="00E52E34">
        <w:rPr>
          <w:rFonts w:ascii="Times New Roman" w:hAnsi="Times New Roman" w:cs="Times New Roman"/>
          <w:sz w:val="24"/>
          <w:szCs w:val="24"/>
          <w:lang w:val="en-AU"/>
        </w:rPr>
        <w:t>between 2001 and 2015</w:t>
      </w:r>
      <w:r w:rsidR="00465373" w:rsidRPr="00E52E34">
        <w:rPr>
          <w:rFonts w:ascii="Times New Roman" w:hAnsi="Times New Roman" w:cs="Times New Roman"/>
          <w:sz w:val="24"/>
          <w:szCs w:val="24"/>
          <w:lang w:val="en-AU"/>
        </w:rPr>
        <w:t xml:space="preserve">.  </w:t>
      </w:r>
    </w:p>
    <w:tbl>
      <w:tblPr>
        <w:tblW w:w="1546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338"/>
        <w:gridCol w:w="771"/>
        <w:gridCol w:w="771"/>
        <w:gridCol w:w="771"/>
        <w:gridCol w:w="771"/>
        <w:gridCol w:w="772"/>
        <w:gridCol w:w="771"/>
        <w:gridCol w:w="771"/>
        <w:gridCol w:w="771"/>
        <w:gridCol w:w="771"/>
        <w:gridCol w:w="772"/>
        <w:gridCol w:w="771"/>
        <w:gridCol w:w="771"/>
        <w:gridCol w:w="771"/>
        <w:gridCol w:w="771"/>
        <w:gridCol w:w="772"/>
        <w:gridCol w:w="2559"/>
      </w:tblGrid>
      <w:tr w:rsidR="00E52E34" w:rsidRPr="00577725" w14:paraId="68500E73" w14:textId="77777777" w:rsidTr="00577725">
        <w:trPr>
          <w:trHeight w:val="14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8521BA0" w14:textId="77777777" w:rsidR="00465373" w:rsidRPr="00577725" w:rsidRDefault="00465373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FAB219" w14:textId="77777777" w:rsidR="00465373" w:rsidRPr="00577725" w:rsidRDefault="00465373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2001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8F5548" w14:textId="77777777" w:rsidR="00465373" w:rsidRPr="00577725" w:rsidRDefault="00465373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2002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C769B8" w14:textId="77777777" w:rsidR="00465373" w:rsidRPr="00577725" w:rsidRDefault="00465373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2003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2FAB63" w14:textId="77777777" w:rsidR="00465373" w:rsidRPr="00577725" w:rsidRDefault="00465373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2004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1CEAC09" w14:textId="77777777" w:rsidR="00465373" w:rsidRPr="00577725" w:rsidRDefault="00465373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2005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0AAC284" w14:textId="77777777" w:rsidR="00465373" w:rsidRPr="00577725" w:rsidRDefault="00465373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2006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F51559" w14:textId="77777777" w:rsidR="00465373" w:rsidRPr="00577725" w:rsidRDefault="00465373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240D78A" w14:textId="77777777" w:rsidR="00465373" w:rsidRPr="00577725" w:rsidRDefault="00465373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2008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99ABAA" w14:textId="77777777" w:rsidR="00465373" w:rsidRPr="00577725" w:rsidRDefault="00465373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5B6D33" w14:textId="77777777" w:rsidR="00465373" w:rsidRPr="00577725" w:rsidRDefault="00465373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4793291" w14:textId="77777777" w:rsidR="00465373" w:rsidRPr="00577725" w:rsidRDefault="00465373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95B406" w14:textId="77777777" w:rsidR="00465373" w:rsidRPr="00577725" w:rsidRDefault="00465373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22831BC" w14:textId="77777777" w:rsidR="00465373" w:rsidRPr="00577725" w:rsidRDefault="00465373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08ADF8" w14:textId="77777777" w:rsidR="00465373" w:rsidRPr="00577725" w:rsidRDefault="00465373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06F789" w14:textId="77777777" w:rsidR="00465373" w:rsidRPr="00577725" w:rsidRDefault="00465373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auto"/>
            </w:tcBorders>
          </w:tcPr>
          <w:p w14:paraId="015300BD" w14:textId="77777777" w:rsidR="00465373" w:rsidRPr="00577725" w:rsidRDefault="00465373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Annual </w:t>
            </w:r>
            <w:r w:rsidR="008100DD"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rate ratio (%)</w:t>
            </w:r>
          </w:p>
        </w:tc>
      </w:tr>
      <w:tr w:rsidR="00D03580" w:rsidRPr="00577725" w14:paraId="29221584" w14:textId="77777777" w:rsidTr="00577725">
        <w:trPr>
          <w:trHeight w:val="427"/>
        </w:trPr>
        <w:tc>
          <w:tcPr>
            <w:tcW w:w="13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2475008" w14:textId="0400129C" w:rsidR="00D03580" w:rsidRPr="00577725" w:rsidRDefault="00352845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4D62AAE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144.7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7304502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164.5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1D41180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139.8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FB0490C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137.9</w:t>
            </w:r>
          </w:p>
        </w:tc>
        <w:tc>
          <w:tcPr>
            <w:tcW w:w="7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8EF1A44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146.0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7CF726E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164.0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C65A3A1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136.2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2431DC6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151.3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3D9F6F1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165.4</w:t>
            </w:r>
          </w:p>
        </w:tc>
        <w:tc>
          <w:tcPr>
            <w:tcW w:w="7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E3565D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168.1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750D53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163.7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8CCD0C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156.3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8A2F90F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149.4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399B07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160.6</w:t>
            </w:r>
          </w:p>
        </w:tc>
        <w:tc>
          <w:tcPr>
            <w:tcW w:w="7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FFD2892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166.7</w:t>
            </w:r>
          </w:p>
        </w:tc>
        <w:tc>
          <w:tcPr>
            <w:tcW w:w="2559" w:type="dxa"/>
            <w:tcBorders>
              <w:top w:val="single" w:sz="4" w:space="0" w:color="auto"/>
            </w:tcBorders>
            <w:vAlign w:val="bottom"/>
          </w:tcPr>
          <w:p w14:paraId="3E0A3863" w14:textId="543E96E6" w:rsidR="00D03580" w:rsidRPr="00577725" w:rsidRDefault="00D03580" w:rsidP="00566F15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sz w:val="24"/>
                <w:szCs w:val="24"/>
              </w:rPr>
              <w:t>1.009 (</w:t>
            </w:r>
            <w:r w:rsidR="00566F1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  <w:r w:rsidRPr="00577725">
              <w:rPr>
                <w:rFonts w:ascii="Times New Roman" w:hAnsi="Times New Roman" w:cs="Times New Roman"/>
                <w:sz w:val="24"/>
                <w:szCs w:val="24"/>
              </w:rPr>
              <w:t>, 1.017)</w:t>
            </w:r>
          </w:p>
        </w:tc>
      </w:tr>
      <w:tr w:rsidR="00D03580" w:rsidRPr="00577725" w14:paraId="47A84439" w14:textId="77777777" w:rsidTr="00577725">
        <w:trPr>
          <w:trHeight w:val="422"/>
        </w:trPr>
        <w:tc>
          <w:tcPr>
            <w:tcW w:w="1338" w:type="dxa"/>
            <w:shd w:val="clear" w:color="auto" w:fill="auto"/>
            <w:noWrap/>
            <w:hideMark/>
          </w:tcPr>
          <w:p w14:paraId="1BA043D8" w14:textId="77777777" w:rsidR="00D03580" w:rsidRPr="00577725" w:rsidRDefault="00D03580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Male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14:paraId="6E57759B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150.4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14:paraId="2C47A7BB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170.5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14:paraId="53FA847A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168.6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14:paraId="4CB92A77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134.5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769EF184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156.2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14:paraId="4AA4506F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154.9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14:paraId="1CAE995A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130.2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14:paraId="713DE22A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124.5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14:paraId="6E1A689B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183.3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062BEC30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160.2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14:paraId="5E1093E0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168.4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14:paraId="3D05D92F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159.3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14:paraId="2469ADA1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152.9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14:paraId="0536ACE5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165.8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1D937189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173.5</w:t>
            </w:r>
          </w:p>
        </w:tc>
        <w:tc>
          <w:tcPr>
            <w:tcW w:w="2559" w:type="dxa"/>
          </w:tcPr>
          <w:p w14:paraId="3C774BEB" w14:textId="77777777" w:rsidR="00D03580" w:rsidRPr="00577725" w:rsidRDefault="00D03580" w:rsidP="00577725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sz w:val="24"/>
                <w:szCs w:val="24"/>
              </w:rPr>
              <w:t>1.006 (0.995, 1.018)</w:t>
            </w:r>
          </w:p>
        </w:tc>
      </w:tr>
      <w:tr w:rsidR="00D03580" w:rsidRPr="00577725" w14:paraId="73685CD4" w14:textId="77777777" w:rsidTr="00577725">
        <w:trPr>
          <w:trHeight w:val="443"/>
        </w:trPr>
        <w:tc>
          <w:tcPr>
            <w:tcW w:w="13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4E0DFC" w14:textId="77777777" w:rsidR="00D03580" w:rsidRPr="00577725" w:rsidRDefault="00D03580" w:rsidP="0057772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77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Female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67B36C4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144.9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FF0DC36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159.0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63CE9BE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109.9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9E00DF7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142.7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384A4CF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137.8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2B35825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175.6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54926BC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138.6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25FC2FB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178.7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EC7E901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149.5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642B2B1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176.0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7CDF649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156.9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36E1B05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148.5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20F7A1D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146.8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6CC8891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161.6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FA0214E" w14:textId="77777777" w:rsidR="00D03580" w:rsidRPr="00577725" w:rsidRDefault="00D03580" w:rsidP="0057772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157.6</w:t>
            </w: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14:paraId="4D2A8620" w14:textId="77777777" w:rsidR="00D03580" w:rsidRPr="00577725" w:rsidRDefault="00D03580" w:rsidP="00577725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7725">
              <w:rPr>
                <w:rFonts w:ascii="Times New Roman" w:hAnsi="Times New Roman" w:cs="Times New Roman"/>
                <w:sz w:val="24"/>
                <w:szCs w:val="24"/>
              </w:rPr>
              <w:t>1.010 (0.998, 1.023)</w:t>
            </w:r>
          </w:p>
        </w:tc>
      </w:tr>
    </w:tbl>
    <w:p w14:paraId="05BE1DBE" w14:textId="77777777" w:rsidR="00465373" w:rsidRPr="00E52E34" w:rsidRDefault="00465373" w:rsidP="00E52E34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sectPr w:rsidR="00465373" w:rsidRPr="00E52E34" w:rsidSect="0046537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373"/>
    <w:rsid w:val="00027337"/>
    <w:rsid w:val="000457C1"/>
    <w:rsid w:val="00106D03"/>
    <w:rsid w:val="00115ABC"/>
    <w:rsid w:val="00132FF3"/>
    <w:rsid w:val="001A5173"/>
    <w:rsid w:val="002A0A93"/>
    <w:rsid w:val="00321B84"/>
    <w:rsid w:val="00352845"/>
    <w:rsid w:val="00390742"/>
    <w:rsid w:val="003C6613"/>
    <w:rsid w:val="0046057E"/>
    <w:rsid w:val="00465373"/>
    <w:rsid w:val="004A500E"/>
    <w:rsid w:val="004B753F"/>
    <w:rsid w:val="00543C5D"/>
    <w:rsid w:val="00544B8F"/>
    <w:rsid w:val="00566F15"/>
    <w:rsid w:val="00577725"/>
    <w:rsid w:val="00596B62"/>
    <w:rsid w:val="005F6A80"/>
    <w:rsid w:val="00644075"/>
    <w:rsid w:val="006D6AB2"/>
    <w:rsid w:val="006E018D"/>
    <w:rsid w:val="00706A86"/>
    <w:rsid w:val="00746D4E"/>
    <w:rsid w:val="007D1039"/>
    <w:rsid w:val="007F556E"/>
    <w:rsid w:val="00805339"/>
    <w:rsid w:val="0080619F"/>
    <w:rsid w:val="008100DD"/>
    <w:rsid w:val="0082534E"/>
    <w:rsid w:val="0085706F"/>
    <w:rsid w:val="008F2837"/>
    <w:rsid w:val="00961C2A"/>
    <w:rsid w:val="00981D49"/>
    <w:rsid w:val="009A50A7"/>
    <w:rsid w:val="009C3CE2"/>
    <w:rsid w:val="009F06CB"/>
    <w:rsid w:val="00A0494F"/>
    <w:rsid w:val="00A2639D"/>
    <w:rsid w:val="00A81147"/>
    <w:rsid w:val="00AE22DB"/>
    <w:rsid w:val="00BC6108"/>
    <w:rsid w:val="00C16A5B"/>
    <w:rsid w:val="00CC77A2"/>
    <w:rsid w:val="00CF3D58"/>
    <w:rsid w:val="00D03580"/>
    <w:rsid w:val="00E52E34"/>
    <w:rsid w:val="00E63843"/>
    <w:rsid w:val="00E723B3"/>
    <w:rsid w:val="00E97463"/>
    <w:rsid w:val="00EB5EDF"/>
    <w:rsid w:val="00EE7B1C"/>
    <w:rsid w:val="00F04189"/>
    <w:rsid w:val="00F16782"/>
    <w:rsid w:val="00F33F5E"/>
    <w:rsid w:val="00F76C21"/>
    <w:rsid w:val="00FA2935"/>
    <w:rsid w:val="00FD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39F25"/>
  <w15:chartTrackingRefBased/>
  <w15:docId w15:val="{A2E8DEAE-1F6A-49B9-A065-8FB2446A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0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0D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C77A2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F76C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76C2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F76C2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528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8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8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8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2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B17EE-52B8-48EB-BBA9-67E4B42E6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Weber</dc:creator>
  <cp:keywords/>
  <dc:description/>
  <cp:lastModifiedBy>SUVATHI R</cp:lastModifiedBy>
  <cp:revision>3</cp:revision>
  <dcterms:created xsi:type="dcterms:W3CDTF">2022-07-25T07:49:00Z</dcterms:created>
  <dcterms:modified xsi:type="dcterms:W3CDTF">2022-12-22T13:51:00Z</dcterms:modified>
</cp:coreProperties>
</file>