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931" w:rsidRDefault="00E67931" w:rsidP="00E67931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AF435A">
        <w:rPr>
          <w:rFonts w:ascii="Times New Roman" w:eastAsia="宋体" w:hAnsi="Times New Roman" w:cs="Times New Roman"/>
          <w:b/>
          <w:kern w:val="0"/>
          <w:sz w:val="24"/>
        </w:rPr>
        <w:t xml:space="preserve">Fig. S1 </w:t>
      </w:r>
      <w:r w:rsidRPr="00E67931">
        <w:rPr>
          <w:rFonts w:ascii="Times New Roman" w:hAnsi="Times New Roman" w:cs="Times New Roman"/>
          <w:b/>
          <w:sz w:val="24"/>
        </w:rPr>
        <w:t xml:space="preserve">SPAG5 knockdown reduced the expression of SPAG5 in </w:t>
      </w:r>
      <w:r w:rsidRPr="00E67931">
        <w:rPr>
          <w:rFonts w:ascii="Times New Roman" w:hAnsi="Times New Roman" w:cs="Times New Roman"/>
          <w:b/>
          <w:color w:val="000000" w:themeColor="text1"/>
          <w:sz w:val="24"/>
        </w:rPr>
        <w:t>HUVECs.</w:t>
      </w:r>
    </w:p>
    <w:p w:rsidR="00E67931" w:rsidRDefault="00E67931" w:rsidP="00E67931">
      <w:pPr>
        <w:spacing w:line="480" w:lineRule="auto"/>
        <w:rPr>
          <w:rFonts w:ascii="Times New Roman" w:hAnsi="Times New Roman" w:cs="Times New Roman"/>
          <w:sz w:val="24"/>
        </w:rPr>
      </w:pPr>
      <w:r w:rsidRPr="007C42FB">
        <w:rPr>
          <w:rFonts w:ascii="Times New Roman" w:hAnsi="Times New Roman" w:cs="Times New Roman"/>
          <w:color w:val="000000" w:themeColor="text1"/>
          <w:sz w:val="24"/>
        </w:rPr>
        <w:t>HUVECs</w:t>
      </w:r>
      <w:r w:rsidRPr="007C42FB">
        <w:rPr>
          <w:rFonts w:ascii="Times New Roman" w:eastAsia="宋体" w:hAnsi="Times New Roman" w:cs="Times New Roman"/>
          <w:color w:val="000000" w:themeColor="text1"/>
          <w:sz w:val="24"/>
        </w:rPr>
        <w:t xml:space="preserve"> were transfected with si-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SPAG5 or </w:t>
      </w:r>
      <w:proofErr w:type="spellStart"/>
      <w:r w:rsidRPr="007C42FB">
        <w:rPr>
          <w:rFonts w:ascii="Times New Roman" w:hAnsi="Times New Roman" w:cs="Times New Roman"/>
          <w:color w:val="000000" w:themeColor="text1"/>
          <w:sz w:val="24"/>
        </w:rPr>
        <w:t>si</w:t>
      </w:r>
      <w:proofErr w:type="spellEnd"/>
      <w:r w:rsidRPr="007C42FB">
        <w:rPr>
          <w:rFonts w:ascii="Times New Roman" w:hAnsi="Times New Roman" w:cs="Times New Roman"/>
          <w:color w:val="000000" w:themeColor="text1"/>
          <w:sz w:val="24"/>
        </w:rPr>
        <w:t>-NC</w:t>
      </w:r>
      <w:r>
        <w:rPr>
          <w:rFonts w:ascii="Times New Roman" w:hAnsi="Times New Roman" w:cs="Times New Roman"/>
          <w:sz w:val="24"/>
        </w:rPr>
        <w:t xml:space="preserve">. (A) </w:t>
      </w:r>
      <w:proofErr w:type="spellStart"/>
      <w:r>
        <w:rPr>
          <w:rFonts w:ascii="Times New Roman" w:hAnsi="Times New Roman" w:cs="Times New Roman"/>
          <w:sz w:val="24"/>
        </w:rPr>
        <w:t>qRT</w:t>
      </w:r>
      <w:proofErr w:type="spellEnd"/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 w:hint="eastAsia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CR examined the expression of SPAG5 in 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>HUVECs</w:t>
      </w:r>
      <w:r>
        <w:rPr>
          <w:rFonts w:ascii="Times New Roman" w:hAnsi="Times New Roman" w:cs="Times New Roman"/>
          <w:sz w:val="24"/>
        </w:rPr>
        <w:t xml:space="preserve">. (B) </w:t>
      </w:r>
      <w:r w:rsidRPr="007C42FB">
        <w:rPr>
          <w:rFonts w:ascii="Times New Roman" w:eastAsia="宋体" w:hAnsi="Times New Roman" w:cs="Times New Roman"/>
          <w:color w:val="000000" w:themeColor="text1"/>
          <w:sz w:val="24"/>
        </w:rPr>
        <w:t xml:space="preserve">Western blotting examined the expression of </w:t>
      </w:r>
      <w:r>
        <w:rPr>
          <w:rFonts w:ascii="Times New Roman" w:hAnsi="Times New Roman" w:cs="Times New Roman"/>
          <w:sz w:val="24"/>
        </w:rPr>
        <w:t xml:space="preserve">SPAG5 in 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>HUVECs</w:t>
      </w:r>
      <w:r>
        <w:rPr>
          <w:rFonts w:ascii="Times New Roman" w:hAnsi="Times New Roman" w:cs="Times New Roman"/>
          <w:sz w:val="24"/>
        </w:rPr>
        <w:t xml:space="preserve">. </w:t>
      </w:r>
      <w:r w:rsidRPr="007C42FB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Pr="007C42FB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 &lt; 0.05,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7C42FB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</w:t>
      </w:r>
      <w:r w:rsidRPr="007C42FB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 &lt; 0.001 vs. </w:t>
      </w:r>
      <w:proofErr w:type="spellStart"/>
      <w:r w:rsidRPr="007C42FB">
        <w:rPr>
          <w:rFonts w:ascii="Times New Roman" w:hAnsi="Times New Roman" w:cs="Times New Roman"/>
          <w:color w:val="000000" w:themeColor="text1"/>
          <w:sz w:val="24"/>
        </w:rPr>
        <w:t>si</w:t>
      </w:r>
      <w:proofErr w:type="spellEnd"/>
      <w:r w:rsidRPr="007C42FB">
        <w:rPr>
          <w:rFonts w:ascii="Times New Roman" w:hAnsi="Times New Roman" w:cs="Times New Roman"/>
          <w:color w:val="000000" w:themeColor="text1"/>
          <w:sz w:val="24"/>
        </w:rPr>
        <w:t>-NC</w:t>
      </w:r>
    </w:p>
    <w:p w:rsidR="00E67931" w:rsidRPr="00E67931" w:rsidRDefault="00E67931" w:rsidP="00E67931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AF435A">
        <w:rPr>
          <w:rFonts w:ascii="Times New Roman" w:eastAsia="宋体" w:hAnsi="Times New Roman" w:cs="Times New Roman"/>
          <w:b/>
          <w:kern w:val="0"/>
          <w:sz w:val="24"/>
        </w:rPr>
        <w:t xml:space="preserve">Fig. S2 </w:t>
      </w:r>
      <w:r w:rsidRPr="00E67931">
        <w:rPr>
          <w:rFonts w:ascii="Times New Roman" w:hAnsi="Times New Roman" w:cs="Times New Roman"/>
          <w:b/>
          <w:sz w:val="24"/>
        </w:rPr>
        <w:t xml:space="preserve">SPAG5 knockdown enhanced autophagy of LPS-treated </w:t>
      </w:r>
      <w:r w:rsidRPr="00E67931">
        <w:rPr>
          <w:rFonts w:ascii="Times New Roman" w:hAnsi="Times New Roman" w:cs="Times New Roman"/>
          <w:b/>
          <w:color w:val="000000" w:themeColor="text1"/>
          <w:sz w:val="24"/>
        </w:rPr>
        <w:t>HUVECs</w:t>
      </w:r>
      <w:r w:rsidRPr="00E67931">
        <w:rPr>
          <w:rFonts w:ascii="Times New Roman" w:hAnsi="Times New Roman" w:cs="Times New Roman"/>
          <w:b/>
          <w:sz w:val="24"/>
        </w:rPr>
        <w:t>.</w:t>
      </w:r>
    </w:p>
    <w:p w:rsidR="00E67931" w:rsidRPr="00AF435A" w:rsidRDefault="00E67931" w:rsidP="00E67931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7C42FB">
        <w:rPr>
          <w:rFonts w:ascii="Times New Roman" w:hAnsi="Times New Roman" w:cs="Times New Roman"/>
          <w:color w:val="000000" w:themeColor="text1"/>
          <w:sz w:val="24"/>
        </w:rPr>
        <w:t>HUVECs</w:t>
      </w:r>
      <w:r w:rsidRPr="007C42FB">
        <w:rPr>
          <w:rFonts w:ascii="Times New Roman" w:eastAsia="宋体" w:hAnsi="Times New Roman" w:cs="Times New Roman"/>
          <w:color w:val="000000" w:themeColor="text1"/>
          <w:sz w:val="24"/>
        </w:rPr>
        <w:t xml:space="preserve"> were transfected with si-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SPAG5 or </w:t>
      </w:r>
      <w:proofErr w:type="spellStart"/>
      <w:r w:rsidRPr="007C42FB">
        <w:rPr>
          <w:rFonts w:ascii="Times New Roman" w:hAnsi="Times New Roman" w:cs="Times New Roman"/>
          <w:color w:val="000000" w:themeColor="text1"/>
          <w:sz w:val="24"/>
        </w:rPr>
        <w:t>si</w:t>
      </w:r>
      <w:proofErr w:type="spellEnd"/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-NC, followed by </w:t>
      </w:r>
      <w:r w:rsidRPr="0066739C">
        <w:rPr>
          <w:rFonts w:ascii="Times New Roman" w:hAnsi="Times New Roman" w:cs="Times New Roman"/>
          <w:color w:val="000000" w:themeColor="text1"/>
          <w:sz w:val="24"/>
        </w:rPr>
        <w:t>1 µg/ml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LPS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 treatment.</w:t>
      </w:r>
      <w:r w:rsidRPr="0066739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(A) </w:t>
      </w:r>
      <w:r w:rsidRPr="007C42FB">
        <w:rPr>
          <w:rFonts w:ascii="Times New Roman" w:eastAsia="宋体" w:hAnsi="Times New Roman" w:cs="Times New Roman"/>
          <w:color w:val="000000" w:themeColor="text1"/>
          <w:sz w:val="24"/>
        </w:rPr>
        <w:t xml:space="preserve">Western blotting examined the expression of 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>LC3-I, LC3-II, Beclin-1</w:t>
      </w:r>
      <w:r>
        <w:rPr>
          <w:rFonts w:ascii="Times New Roman" w:hAnsi="Times New Roman" w:cs="Times New Roman" w:hint="eastAsia"/>
          <w:color w:val="000000" w:themeColor="text1"/>
          <w:sz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>p62 in HUVECs. (</w:t>
      </w:r>
      <w:r>
        <w:rPr>
          <w:rFonts w:ascii="Times New Roman" w:hAnsi="Times New Roman" w:cs="Times New Roman"/>
          <w:color w:val="000000" w:themeColor="text1"/>
          <w:sz w:val="24"/>
        </w:rPr>
        <w:t>B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) GFP-LC3 dots were detected. </w:t>
      </w:r>
      <w:r w:rsidRPr="007C42FB">
        <w:rPr>
          <w:rFonts w:ascii="Times New Roman" w:hAnsi="Times New Roman" w:cs="Times New Roman"/>
          <w:color w:val="000000" w:themeColor="text1"/>
          <w:sz w:val="24"/>
          <w:vertAlign w:val="superscript"/>
        </w:rPr>
        <w:t>##</w:t>
      </w:r>
      <w:r w:rsidRPr="007C42FB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 &lt; 0.01, </w:t>
      </w:r>
      <w:r w:rsidRPr="007C42FB">
        <w:rPr>
          <w:rFonts w:ascii="Times New Roman" w:hAnsi="Times New Roman" w:cs="Times New Roman"/>
          <w:color w:val="000000" w:themeColor="text1"/>
          <w:sz w:val="24"/>
          <w:vertAlign w:val="superscript"/>
        </w:rPr>
        <w:t>###</w:t>
      </w:r>
      <w:r w:rsidRPr="007C42FB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 &lt; 0.001 vs. Control; </w:t>
      </w:r>
      <w:r w:rsidRPr="007C42FB">
        <w:rPr>
          <w:rFonts w:ascii="Times New Roman" w:hAnsi="Times New Roman" w:cs="Times New Roman"/>
          <w:color w:val="000000" w:themeColor="text1"/>
          <w:sz w:val="24"/>
          <w:vertAlign w:val="superscript"/>
        </w:rPr>
        <w:t>**</w:t>
      </w:r>
      <w:r w:rsidRPr="007C42FB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 &lt; 0.01</w:t>
      </w:r>
      <w:r>
        <w:rPr>
          <w:rFonts w:ascii="Times New Roman" w:hAnsi="Times New Roman" w:cs="Times New Roman"/>
          <w:color w:val="000000" w:themeColor="text1"/>
          <w:sz w:val="24"/>
        </w:rPr>
        <w:t>,</w:t>
      </w:r>
      <w:r w:rsidRPr="00E1442A">
        <w:rPr>
          <w:rFonts w:ascii="Times New Roman" w:hAnsi="Times New Roman" w:cs="Times New Roman"/>
          <w:color w:val="000000" w:themeColor="text1"/>
          <w:sz w:val="24"/>
          <w:vertAlign w:val="superscript"/>
        </w:rPr>
        <w:t xml:space="preserve"> </w:t>
      </w:r>
      <w:r w:rsidRPr="007C42FB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</w:t>
      </w:r>
      <w:r w:rsidRPr="007C42FB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 &lt; 0.0</w:t>
      </w:r>
      <w:r>
        <w:rPr>
          <w:rFonts w:ascii="Times New Roman" w:hAnsi="Times New Roman" w:cs="Times New Roman"/>
          <w:color w:val="000000" w:themeColor="text1"/>
          <w:sz w:val="24"/>
        </w:rPr>
        <w:t>0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 xml:space="preserve">1 vs.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LPS</w:t>
      </w:r>
      <w:r w:rsidRPr="007C42FB">
        <w:rPr>
          <w:rFonts w:ascii="Times New Roman" w:hAnsi="Times New Roman" w:cs="Times New Roman"/>
          <w:color w:val="000000" w:themeColor="text1"/>
          <w:sz w:val="24"/>
        </w:rPr>
        <w:t>+si-NC</w:t>
      </w:r>
      <w:proofErr w:type="spellEnd"/>
      <w:r w:rsidRPr="007C42FB">
        <w:rPr>
          <w:rFonts w:ascii="Times New Roman" w:hAnsi="Times New Roman" w:cs="Times New Roman"/>
          <w:color w:val="000000" w:themeColor="text1"/>
          <w:sz w:val="24"/>
        </w:rPr>
        <w:t>.</w:t>
      </w:r>
      <w:r w:rsidDel="00974E93">
        <w:rPr>
          <w:rFonts w:ascii="Times New Roman" w:hAnsi="Times New Roman" w:cs="Times New Roman" w:hint="eastAsia"/>
          <w:sz w:val="24"/>
        </w:rPr>
        <w:t xml:space="preserve"> </w:t>
      </w:r>
    </w:p>
    <w:p w:rsidR="00E67931" w:rsidRDefault="00E67931" w:rsidP="00E67931">
      <w:pPr>
        <w:rPr>
          <w:rFonts w:ascii="Times New Roman" w:hAnsi="Times New Roman" w:cs="Times New Roman"/>
          <w:sz w:val="24"/>
        </w:rPr>
      </w:pPr>
      <w:r w:rsidRPr="00AF435A">
        <w:rPr>
          <w:rFonts w:ascii="Times New Roman" w:eastAsia="宋体" w:hAnsi="Times New Roman" w:cs="Times New Roman"/>
          <w:b/>
          <w:color w:val="000000" w:themeColor="text1"/>
          <w:sz w:val="24"/>
        </w:rPr>
        <w:t>Fig. S1</w:t>
      </w:r>
    </w:p>
    <w:p w:rsidR="00E67931" w:rsidRDefault="00E67931" w:rsidP="00E67931">
      <w:pPr>
        <w:jc w:val="center"/>
      </w:pPr>
      <w:r>
        <w:rPr>
          <w:noProof/>
        </w:rPr>
        <w:drawing>
          <wp:inline distT="0" distB="0" distL="0" distR="0" wp14:anchorId="39EF0946" wp14:editId="2243924E">
            <wp:extent cx="5276850" cy="18669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931" w:rsidRPr="00AF435A" w:rsidRDefault="00E67931" w:rsidP="00E67931">
      <w:pPr>
        <w:rPr>
          <w:rFonts w:ascii="Times New Roman" w:eastAsia="宋体" w:hAnsi="Times New Roman" w:cs="Times New Roman"/>
          <w:b/>
          <w:color w:val="000000" w:themeColor="text1"/>
          <w:sz w:val="24"/>
        </w:rPr>
      </w:pPr>
      <w:r w:rsidRPr="00AF435A">
        <w:rPr>
          <w:rFonts w:ascii="Times New Roman" w:eastAsia="宋体" w:hAnsi="Times New Roman" w:cs="Times New Roman"/>
          <w:b/>
          <w:color w:val="000000" w:themeColor="text1"/>
          <w:sz w:val="24"/>
        </w:rPr>
        <w:t>Fig. S2</w:t>
      </w:r>
    </w:p>
    <w:p w:rsidR="008A23F8" w:rsidRPr="00E67931" w:rsidRDefault="00E67931" w:rsidP="00E67931">
      <w:pPr>
        <w:spacing w:line="480" w:lineRule="auto"/>
        <w:jc w:val="center"/>
        <w:rPr>
          <w:rFonts w:ascii="Times New Roman" w:hAnsi="Times New Roman" w:cs="Times New Roman" w:hint="eastAsia"/>
          <w:sz w:val="24"/>
        </w:rPr>
      </w:pPr>
      <w:bookmarkStart w:id="0" w:name="_GoBack"/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155085F1" wp14:editId="4D2F2C97">
            <wp:extent cx="5276850" cy="25908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A23F8" w:rsidRPr="00E67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931"/>
    <w:rsid w:val="008A23F8"/>
    <w:rsid w:val="00E6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230F8"/>
  <w15:chartTrackingRefBased/>
  <w15:docId w15:val="{FE757F5F-7956-45CE-85B1-49DAE128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793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2024-03-18T09:40:00Z</dcterms:created>
  <dcterms:modified xsi:type="dcterms:W3CDTF">2024-03-18T09:49:00Z</dcterms:modified>
</cp:coreProperties>
</file>