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FD" w:rsidRPr="00EE1E30" w:rsidRDefault="00EE1E30" w:rsidP="0030175E">
      <w:pPr>
        <w:spacing w:line="480" w:lineRule="auto"/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EE1E30">
        <w:rPr>
          <w:rFonts w:asciiTheme="majorBidi" w:hAnsiTheme="majorBidi" w:cstheme="majorBidi"/>
          <w:sz w:val="28"/>
          <w:szCs w:val="28"/>
          <w:u w:val="single"/>
        </w:rPr>
        <w:t xml:space="preserve">Supplementary </w:t>
      </w:r>
      <w:r w:rsidR="009A7B6F" w:rsidRPr="00EE1E30">
        <w:rPr>
          <w:rFonts w:asciiTheme="majorBidi" w:hAnsiTheme="majorBidi" w:cstheme="majorBidi"/>
          <w:sz w:val="28"/>
          <w:szCs w:val="28"/>
          <w:u w:val="single"/>
        </w:rPr>
        <w:t xml:space="preserve">Figures </w:t>
      </w:r>
    </w:p>
    <w:p w:rsidR="009A7B6F" w:rsidRDefault="00EE1E30" w:rsidP="0030175E">
      <w:pPr>
        <w:spacing w:line="480" w:lineRule="auto"/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2575560</wp:posOffset>
                </wp:positionV>
                <wp:extent cx="541020" cy="4419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E1E30" w:rsidRPr="00EE1E30" w:rsidRDefault="00EE1E30" w:rsidP="00EE1E3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E1E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42.8pt;margin-top:202.8pt;width:42.6pt;height:34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9JPwIAAHgEAAAOAAAAZHJzL2Uyb0RvYy54bWysVFGP2jAMfp+0/xDlfbRlhe0Q5cQ4MU1C&#10;dyfBdM8hTWilNM6SQMt+/Zy0cOy2p2kvqWM7tr/Pduf3XaPISVhXgy5oNkopEZpDWetDQb/v1h8+&#10;U+I80yVToEVBz8LR+8X7d/PWzMQYKlClsASDaDdrTUEr780sSRyvRMPcCIzQaJRgG+bxag9JaVmL&#10;0RuVjNN0mrRgS2OBC+dQ+9Ab6SLGl1Jw/ySlE56ogmJtPp42nvtwJos5mx0sM1XNhzLYP1TRsFpj&#10;0muoB+YZOdr6j1BNzS04kH7EoUlAypqLiAHRZOkbNNuKGRGxIDnOXGly/y8sfzw9W1KXBZ1SolmD&#10;LdqJzpMv0JFpYKc1boZOW4NuvkM1dvmid6gMoDtpm/BFOATtyPP5ym0IxlE5ybN0jBaOpjzP7qaR&#10;++T1sbHOfxXQkCAU1GLrIqPstHEeC0HXi0vI5UDV5bpWKl7CuIiVsuTEsNHKxxLxxW9eSpMWcX6c&#10;pDGwhvC8j6w0JghQe0hB8t2+G/DvoTwjfAv9+DjD1zUWuWHOPzOL84K4cAf8Ex5SASaBQaKkAvvz&#10;b/rgj21EKyUtzl9B3Y8js4IS9U1jg++yPA8DGy/55FPgzt5a9rcWfWxWgMgz3DbDoxj8vbqI0kLz&#10;gquyDFnRxDTH3AX1F3Hl+63AVeNiuYxOOKKG+Y3eGh5CB6ZDC3bdC7Nm6JPHBj/CZVLZ7E27et/w&#10;UsPy6EHWsZeB4J7VgXcc79jiYRXD/tzeo9frD2PxCwAA//8DAFBLAwQUAAYACAAAACEA4cYn7OIA&#10;AAALAQAADwAAAGRycy9kb3ducmV2LnhtbEyPS0+EQBCE7yb+h0mbeDHuIMiyQYaNMT4Sby4+4m2W&#10;aYHI9BBmFvDf23vSW3dXpfqrYrvYXkw4+s6RgqtVBAKpdqajRsFr9XC5AeGDJqN7R6jgBz1sy9OT&#10;QufGzfSC0y40gkPI51pBG8KQS+nrFq32KzcgsfblRqsDr2MjzahnDre9jKNoLa3uiD+0esC7Fuvv&#10;3cEq+LxoPp798vg2J2ky3D9NVfZuKqXOz5bbGxABl/BnhiM+o0PJTHt3IONFryDepGu2KriOjgM7&#10;kiziMnu+ZGkMsizk/w7lLwAAAP//AwBQSwECLQAUAAYACAAAACEAtoM4kv4AAADhAQAAEwAAAAAA&#10;AAAAAAAAAAAAAAAAW0NvbnRlbnRfVHlwZXNdLnhtbFBLAQItABQABgAIAAAAIQA4/SH/1gAAAJQB&#10;AAALAAAAAAAAAAAAAAAAAC8BAABfcmVscy8ucmVsc1BLAQItABQABgAIAAAAIQBhCi9JPwIAAHgE&#10;AAAOAAAAAAAAAAAAAAAAAC4CAABkcnMvZTJvRG9jLnhtbFBLAQItABQABgAIAAAAIQDhxifs4gAA&#10;AAsBAAAPAAAAAAAAAAAAAAAAAJkEAABkcnMvZG93bnJldi54bWxQSwUGAAAAAAQABADzAAAAqAUA&#10;AAAA&#10;" fillcolor="white [3201]" stroked="f" strokeweight=".5pt">
                <v:textbox>
                  <w:txbxContent>
                    <w:p w:rsidR="00EE1E30" w:rsidRPr="00EE1E30" w:rsidRDefault="00EE1E30" w:rsidP="00EE1E3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E1E30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9A7B6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EF0C31" wp14:editId="44B395CF">
            <wp:extent cx="5485765" cy="2938768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 A age group men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2"/>
                    <a:stretch/>
                  </pic:blipFill>
                  <pic:spPr bwMode="auto">
                    <a:xfrm>
                      <a:off x="0" y="0"/>
                      <a:ext cx="5489960" cy="294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B6F" w:rsidRDefault="00EE1E30" w:rsidP="0030175E">
      <w:pPr>
        <w:spacing w:line="480" w:lineRule="auto"/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4795F6" wp14:editId="7650CDA3">
                <wp:simplePos x="0" y="0"/>
                <wp:positionH relativeFrom="column">
                  <wp:posOffset>1714500</wp:posOffset>
                </wp:positionH>
                <wp:positionV relativeFrom="paragraph">
                  <wp:posOffset>2667635</wp:posOffset>
                </wp:positionV>
                <wp:extent cx="563880" cy="441960"/>
                <wp:effectExtent l="0" t="0" r="762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E1E30" w:rsidRPr="00EE1E30" w:rsidRDefault="00EE1E30" w:rsidP="00EE1E3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795F6" id="Text Box 7" o:spid="_x0000_s1027" type="#_x0000_t202" style="position:absolute;margin-left:135pt;margin-top:210.05pt;width:44.4pt;height:34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OQQwIAAH8EAAAOAAAAZHJzL2Uyb0RvYy54bWysVEtvGjEQvlfqf7B8LwuEV1YsESWiqoSS&#10;SFDlbLw2WPJ6XNuwS399x14gJO2p6sU7nhnP4/tmdvrQVJochfMKTEF7nS4lwnAoldkV9Mdm+WVC&#10;iQ/MlEyDEQU9CU8fZp8/TWubiz7sQZfCEQxifF7bgu5DsHmWeb4XFfMdsMKgUYKrWMCr22WlYzVG&#10;r3TW73ZHWQ2utA648B61j62RzlJ8KQUPz1J6EYguKNYW0unSuY1nNpuyfOeY3St+LoP9QxUVUwaT&#10;XkM9ssDIwak/QlWKO/AgQ4dDlYGUiovUA3bT637oZr1nVqReEBxvrzD5/xeWPx1fHFFlQceUGFYh&#10;RRvRBPIVGjKO6NTW5+i0tugWGlQjyxe9R2VsupGuil9sh6AdcT5dsY3BOCqHo7vJBC0cTYNB736U&#10;sM/eHlvnwzcBFYlCQR1SlxBlx5UPWAi6XlxiLg9alUuldbrEcREL7ciRIdE6pBLxxTsvbUhd0NHd&#10;sJsCG4jP28jaYILYattSlEKzbRIw13a3UJ4QBQftFHnLlwprXTEfXpjDscH2cBXCMx5SA+aCs0TJ&#10;Htyvv+mjP7KJVkpqHMOC+p8H5gQl+rtBnu97g0Gc23QZDMd9vLhby/bWYg7VAhCAHi6d5UmM/kFf&#10;ROmgesWNmcesaGKGY+6Chou4CO1y4MZxMZ8nJ5xUy8LKrC2PoSPgkYlN88qcPdMVkOcnuAwsyz+w&#10;1vrGlwbmhwBSJUojzi2qZ/hxyhPT542Ma3R7T15v/43ZbwAAAP//AwBQSwMEFAAGAAgAAAAhACYd&#10;SK7iAAAACwEAAA8AAABkcnMvZG93bnJldi54bWxMj01PhDAQhu8m/odmTLwYtyy4gkjZGONH4s3F&#10;j3jr0hGIdEpoF/DfO570ODNv3nmeYrvYXkw4+s6RgvUqAoFUO9NRo+Cluj/PQPigyejeESr4Rg/b&#10;8vio0LlxMz3jtAuN4BLyuVbQhjDkUvq6Rav9yg1IfPt0o9WBx7GRZtQzl9texlF0Ka3uiD+0esDb&#10;Fuuv3cEq+Dhr3p/88vA6J5tkuHucqvTNVEqdniw31yACLuEvDL/4jA4lM+3dgYwXvYI4jdglKLiI&#10;ozUITiSbjGX2vMmuUpBlIf87lD8AAAD//wMAUEsBAi0AFAAGAAgAAAAhALaDOJL+AAAA4QEAABMA&#10;AAAAAAAAAAAAAAAAAAAAAFtDb250ZW50X1R5cGVzXS54bWxQSwECLQAUAAYACAAAACEAOP0h/9YA&#10;AACUAQAACwAAAAAAAAAAAAAAAAAvAQAAX3JlbHMvLnJlbHNQSwECLQAUAAYACAAAACEAm0ozkEMC&#10;AAB/BAAADgAAAAAAAAAAAAAAAAAuAgAAZHJzL2Uyb0RvYy54bWxQSwECLQAUAAYACAAAACEAJh1I&#10;ruIAAAALAQAADwAAAAAAAAAAAAAAAACdBAAAZHJzL2Rvd25yZXYueG1sUEsFBgAAAAAEAAQA8wAA&#10;AKwFAAAAAA==&#10;" fillcolor="white [3201]" stroked="f" strokeweight=".5pt">
                <v:textbox>
                  <w:txbxContent>
                    <w:p w:rsidR="00EE1E30" w:rsidRPr="00EE1E30" w:rsidRDefault="00EE1E30" w:rsidP="00EE1E3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9A7B6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20DA480" wp14:editId="406CB943">
            <wp:extent cx="5448300" cy="30251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2 B age group women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" r="686"/>
                    <a:stretch/>
                  </pic:blipFill>
                  <pic:spPr bwMode="auto">
                    <a:xfrm>
                      <a:off x="0" y="0"/>
                      <a:ext cx="5453557" cy="302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E30" w:rsidRPr="00EE1E30" w:rsidRDefault="00EE1E30" w:rsidP="00EE1E30">
      <w:pPr>
        <w:numPr>
          <w:ilvl w:val="0"/>
          <w:numId w:val="1"/>
        </w:numPr>
        <w:bidi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E1E30">
        <w:rPr>
          <w:rFonts w:asciiTheme="majorBidi" w:hAnsiTheme="majorBidi" w:cstheme="majorBidi"/>
          <w:b/>
          <w:bCs/>
          <w:sz w:val="24"/>
          <w:szCs w:val="24"/>
        </w:rPr>
        <w:t>Supplementary Figure 1:</w:t>
      </w:r>
      <w:r w:rsidRPr="00EE1E3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 xml:space="preserve">Age groups among enrolled patients with STEMI and non-STEMI </w:t>
      </w:r>
      <w:r>
        <w:rPr>
          <w:rFonts w:asciiTheme="majorBidi" w:hAnsiTheme="majorBidi" w:cstheme="majorBidi"/>
          <w:sz w:val="24"/>
          <w:szCs w:val="24"/>
          <w:lang w:val="en-GB"/>
        </w:rPr>
        <w:t>among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 xml:space="preserve"> men </w:t>
      </w:r>
      <w:r>
        <w:rPr>
          <w:rFonts w:asciiTheme="majorBidi" w:hAnsiTheme="majorBidi" w:cstheme="majorBidi"/>
          <w:sz w:val="24"/>
          <w:szCs w:val="24"/>
          <w:lang w:val="en-GB"/>
        </w:rPr>
        <w:t>(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>A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 xml:space="preserve"> and Women </w:t>
      </w:r>
      <w:r>
        <w:rPr>
          <w:rFonts w:asciiTheme="majorBidi" w:hAnsiTheme="majorBidi" w:cstheme="majorBidi"/>
          <w:sz w:val="24"/>
          <w:szCs w:val="24"/>
          <w:lang w:val="en-GB"/>
        </w:rPr>
        <w:t>(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>B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:rsidR="00280F2F" w:rsidRPr="00EE1E30" w:rsidRDefault="00280F2F" w:rsidP="002F09DB">
      <w:pPr>
        <w:bidi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A7B6F" w:rsidRDefault="009A7B6F" w:rsidP="009A7B6F">
      <w:pPr>
        <w:bidi/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9A7B6F" w:rsidRDefault="009A7B6F" w:rsidP="007A240E">
      <w:pPr>
        <w:bidi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F3A95DC" wp14:editId="3593FD1A">
            <wp:extent cx="5039831" cy="3041015"/>
            <wp:effectExtent l="0" t="0" r="889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3 door to Balloon time in STEMI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5"/>
                    <a:stretch/>
                  </pic:blipFill>
                  <pic:spPr bwMode="auto">
                    <a:xfrm>
                      <a:off x="0" y="0"/>
                      <a:ext cx="5049239" cy="304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E30" w:rsidRPr="00EE1E30" w:rsidRDefault="00EE1E30" w:rsidP="00EE1E30">
      <w:pPr>
        <w:numPr>
          <w:ilvl w:val="0"/>
          <w:numId w:val="1"/>
        </w:numPr>
        <w:bidi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E1E30">
        <w:rPr>
          <w:rFonts w:asciiTheme="majorBidi" w:hAnsiTheme="majorBidi" w:cstheme="majorBidi"/>
          <w:b/>
          <w:bCs/>
          <w:sz w:val="24"/>
          <w:szCs w:val="24"/>
        </w:rPr>
        <w:t>Supplementary Figure 2</w:t>
      </w:r>
      <w:r w:rsidRPr="00EE1E3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>Box plots displaying the door-to-balloon times in both genders in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STEMI patients who underwent primary PCI </w:t>
      </w:r>
      <w:r w:rsidRPr="00EE1E30">
        <w:rPr>
          <w:rFonts w:asciiTheme="majorBidi" w:hAnsiTheme="majorBidi" w:cstheme="majorBidi"/>
          <w:sz w:val="24"/>
          <w:szCs w:val="24"/>
          <w:lang w:val="en-GB"/>
        </w:rPr>
        <w:t>subgroup</w:t>
      </w:r>
      <w:r w:rsidRPr="00EE1E30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</w:p>
    <w:p w:rsidR="009A7B6F" w:rsidRPr="00EE1E30" w:rsidRDefault="009A7B6F" w:rsidP="009A7B6F">
      <w:pPr>
        <w:bidi/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A8418B" w:rsidRDefault="00A8418B" w:rsidP="0030175E">
      <w:pPr>
        <w:spacing w:line="480" w:lineRule="auto"/>
        <w:jc w:val="lowKashida"/>
      </w:pPr>
    </w:p>
    <w:sectPr w:rsidR="00A841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659E"/>
    <w:multiLevelType w:val="hybridMultilevel"/>
    <w:tmpl w:val="7C4E270C"/>
    <w:lvl w:ilvl="0" w:tplc="C694A9E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8C"/>
    <w:rsid w:val="00280F2F"/>
    <w:rsid w:val="002F09DB"/>
    <w:rsid w:val="0030175E"/>
    <w:rsid w:val="00340360"/>
    <w:rsid w:val="003E6021"/>
    <w:rsid w:val="005129F0"/>
    <w:rsid w:val="007A240E"/>
    <w:rsid w:val="008544EB"/>
    <w:rsid w:val="008F3346"/>
    <w:rsid w:val="009A7B6F"/>
    <w:rsid w:val="00A73A78"/>
    <w:rsid w:val="00A8268C"/>
    <w:rsid w:val="00A8418B"/>
    <w:rsid w:val="00B149FD"/>
    <w:rsid w:val="00CA6EB1"/>
    <w:rsid w:val="00EE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67C41"/>
  <w15:chartTrackingRefBased/>
  <w15:docId w15:val="{ED1CE1BE-A324-46A0-BBCA-3544BD05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elbarbary</dc:creator>
  <cp:lastModifiedBy>mohammed elbarbary</cp:lastModifiedBy>
  <cp:revision>12</cp:revision>
  <cp:lastPrinted>2024-02-20T20:55:00Z</cp:lastPrinted>
  <dcterms:created xsi:type="dcterms:W3CDTF">2024-01-26T22:40:00Z</dcterms:created>
  <dcterms:modified xsi:type="dcterms:W3CDTF">2024-05-09T11:17:00Z</dcterms:modified>
</cp:coreProperties>
</file>