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053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0" w:lineRule="auto"/>
        <w:jc w:val="left"/>
        <w:textAlignment w:val="auto"/>
        <w:rPr>
          <w:rFonts w:hint="default" w:ascii="Times New Roman" w:hAnsi="Times New Roman" w:eastAsia="Lato-Bold" w:cs="Times New Roman"/>
          <w:b/>
          <w:bCs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Lato-Bold" w:cs="Times New Roman"/>
          <w:b/>
          <w:bCs/>
          <w:color w:val="231F20"/>
          <w:kern w:val="0"/>
          <w:sz w:val="28"/>
          <w:szCs w:val="28"/>
          <w:lang w:val="en-US" w:eastAsia="zh-CN" w:bidi="ar"/>
        </w:rPr>
        <w:t>What does this paper contribute to the wider</w:t>
      </w:r>
      <w:r>
        <w:rPr>
          <w:rFonts w:hint="eastAsia" w:ascii="Times New Roman" w:hAnsi="Times New Roman" w:eastAsia="Lato-Bold" w:cs="Times New Roman"/>
          <w:b/>
          <w:bCs/>
          <w:color w:val="231F2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Lato-Bold" w:cs="Times New Roman"/>
          <w:b/>
          <w:bCs/>
          <w:color w:val="231F20"/>
          <w:kern w:val="0"/>
          <w:sz w:val="28"/>
          <w:szCs w:val="28"/>
          <w:lang w:val="en-US" w:eastAsia="zh-CN" w:bidi="ar"/>
        </w:rPr>
        <w:t>global clinical community?</w:t>
      </w:r>
    </w:p>
    <w:p w14:paraId="6A93197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Patients will have many psychological problems after surgery, which hinder early rehabilitation exercises, among which kinesiophobia is more common. However, cardiac surgery has received insufficient attention</w:t>
      </w:r>
      <w:r>
        <w:rPr>
          <w:rFonts w:hint="eastAsia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.</w:t>
      </w:r>
    </w:p>
    <w:p w14:paraId="3CED164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GB" w:eastAsia="zh-CN" w:bidi="ar"/>
        </w:rPr>
      </w:pP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GB" w:eastAsia="zh-CN" w:bidi="ar"/>
        </w:rPr>
        <w:t>This article reviews the scope of research on kinesiophobia in patients after cardiac surgery. This article review</w:t>
      </w:r>
      <w:r>
        <w:rPr>
          <w:rFonts w:hint="eastAsia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ed</w:t>
      </w: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GB" w:eastAsia="zh-CN" w:bidi="ar"/>
        </w:rPr>
        <w:t xml:space="preserve"> the current situation, assessment tools, risk factors, adverse reactions, and intervention methods of kinesiophobia, and provide</w:t>
      </w:r>
      <w:r>
        <w:rPr>
          <w:rFonts w:hint="eastAsia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d</w:t>
      </w: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GB" w:eastAsia="zh-CN" w:bidi="ar"/>
        </w:rPr>
        <w:t xml:space="preserve"> a reference for promoting the early recovery of patients after cardiac surgery.</w:t>
      </w:r>
    </w:p>
    <w:p w14:paraId="6CD5853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 xml:space="preserve">The </w:t>
      </w:r>
      <w:r>
        <w:rPr>
          <w:rFonts w:hint="eastAsia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risk</w:t>
      </w: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 xml:space="preserve"> factors identified in this scoping review are important references for health care providers in the early identification and management of kinesiophobia in patients after cardiac surgery. These factors also provide</w:t>
      </w:r>
      <w:r>
        <w:rPr>
          <w:rFonts w:hint="eastAsia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d</w:t>
      </w:r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 xml:space="preserve"> a theoretical basis for the development of targeted intervention strategies to reduce the incidence of kinesiophobia</w:t>
      </w:r>
      <w:bookmarkEnd w:id="0"/>
      <w:r>
        <w:rPr>
          <w:rFonts w:hint="default" w:ascii="Times New Roman" w:hAnsi="Times New Roman" w:eastAsia="Lato-Bold" w:cs="Times New Roman"/>
          <w:b w:val="0"/>
          <w:bCs w:val="0"/>
          <w:color w:val="231F20"/>
          <w:kern w:val="0"/>
          <w:sz w:val="28"/>
          <w:szCs w:val="28"/>
          <w:lang w:val="en-US" w:eastAsia="zh-CN" w:bidi="ar"/>
        </w:rPr>
        <w:t>.</w:t>
      </w:r>
    </w:p>
    <w:p w14:paraId="136B90A0">
      <w:pPr>
        <w:pStyle w:val="11"/>
        <w:numPr>
          <w:ilvl w:val="0"/>
          <w:numId w:val="0"/>
        </w:numPr>
        <w:spacing w:line="480" w:lineRule="auto"/>
        <w:ind w:leftChars="0"/>
        <w:jc w:val="left"/>
        <w:rPr>
          <w:rFonts w:ascii="Times New Roman" w:hAnsi="Times New Roman" w:eastAsia="宋体" w:cs="Times New Roman"/>
          <w:sz w:val="24"/>
          <w:szCs w:val="24"/>
          <w:lang w:val="en-US"/>
        </w:rPr>
      </w:pPr>
    </w:p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Lat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85290"/>
    <w:multiLevelType w:val="singleLevel"/>
    <w:tmpl w:val="DFF8529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4NDlhMzUzMWZjZjhhMjIxZjVhMjhhMTQ5ZTJjMWYifQ=="/>
  </w:docVars>
  <w:rsids>
    <w:rsidRoot w:val="002857B7"/>
    <w:rsid w:val="002857B7"/>
    <w:rsid w:val="00451CD2"/>
    <w:rsid w:val="00615069"/>
    <w:rsid w:val="007F75B8"/>
    <w:rsid w:val="008741C3"/>
    <w:rsid w:val="00BB5C52"/>
    <w:rsid w:val="00D74343"/>
    <w:rsid w:val="00E25E89"/>
    <w:rsid w:val="1894073C"/>
    <w:rsid w:val="34BD1440"/>
    <w:rsid w:val="5DC3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Cs w:val="22"/>
      <w:lang w:val="en-GB" w:eastAsia="ko-KR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styleId="4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5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lang w:val="en-GB"/>
    </w:rPr>
  </w:style>
  <w:style w:type="character" w:customStyle="1" w:styleId="10">
    <w:name w:val="页脚 字符"/>
    <w:basedOn w:val="7"/>
    <w:link w:val="3"/>
    <w:uiPriority w:val="99"/>
    <w:rPr>
      <w:lang w:val="en-GB"/>
    </w:rPr>
  </w:style>
  <w:style w:type="paragraph" w:styleId="11">
    <w:name w:val="List Paragraph"/>
    <w:basedOn w:val="1"/>
    <w:qFormat/>
    <w:uiPriority w:val="34"/>
    <w:pPr>
      <w:wordWrap/>
      <w:autoSpaceDE/>
      <w:autoSpaceDN/>
      <w:spacing w:after="0" w:line="240" w:lineRule="auto"/>
      <w:ind w:firstLine="420" w:firstLineChars="200"/>
    </w:pPr>
    <w:rPr>
      <w:sz w:val="21"/>
      <w:lang w:val="en-US" w:eastAsia="zh-CN"/>
    </w:rPr>
  </w:style>
  <w:style w:type="paragraph" w:customStyle="1" w:styleId="12">
    <w:name w:val="Revision"/>
    <w:hidden/>
    <w:semiHidden/>
    <w:uiPriority w:val="99"/>
    <w:pPr>
      <w:spacing w:after="0" w:line="240" w:lineRule="auto"/>
      <w:jc w:val="left"/>
    </w:pPr>
    <w:rPr>
      <w:rFonts w:asciiTheme="minorHAnsi" w:hAnsiTheme="minorHAnsi" w:eastAsiaTheme="minorEastAsia" w:cstheme="minorBidi"/>
      <w:kern w:val="2"/>
      <w:szCs w:val="22"/>
      <w:lang w:val="en-GB" w:eastAsia="ko-KR" w:bidi="ar-SA"/>
    </w:rPr>
  </w:style>
  <w:style w:type="character" w:customStyle="1" w:styleId="13">
    <w:name w:val="批注文字 字符"/>
    <w:basedOn w:val="7"/>
    <w:link w:val="2"/>
    <w:semiHidden/>
    <w:qFormat/>
    <w:uiPriority w:val="99"/>
    <w:rPr>
      <w:lang w:val="en-GB"/>
    </w:rPr>
  </w:style>
  <w:style w:type="character" w:customStyle="1" w:styleId="14">
    <w:name w:val="批注主题 字符"/>
    <w:basedOn w:val="13"/>
    <w:link w:val="5"/>
    <w:semiHidden/>
    <w:qFormat/>
    <w:uiPriority w:val="99"/>
    <w:rPr>
      <w:b/>
      <w:bCs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865</Characters>
  <Lines>2</Lines>
  <Paragraphs>1</Paragraphs>
  <TotalTime>4</TotalTime>
  <ScaleCrop>false</ScaleCrop>
  <LinksUpToDate>false</LinksUpToDate>
  <CharactersWithSpaces>993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2023-03-06T02:29:00Z</dcterms:created>
  <dc:creator>Author</dc:creator>
  <cp:lastModifiedBy>WPS_1646706905</cp:lastModifiedBy>
  <dcterms:modified xsi:type="dcterms:W3CDTF">2024-08-02T01:41:40Z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1434BDF37A884CA6A06EA5E0ED6FEC49_12</vt:lpwstr>
  </property>
</Properties>
</file>