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DF524" w14:textId="704DDAE8" w:rsidR="00545544" w:rsidRPr="005C474F" w:rsidRDefault="00E05359">
      <w:pPr>
        <w:rPr>
          <w:rFonts w:ascii="Times New Roman" w:hAnsi="Times New Roman" w:cs="Times New Roman"/>
          <w:b/>
          <w:bCs/>
          <w:sz w:val="24"/>
          <w:szCs w:val="24"/>
        </w:rPr>
      </w:pPr>
      <w:r w:rsidRPr="005C474F">
        <w:rPr>
          <w:rFonts w:ascii="Times New Roman" w:hAnsi="Times New Roman" w:cs="Times New Roman"/>
          <w:b/>
          <w:bCs/>
          <w:sz w:val="24"/>
          <w:szCs w:val="24"/>
        </w:rPr>
        <w:t>Additional file 1</w:t>
      </w:r>
    </w:p>
    <w:p w14:paraId="0182DD44" w14:textId="77777777" w:rsidR="00E05359" w:rsidRDefault="00E05359">
      <w:pPr>
        <w:rPr>
          <w:rFonts w:ascii="Times New Roman" w:hAnsi="Times New Roman" w:cs="Times New Roman"/>
          <w:sz w:val="22"/>
        </w:rPr>
      </w:pPr>
    </w:p>
    <w:p w14:paraId="1F9DA369" w14:textId="77777777" w:rsidR="00E05359" w:rsidRPr="00C636DB" w:rsidRDefault="00E05359" w:rsidP="00E05359">
      <w:pPr>
        <w:rPr>
          <w:rFonts w:ascii="Times New Roman" w:hAnsi="Times New Roman" w:cs="Times New Roman"/>
          <w:b/>
          <w:bCs/>
        </w:rPr>
      </w:pPr>
      <w:r w:rsidRPr="00C636DB">
        <w:rPr>
          <w:rFonts w:ascii="Times New Roman" w:hAnsi="Times New Roman" w:cs="Times New Roman"/>
          <w:b/>
          <w:bCs/>
        </w:rPr>
        <w:t>Table S1 Frailty definition in UK Biobank</w:t>
      </w:r>
    </w:p>
    <w:tbl>
      <w:tblPr>
        <w:tblStyle w:val="a7"/>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9"/>
        <w:gridCol w:w="1684"/>
        <w:gridCol w:w="4325"/>
        <w:gridCol w:w="858"/>
      </w:tblGrid>
      <w:tr w:rsidR="00E05359" w:rsidRPr="00801103" w14:paraId="5A21D265" w14:textId="77777777" w:rsidTr="00712C5B">
        <w:tc>
          <w:tcPr>
            <w:tcW w:w="856" w:type="pct"/>
            <w:vAlign w:val="center"/>
          </w:tcPr>
          <w:p w14:paraId="7D92AFC2"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Components</w:t>
            </w:r>
          </w:p>
        </w:tc>
        <w:tc>
          <w:tcPr>
            <w:tcW w:w="1016" w:type="pct"/>
            <w:vAlign w:val="center"/>
          </w:tcPr>
          <w:p w14:paraId="7F6DA3A7"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Method</w:t>
            </w:r>
          </w:p>
        </w:tc>
        <w:tc>
          <w:tcPr>
            <w:tcW w:w="2610" w:type="pct"/>
            <w:vAlign w:val="center"/>
          </w:tcPr>
          <w:p w14:paraId="2C2C3960" w14:textId="77777777" w:rsidR="00E05359" w:rsidRPr="00801103" w:rsidRDefault="00E05359" w:rsidP="00712C5B">
            <w:pPr>
              <w:jc w:val="center"/>
              <w:rPr>
                <w:rFonts w:ascii="Times New Roman" w:hAnsi="Times New Roman" w:cs="Times New Roman"/>
              </w:rPr>
            </w:pPr>
            <w:r>
              <w:rPr>
                <w:rFonts w:ascii="Times New Roman" w:hAnsi="Times New Roman" w:cs="Times New Roman" w:hint="eastAsia"/>
              </w:rPr>
              <w:t xml:space="preserve">UKB </w:t>
            </w:r>
            <w:r w:rsidRPr="00801103">
              <w:rPr>
                <w:rFonts w:ascii="Times New Roman" w:hAnsi="Times New Roman" w:cs="Times New Roman"/>
              </w:rPr>
              <w:t>Criteria</w:t>
            </w:r>
          </w:p>
        </w:tc>
        <w:tc>
          <w:tcPr>
            <w:tcW w:w="518" w:type="pct"/>
            <w:vAlign w:val="center"/>
          </w:tcPr>
          <w:p w14:paraId="37A1ED85"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Field ID</w:t>
            </w:r>
          </w:p>
        </w:tc>
      </w:tr>
      <w:tr w:rsidR="00E05359" w:rsidRPr="00801103" w14:paraId="2A914A9E" w14:textId="77777777" w:rsidTr="00712C5B">
        <w:tc>
          <w:tcPr>
            <w:tcW w:w="856" w:type="pct"/>
            <w:vAlign w:val="center"/>
          </w:tcPr>
          <w:p w14:paraId="5E9146AE"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Grip Strength</w:t>
            </w:r>
          </w:p>
        </w:tc>
        <w:tc>
          <w:tcPr>
            <w:tcW w:w="1016" w:type="pct"/>
            <w:vAlign w:val="center"/>
          </w:tcPr>
          <w:p w14:paraId="065160D3"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Jamar J00105 hydraulic hand dynamometer</w:t>
            </w:r>
          </w:p>
        </w:tc>
        <w:tc>
          <w:tcPr>
            <w:tcW w:w="2610" w:type="pct"/>
          </w:tcPr>
          <w:p w14:paraId="7AFC296F" w14:textId="77777777" w:rsidR="00E05359" w:rsidRPr="00801103" w:rsidRDefault="00E05359" w:rsidP="00712C5B">
            <w:pPr>
              <w:rPr>
                <w:rFonts w:ascii="Times New Roman" w:hAnsi="Times New Roman" w:cs="Times New Roman"/>
              </w:rPr>
            </w:pPr>
            <w:r w:rsidRPr="00801103">
              <w:rPr>
                <w:rFonts w:ascii="Times New Roman" w:hAnsi="Times New Roman" w:cs="Times New Roman"/>
              </w:rPr>
              <w:t>Measurements were taken for both the left and right hands, and the higher value was recorded as the comparative grip strength. This measurement was then evaluated against standard grip strength values, which are adjusted for gender and BMI, to determine if it fell below the expected range.</w:t>
            </w:r>
          </w:p>
        </w:tc>
        <w:tc>
          <w:tcPr>
            <w:tcW w:w="518" w:type="pct"/>
            <w:vAlign w:val="center"/>
          </w:tcPr>
          <w:p w14:paraId="36CE7CAA"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31, 46, 47, 21001</w:t>
            </w:r>
          </w:p>
        </w:tc>
      </w:tr>
      <w:tr w:rsidR="00E05359" w:rsidRPr="00801103" w14:paraId="697C82F0" w14:textId="77777777" w:rsidTr="00712C5B">
        <w:tc>
          <w:tcPr>
            <w:tcW w:w="856" w:type="pct"/>
            <w:vAlign w:val="center"/>
          </w:tcPr>
          <w:p w14:paraId="22E86678"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Weight Loss</w:t>
            </w:r>
          </w:p>
        </w:tc>
        <w:tc>
          <w:tcPr>
            <w:tcW w:w="1016" w:type="pct"/>
            <w:vAlign w:val="center"/>
          </w:tcPr>
          <w:p w14:paraId="48AFBF9E"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Touch-screen questionnaire</w:t>
            </w:r>
          </w:p>
        </w:tc>
        <w:tc>
          <w:tcPr>
            <w:tcW w:w="2610" w:type="pct"/>
          </w:tcPr>
          <w:p w14:paraId="1956E8D1" w14:textId="77777777" w:rsidR="00E05359" w:rsidRDefault="00E05359" w:rsidP="00712C5B">
            <w:pPr>
              <w:rPr>
                <w:rFonts w:ascii="Times New Roman" w:hAnsi="Times New Roman" w:cs="Times New Roman"/>
              </w:rPr>
            </w:pPr>
            <w:r>
              <w:rPr>
                <w:rFonts w:ascii="Times New Roman" w:hAnsi="Times New Roman" w:cs="Times New Roman"/>
              </w:rPr>
              <w:t>Question: “</w:t>
            </w:r>
            <w:r w:rsidRPr="00801103">
              <w:rPr>
                <w:rFonts w:ascii="Times New Roman" w:hAnsi="Times New Roman" w:cs="Times New Roman"/>
              </w:rPr>
              <w:t>Compared with one year ago, has your weight changed?</w:t>
            </w:r>
            <w:r>
              <w:rPr>
                <w:rFonts w:ascii="Times New Roman" w:hAnsi="Times New Roman" w:cs="Times New Roman"/>
              </w:rPr>
              <w:t>”</w:t>
            </w:r>
            <w:r w:rsidRPr="00801103">
              <w:rPr>
                <w:rFonts w:ascii="Times New Roman" w:hAnsi="Times New Roman" w:cs="Times New Roman"/>
              </w:rPr>
              <w:t xml:space="preserve"> </w:t>
            </w:r>
          </w:p>
          <w:p w14:paraId="362E5A4A" w14:textId="77777777" w:rsidR="00E05359" w:rsidRPr="00801103" w:rsidRDefault="00E05359" w:rsidP="00712C5B">
            <w:pPr>
              <w:rPr>
                <w:rFonts w:ascii="Times New Roman" w:hAnsi="Times New Roman" w:cs="Times New Roman"/>
              </w:rPr>
            </w:pPr>
            <w:r w:rsidRPr="00801103">
              <w:rPr>
                <w:rFonts w:ascii="Times New Roman" w:hAnsi="Times New Roman" w:cs="Times New Roman"/>
              </w:rPr>
              <w:t>A response of "Yes - lost weight" was interpreted as an indication of weight loss.</w:t>
            </w:r>
          </w:p>
        </w:tc>
        <w:tc>
          <w:tcPr>
            <w:tcW w:w="518" w:type="pct"/>
            <w:vAlign w:val="center"/>
          </w:tcPr>
          <w:p w14:paraId="2B4AA3D9" w14:textId="77777777" w:rsidR="00E05359" w:rsidRPr="00801103" w:rsidRDefault="00E05359" w:rsidP="00712C5B">
            <w:pPr>
              <w:jc w:val="center"/>
              <w:rPr>
                <w:rFonts w:ascii="Times New Roman" w:hAnsi="Times New Roman" w:cs="Times New Roman"/>
              </w:rPr>
            </w:pPr>
            <w:r>
              <w:rPr>
                <w:rFonts w:ascii="Times New Roman" w:hAnsi="Times New Roman" w:cs="Times New Roman" w:hint="eastAsia"/>
              </w:rPr>
              <w:t>2306</w:t>
            </w:r>
          </w:p>
        </w:tc>
      </w:tr>
      <w:tr w:rsidR="00E05359" w:rsidRPr="00801103" w14:paraId="2F417315" w14:textId="77777777" w:rsidTr="00712C5B">
        <w:tc>
          <w:tcPr>
            <w:tcW w:w="856" w:type="pct"/>
            <w:vAlign w:val="center"/>
          </w:tcPr>
          <w:p w14:paraId="68B8197C"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Self-perception of Fatigue</w:t>
            </w:r>
          </w:p>
        </w:tc>
        <w:tc>
          <w:tcPr>
            <w:tcW w:w="1016" w:type="pct"/>
            <w:vAlign w:val="center"/>
          </w:tcPr>
          <w:p w14:paraId="79B6A440"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Touch-screen questionnaire</w:t>
            </w:r>
          </w:p>
        </w:tc>
        <w:tc>
          <w:tcPr>
            <w:tcW w:w="2610" w:type="pct"/>
          </w:tcPr>
          <w:p w14:paraId="6EC83544" w14:textId="77777777" w:rsidR="00E05359" w:rsidRDefault="00E05359" w:rsidP="00712C5B">
            <w:pPr>
              <w:rPr>
                <w:rFonts w:ascii="Times New Roman" w:hAnsi="Times New Roman" w:cs="Times New Roman"/>
              </w:rPr>
            </w:pPr>
            <w:r>
              <w:rPr>
                <w:rFonts w:ascii="Times New Roman" w:hAnsi="Times New Roman" w:cs="Times New Roman"/>
              </w:rPr>
              <w:t>Question: “</w:t>
            </w:r>
            <w:r w:rsidRPr="001C4DB9">
              <w:rPr>
                <w:rFonts w:ascii="Times New Roman" w:hAnsi="Times New Roman" w:cs="Times New Roman"/>
              </w:rPr>
              <w:t>Over the past two weeks, how often have you felt tired or had little energy?</w:t>
            </w:r>
            <w:r>
              <w:rPr>
                <w:rFonts w:ascii="Times New Roman" w:hAnsi="Times New Roman" w:cs="Times New Roman"/>
              </w:rPr>
              <w:t>”</w:t>
            </w:r>
            <w:r w:rsidRPr="001C4DB9">
              <w:rPr>
                <w:rFonts w:ascii="Times New Roman" w:hAnsi="Times New Roman" w:cs="Times New Roman"/>
              </w:rPr>
              <w:t xml:space="preserve"> </w:t>
            </w:r>
          </w:p>
          <w:p w14:paraId="11B06206" w14:textId="77777777" w:rsidR="00E05359" w:rsidRPr="00801103" w:rsidRDefault="00E05359" w:rsidP="00712C5B">
            <w:pPr>
              <w:rPr>
                <w:rFonts w:ascii="Times New Roman" w:hAnsi="Times New Roman" w:cs="Times New Roman"/>
              </w:rPr>
            </w:pPr>
            <w:r w:rsidRPr="001C4DB9">
              <w:rPr>
                <w:rFonts w:ascii="Times New Roman" w:hAnsi="Times New Roman" w:cs="Times New Roman"/>
              </w:rPr>
              <w:t>Answers indicating fatigue on "More than half the days" or "Nearly every day" were classified as self-perceived fatigue.</w:t>
            </w:r>
          </w:p>
        </w:tc>
        <w:tc>
          <w:tcPr>
            <w:tcW w:w="518" w:type="pct"/>
            <w:vAlign w:val="center"/>
          </w:tcPr>
          <w:p w14:paraId="36AD3E72" w14:textId="77777777" w:rsidR="00E05359" w:rsidRPr="00801103" w:rsidRDefault="00E05359" w:rsidP="00712C5B">
            <w:pPr>
              <w:jc w:val="center"/>
              <w:rPr>
                <w:rFonts w:ascii="Times New Roman" w:hAnsi="Times New Roman" w:cs="Times New Roman"/>
              </w:rPr>
            </w:pPr>
            <w:r>
              <w:rPr>
                <w:rFonts w:ascii="Times New Roman" w:hAnsi="Times New Roman" w:cs="Times New Roman" w:hint="eastAsia"/>
              </w:rPr>
              <w:t>2080</w:t>
            </w:r>
          </w:p>
        </w:tc>
      </w:tr>
      <w:tr w:rsidR="00E05359" w:rsidRPr="00801103" w14:paraId="3DE7871D" w14:textId="77777777" w:rsidTr="00712C5B">
        <w:tc>
          <w:tcPr>
            <w:tcW w:w="856" w:type="pct"/>
            <w:vAlign w:val="center"/>
          </w:tcPr>
          <w:p w14:paraId="7CE8B408"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Walking pace</w:t>
            </w:r>
          </w:p>
        </w:tc>
        <w:tc>
          <w:tcPr>
            <w:tcW w:w="1016" w:type="pct"/>
            <w:vAlign w:val="center"/>
          </w:tcPr>
          <w:p w14:paraId="064F9B15"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Touch-screen questionnaire</w:t>
            </w:r>
          </w:p>
        </w:tc>
        <w:tc>
          <w:tcPr>
            <w:tcW w:w="2610" w:type="pct"/>
          </w:tcPr>
          <w:p w14:paraId="36FD37FE" w14:textId="77777777" w:rsidR="00E05359" w:rsidRDefault="00E05359" w:rsidP="00712C5B">
            <w:pPr>
              <w:rPr>
                <w:rFonts w:ascii="Times New Roman" w:hAnsi="Times New Roman" w:cs="Times New Roman"/>
              </w:rPr>
            </w:pPr>
            <w:r>
              <w:rPr>
                <w:rFonts w:ascii="Times New Roman" w:hAnsi="Times New Roman" w:cs="Times New Roman"/>
              </w:rPr>
              <w:t>Question: “</w:t>
            </w:r>
            <w:r w:rsidRPr="001C4DB9">
              <w:rPr>
                <w:rFonts w:ascii="Times New Roman" w:hAnsi="Times New Roman" w:cs="Times New Roman"/>
              </w:rPr>
              <w:t>How would you describe your usual walking pace?</w:t>
            </w:r>
            <w:r>
              <w:rPr>
                <w:rFonts w:ascii="Times New Roman" w:hAnsi="Times New Roman" w:cs="Times New Roman"/>
              </w:rPr>
              <w:t>”</w:t>
            </w:r>
          </w:p>
          <w:p w14:paraId="2B59CA11" w14:textId="77777777" w:rsidR="00E05359" w:rsidRPr="00801103" w:rsidRDefault="00E05359" w:rsidP="00712C5B">
            <w:pPr>
              <w:rPr>
                <w:rFonts w:ascii="Times New Roman" w:hAnsi="Times New Roman" w:cs="Times New Roman"/>
              </w:rPr>
            </w:pPr>
            <w:r w:rsidRPr="001C4DB9">
              <w:rPr>
                <w:rFonts w:ascii="Times New Roman" w:hAnsi="Times New Roman" w:cs="Times New Roman"/>
              </w:rPr>
              <w:t>A reply of "Slow pace" indicated a deceleration in walking speed.</w:t>
            </w:r>
          </w:p>
        </w:tc>
        <w:tc>
          <w:tcPr>
            <w:tcW w:w="518" w:type="pct"/>
            <w:vAlign w:val="center"/>
          </w:tcPr>
          <w:p w14:paraId="2EA9A9E5" w14:textId="77777777" w:rsidR="00E05359" w:rsidRDefault="00E05359" w:rsidP="00712C5B">
            <w:pPr>
              <w:jc w:val="center"/>
              <w:rPr>
                <w:rFonts w:ascii="Times New Roman" w:hAnsi="Times New Roman" w:cs="Times New Roman"/>
              </w:rPr>
            </w:pPr>
            <w:r>
              <w:rPr>
                <w:rFonts w:ascii="Times New Roman" w:hAnsi="Times New Roman" w:cs="Times New Roman" w:hint="eastAsia"/>
              </w:rPr>
              <w:t>924</w:t>
            </w:r>
          </w:p>
        </w:tc>
      </w:tr>
      <w:tr w:rsidR="00E05359" w:rsidRPr="00801103" w14:paraId="6091FE0B" w14:textId="77777777" w:rsidTr="00712C5B">
        <w:tc>
          <w:tcPr>
            <w:tcW w:w="856" w:type="pct"/>
            <w:vAlign w:val="center"/>
          </w:tcPr>
          <w:p w14:paraId="763743F7"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Activity Levels</w:t>
            </w:r>
          </w:p>
        </w:tc>
        <w:tc>
          <w:tcPr>
            <w:tcW w:w="1016" w:type="pct"/>
            <w:vAlign w:val="center"/>
          </w:tcPr>
          <w:p w14:paraId="4137522B" w14:textId="77777777" w:rsidR="00E05359" w:rsidRPr="00801103" w:rsidRDefault="00E05359" w:rsidP="00712C5B">
            <w:pPr>
              <w:jc w:val="center"/>
              <w:rPr>
                <w:rFonts w:ascii="Times New Roman" w:hAnsi="Times New Roman" w:cs="Times New Roman"/>
              </w:rPr>
            </w:pPr>
            <w:r w:rsidRPr="00801103">
              <w:rPr>
                <w:rFonts w:ascii="Times New Roman" w:hAnsi="Times New Roman" w:cs="Times New Roman"/>
              </w:rPr>
              <w:t>Touch-screen questionnaire</w:t>
            </w:r>
          </w:p>
        </w:tc>
        <w:tc>
          <w:tcPr>
            <w:tcW w:w="2610" w:type="pct"/>
          </w:tcPr>
          <w:p w14:paraId="025803C8" w14:textId="77777777" w:rsidR="00E05359" w:rsidRDefault="00E05359" w:rsidP="00712C5B">
            <w:pPr>
              <w:rPr>
                <w:rFonts w:ascii="Times New Roman" w:hAnsi="Times New Roman" w:cs="Times New Roman"/>
              </w:rPr>
            </w:pPr>
            <w:r w:rsidRPr="001C4DB9">
              <w:rPr>
                <w:rFonts w:ascii="Times New Roman" w:hAnsi="Times New Roman" w:cs="Times New Roman"/>
              </w:rPr>
              <w:t>The assessment of activity levels involved two questions:</w:t>
            </w:r>
            <w:r>
              <w:rPr>
                <w:rFonts w:ascii="Times New Roman" w:hAnsi="Times New Roman" w:cs="Times New Roman"/>
              </w:rPr>
              <w:t xml:space="preserve"> (1)</w:t>
            </w:r>
            <w:r w:rsidRPr="001C4DB9">
              <w:rPr>
                <w:rFonts w:ascii="Times New Roman" w:hAnsi="Times New Roman" w:cs="Times New Roman"/>
              </w:rPr>
              <w:t xml:space="preserve"> "In the last 4 weeks did you spend any time doing the following? (You can select more than one answer)" and</w:t>
            </w:r>
            <w:r>
              <w:rPr>
                <w:rFonts w:ascii="Times New Roman" w:hAnsi="Times New Roman" w:cs="Times New Roman"/>
              </w:rPr>
              <w:t xml:space="preserve"> (2)</w:t>
            </w:r>
            <w:r w:rsidRPr="001C4DB9">
              <w:rPr>
                <w:rFonts w:ascii="Times New Roman" w:hAnsi="Times New Roman" w:cs="Times New Roman"/>
              </w:rPr>
              <w:t xml:space="preserve"> "How many times in the last 4 weeks did you do light DIY?". </w:t>
            </w:r>
          </w:p>
          <w:p w14:paraId="0595C010" w14:textId="77777777" w:rsidR="00E05359" w:rsidRPr="00801103" w:rsidRDefault="00E05359" w:rsidP="00712C5B">
            <w:pPr>
              <w:rPr>
                <w:rFonts w:ascii="Times New Roman" w:hAnsi="Times New Roman" w:cs="Times New Roman"/>
              </w:rPr>
            </w:pPr>
            <w:r w:rsidRPr="001C4DB9">
              <w:rPr>
                <w:rFonts w:ascii="Times New Roman" w:hAnsi="Times New Roman" w:cs="Times New Roman"/>
              </w:rPr>
              <w:t>Participants were considered to have diminished activity levels if they reported either no engagement in the activities listed or only sporadic involvement in light activity (light DIY activity, i.e., pruning, watering the lawn).</w:t>
            </w:r>
          </w:p>
        </w:tc>
        <w:tc>
          <w:tcPr>
            <w:tcW w:w="518" w:type="pct"/>
            <w:vAlign w:val="center"/>
          </w:tcPr>
          <w:p w14:paraId="5CF5E654" w14:textId="77777777" w:rsidR="00E05359" w:rsidRPr="00801103" w:rsidRDefault="00E05359" w:rsidP="00712C5B">
            <w:pPr>
              <w:jc w:val="center"/>
              <w:rPr>
                <w:rFonts w:ascii="Times New Roman" w:hAnsi="Times New Roman" w:cs="Times New Roman"/>
              </w:rPr>
            </w:pPr>
            <w:r>
              <w:rPr>
                <w:rFonts w:ascii="Times New Roman" w:hAnsi="Times New Roman" w:cs="Times New Roman" w:hint="eastAsia"/>
              </w:rPr>
              <w:t>1011, 6164</w:t>
            </w:r>
          </w:p>
        </w:tc>
      </w:tr>
    </w:tbl>
    <w:p w14:paraId="5BCBDF3C" w14:textId="77777777" w:rsidR="00E05359" w:rsidRDefault="00E05359" w:rsidP="00E05359"/>
    <w:p w14:paraId="4026AA1E" w14:textId="77777777" w:rsidR="00E05359" w:rsidRDefault="00E05359">
      <w:pPr>
        <w:rPr>
          <w:rFonts w:ascii="Times New Roman" w:hAnsi="Times New Roman" w:cs="Times New Roman"/>
          <w:sz w:val="22"/>
        </w:rPr>
      </w:pPr>
    </w:p>
    <w:p w14:paraId="0239C17B" w14:textId="77777777" w:rsidR="005C474F" w:rsidRDefault="005C474F">
      <w:pPr>
        <w:rPr>
          <w:rFonts w:ascii="Times New Roman" w:hAnsi="Times New Roman" w:cs="Times New Roman"/>
          <w:sz w:val="22"/>
        </w:rPr>
      </w:pPr>
    </w:p>
    <w:p w14:paraId="78911F0E" w14:textId="77777777" w:rsidR="005C474F" w:rsidRDefault="005C474F">
      <w:pPr>
        <w:rPr>
          <w:rFonts w:ascii="Times New Roman" w:hAnsi="Times New Roman" w:cs="Times New Roman"/>
          <w:sz w:val="22"/>
        </w:rPr>
      </w:pPr>
    </w:p>
    <w:p w14:paraId="19A03158" w14:textId="77777777" w:rsidR="005C474F" w:rsidRDefault="005C474F">
      <w:pPr>
        <w:rPr>
          <w:rFonts w:ascii="Times New Roman" w:hAnsi="Times New Roman" w:cs="Times New Roman"/>
          <w:sz w:val="22"/>
        </w:rPr>
      </w:pPr>
    </w:p>
    <w:p w14:paraId="3D4795CB" w14:textId="77777777" w:rsidR="005C474F" w:rsidRDefault="005C474F">
      <w:pPr>
        <w:rPr>
          <w:rFonts w:ascii="Times New Roman" w:hAnsi="Times New Roman" w:cs="Times New Roman"/>
          <w:sz w:val="22"/>
        </w:rPr>
      </w:pPr>
    </w:p>
    <w:p w14:paraId="06CFDFDC" w14:textId="77777777" w:rsidR="005C474F" w:rsidRDefault="005C474F">
      <w:pPr>
        <w:rPr>
          <w:rFonts w:ascii="Times New Roman" w:hAnsi="Times New Roman" w:cs="Times New Roman"/>
          <w:sz w:val="22"/>
        </w:rPr>
      </w:pPr>
    </w:p>
    <w:p w14:paraId="72506359" w14:textId="77777777" w:rsidR="005C474F" w:rsidRDefault="005C474F">
      <w:pPr>
        <w:rPr>
          <w:rFonts w:ascii="Times New Roman" w:hAnsi="Times New Roman" w:cs="Times New Roman"/>
          <w:sz w:val="22"/>
        </w:rPr>
      </w:pPr>
    </w:p>
    <w:p w14:paraId="5091F636" w14:textId="77777777" w:rsidR="005C474F" w:rsidRDefault="005C474F">
      <w:pPr>
        <w:rPr>
          <w:rFonts w:ascii="Times New Roman" w:hAnsi="Times New Roman" w:cs="Times New Roman"/>
          <w:sz w:val="22"/>
        </w:rPr>
      </w:pPr>
    </w:p>
    <w:p w14:paraId="1BACB935" w14:textId="77777777" w:rsidR="005C474F" w:rsidRDefault="005C474F">
      <w:pPr>
        <w:rPr>
          <w:rFonts w:ascii="Times New Roman" w:hAnsi="Times New Roman" w:cs="Times New Roman"/>
          <w:sz w:val="22"/>
        </w:rPr>
      </w:pPr>
    </w:p>
    <w:p w14:paraId="0957DDAF" w14:textId="77777777" w:rsidR="00E05359" w:rsidRPr="00F82F0F" w:rsidRDefault="00E05359" w:rsidP="00E05359">
      <w:pPr>
        <w:rPr>
          <w:b/>
          <w:bCs/>
        </w:rPr>
      </w:pPr>
      <w:r w:rsidRPr="00FC6E6F">
        <w:rPr>
          <w:rFonts w:ascii="Times New Roman" w:eastAsia="等线" w:hAnsi="Times New Roman" w:cs="Times New Roman"/>
          <w:b/>
          <w:bCs/>
          <w:color w:val="000000"/>
          <w:kern w:val="0"/>
          <w:szCs w:val="21"/>
        </w:rPr>
        <w:lastRenderedPageBreak/>
        <w:t xml:space="preserve">Table </w:t>
      </w:r>
      <w:r>
        <w:rPr>
          <w:rFonts w:ascii="Times New Roman" w:eastAsia="等线" w:hAnsi="Times New Roman" w:cs="Times New Roman" w:hint="eastAsia"/>
          <w:b/>
          <w:bCs/>
          <w:color w:val="000000"/>
          <w:kern w:val="0"/>
          <w:szCs w:val="21"/>
        </w:rPr>
        <w:t>S2</w:t>
      </w:r>
      <w:r w:rsidRPr="00FC6E6F">
        <w:rPr>
          <w:rFonts w:ascii="Times New Roman" w:eastAsia="等线" w:hAnsi="Times New Roman" w:cs="Times New Roman"/>
          <w:b/>
          <w:bCs/>
          <w:color w:val="000000"/>
          <w:kern w:val="0"/>
          <w:szCs w:val="21"/>
        </w:rPr>
        <w:t xml:space="preserve"> Baseline characteristics of the study participants</w:t>
      </w:r>
      <w:r>
        <w:rPr>
          <w:rFonts w:ascii="Times New Roman" w:eastAsia="等线" w:hAnsi="Times New Roman" w:cs="Times New Roman"/>
          <w:b/>
          <w:bCs/>
          <w:color w:val="000000"/>
          <w:kern w:val="0"/>
          <w:szCs w:val="21"/>
        </w:rPr>
        <w:t xml:space="preserve"> </w:t>
      </w:r>
      <w:r>
        <w:rPr>
          <w:rFonts w:ascii="Times New Roman" w:eastAsia="等线" w:hAnsi="Times New Roman" w:cs="Times New Roman" w:hint="eastAsia"/>
          <w:b/>
          <w:bCs/>
          <w:color w:val="000000"/>
          <w:kern w:val="0"/>
          <w:szCs w:val="21"/>
        </w:rPr>
        <w:t>based</w:t>
      </w:r>
      <w:r>
        <w:rPr>
          <w:rFonts w:ascii="Times New Roman" w:eastAsia="等线" w:hAnsi="Times New Roman" w:cs="Times New Roman"/>
          <w:b/>
          <w:bCs/>
          <w:color w:val="000000"/>
          <w:kern w:val="0"/>
          <w:szCs w:val="21"/>
        </w:rPr>
        <w:t xml:space="preserve"> </w:t>
      </w:r>
      <w:r>
        <w:rPr>
          <w:rFonts w:ascii="Times New Roman" w:eastAsia="等线" w:hAnsi="Times New Roman" w:cs="Times New Roman" w:hint="eastAsia"/>
          <w:b/>
          <w:bCs/>
          <w:color w:val="000000"/>
          <w:kern w:val="0"/>
          <w:szCs w:val="21"/>
        </w:rPr>
        <w:t>on</w:t>
      </w:r>
      <w:r>
        <w:rPr>
          <w:rFonts w:ascii="Times New Roman" w:eastAsia="等线" w:hAnsi="Times New Roman" w:cs="Times New Roman"/>
          <w:b/>
          <w:bCs/>
          <w:color w:val="000000"/>
          <w:kern w:val="0"/>
          <w:szCs w:val="21"/>
        </w:rPr>
        <w:t xml:space="preserve"> INFLA score levels</w:t>
      </w:r>
    </w:p>
    <w:tbl>
      <w:tblPr>
        <w:tblW w:w="5000" w:type="pct"/>
        <w:tblLook w:val="04A0" w:firstRow="1" w:lastRow="0" w:firstColumn="1" w:lastColumn="0" w:noHBand="0" w:noVBand="1"/>
      </w:tblPr>
      <w:tblGrid>
        <w:gridCol w:w="2435"/>
        <w:gridCol w:w="1281"/>
        <w:gridCol w:w="1281"/>
        <w:gridCol w:w="1314"/>
        <w:gridCol w:w="1224"/>
        <w:gridCol w:w="771"/>
      </w:tblGrid>
      <w:tr w:rsidR="00E05359" w:rsidRPr="00926C23" w14:paraId="602188B4" w14:textId="77777777" w:rsidTr="00712C5B">
        <w:trPr>
          <w:trHeight w:val="292"/>
        </w:trPr>
        <w:tc>
          <w:tcPr>
            <w:tcW w:w="1466" w:type="pct"/>
            <w:tcBorders>
              <w:top w:val="single" w:sz="8" w:space="0" w:color="auto"/>
              <w:left w:val="nil"/>
              <w:bottom w:val="nil"/>
              <w:right w:val="nil"/>
            </w:tcBorders>
            <w:shd w:val="clear" w:color="auto" w:fill="auto"/>
            <w:noWrap/>
            <w:vAlign w:val="center"/>
            <w:hideMark/>
          </w:tcPr>
          <w:p w14:paraId="0AE04544" w14:textId="77777777" w:rsidR="00E05359" w:rsidRPr="00926C23" w:rsidRDefault="00E05359" w:rsidP="00712C5B">
            <w:pPr>
              <w:widowControl/>
              <w:jc w:val="center"/>
              <w:rPr>
                <w:rFonts w:ascii="Times New Roman" w:eastAsia="等线" w:hAnsi="Times New Roman" w:cs="Times New Roman"/>
                <w:b/>
                <w:bCs/>
                <w:color w:val="000000"/>
                <w:kern w:val="0"/>
                <w:sz w:val="15"/>
                <w:szCs w:val="15"/>
              </w:rPr>
            </w:pPr>
            <w:r w:rsidRPr="00926C23">
              <w:rPr>
                <w:rFonts w:ascii="Times New Roman" w:eastAsia="等线" w:hAnsi="Times New Roman" w:cs="Times New Roman"/>
                <w:b/>
                <w:bCs/>
                <w:color w:val="000000"/>
                <w:kern w:val="0"/>
                <w:sz w:val="15"/>
                <w:szCs w:val="15"/>
              </w:rPr>
              <w:t>Variables</w:t>
            </w:r>
          </w:p>
        </w:tc>
        <w:tc>
          <w:tcPr>
            <w:tcW w:w="771" w:type="pct"/>
            <w:tcBorders>
              <w:top w:val="single" w:sz="8" w:space="0" w:color="auto"/>
              <w:left w:val="nil"/>
              <w:bottom w:val="nil"/>
              <w:right w:val="nil"/>
            </w:tcBorders>
            <w:shd w:val="clear" w:color="auto" w:fill="auto"/>
            <w:noWrap/>
            <w:vAlign w:val="center"/>
            <w:hideMark/>
          </w:tcPr>
          <w:p w14:paraId="58CDE824" w14:textId="77777777" w:rsidR="00E05359" w:rsidRPr="00926C23" w:rsidRDefault="00E05359" w:rsidP="00712C5B">
            <w:pPr>
              <w:widowControl/>
              <w:jc w:val="center"/>
              <w:rPr>
                <w:rFonts w:ascii="Times New Roman" w:eastAsia="等线" w:hAnsi="Times New Roman" w:cs="Times New Roman"/>
                <w:b/>
                <w:bCs/>
                <w:color w:val="000000"/>
                <w:kern w:val="0"/>
                <w:sz w:val="15"/>
                <w:szCs w:val="15"/>
              </w:rPr>
            </w:pPr>
            <w:r w:rsidRPr="00926C23">
              <w:rPr>
                <w:rFonts w:ascii="Times New Roman" w:eastAsia="等线" w:hAnsi="Times New Roman" w:cs="Times New Roman"/>
                <w:b/>
                <w:bCs/>
                <w:color w:val="000000"/>
                <w:kern w:val="0"/>
                <w:sz w:val="15"/>
                <w:szCs w:val="15"/>
              </w:rPr>
              <w:t>Total</w:t>
            </w:r>
          </w:p>
        </w:tc>
        <w:tc>
          <w:tcPr>
            <w:tcW w:w="771" w:type="pct"/>
            <w:tcBorders>
              <w:top w:val="single" w:sz="8" w:space="0" w:color="auto"/>
              <w:left w:val="nil"/>
              <w:bottom w:val="nil"/>
              <w:right w:val="nil"/>
            </w:tcBorders>
            <w:shd w:val="clear" w:color="auto" w:fill="auto"/>
            <w:noWrap/>
            <w:vAlign w:val="center"/>
            <w:hideMark/>
          </w:tcPr>
          <w:p w14:paraId="6E4F8DE2" w14:textId="77777777" w:rsidR="00E05359" w:rsidRPr="00926C23" w:rsidRDefault="00E05359" w:rsidP="00712C5B">
            <w:pPr>
              <w:widowControl/>
              <w:jc w:val="center"/>
              <w:rPr>
                <w:rFonts w:ascii="Times New Roman" w:eastAsia="等线" w:hAnsi="Times New Roman" w:cs="Times New Roman"/>
                <w:b/>
                <w:bCs/>
                <w:color w:val="000000"/>
                <w:kern w:val="0"/>
                <w:sz w:val="15"/>
                <w:szCs w:val="15"/>
              </w:rPr>
            </w:pPr>
            <w:r w:rsidRPr="00926C23">
              <w:rPr>
                <w:rFonts w:ascii="Times New Roman" w:eastAsia="等线" w:hAnsi="Times New Roman" w:cs="Times New Roman"/>
                <w:b/>
                <w:bCs/>
                <w:color w:val="000000"/>
                <w:kern w:val="0"/>
                <w:sz w:val="15"/>
                <w:szCs w:val="15"/>
              </w:rPr>
              <w:t>Low level</w:t>
            </w:r>
          </w:p>
        </w:tc>
        <w:tc>
          <w:tcPr>
            <w:tcW w:w="791" w:type="pct"/>
            <w:tcBorders>
              <w:top w:val="single" w:sz="8" w:space="0" w:color="auto"/>
              <w:left w:val="nil"/>
              <w:bottom w:val="nil"/>
              <w:right w:val="nil"/>
            </w:tcBorders>
            <w:shd w:val="clear" w:color="auto" w:fill="auto"/>
            <w:vAlign w:val="center"/>
            <w:hideMark/>
          </w:tcPr>
          <w:p w14:paraId="7D030B03" w14:textId="77777777" w:rsidR="00E05359" w:rsidRPr="00926C23" w:rsidRDefault="00E05359" w:rsidP="00712C5B">
            <w:pPr>
              <w:widowControl/>
              <w:jc w:val="center"/>
              <w:rPr>
                <w:rFonts w:ascii="Times New Roman" w:eastAsia="等线" w:hAnsi="Times New Roman" w:cs="Times New Roman"/>
                <w:b/>
                <w:bCs/>
                <w:color w:val="000000"/>
                <w:kern w:val="0"/>
                <w:sz w:val="15"/>
                <w:szCs w:val="15"/>
              </w:rPr>
            </w:pPr>
            <w:r w:rsidRPr="00926C23">
              <w:rPr>
                <w:rFonts w:ascii="Times New Roman" w:eastAsia="等线" w:hAnsi="Times New Roman" w:cs="Times New Roman"/>
                <w:b/>
                <w:bCs/>
                <w:color w:val="000000"/>
                <w:kern w:val="0"/>
                <w:sz w:val="15"/>
                <w:szCs w:val="15"/>
              </w:rPr>
              <w:t>Moderate level</w:t>
            </w:r>
          </w:p>
        </w:tc>
        <w:tc>
          <w:tcPr>
            <w:tcW w:w="737" w:type="pct"/>
            <w:tcBorders>
              <w:top w:val="single" w:sz="8" w:space="0" w:color="auto"/>
              <w:left w:val="nil"/>
              <w:bottom w:val="nil"/>
              <w:right w:val="nil"/>
            </w:tcBorders>
            <w:shd w:val="clear" w:color="auto" w:fill="auto"/>
            <w:vAlign w:val="center"/>
            <w:hideMark/>
          </w:tcPr>
          <w:p w14:paraId="78CA724A" w14:textId="77777777" w:rsidR="00E05359" w:rsidRPr="00926C23" w:rsidRDefault="00E05359" w:rsidP="00712C5B">
            <w:pPr>
              <w:widowControl/>
              <w:jc w:val="center"/>
              <w:rPr>
                <w:rFonts w:ascii="Times New Roman" w:eastAsia="等线" w:hAnsi="Times New Roman" w:cs="Times New Roman"/>
                <w:b/>
                <w:bCs/>
                <w:color w:val="000000"/>
                <w:kern w:val="0"/>
                <w:sz w:val="15"/>
                <w:szCs w:val="15"/>
              </w:rPr>
            </w:pPr>
            <w:r w:rsidRPr="00926C23">
              <w:rPr>
                <w:rFonts w:ascii="Times New Roman" w:eastAsia="等线" w:hAnsi="Times New Roman" w:cs="Times New Roman"/>
                <w:b/>
                <w:bCs/>
                <w:color w:val="000000"/>
                <w:kern w:val="0"/>
                <w:sz w:val="15"/>
                <w:szCs w:val="15"/>
              </w:rPr>
              <w:t>High level</w:t>
            </w:r>
          </w:p>
        </w:tc>
        <w:tc>
          <w:tcPr>
            <w:tcW w:w="464" w:type="pct"/>
            <w:tcBorders>
              <w:top w:val="single" w:sz="8" w:space="0" w:color="auto"/>
              <w:left w:val="nil"/>
              <w:bottom w:val="nil"/>
              <w:right w:val="nil"/>
            </w:tcBorders>
            <w:shd w:val="clear" w:color="auto" w:fill="auto"/>
            <w:noWrap/>
            <w:vAlign w:val="center"/>
            <w:hideMark/>
          </w:tcPr>
          <w:p w14:paraId="098F78FF" w14:textId="77777777" w:rsidR="00E05359" w:rsidRPr="00926C23" w:rsidRDefault="00E05359" w:rsidP="00712C5B">
            <w:pPr>
              <w:widowControl/>
              <w:jc w:val="center"/>
              <w:rPr>
                <w:rFonts w:ascii="Times New Roman" w:eastAsia="等线" w:hAnsi="Times New Roman" w:cs="Times New Roman"/>
                <w:b/>
                <w:bCs/>
                <w:i/>
                <w:iCs/>
                <w:color w:val="000000"/>
                <w:kern w:val="0"/>
                <w:sz w:val="15"/>
                <w:szCs w:val="15"/>
              </w:rPr>
            </w:pPr>
            <w:r w:rsidRPr="00926C23">
              <w:rPr>
                <w:rFonts w:ascii="Times New Roman" w:eastAsia="等线" w:hAnsi="Times New Roman" w:cs="Times New Roman"/>
                <w:b/>
                <w:bCs/>
                <w:i/>
                <w:iCs/>
                <w:color w:val="000000"/>
                <w:kern w:val="0"/>
                <w:sz w:val="15"/>
                <w:szCs w:val="15"/>
              </w:rPr>
              <w:t>P</w:t>
            </w:r>
            <w:r w:rsidRPr="00926C23">
              <w:rPr>
                <w:rFonts w:ascii="Times New Roman" w:eastAsia="等线" w:hAnsi="Times New Roman" w:cs="Times New Roman"/>
                <w:b/>
                <w:bCs/>
                <w:color w:val="000000"/>
                <w:kern w:val="0"/>
                <w:sz w:val="15"/>
                <w:szCs w:val="15"/>
              </w:rPr>
              <w:t xml:space="preserve"> value</w:t>
            </w:r>
          </w:p>
        </w:tc>
      </w:tr>
      <w:tr w:rsidR="00E05359" w:rsidRPr="00926C23" w14:paraId="4EFAE535" w14:textId="77777777" w:rsidTr="00712C5B">
        <w:trPr>
          <w:trHeight w:val="283"/>
        </w:trPr>
        <w:tc>
          <w:tcPr>
            <w:tcW w:w="1466" w:type="pct"/>
            <w:tcBorders>
              <w:top w:val="single" w:sz="8" w:space="0" w:color="auto"/>
              <w:left w:val="nil"/>
              <w:bottom w:val="nil"/>
              <w:right w:val="nil"/>
            </w:tcBorders>
            <w:shd w:val="clear" w:color="auto" w:fill="auto"/>
            <w:noWrap/>
            <w:vAlign w:val="center"/>
            <w:hideMark/>
          </w:tcPr>
          <w:p w14:paraId="018658D5"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N (%)</w:t>
            </w:r>
          </w:p>
        </w:tc>
        <w:tc>
          <w:tcPr>
            <w:tcW w:w="771" w:type="pct"/>
            <w:tcBorders>
              <w:top w:val="single" w:sz="8" w:space="0" w:color="auto"/>
              <w:left w:val="nil"/>
              <w:bottom w:val="nil"/>
              <w:right w:val="nil"/>
            </w:tcBorders>
            <w:shd w:val="clear" w:color="auto" w:fill="auto"/>
            <w:noWrap/>
            <w:vAlign w:val="center"/>
            <w:hideMark/>
          </w:tcPr>
          <w:p w14:paraId="1A0A8506"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220608 (100.0)</w:t>
            </w:r>
          </w:p>
        </w:tc>
        <w:tc>
          <w:tcPr>
            <w:tcW w:w="771" w:type="pct"/>
            <w:tcBorders>
              <w:top w:val="single" w:sz="8" w:space="0" w:color="auto"/>
              <w:left w:val="nil"/>
              <w:bottom w:val="nil"/>
              <w:right w:val="nil"/>
            </w:tcBorders>
            <w:shd w:val="clear" w:color="auto" w:fill="auto"/>
            <w:noWrap/>
            <w:vAlign w:val="center"/>
            <w:hideMark/>
          </w:tcPr>
          <w:p w14:paraId="209E0003"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66815 (30.3)</w:t>
            </w:r>
          </w:p>
        </w:tc>
        <w:tc>
          <w:tcPr>
            <w:tcW w:w="791" w:type="pct"/>
            <w:tcBorders>
              <w:top w:val="single" w:sz="8" w:space="0" w:color="auto"/>
              <w:left w:val="nil"/>
              <w:bottom w:val="nil"/>
              <w:right w:val="nil"/>
            </w:tcBorders>
            <w:shd w:val="clear" w:color="auto" w:fill="auto"/>
            <w:noWrap/>
            <w:vAlign w:val="center"/>
            <w:hideMark/>
          </w:tcPr>
          <w:p w14:paraId="68734758"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80668 (36.6)</w:t>
            </w:r>
          </w:p>
        </w:tc>
        <w:tc>
          <w:tcPr>
            <w:tcW w:w="737" w:type="pct"/>
            <w:tcBorders>
              <w:top w:val="single" w:sz="8" w:space="0" w:color="auto"/>
              <w:left w:val="nil"/>
              <w:bottom w:val="nil"/>
              <w:right w:val="nil"/>
            </w:tcBorders>
            <w:shd w:val="clear" w:color="auto" w:fill="auto"/>
            <w:noWrap/>
            <w:vAlign w:val="center"/>
            <w:hideMark/>
          </w:tcPr>
          <w:p w14:paraId="2984F1C5"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73125 (33.1)</w:t>
            </w:r>
          </w:p>
        </w:tc>
        <w:tc>
          <w:tcPr>
            <w:tcW w:w="464" w:type="pct"/>
            <w:tcBorders>
              <w:top w:val="single" w:sz="8" w:space="0" w:color="auto"/>
              <w:left w:val="nil"/>
              <w:bottom w:val="nil"/>
              <w:right w:val="nil"/>
            </w:tcBorders>
            <w:shd w:val="clear" w:color="auto" w:fill="auto"/>
            <w:noWrap/>
            <w:vAlign w:val="center"/>
            <w:hideMark/>
          </w:tcPr>
          <w:p w14:paraId="6C3BD8D9" w14:textId="77777777" w:rsidR="00E05359" w:rsidRPr="00926C23" w:rsidRDefault="00E05359" w:rsidP="00712C5B">
            <w:pPr>
              <w:widowControl/>
              <w:jc w:val="left"/>
              <w:rPr>
                <w:rFonts w:ascii="等线" w:eastAsia="等线" w:hAnsi="等线" w:cs="宋体"/>
                <w:kern w:val="0"/>
                <w:sz w:val="15"/>
                <w:szCs w:val="15"/>
              </w:rPr>
            </w:pPr>
            <w:r w:rsidRPr="00926C23">
              <w:rPr>
                <w:rFonts w:ascii="等线" w:eastAsia="等线" w:hAnsi="等线" w:cs="宋体" w:hint="eastAsia"/>
                <w:kern w:val="0"/>
                <w:sz w:val="15"/>
                <w:szCs w:val="15"/>
              </w:rPr>
              <w:t xml:space="preserve">　</w:t>
            </w:r>
          </w:p>
        </w:tc>
      </w:tr>
      <w:tr w:rsidR="00E05359" w:rsidRPr="00926C23" w14:paraId="7BB8A8C0" w14:textId="77777777" w:rsidTr="00712C5B">
        <w:trPr>
          <w:trHeight w:val="283"/>
        </w:trPr>
        <w:tc>
          <w:tcPr>
            <w:tcW w:w="1466" w:type="pct"/>
            <w:tcBorders>
              <w:top w:val="nil"/>
              <w:left w:val="nil"/>
              <w:bottom w:val="nil"/>
              <w:right w:val="nil"/>
            </w:tcBorders>
            <w:shd w:val="clear" w:color="auto" w:fill="auto"/>
            <w:noWrap/>
            <w:vAlign w:val="center"/>
            <w:hideMark/>
          </w:tcPr>
          <w:p w14:paraId="0A37FD25"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Sex, n (%)</w:t>
            </w:r>
          </w:p>
        </w:tc>
        <w:tc>
          <w:tcPr>
            <w:tcW w:w="771" w:type="pct"/>
            <w:tcBorders>
              <w:top w:val="nil"/>
              <w:left w:val="nil"/>
              <w:bottom w:val="nil"/>
              <w:right w:val="nil"/>
            </w:tcBorders>
            <w:shd w:val="clear" w:color="auto" w:fill="auto"/>
            <w:noWrap/>
            <w:vAlign w:val="center"/>
            <w:hideMark/>
          </w:tcPr>
          <w:p w14:paraId="20F73495"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71" w:type="pct"/>
            <w:tcBorders>
              <w:top w:val="nil"/>
              <w:left w:val="nil"/>
              <w:bottom w:val="nil"/>
              <w:right w:val="nil"/>
            </w:tcBorders>
            <w:shd w:val="clear" w:color="auto" w:fill="auto"/>
            <w:noWrap/>
            <w:vAlign w:val="center"/>
            <w:hideMark/>
          </w:tcPr>
          <w:p w14:paraId="46A8FE30"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91" w:type="pct"/>
            <w:tcBorders>
              <w:top w:val="nil"/>
              <w:left w:val="nil"/>
              <w:bottom w:val="nil"/>
              <w:right w:val="nil"/>
            </w:tcBorders>
            <w:shd w:val="clear" w:color="auto" w:fill="auto"/>
            <w:noWrap/>
            <w:vAlign w:val="center"/>
            <w:hideMark/>
          </w:tcPr>
          <w:p w14:paraId="5C2C4AE8" w14:textId="77777777" w:rsidR="00E05359" w:rsidRPr="00926C23" w:rsidRDefault="00E05359" w:rsidP="00712C5B">
            <w:pPr>
              <w:widowControl/>
              <w:jc w:val="center"/>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center"/>
            <w:hideMark/>
          </w:tcPr>
          <w:p w14:paraId="2A428D76" w14:textId="77777777" w:rsidR="00E05359" w:rsidRPr="00926C23" w:rsidRDefault="00E05359" w:rsidP="00712C5B">
            <w:pPr>
              <w:widowControl/>
              <w:jc w:val="center"/>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56399FE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55CC25D2" w14:textId="77777777" w:rsidTr="00712C5B">
        <w:trPr>
          <w:trHeight w:val="283"/>
        </w:trPr>
        <w:tc>
          <w:tcPr>
            <w:tcW w:w="1466" w:type="pct"/>
            <w:tcBorders>
              <w:top w:val="nil"/>
              <w:left w:val="nil"/>
              <w:bottom w:val="nil"/>
              <w:right w:val="nil"/>
            </w:tcBorders>
            <w:shd w:val="clear" w:color="auto" w:fill="auto"/>
            <w:noWrap/>
            <w:vAlign w:val="center"/>
            <w:hideMark/>
          </w:tcPr>
          <w:p w14:paraId="762EB84C"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Male</w:t>
            </w:r>
          </w:p>
        </w:tc>
        <w:tc>
          <w:tcPr>
            <w:tcW w:w="771" w:type="pct"/>
            <w:tcBorders>
              <w:top w:val="nil"/>
              <w:left w:val="nil"/>
              <w:bottom w:val="nil"/>
              <w:right w:val="nil"/>
            </w:tcBorders>
            <w:shd w:val="clear" w:color="auto" w:fill="auto"/>
            <w:noWrap/>
            <w:vAlign w:val="center"/>
            <w:hideMark/>
          </w:tcPr>
          <w:p w14:paraId="796120D6"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96894 (43.9)</w:t>
            </w:r>
          </w:p>
        </w:tc>
        <w:tc>
          <w:tcPr>
            <w:tcW w:w="771" w:type="pct"/>
            <w:tcBorders>
              <w:top w:val="nil"/>
              <w:left w:val="nil"/>
              <w:bottom w:val="nil"/>
              <w:right w:val="nil"/>
            </w:tcBorders>
            <w:shd w:val="clear" w:color="auto" w:fill="auto"/>
            <w:noWrap/>
            <w:vAlign w:val="center"/>
            <w:hideMark/>
          </w:tcPr>
          <w:p w14:paraId="1E359ADE"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32186 (48.2)</w:t>
            </w:r>
          </w:p>
        </w:tc>
        <w:tc>
          <w:tcPr>
            <w:tcW w:w="791" w:type="pct"/>
            <w:tcBorders>
              <w:top w:val="nil"/>
              <w:left w:val="nil"/>
              <w:bottom w:val="nil"/>
              <w:right w:val="nil"/>
            </w:tcBorders>
            <w:shd w:val="clear" w:color="auto" w:fill="auto"/>
            <w:noWrap/>
            <w:vAlign w:val="center"/>
            <w:hideMark/>
          </w:tcPr>
          <w:p w14:paraId="09830A7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36133 (44.8)</w:t>
            </w:r>
          </w:p>
        </w:tc>
        <w:tc>
          <w:tcPr>
            <w:tcW w:w="737" w:type="pct"/>
            <w:tcBorders>
              <w:top w:val="nil"/>
              <w:left w:val="nil"/>
              <w:bottom w:val="nil"/>
              <w:right w:val="nil"/>
            </w:tcBorders>
            <w:shd w:val="clear" w:color="auto" w:fill="auto"/>
            <w:noWrap/>
            <w:vAlign w:val="center"/>
            <w:hideMark/>
          </w:tcPr>
          <w:p w14:paraId="0336676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28575 (39.1)</w:t>
            </w:r>
          </w:p>
        </w:tc>
        <w:tc>
          <w:tcPr>
            <w:tcW w:w="464" w:type="pct"/>
            <w:tcBorders>
              <w:top w:val="nil"/>
              <w:left w:val="nil"/>
              <w:bottom w:val="nil"/>
              <w:right w:val="nil"/>
            </w:tcBorders>
            <w:shd w:val="clear" w:color="auto" w:fill="auto"/>
            <w:noWrap/>
            <w:vAlign w:val="center"/>
            <w:hideMark/>
          </w:tcPr>
          <w:p w14:paraId="592AB0C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2B1A5409" w14:textId="77777777" w:rsidTr="00712C5B">
        <w:trPr>
          <w:trHeight w:val="283"/>
        </w:trPr>
        <w:tc>
          <w:tcPr>
            <w:tcW w:w="1466" w:type="pct"/>
            <w:tcBorders>
              <w:top w:val="nil"/>
              <w:left w:val="nil"/>
              <w:bottom w:val="nil"/>
              <w:right w:val="nil"/>
            </w:tcBorders>
            <w:shd w:val="clear" w:color="auto" w:fill="auto"/>
            <w:noWrap/>
            <w:vAlign w:val="center"/>
            <w:hideMark/>
          </w:tcPr>
          <w:p w14:paraId="13D3D93C"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Female</w:t>
            </w:r>
          </w:p>
        </w:tc>
        <w:tc>
          <w:tcPr>
            <w:tcW w:w="771" w:type="pct"/>
            <w:tcBorders>
              <w:top w:val="nil"/>
              <w:left w:val="nil"/>
              <w:bottom w:val="nil"/>
              <w:right w:val="nil"/>
            </w:tcBorders>
            <w:shd w:val="clear" w:color="auto" w:fill="auto"/>
            <w:noWrap/>
            <w:vAlign w:val="center"/>
            <w:hideMark/>
          </w:tcPr>
          <w:p w14:paraId="4141948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123714 (56.1)</w:t>
            </w:r>
          </w:p>
        </w:tc>
        <w:tc>
          <w:tcPr>
            <w:tcW w:w="771" w:type="pct"/>
            <w:tcBorders>
              <w:top w:val="nil"/>
              <w:left w:val="nil"/>
              <w:bottom w:val="nil"/>
              <w:right w:val="nil"/>
            </w:tcBorders>
            <w:shd w:val="clear" w:color="auto" w:fill="auto"/>
            <w:noWrap/>
            <w:vAlign w:val="center"/>
            <w:hideMark/>
          </w:tcPr>
          <w:p w14:paraId="0BEB248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34629 (51.8)</w:t>
            </w:r>
          </w:p>
        </w:tc>
        <w:tc>
          <w:tcPr>
            <w:tcW w:w="791" w:type="pct"/>
            <w:tcBorders>
              <w:top w:val="nil"/>
              <w:left w:val="nil"/>
              <w:bottom w:val="nil"/>
              <w:right w:val="nil"/>
            </w:tcBorders>
            <w:shd w:val="clear" w:color="auto" w:fill="auto"/>
            <w:noWrap/>
            <w:vAlign w:val="center"/>
            <w:hideMark/>
          </w:tcPr>
          <w:p w14:paraId="56E53F0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44535 (55.2)</w:t>
            </w:r>
          </w:p>
        </w:tc>
        <w:tc>
          <w:tcPr>
            <w:tcW w:w="737" w:type="pct"/>
            <w:tcBorders>
              <w:top w:val="nil"/>
              <w:left w:val="nil"/>
              <w:bottom w:val="nil"/>
              <w:right w:val="nil"/>
            </w:tcBorders>
            <w:shd w:val="clear" w:color="auto" w:fill="auto"/>
            <w:noWrap/>
            <w:vAlign w:val="center"/>
            <w:hideMark/>
          </w:tcPr>
          <w:p w14:paraId="33B1117E"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44550 (60.9)</w:t>
            </w:r>
          </w:p>
        </w:tc>
        <w:tc>
          <w:tcPr>
            <w:tcW w:w="464" w:type="pct"/>
            <w:tcBorders>
              <w:top w:val="nil"/>
              <w:left w:val="nil"/>
              <w:bottom w:val="nil"/>
              <w:right w:val="nil"/>
            </w:tcBorders>
            <w:shd w:val="clear" w:color="auto" w:fill="auto"/>
            <w:noWrap/>
            <w:vAlign w:val="center"/>
            <w:hideMark/>
          </w:tcPr>
          <w:p w14:paraId="2AF8EFF5"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1F913972" w14:textId="77777777" w:rsidTr="00712C5B">
        <w:trPr>
          <w:trHeight w:val="283"/>
        </w:trPr>
        <w:tc>
          <w:tcPr>
            <w:tcW w:w="1466" w:type="pct"/>
            <w:tcBorders>
              <w:top w:val="nil"/>
              <w:left w:val="nil"/>
              <w:bottom w:val="nil"/>
              <w:right w:val="nil"/>
            </w:tcBorders>
            <w:shd w:val="clear" w:color="auto" w:fill="auto"/>
            <w:noWrap/>
            <w:vAlign w:val="center"/>
            <w:hideMark/>
          </w:tcPr>
          <w:p w14:paraId="2C16A26E"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Age, years</w:t>
            </w:r>
          </w:p>
        </w:tc>
        <w:tc>
          <w:tcPr>
            <w:tcW w:w="771" w:type="pct"/>
            <w:tcBorders>
              <w:top w:val="nil"/>
              <w:left w:val="nil"/>
              <w:bottom w:val="nil"/>
              <w:right w:val="nil"/>
            </w:tcBorders>
            <w:shd w:val="clear" w:color="auto" w:fill="auto"/>
            <w:noWrap/>
            <w:vAlign w:val="center"/>
            <w:hideMark/>
          </w:tcPr>
          <w:p w14:paraId="7B62228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54.0 ± 8.0</w:t>
            </w:r>
          </w:p>
        </w:tc>
        <w:tc>
          <w:tcPr>
            <w:tcW w:w="771" w:type="pct"/>
            <w:tcBorders>
              <w:top w:val="nil"/>
              <w:left w:val="nil"/>
              <w:bottom w:val="nil"/>
              <w:right w:val="nil"/>
            </w:tcBorders>
            <w:shd w:val="clear" w:color="auto" w:fill="auto"/>
            <w:noWrap/>
            <w:vAlign w:val="center"/>
            <w:hideMark/>
          </w:tcPr>
          <w:p w14:paraId="7ED3D40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53.9 ± 7.8</w:t>
            </w:r>
          </w:p>
        </w:tc>
        <w:tc>
          <w:tcPr>
            <w:tcW w:w="791" w:type="pct"/>
            <w:tcBorders>
              <w:top w:val="nil"/>
              <w:left w:val="nil"/>
              <w:bottom w:val="nil"/>
              <w:right w:val="nil"/>
            </w:tcBorders>
            <w:shd w:val="clear" w:color="auto" w:fill="auto"/>
            <w:noWrap/>
            <w:vAlign w:val="center"/>
            <w:hideMark/>
          </w:tcPr>
          <w:p w14:paraId="1F7A374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54.3 ± 8.0</w:t>
            </w:r>
          </w:p>
        </w:tc>
        <w:tc>
          <w:tcPr>
            <w:tcW w:w="737" w:type="pct"/>
            <w:tcBorders>
              <w:top w:val="nil"/>
              <w:left w:val="nil"/>
              <w:bottom w:val="nil"/>
              <w:right w:val="nil"/>
            </w:tcBorders>
            <w:shd w:val="clear" w:color="auto" w:fill="auto"/>
            <w:noWrap/>
            <w:vAlign w:val="center"/>
            <w:hideMark/>
          </w:tcPr>
          <w:p w14:paraId="2EA6BEA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53.9 ± 8.1</w:t>
            </w:r>
          </w:p>
        </w:tc>
        <w:tc>
          <w:tcPr>
            <w:tcW w:w="464" w:type="pct"/>
            <w:tcBorders>
              <w:top w:val="nil"/>
              <w:left w:val="nil"/>
              <w:bottom w:val="nil"/>
              <w:right w:val="nil"/>
            </w:tcBorders>
            <w:shd w:val="clear" w:color="auto" w:fill="auto"/>
            <w:noWrap/>
            <w:vAlign w:val="center"/>
            <w:hideMark/>
          </w:tcPr>
          <w:p w14:paraId="4DED318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76F5F7CE" w14:textId="77777777" w:rsidTr="00712C5B">
        <w:trPr>
          <w:trHeight w:val="283"/>
        </w:trPr>
        <w:tc>
          <w:tcPr>
            <w:tcW w:w="1466" w:type="pct"/>
            <w:tcBorders>
              <w:top w:val="nil"/>
              <w:left w:val="nil"/>
              <w:bottom w:val="nil"/>
              <w:right w:val="nil"/>
            </w:tcBorders>
            <w:shd w:val="clear" w:color="auto" w:fill="auto"/>
            <w:noWrap/>
            <w:vAlign w:val="center"/>
            <w:hideMark/>
          </w:tcPr>
          <w:p w14:paraId="21558F80"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Ethnicity, n (%)</w:t>
            </w:r>
          </w:p>
        </w:tc>
        <w:tc>
          <w:tcPr>
            <w:tcW w:w="771" w:type="pct"/>
            <w:tcBorders>
              <w:top w:val="nil"/>
              <w:left w:val="nil"/>
              <w:bottom w:val="nil"/>
              <w:right w:val="nil"/>
            </w:tcBorders>
            <w:shd w:val="clear" w:color="auto" w:fill="auto"/>
            <w:noWrap/>
            <w:vAlign w:val="center"/>
            <w:hideMark/>
          </w:tcPr>
          <w:p w14:paraId="6A6EE71B"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71" w:type="pct"/>
            <w:tcBorders>
              <w:top w:val="nil"/>
              <w:left w:val="nil"/>
              <w:bottom w:val="nil"/>
              <w:right w:val="nil"/>
            </w:tcBorders>
            <w:shd w:val="clear" w:color="auto" w:fill="auto"/>
            <w:noWrap/>
            <w:vAlign w:val="center"/>
            <w:hideMark/>
          </w:tcPr>
          <w:p w14:paraId="3BA4ED32"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91" w:type="pct"/>
            <w:tcBorders>
              <w:top w:val="nil"/>
              <w:left w:val="nil"/>
              <w:bottom w:val="nil"/>
              <w:right w:val="nil"/>
            </w:tcBorders>
            <w:shd w:val="clear" w:color="auto" w:fill="auto"/>
            <w:noWrap/>
            <w:vAlign w:val="center"/>
            <w:hideMark/>
          </w:tcPr>
          <w:p w14:paraId="412C70B4"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center"/>
            <w:hideMark/>
          </w:tcPr>
          <w:p w14:paraId="60EC858D"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6CCC5C1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42527634" w14:textId="77777777" w:rsidTr="00712C5B">
        <w:trPr>
          <w:trHeight w:val="283"/>
        </w:trPr>
        <w:tc>
          <w:tcPr>
            <w:tcW w:w="1466" w:type="pct"/>
            <w:tcBorders>
              <w:top w:val="nil"/>
              <w:left w:val="nil"/>
              <w:bottom w:val="nil"/>
              <w:right w:val="nil"/>
            </w:tcBorders>
            <w:shd w:val="clear" w:color="auto" w:fill="auto"/>
            <w:noWrap/>
            <w:vAlign w:val="center"/>
            <w:hideMark/>
          </w:tcPr>
          <w:p w14:paraId="55309A0A"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White</w:t>
            </w:r>
          </w:p>
        </w:tc>
        <w:tc>
          <w:tcPr>
            <w:tcW w:w="771" w:type="pct"/>
            <w:tcBorders>
              <w:top w:val="nil"/>
              <w:left w:val="nil"/>
              <w:bottom w:val="nil"/>
              <w:right w:val="nil"/>
            </w:tcBorders>
            <w:shd w:val="clear" w:color="auto" w:fill="auto"/>
            <w:noWrap/>
            <w:vAlign w:val="center"/>
            <w:hideMark/>
          </w:tcPr>
          <w:p w14:paraId="44924361"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210603 (95.5)</w:t>
            </w:r>
          </w:p>
        </w:tc>
        <w:tc>
          <w:tcPr>
            <w:tcW w:w="771" w:type="pct"/>
            <w:tcBorders>
              <w:top w:val="nil"/>
              <w:left w:val="nil"/>
              <w:bottom w:val="nil"/>
              <w:right w:val="nil"/>
            </w:tcBorders>
            <w:shd w:val="clear" w:color="auto" w:fill="auto"/>
            <w:noWrap/>
            <w:vAlign w:val="center"/>
            <w:hideMark/>
          </w:tcPr>
          <w:p w14:paraId="3A2FC09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62865 (94.1)</w:t>
            </w:r>
          </w:p>
        </w:tc>
        <w:tc>
          <w:tcPr>
            <w:tcW w:w="791" w:type="pct"/>
            <w:tcBorders>
              <w:top w:val="nil"/>
              <w:left w:val="nil"/>
              <w:bottom w:val="nil"/>
              <w:right w:val="nil"/>
            </w:tcBorders>
            <w:shd w:val="clear" w:color="auto" w:fill="auto"/>
            <w:noWrap/>
            <w:vAlign w:val="center"/>
            <w:hideMark/>
          </w:tcPr>
          <w:p w14:paraId="54FC77A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77323 (95.9)</w:t>
            </w:r>
          </w:p>
        </w:tc>
        <w:tc>
          <w:tcPr>
            <w:tcW w:w="737" w:type="pct"/>
            <w:tcBorders>
              <w:top w:val="nil"/>
              <w:left w:val="nil"/>
              <w:bottom w:val="nil"/>
              <w:right w:val="nil"/>
            </w:tcBorders>
            <w:shd w:val="clear" w:color="auto" w:fill="auto"/>
            <w:noWrap/>
            <w:vAlign w:val="center"/>
            <w:hideMark/>
          </w:tcPr>
          <w:p w14:paraId="7488671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70415 (96.3)</w:t>
            </w:r>
          </w:p>
        </w:tc>
        <w:tc>
          <w:tcPr>
            <w:tcW w:w="464" w:type="pct"/>
            <w:tcBorders>
              <w:top w:val="nil"/>
              <w:left w:val="nil"/>
              <w:bottom w:val="nil"/>
              <w:right w:val="nil"/>
            </w:tcBorders>
            <w:shd w:val="clear" w:color="auto" w:fill="auto"/>
            <w:noWrap/>
            <w:vAlign w:val="center"/>
            <w:hideMark/>
          </w:tcPr>
          <w:p w14:paraId="2FE6BFA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67434624" w14:textId="77777777" w:rsidTr="00712C5B">
        <w:trPr>
          <w:trHeight w:val="283"/>
        </w:trPr>
        <w:tc>
          <w:tcPr>
            <w:tcW w:w="1466" w:type="pct"/>
            <w:tcBorders>
              <w:top w:val="nil"/>
              <w:left w:val="nil"/>
              <w:bottom w:val="nil"/>
              <w:right w:val="nil"/>
            </w:tcBorders>
            <w:shd w:val="clear" w:color="auto" w:fill="auto"/>
            <w:noWrap/>
            <w:vAlign w:val="center"/>
            <w:hideMark/>
          </w:tcPr>
          <w:p w14:paraId="708D8640"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Other</w:t>
            </w:r>
          </w:p>
        </w:tc>
        <w:tc>
          <w:tcPr>
            <w:tcW w:w="771" w:type="pct"/>
            <w:tcBorders>
              <w:top w:val="nil"/>
              <w:left w:val="nil"/>
              <w:bottom w:val="nil"/>
              <w:right w:val="nil"/>
            </w:tcBorders>
            <w:shd w:val="clear" w:color="auto" w:fill="auto"/>
            <w:noWrap/>
            <w:vAlign w:val="center"/>
            <w:hideMark/>
          </w:tcPr>
          <w:p w14:paraId="00642B8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10005 (4.5)</w:t>
            </w:r>
          </w:p>
        </w:tc>
        <w:tc>
          <w:tcPr>
            <w:tcW w:w="771" w:type="pct"/>
            <w:tcBorders>
              <w:top w:val="nil"/>
              <w:left w:val="nil"/>
              <w:bottom w:val="nil"/>
              <w:right w:val="nil"/>
            </w:tcBorders>
            <w:shd w:val="clear" w:color="auto" w:fill="auto"/>
            <w:noWrap/>
            <w:vAlign w:val="center"/>
            <w:hideMark/>
          </w:tcPr>
          <w:p w14:paraId="1DE6B1A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3950 (5.9)</w:t>
            </w:r>
          </w:p>
        </w:tc>
        <w:tc>
          <w:tcPr>
            <w:tcW w:w="791" w:type="pct"/>
            <w:tcBorders>
              <w:top w:val="nil"/>
              <w:left w:val="nil"/>
              <w:bottom w:val="nil"/>
              <w:right w:val="nil"/>
            </w:tcBorders>
            <w:shd w:val="clear" w:color="auto" w:fill="auto"/>
            <w:noWrap/>
            <w:vAlign w:val="center"/>
            <w:hideMark/>
          </w:tcPr>
          <w:p w14:paraId="36397AA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3345 (4.1)</w:t>
            </w:r>
          </w:p>
        </w:tc>
        <w:tc>
          <w:tcPr>
            <w:tcW w:w="737" w:type="pct"/>
            <w:tcBorders>
              <w:top w:val="nil"/>
              <w:left w:val="nil"/>
              <w:bottom w:val="nil"/>
              <w:right w:val="nil"/>
            </w:tcBorders>
            <w:shd w:val="clear" w:color="auto" w:fill="auto"/>
            <w:noWrap/>
            <w:vAlign w:val="center"/>
            <w:hideMark/>
          </w:tcPr>
          <w:p w14:paraId="562348FC"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2710 (3.7)</w:t>
            </w:r>
          </w:p>
        </w:tc>
        <w:tc>
          <w:tcPr>
            <w:tcW w:w="464" w:type="pct"/>
            <w:tcBorders>
              <w:top w:val="nil"/>
              <w:left w:val="nil"/>
              <w:bottom w:val="nil"/>
              <w:right w:val="nil"/>
            </w:tcBorders>
            <w:shd w:val="clear" w:color="auto" w:fill="auto"/>
            <w:noWrap/>
            <w:vAlign w:val="center"/>
            <w:hideMark/>
          </w:tcPr>
          <w:p w14:paraId="22B3D01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27F4CCC7" w14:textId="77777777" w:rsidTr="00712C5B">
        <w:trPr>
          <w:trHeight w:val="283"/>
        </w:trPr>
        <w:tc>
          <w:tcPr>
            <w:tcW w:w="1466" w:type="pct"/>
            <w:tcBorders>
              <w:top w:val="nil"/>
              <w:left w:val="nil"/>
              <w:bottom w:val="nil"/>
              <w:right w:val="nil"/>
            </w:tcBorders>
            <w:shd w:val="clear" w:color="auto" w:fill="auto"/>
            <w:noWrap/>
            <w:vAlign w:val="center"/>
            <w:hideMark/>
          </w:tcPr>
          <w:p w14:paraId="1AE6C4F9"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BMI (kg/m</w:t>
            </w:r>
            <w:r w:rsidRPr="00926C23">
              <w:rPr>
                <w:rFonts w:ascii="Times New Roman" w:eastAsia="等线" w:hAnsi="Times New Roman" w:cs="Times New Roman"/>
                <w:color w:val="000000"/>
                <w:kern w:val="0"/>
                <w:sz w:val="15"/>
                <w:szCs w:val="15"/>
                <w:vertAlign w:val="superscript"/>
              </w:rPr>
              <w:t>2</w:t>
            </w:r>
            <w:r w:rsidRPr="00926C23">
              <w:rPr>
                <w:rFonts w:ascii="Times New Roman" w:eastAsia="等线" w:hAnsi="Times New Roman" w:cs="Times New Roman"/>
                <w:color w:val="000000"/>
                <w:kern w:val="0"/>
                <w:sz w:val="15"/>
                <w:szCs w:val="15"/>
              </w:rPr>
              <w:t>)</w:t>
            </w:r>
          </w:p>
        </w:tc>
        <w:tc>
          <w:tcPr>
            <w:tcW w:w="771" w:type="pct"/>
            <w:tcBorders>
              <w:top w:val="nil"/>
              <w:left w:val="nil"/>
              <w:bottom w:val="nil"/>
              <w:right w:val="nil"/>
            </w:tcBorders>
            <w:shd w:val="clear" w:color="auto" w:fill="auto"/>
            <w:noWrap/>
            <w:vAlign w:val="center"/>
            <w:hideMark/>
          </w:tcPr>
          <w:p w14:paraId="221F3B88"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71" w:type="pct"/>
            <w:tcBorders>
              <w:top w:val="nil"/>
              <w:left w:val="nil"/>
              <w:bottom w:val="nil"/>
              <w:right w:val="nil"/>
            </w:tcBorders>
            <w:shd w:val="clear" w:color="auto" w:fill="auto"/>
            <w:noWrap/>
            <w:vAlign w:val="center"/>
            <w:hideMark/>
          </w:tcPr>
          <w:p w14:paraId="233B974A"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91" w:type="pct"/>
            <w:tcBorders>
              <w:top w:val="nil"/>
              <w:left w:val="nil"/>
              <w:bottom w:val="nil"/>
              <w:right w:val="nil"/>
            </w:tcBorders>
            <w:shd w:val="clear" w:color="auto" w:fill="auto"/>
            <w:noWrap/>
            <w:vAlign w:val="center"/>
            <w:hideMark/>
          </w:tcPr>
          <w:p w14:paraId="4027C547"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center"/>
            <w:hideMark/>
          </w:tcPr>
          <w:p w14:paraId="50C81500"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26DA838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7CEE8E2F" w14:textId="77777777" w:rsidTr="00712C5B">
        <w:trPr>
          <w:trHeight w:val="283"/>
        </w:trPr>
        <w:tc>
          <w:tcPr>
            <w:tcW w:w="1466" w:type="pct"/>
            <w:tcBorders>
              <w:top w:val="nil"/>
              <w:left w:val="nil"/>
              <w:bottom w:val="nil"/>
              <w:right w:val="nil"/>
            </w:tcBorders>
            <w:shd w:val="clear" w:color="auto" w:fill="auto"/>
            <w:noWrap/>
            <w:vAlign w:val="center"/>
            <w:hideMark/>
          </w:tcPr>
          <w:p w14:paraId="7560B5FF"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&lt; 25</w:t>
            </w:r>
          </w:p>
        </w:tc>
        <w:tc>
          <w:tcPr>
            <w:tcW w:w="771" w:type="pct"/>
            <w:tcBorders>
              <w:top w:val="nil"/>
              <w:left w:val="nil"/>
              <w:bottom w:val="nil"/>
              <w:right w:val="nil"/>
            </w:tcBorders>
            <w:shd w:val="clear" w:color="auto" w:fill="auto"/>
            <w:noWrap/>
            <w:vAlign w:val="center"/>
            <w:hideMark/>
          </w:tcPr>
          <w:p w14:paraId="1A32F15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90105 (40.8)</w:t>
            </w:r>
          </w:p>
        </w:tc>
        <w:tc>
          <w:tcPr>
            <w:tcW w:w="771" w:type="pct"/>
            <w:tcBorders>
              <w:top w:val="nil"/>
              <w:left w:val="nil"/>
              <w:bottom w:val="nil"/>
              <w:right w:val="nil"/>
            </w:tcBorders>
            <w:shd w:val="clear" w:color="auto" w:fill="auto"/>
            <w:noWrap/>
            <w:vAlign w:val="center"/>
            <w:hideMark/>
          </w:tcPr>
          <w:p w14:paraId="2F60B00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34660 (51.9)</w:t>
            </w:r>
          </w:p>
        </w:tc>
        <w:tc>
          <w:tcPr>
            <w:tcW w:w="791" w:type="pct"/>
            <w:tcBorders>
              <w:top w:val="nil"/>
              <w:left w:val="nil"/>
              <w:bottom w:val="nil"/>
              <w:right w:val="nil"/>
            </w:tcBorders>
            <w:shd w:val="clear" w:color="auto" w:fill="auto"/>
            <w:noWrap/>
            <w:vAlign w:val="center"/>
            <w:hideMark/>
          </w:tcPr>
          <w:p w14:paraId="2B4DE33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32544 (40.3)</w:t>
            </w:r>
          </w:p>
        </w:tc>
        <w:tc>
          <w:tcPr>
            <w:tcW w:w="737" w:type="pct"/>
            <w:tcBorders>
              <w:top w:val="nil"/>
              <w:left w:val="nil"/>
              <w:bottom w:val="nil"/>
              <w:right w:val="nil"/>
            </w:tcBorders>
            <w:shd w:val="clear" w:color="auto" w:fill="auto"/>
            <w:noWrap/>
            <w:vAlign w:val="center"/>
            <w:hideMark/>
          </w:tcPr>
          <w:p w14:paraId="6611C92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22901 (31.3)</w:t>
            </w:r>
          </w:p>
        </w:tc>
        <w:tc>
          <w:tcPr>
            <w:tcW w:w="464" w:type="pct"/>
            <w:tcBorders>
              <w:top w:val="nil"/>
              <w:left w:val="nil"/>
              <w:bottom w:val="nil"/>
              <w:right w:val="nil"/>
            </w:tcBorders>
            <w:shd w:val="clear" w:color="auto" w:fill="auto"/>
            <w:noWrap/>
            <w:vAlign w:val="center"/>
            <w:hideMark/>
          </w:tcPr>
          <w:p w14:paraId="535EF51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1A5838E6" w14:textId="77777777" w:rsidTr="00712C5B">
        <w:trPr>
          <w:trHeight w:val="283"/>
        </w:trPr>
        <w:tc>
          <w:tcPr>
            <w:tcW w:w="1466" w:type="pct"/>
            <w:tcBorders>
              <w:top w:val="nil"/>
              <w:left w:val="nil"/>
              <w:bottom w:val="nil"/>
              <w:right w:val="nil"/>
            </w:tcBorders>
            <w:shd w:val="clear" w:color="auto" w:fill="auto"/>
            <w:noWrap/>
            <w:vAlign w:val="center"/>
            <w:hideMark/>
          </w:tcPr>
          <w:p w14:paraId="66D19ECD"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25~30</w:t>
            </w:r>
          </w:p>
        </w:tc>
        <w:tc>
          <w:tcPr>
            <w:tcW w:w="771" w:type="pct"/>
            <w:tcBorders>
              <w:top w:val="nil"/>
              <w:left w:val="nil"/>
              <w:bottom w:val="nil"/>
              <w:right w:val="nil"/>
            </w:tcBorders>
            <w:shd w:val="clear" w:color="auto" w:fill="auto"/>
            <w:noWrap/>
            <w:vAlign w:val="center"/>
            <w:hideMark/>
          </w:tcPr>
          <w:p w14:paraId="12C616E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93876 (42.6)</w:t>
            </w:r>
          </w:p>
        </w:tc>
        <w:tc>
          <w:tcPr>
            <w:tcW w:w="771" w:type="pct"/>
            <w:tcBorders>
              <w:top w:val="nil"/>
              <w:left w:val="nil"/>
              <w:bottom w:val="nil"/>
              <w:right w:val="nil"/>
            </w:tcBorders>
            <w:shd w:val="clear" w:color="auto" w:fill="auto"/>
            <w:noWrap/>
            <w:vAlign w:val="center"/>
            <w:hideMark/>
          </w:tcPr>
          <w:p w14:paraId="5468B1F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26003 (38.9)</w:t>
            </w:r>
          </w:p>
        </w:tc>
        <w:tc>
          <w:tcPr>
            <w:tcW w:w="791" w:type="pct"/>
            <w:tcBorders>
              <w:top w:val="nil"/>
              <w:left w:val="nil"/>
              <w:bottom w:val="nil"/>
              <w:right w:val="nil"/>
            </w:tcBorders>
            <w:shd w:val="clear" w:color="auto" w:fill="auto"/>
            <w:noWrap/>
            <w:vAlign w:val="center"/>
            <w:hideMark/>
          </w:tcPr>
          <w:p w14:paraId="4F80571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35654 (44.2)</w:t>
            </w:r>
          </w:p>
        </w:tc>
        <w:tc>
          <w:tcPr>
            <w:tcW w:w="737" w:type="pct"/>
            <w:tcBorders>
              <w:top w:val="nil"/>
              <w:left w:val="nil"/>
              <w:bottom w:val="nil"/>
              <w:right w:val="nil"/>
            </w:tcBorders>
            <w:shd w:val="clear" w:color="auto" w:fill="auto"/>
            <w:noWrap/>
            <w:vAlign w:val="center"/>
            <w:hideMark/>
          </w:tcPr>
          <w:p w14:paraId="099967E5"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32219 (44.1)</w:t>
            </w:r>
          </w:p>
        </w:tc>
        <w:tc>
          <w:tcPr>
            <w:tcW w:w="464" w:type="pct"/>
            <w:tcBorders>
              <w:top w:val="nil"/>
              <w:left w:val="nil"/>
              <w:bottom w:val="nil"/>
              <w:right w:val="nil"/>
            </w:tcBorders>
            <w:shd w:val="clear" w:color="auto" w:fill="auto"/>
            <w:noWrap/>
            <w:vAlign w:val="center"/>
            <w:hideMark/>
          </w:tcPr>
          <w:p w14:paraId="5D33768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3A71DC5E" w14:textId="77777777" w:rsidTr="00712C5B">
        <w:trPr>
          <w:trHeight w:val="283"/>
        </w:trPr>
        <w:tc>
          <w:tcPr>
            <w:tcW w:w="1466" w:type="pct"/>
            <w:tcBorders>
              <w:top w:val="nil"/>
              <w:left w:val="nil"/>
              <w:bottom w:val="nil"/>
              <w:right w:val="nil"/>
            </w:tcBorders>
            <w:shd w:val="clear" w:color="auto" w:fill="auto"/>
            <w:noWrap/>
            <w:vAlign w:val="center"/>
            <w:hideMark/>
          </w:tcPr>
          <w:p w14:paraId="458B8714" w14:textId="77777777" w:rsidR="00E05359" w:rsidRPr="00926C23" w:rsidRDefault="00E05359" w:rsidP="00712C5B">
            <w:pPr>
              <w:widowControl/>
              <w:ind w:firstLineChars="100" w:firstLine="150"/>
              <w:jc w:val="left"/>
              <w:rPr>
                <w:rFonts w:ascii="等线" w:eastAsia="等线" w:hAnsi="等线" w:cs="宋体"/>
                <w:color w:val="000000"/>
                <w:kern w:val="0"/>
                <w:sz w:val="15"/>
                <w:szCs w:val="15"/>
              </w:rPr>
            </w:pPr>
            <w:r w:rsidRPr="00926C23">
              <w:rPr>
                <w:rFonts w:ascii="等线" w:eastAsia="等线" w:hAnsi="等线" w:cs="宋体" w:hint="eastAsia"/>
                <w:color w:val="000000"/>
                <w:kern w:val="0"/>
                <w:sz w:val="15"/>
                <w:szCs w:val="15"/>
              </w:rPr>
              <w:t>＞</w:t>
            </w:r>
            <w:r w:rsidRPr="00926C23">
              <w:rPr>
                <w:rFonts w:ascii="Times New Roman" w:eastAsia="等线" w:hAnsi="Times New Roman" w:cs="Times New Roman"/>
                <w:color w:val="000000"/>
                <w:kern w:val="0"/>
                <w:sz w:val="15"/>
                <w:szCs w:val="15"/>
              </w:rPr>
              <w:t>30</w:t>
            </w:r>
          </w:p>
        </w:tc>
        <w:tc>
          <w:tcPr>
            <w:tcW w:w="771" w:type="pct"/>
            <w:tcBorders>
              <w:top w:val="nil"/>
              <w:left w:val="nil"/>
              <w:bottom w:val="nil"/>
              <w:right w:val="nil"/>
            </w:tcBorders>
            <w:shd w:val="clear" w:color="auto" w:fill="auto"/>
            <w:noWrap/>
            <w:vAlign w:val="center"/>
            <w:hideMark/>
          </w:tcPr>
          <w:p w14:paraId="14C9D49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36627 (16.6)</w:t>
            </w:r>
          </w:p>
        </w:tc>
        <w:tc>
          <w:tcPr>
            <w:tcW w:w="771" w:type="pct"/>
            <w:tcBorders>
              <w:top w:val="nil"/>
              <w:left w:val="nil"/>
              <w:bottom w:val="nil"/>
              <w:right w:val="nil"/>
            </w:tcBorders>
            <w:shd w:val="clear" w:color="auto" w:fill="auto"/>
            <w:noWrap/>
            <w:vAlign w:val="center"/>
            <w:hideMark/>
          </w:tcPr>
          <w:p w14:paraId="1DEDAC41"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6152 (9.2)</w:t>
            </w:r>
          </w:p>
        </w:tc>
        <w:tc>
          <w:tcPr>
            <w:tcW w:w="791" w:type="pct"/>
            <w:tcBorders>
              <w:top w:val="nil"/>
              <w:left w:val="nil"/>
              <w:bottom w:val="nil"/>
              <w:right w:val="nil"/>
            </w:tcBorders>
            <w:shd w:val="clear" w:color="auto" w:fill="auto"/>
            <w:noWrap/>
            <w:vAlign w:val="center"/>
            <w:hideMark/>
          </w:tcPr>
          <w:p w14:paraId="41F5F5B5"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12470 (15.5)</w:t>
            </w:r>
          </w:p>
        </w:tc>
        <w:tc>
          <w:tcPr>
            <w:tcW w:w="737" w:type="pct"/>
            <w:tcBorders>
              <w:top w:val="nil"/>
              <w:left w:val="nil"/>
              <w:bottom w:val="nil"/>
              <w:right w:val="nil"/>
            </w:tcBorders>
            <w:shd w:val="clear" w:color="auto" w:fill="auto"/>
            <w:noWrap/>
            <w:vAlign w:val="center"/>
            <w:hideMark/>
          </w:tcPr>
          <w:p w14:paraId="13DFEE2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18005 (24.6)</w:t>
            </w:r>
          </w:p>
        </w:tc>
        <w:tc>
          <w:tcPr>
            <w:tcW w:w="464" w:type="pct"/>
            <w:tcBorders>
              <w:top w:val="nil"/>
              <w:left w:val="nil"/>
              <w:bottom w:val="nil"/>
              <w:right w:val="nil"/>
            </w:tcBorders>
            <w:shd w:val="clear" w:color="auto" w:fill="auto"/>
            <w:noWrap/>
            <w:vAlign w:val="center"/>
            <w:hideMark/>
          </w:tcPr>
          <w:p w14:paraId="10C0405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23F29B95" w14:textId="77777777" w:rsidTr="00712C5B">
        <w:trPr>
          <w:trHeight w:val="283"/>
        </w:trPr>
        <w:tc>
          <w:tcPr>
            <w:tcW w:w="2237" w:type="pct"/>
            <w:gridSpan w:val="2"/>
            <w:tcBorders>
              <w:top w:val="nil"/>
              <w:left w:val="nil"/>
              <w:bottom w:val="nil"/>
              <w:right w:val="nil"/>
            </w:tcBorders>
            <w:shd w:val="clear" w:color="auto" w:fill="auto"/>
            <w:noWrap/>
            <w:vAlign w:val="center"/>
            <w:hideMark/>
          </w:tcPr>
          <w:p w14:paraId="3D1FDEE9"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Education level, n (%)</w:t>
            </w:r>
          </w:p>
        </w:tc>
        <w:tc>
          <w:tcPr>
            <w:tcW w:w="771" w:type="pct"/>
            <w:tcBorders>
              <w:top w:val="nil"/>
              <w:left w:val="nil"/>
              <w:bottom w:val="nil"/>
              <w:right w:val="nil"/>
            </w:tcBorders>
            <w:shd w:val="clear" w:color="auto" w:fill="auto"/>
            <w:noWrap/>
            <w:vAlign w:val="center"/>
            <w:hideMark/>
          </w:tcPr>
          <w:p w14:paraId="0AB7658B"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91" w:type="pct"/>
            <w:tcBorders>
              <w:top w:val="nil"/>
              <w:left w:val="nil"/>
              <w:bottom w:val="nil"/>
              <w:right w:val="nil"/>
            </w:tcBorders>
            <w:shd w:val="clear" w:color="auto" w:fill="auto"/>
            <w:noWrap/>
            <w:vAlign w:val="center"/>
            <w:hideMark/>
          </w:tcPr>
          <w:p w14:paraId="38BF3141"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center"/>
            <w:hideMark/>
          </w:tcPr>
          <w:p w14:paraId="19D16774"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117A82A5"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33553455" w14:textId="77777777" w:rsidTr="00712C5B">
        <w:trPr>
          <w:trHeight w:val="283"/>
        </w:trPr>
        <w:tc>
          <w:tcPr>
            <w:tcW w:w="1466" w:type="pct"/>
            <w:tcBorders>
              <w:top w:val="nil"/>
              <w:left w:val="nil"/>
              <w:bottom w:val="nil"/>
              <w:right w:val="nil"/>
            </w:tcBorders>
            <w:shd w:val="clear" w:color="auto" w:fill="auto"/>
            <w:noWrap/>
            <w:vAlign w:val="center"/>
            <w:hideMark/>
          </w:tcPr>
          <w:p w14:paraId="2D4759FA"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College or University degree</w:t>
            </w:r>
          </w:p>
        </w:tc>
        <w:tc>
          <w:tcPr>
            <w:tcW w:w="771" w:type="pct"/>
            <w:tcBorders>
              <w:top w:val="nil"/>
              <w:left w:val="nil"/>
              <w:bottom w:val="nil"/>
              <w:right w:val="nil"/>
            </w:tcBorders>
            <w:shd w:val="clear" w:color="auto" w:fill="auto"/>
            <w:noWrap/>
            <w:vAlign w:val="center"/>
            <w:hideMark/>
          </w:tcPr>
          <w:p w14:paraId="2553A42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95760 (43.4)</w:t>
            </w:r>
          </w:p>
        </w:tc>
        <w:tc>
          <w:tcPr>
            <w:tcW w:w="771" w:type="pct"/>
            <w:tcBorders>
              <w:top w:val="nil"/>
              <w:left w:val="nil"/>
              <w:bottom w:val="nil"/>
              <w:right w:val="nil"/>
            </w:tcBorders>
            <w:shd w:val="clear" w:color="auto" w:fill="auto"/>
            <w:noWrap/>
            <w:vAlign w:val="center"/>
            <w:hideMark/>
          </w:tcPr>
          <w:p w14:paraId="14CD98A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32579 (48.8)</w:t>
            </w:r>
          </w:p>
        </w:tc>
        <w:tc>
          <w:tcPr>
            <w:tcW w:w="791" w:type="pct"/>
            <w:tcBorders>
              <w:top w:val="nil"/>
              <w:left w:val="nil"/>
              <w:bottom w:val="nil"/>
              <w:right w:val="nil"/>
            </w:tcBorders>
            <w:shd w:val="clear" w:color="auto" w:fill="auto"/>
            <w:noWrap/>
            <w:vAlign w:val="center"/>
            <w:hideMark/>
          </w:tcPr>
          <w:p w14:paraId="2E661DC1"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35236 (43.7)</w:t>
            </w:r>
          </w:p>
        </w:tc>
        <w:tc>
          <w:tcPr>
            <w:tcW w:w="737" w:type="pct"/>
            <w:tcBorders>
              <w:top w:val="nil"/>
              <w:left w:val="nil"/>
              <w:bottom w:val="nil"/>
              <w:right w:val="nil"/>
            </w:tcBorders>
            <w:shd w:val="clear" w:color="auto" w:fill="auto"/>
            <w:noWrap/>
            <w:vAlign w:val="center"/>
            <w:hideMark/>
          </w:tcPr>
          <w:p w14:paraId="1E903BD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27945 (38.2)</w:t>
            </w:r>
          </w:p>
        </w:tc>
        <w:tc>
          <w:tcPr>
            <w:tcW w:w="464" w:type="pct"/>
            <w:tcBorders>
              <w:top w:val="nil"/>
              <w:left w:val="nil"/>
              <w:bottom w:val="nil"/>
              <w:right w:val="nil"/>
            </w:tcBorders>
            <w:shd w:val="clear" w:color="auto" w:fill="auto"/>
            <w:noWrap/>
            <w:vAlign w:val="center"/>
            <w:hideMark/>
          </w:tcPr>
          <w:p w14:paraId="1E54B94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01011497" w14:textId="77777777" w:rsidTr="00712C5B">
        <w:trPr>
          <w:trHeight w:val="283"/>
        </w:trPr>
        <w:tc>
          <w:tcPr>
            <w:tcW w:w="1466" w:type="pct"/>
            <w:tcBorders>
              <w:top w:val="nil"/>
              <w:left w:val="nil"/>
              <w:bottom w:val="nil"/>
              <w:right w:val="nil"/>
            </w:tcBorders>
            <w:shd w:val="clear" w:color="auto" w:fill="auto"/>
            <w:noWrap/>
            <w:vAlign w:val="center"/>
            <w:hideMark/>
          </w:tcPr>
          <w:p w14:paraId="66C582A9"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Other</w:t>
            </w:r>
          </w:p>
        </w:tc>
        <w:tc>
          <w:tcPr>
            <w:tcW w:w="771" w:type="pct"/>
            <w:tcBorders>
              <w:top w:val="nil"/>
              <w:left w:val="nil"/>
              <w:bottom w:val="nil"/>
              <w:right w:val="nil"/>
            </w:tcBorders>
            <w:shd w:val="clear" w:color="auto" w:fill="auto"/>
            <w:noWrap/>
            <w:vAlign w:val="center"/>
            <w:hideMark/>
          </w:tcPr>
          <w:p w14:paraId="423268C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124848 (56.6)</w:t>
            </w:r>
          </w:p>
        </w:tc>
        <w:tc>
          <w:tcPr>
            <w:tcW w:w="771" w:type="pct"/>
            <w:tcBorders>
              <w:top w:val="nil"/>
              <w:left w:val="nil"/>
              <w:bottom w:val="nil"/>
              <w:right w:val="nil"/>
            </w:tcBorders>
            <w:shd w:val="clear" w:color="auto" w:fill="auto"/>
            <w:noWrap/>
            <w:vAlign w:val="center"/>
            <w:hideMark/>
          </w:tcPr>
          <w:p w14:paraId="22EB97C1"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34236 (51.2)</w:t>
            </w:r>
          </w:p>
        </w:tc>
        <w:tc>
          <w:tcPr>
            <w:tcW w:w="791" w:type="pct"/>
            <w:tcBorders>
              <w:top w:val="nil"/>
              <w:left w:val="nil"/>
              <w:bottom w:val="nil"/>
              <w:right w:val="nil"/>
            </w:tcBorders>
            <w:shd w:val="clear" w:color="auto" w:fill="auto"/>
            <w:noWrap/>
            <w:vAlign w:val="center"/>
            <w:hideMark/>
          </w:tcPr>
          <w:p w14:paraId="432996B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45432 (56.3)</w:t>
            </w:r>
          </w:p>
        </w:tc>
        <w:tc>
          <w:tcPr>
            <w:tcW w:w="737" w:type="pct"/>
            <w:tcBorders>
              <w:top w:val="nil"/>
              <w:left w:val="nil"/>
              <w:bottom w:val="nil"/>
              <w:right w:val="nil"/>
            </w:tcBorders>
            <w:shd w:val="clear" w:color="auto" w:fill="auto"/>
            <w:noWrap/>
            <w:vAlign w:val="center"/>
            <w:hideMark/>
          </w:tcPr>
          <w:p w14:paraId="2D86B40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45180 (61.8)</w:t>
            </w:r>
          </w:p>
        </w:tc>
        <w:tc>
          <w:tcPr>
            <w:tcW w:w="464" w:type="pct"/>
            <w:tcBorders>
              <w:top w:val="nil"/>
              <w:left w:val="nil"/>
              <w:bottom w:val="nil"/>
              <w:right w:val="nil"/>
            </w:tcBorders>
            <w:shd w:val="clear" w:color="auto" w:fill="auto"/>
            <w:noWrap/>
            <w:vAlign w:val="center"/>
            <w:hideMark/>
          </w:tcPr>
          <w:p w14:paraId="23B5656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78FD40DD" w14:textId="77777777" w:rsidTr="00712C5B">
        <w:trPr>
          <w:trHeight w:val="283"/>
        </w:trPr>
        <w:tc>
          <w:tcPr>
            <w:tcW w:w="2237" w:type="pct"/>
            <w:gridSpan w:val="2"/>
            <w:tcBorders>
              <w:top w:val="nil"/>
              <w:left w:val="nil"/>
              <w:bottom w:val="nil"/>
              <w:right w:val="nil"/>
            </w:tcBorders>
            <w:shd w:val="clear" w:color="auto" w:fill="auto"/>
            <w:noWrap/>
            <w:vAlign w:val="center"/>
            <w:hideMark/>
          </w:tcPr>
          <w:p w14:paraId="217FA05A"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Smoking status, n (%)</w:t>
            </w:r>
          </w:p>
        </w:tc>
        <w:tc>
          <w:tcPr>
            <w:tcW w:w="771" w:type="pct"/>
            <w:tcBorders>
              <w:top w:val="nil"/>
              <w:left w:val="nil"/>
              <w:bottom w:val="nil"/>
              <w:right w:val="nil"/>
            </w:tcBorders>
            <w:shd w:val="clear" w:color="auto" w:fill="auto"/>
            <w:noWrap/>
            <w:vAlign w:val="center"/>
            <w:hideMark/>
          </w:tcPr>
          <w:p w14:paraId="383758B7"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91" w:type="pct"/>
            <w:tcBorders>
              <w:top w:val="nil"/>
              <w:left w:val="nil"/>
              <w:bottom w:val="nil"/>
              <w:right w:val="nil"/>
            </w:tcBorders>
            <w:shd w:val="clear" w:color="auto" w:fill="auto"/>
            <w:noWrap/>
            <w:vAlign w:val="center"/>
            <w:hideMark/>
          </w:tcPr>
          <w:p w14:paraId="3E53366A"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center"/>
            <w:hideMark/>
          </w:tcPr>
          <w:p w14:paraId="195B5F12"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615AF1D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5E6EDEFD" w14:textId="77777777" w:rsidTr="00712C5B">
        <w:trPr>
          <w:trHeight w:val="283"/>
        </w:trPr>
        <w:tc>
          <w:tcPr>
            <w:tcW w:w="1466" w:type="pct"/>
            <w:tcBorders>
              <w:top w:val="nil"/>
              <w:left w:val="nil"/>
              <w:bottom w:val="nil"/>
              <w:right w:val="nil"/>
            </w:tcBorders>
            <w:shd w:val="clear" w:color="auto" w:fill="auto"/>
            <w:noWrap/>
            <w:vAlign w:val="center"/>
            <w:hideMark/>
          </w:tcPr>
          <w:p w14:paraId="26AE441D"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Never</w:t>
            </w:r>
          </w:p>
        </w:tc>
        <w:tc>
          <w:tcPr>
            <w:tcW w:w="771" w:type="pct"/>
            <w:tcBorders>
              <w:top w:val="nil"/>
              <w:left w:val="nil"/>
              <w:bottom w:val="nil"/>
              <w:right w:val="nil"/>
            </w:tcBorders>
            <w:shd w:val="clear" w:color="auto" w:fill="auto"/>
            <w:noWrap/>
            <w:vAlign w:val="center"/>
            <w:hideMark/>
          </w:tcPr>
          <w:p w14:paraId="0677E0A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129486 (58.7)</w:t>
            </w:r>
          </w:p>
        </w:tc>
        <w:tc>
          <w:tcPr>
            <w:tcW w:w="771" w:type="pct"/>
            <w:tcBorders>
              <w:top w:val="nil"/>
              <w:left w:val="nil"/>
              <w:bottom w:val="nil"/>
              <w:right w:val="nil"/>
            </w:tcBorders>
            <w:shd w:val="clear" w:color="auto" w:fill="auto"/>
            <w:noWrap/>
            <w:vAlign w:val="center"/>
            <w:hideMark/>
          </w:tcPr>
          <w:p w14:paraId="3FF34C6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41564 (62.2)</w:t>
            </w:r>
          </w:p>
        </w:tc>
        <w:tc>
          <w:tcPr>
            <w:tcW w:w="791" w:type="pct"/>
            <w:tcBorders>
              <w:top w:val="nil"/>
              <w:left w:val="nil"/>
              <w:bottom w:val="nil"/>
              <w:right w:val="nil"/>
            </w:tcBorders>
            <w:shd w:val="clear" w:color="auto" w:fill="auto"/>
            <w:noWrap/>
            <w:vAlign w:val="center"/>
            <w:hideMark/>
          </w:tcPr>
          <w:p w14:paraId="73C5DE8E"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47767 (59.2)</w:t>
            </w:r>
          </w:p>
        </w:tc>
        <w:tc>
          <w:tcPr>
            <w:tcW w:w="737" w:type="pct"/>
            <w:tcBorders>
              <w:top w:val="nil"/>
              <w:left w:val="nil"/>
              <w:bottom w:val="nil"/>
              <w:right w:val="nil"/>
            </w:tcBorders>
            <w:shd w:val="clear" w:color="auto" w:fill="auto"/>
            <w:noWrap/>
            <w:vAlign w:val="center"/>
            <w:hideMark/>
          </w:tcPr>
          <w:p w14:paraId="08F7EC1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40155 (54.9)</w:t>
            </w:r>
          </w:p>
        </w:tc>
        <w:tc>
          <w:tcPr>
            <w:tcW w:w="464" w:type="pct"/>
            <w:tcBorders>
              <w:top w:val="nil"/>
              <w:left w:val="nil"/>
              <w:bottom w:val="nil"/>
              <w:right w:val="nil"/>
            </w:tcBorders>
            <w:shd w:val="clear" w:color="auto" w:fill="auto"/>
            <w:noWrap/>
            <w:vAlign w:val="center"/>
            <w:hideMark/>
          </w:tcPr>
          <w:p w14:paraId="2A28130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14CEE13F" w14:textId="77777777" w:rsidTr="00712C5B">
        <w:trPr>
          <w:trHeight w:val="283"/>
        </w:trPr>
        <w:tc>
          <w:tcPr>
            <w:tcW w:w="1466" w:type="pct"/>
            <w:tcBorders>
              <w:top w:val="nil"/>
              <w:left w:val="nil"/>
              <w:bottom w:val="nil"/>
              <w:right w:val="nil"/>
            </w:tcBorders>
            <w:shd w:val="clear" w:color="auto" w:fill="auto"/>
            <w:noWrap/>
            <w:vAlign w:val="center"/>
            <w:hideMark/>
          </w:tcPr>
          <w:p w14:paraId="5E6D7BE1"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Previous</w:t>
            </w:r>
          </w:p>
        </w:tc>
        <w:tc>
          <w:tcPr>
            <w:tcW w:w="771" w:type="pct"/>
            <w:tcBorders>
              <w:top w:val="nil"/>
              <w:left w:val="nil"/>
              <w:bottom w:val="nil"/>
              <w:right w:val="nil"/>
            </w:tcBorders>
            <w:shd w:val="clear" w:color="auto" w:fill="auto"/>
            <w:noWrap/>
            <w:vAlign w:val="center"/>
            <w:hideMark/>
          </w:tcPr>
          <w:p w14:paraId="29365D2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69738 (31.6)</w:t>
            </w:r>
          </w:p>
        </w:tc>
        <w:tc>
          <w:tcPr>
            <w:tcW w:w="771" w:type="pct"/>
            <w:tcBorders>
              <w:top w:val="nil"/>
              <w:left w:val="nil"/>
              <w:bottom w:val="nil"/>
              <w:right w:val="nil"/>
            </w:tcBorders>
            <w:shd w:val="clear" w:color="auto" w:fill="auto"/>
            <w:noWrap/>
            <w:vAlign w:val="center"/>
            <w:hideMark/>
          </w:tcPr>
          <w:p w14:paraId="259F6E2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21192 (31.7)</w:t>
            </w:r>
          </w:p>
        </w:tc>
        <w:tc>
          <w:tcPr>
            <w:tcW w:w="791" w:type="pct"/>
            <w:tcBorders>
              <w:top w:val="nil"/>
              <w:left w:val="nil"/>
              <w:bottom w:val="nil"/>
              <w:right w:val="nil"/>
            </w:tcBorders>
            <w:shd w:val="clear" w:color="auto" w:fill="auto"/>
            <w:noWrap/>
            <w:vAlign w:val="center"/>
            <w:hideMark/>
          </w:tcPr>
          <w:p w14:paraId="70521D6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25916 (32.1)</w:t>
            </w:r>
          </w:p>
        </w:tc>
        <w:tc>
          <w:tcPr>
            <w:tcW w:w="737" w:type="pct"/>
            <w:tcBorders>
              <w:top w:val="nil"/>
              <w:left w:val="nil"/>
              <w:bottom w:val="nil"/>
              <w:right w:val="nil"/>
            </w:tcBorders>
            <w:shd w:val="clear" w:color="auto" w:fill="auto"/>
            <w:noWrap/>
            <w:vAlign w:val="center"/>
            <w:hideMark/>
          </w:tcPr>
          <w:p w14:paraId="193F7BB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22630 (30.9)</w:t>
            </w:r>
          </w:p>
        </w:tc>
        <w:tc>
          <w:tcPr>
            <w:tcW w:w="464" w:type="pct"/>
            <w:tcBorders>
              <w:top w:val="nil"/>
              <w:left w:val="nil"/>
              <w:bottom w:val="nil"/>
              <w:right w:val="nil"/>
            </w:tcBorders>
            <w:shd w:val="clear" w:color="auto" w:fill="auto"/>
            <w:noWrap/>
            <w:vAlign w:val="center"/>
            <w:hideMark/>
          </w:tcPr>
          <w:p w14:paraId="337B1B3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2B75D015" w14:textId="77777777" w:rsidTr="00712C5B">
        <w:trPr>
          <w:trHeight w:val="283"/>
        </w:trPr>
        <w:tc>
          <w:tcPr>
            <w:tcW w:w="1466" w:type="pct"/>
            <w:tcBorders>
              <w:top w:val="nil"/>
              <w:left w:val="nil"/>
              <w:bottom w:val="nil"/>
              <w:right w:val="nil"/>
            </w:tcBorders>
            <w:shd w:val="clear" w:color="auto" w:fill="auto"/>
            <w:noWrap/>
            <w:vAlign w:val="center"/>
            <w:hideMark/>
          </w:tcPr>
          <w:p w14:paraId="5FA3FB70"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Current</w:t>
            </w:r>
          </w:p>
        </w:tc>
        <w:tc>
          <w:tcPr>
            <w:tcW w:w="771" w:type="pct"/>
            <w:tcBorders>
              <w:top w:val="nil"/>
              <w:left w:val="nil"/>
              <w:bottom w:val="nil"/>
              <w:right w:val="nil"/>
            </w:tcBorders>
            <w:shd w:val="clear" w:color="auto" w:fill="auto"/>
            <w:noWrap/>
            <w:vAlign w:val="center"/>
            <w:hideMark/>
          </w:tcPr>
          <w:p w14:paraId="30F1D17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21384 (9.7)</w:t>
            </w:r>
          </w:p>
        </w:tc>
        <w:tc>
          <w:tcPr>
            <w:tcW w:w="771" w:type="pct"/>
            <w:tcBorders>
              <w:top w:val="nil"/>
              <w:left w:val="nil"/>
              <w:bottom w:val="nil"/>
              <w:right w:val="nil"/>
            </w:tcBorders>
            <w:shd w:val="clear" w:color="auto" w:fill="auto"/>
            <w:noWrap/>
            <w:vAlign w:val="center"/>
            <w:hideMark/>
          </w:tcPr>
          <w:p w14:paraId="47FD19D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4059 (6.1)</w:t>
            </w:r>
          </w:p>
        </w:tc>
        <w:tc>
          <w:tcPr>
            <w:tcW w:w="791" w:type="pct"/>
            <w:tcBorders>
              <w:top w:val="nil"/>
              <w:left w:val="nil"/>
              <w:bottom w:val="nil"/>
              <w:right w:val="nil"/>
            </w:tcBorders>
            <w:shd w:val="clear" w:color="auto" w:fill="auto"/>
            <w:noWrap/>
            <w:vAlign w:val="center"/>
            <w:hideMark/>
          </w:tcPr>
          <w:p w14:paraId="53D550F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6985 (8.7)</w:t>
            </w:r>
          </w:p>
        </w:tc>
        <w:tc>
          <w:tcPr>
            <w:tcW w:w="737" w:type="pct"/>
            <w:tcBorders>
              <w:top w:val="nil"/>
              <w:left w:val="nil"/>
              <w:bottom w:val="nil"/>
              <w:right w:val="nil"/>
            </w:tcBorders>
            <w:shd w:val="clear" w:color="auto" w:fill="auto"/>
            <w:noWrap/>
            <w:vAlign w:val="center"/>
            <w:hideMark/>
          </w:tcPr>
          <w:p w14:paraId="39907B0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10340 (14.1)</w:t>
            </w:r>
          </w:p>
        </w:tc>
        <w:tc>
          <w:tcPr>
            <w:tcW w:w="464" w:type="pct"/>
            <w:tcBorders>
              <w:top w:val="nil"/>
              <w:left w:val="nil"/>
              <w:bottom w:val="nil"/>
              <w:right w:val="nil"/>
            </w:tcBorders>
            <w:shd w:val="clear" w:color="auto" w:fill="auto"/>
            <w:noWrap/>
            <w:vAlign w:val="center"/>
            <w:hideMark/>
          </w:tcPr>
          <w:p w14:paraId="76CCD78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4D496273" w14:textId="77777777" w:rsidTr="00712C5B">
        <w:trPr>
          <w:trHeight w:val="283"/>
        </w:trPr>
        <w:tc>
          <w:tcPr>
            <w:tcW w:w="2237" w:type="pct"/>
            <w:gridSpan w:val="2"/>
            <w:tcBorders>
              <w:top w:val="nil"/>
              <w:left w:val="nil"/>
              <w:bottom w:val="nil"/>
              <w:right w:val="nil"/>
            </w:tcBorders>
            <w:shd w:val="clear" w:color="auto" w:fill="auto"/>
            <w:noWrap/>
            <w:vAlign w:val="center"/>
            <w:hideMark/>
          </w:tcPr>
          <w:p w14:paraId="61BC6E59"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Alcohol consumption, n (%)</w:t>
            </w:r>
          </w:p>
        </w:tc>
        <w:tc>
          <w:tcPr>
            <w:tcW w:w="771" w:type="pct"/>
            <w:tcBorders>
              <w:top w:val="nil"/>
              <w:left w:val="nil"/>
              <w:bottom w:val="nil"/>
              <w:right w:val="nil"/>
            </w:tcBorders>
            <w:shd w:val="clear" w:color="auto" w:fill="auto"/>
            <w:noWrap/>
            <w:vAlign w:val="center"/>
            <w:hideMark/>
          </w:tcPr>
          <w:p w14:paraId="14E2396E"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91" w:type="pct"/>
            <w:tcBorders>
              <w:top w:val="nil"/>
              <w:left w:val="nil"/>
              <w:bottom w:val="nil"/>
              <w:right w:val="nil"/>
            </w:tcBorders>
            <w:shd w:val="clear" w:color="auto" w:fill="auto"/>
            <w:noWrap/>
            <w:vAlign w:val="center"/>
            <w:hideMark/>
          </w:tcPr>
          <w:p w14:paraId="45C1F66B"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center"/>
            <w:hideMark/>
          </w:tcPr>
          <w:p w14:paraId="3D174F52"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424ADE9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77A69E1E" w14:textId="77777777" w:rsidTr="00712C5B">
        <w:trPr>
          <w:trHeight w:val="283"/>
        </w:trPr>
        <w:tc>
          <w:tcPr>
            <w:tcW w:w="1466" w:type="pct"/>
            <w:noWrap/>
            <w:vAlign w:val="center"/>
            <w:hideMark/>
          </w:tcPr>
          <w:p w14:paraId="1352C6B3"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color w:val="000000"/>
                <w:kern w:val="0"/>
                <w:sz w:val="15"/>
                <w:szCs w:val="15"/>
              </w:rPr>
              <w:t xml:space="preserve">  Alcoholics</w:t>
            </w:r>
          </w:p>
        </w:tc>
        <w:tc>
          <w:tcPr>
            <w:tcW w:w="771" w:type="pct"/>
            <w:tcBorders>
              <w:top w:val="nil"/>
              <w:left w:val="nil"/>
              <w:bottom w:val="nil"/>
              <w:right w:val="nil"/>
            </w:tcBorders>
            <w:shd w:val="clear" w:color="auto" w:fill="auto"/>
            <w:noWrap/>
            <w:vAlign w:val="center"/>
            <w:hideMark/>
          </w:tcPr>
          <w:p w14:paraId="699D6A3C"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47711 (21.6)</w:t>
            </w:r>
          </w:p>
        </w:tc>
        <w:tc>
          <w:tcPr>
            <w:tcW w:w="771" w:type="pct"/>
            <w:tcBorders>
              <w:top w:val="nil"/>
              <w:left w:val="nil"/>
              <w:bottom w:val="nil"/>
              <w:right w:val="nil"/>
            </w:tcBorders>
            <w:shd w:val="clear" w:color="auto" w:fill="auto"/>
            <w:noWrap/>
            <w:vAlign w:val="center"/>
            <w:hideMark/>
          </w:tcPr>
          <w:p w14:paraId="57017C4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15259 (22.8)</w:t>
            </w:r>
          </w:p>
        </w:tc>
        <w:tc>
          <w:tcPr>
            <w:tcW w:w="791" w:type="pct"/>
            <w:tcBorders>
              <w:top w:val="nil"/>
              <w:left w:val="nil"/>
              <w:bottom w:val="nil"/>
              <w:right w:val="nil"/>
            </w:tcBorders>
            <w:shd w:val="clear" w:color="auto" w:fill="auto"/>
            <w:noWrap/>
            <w:vAlign w:val="center"/>
            <w:hideMark/>
          </w:tcPr>
          <w:p w14:paraId="6F08982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18038 (22.4)</w:t>
            </w:r>
          </w:p>
        </w:tc>
        <w:tc>
          <w:tcPr>
            <w:tcW w:w="737" w:type="pct"/>
            <w:tcBorders>
              <w:top w:val="nil"/>
              <w:left w:val="nil"/>
              <w:bottom w:val="nil"/>
              <w:right w:val="nil"/>
            </w:tcBorders>
            <w:shd w:val="clear" w:color="auto" w:fill="auto"/>
            <w:noWrap/>
            <w:vAlign w:val="center"/>
            <w:hideMark/>
          </w:tcPr>
          <w:p w14:paraId="37C15E57"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14414 (19.7)</w:t>
            </w:r>
          </w:p>
        </w:tc>
        <w:tc>
          <w:tcPr>
            <w:tcW w:w="464" w:type="pct"/>
            <w:tcBorders>
              <w:top w:val="nil"/>
              <w:left w:val="nil"/>
              <w:bottom w:val="nil"/>
              <w:right w:val="nil"/>
            </w:tcBorders>
            <w:shd w:val="clear" w:color="auto" w:fill="auto"/>
            <w:noWrap/>
            <w:vAlign w:val="center"/>
            <w:hideMark/>
          </w:tcPr>
          <w:p w14:paraId="104D118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54AF1A31" w14:textId="77777777" w:rsidTr="00712C5B">
        <w:trPr>
          <w:trHeight w:val="283"/>
        </w:trPr>
        <w:tc>
          <w:tcPr>
            <w:tcW w:w="1466" w:type="pct"/>
            <w:noWrap/>
            <w:vAlign w:val="center"/>
            <w:hideMark/>
          </w:tcPr>
          <w:p w14:paraId="4E0CCD93"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color w:val="000000"/>
                <w:kern w:val="0"/>
                <w:sz w:val="15"/>
                <w:szCs w:val="15"/>
              </w:rPr>
              <w:t xml:space="preserve">  Non-alcoholics</w:t>
            </w:r>
          </w:p>
        </w:tc>
        <w:tc>
          <w:tcPr>
            <w:tcW w:w="771" w:type="pct"/>
            <w:tcBorders>
              <w:top w:val="nil"/>
              <w:left w:val="nil"/>
              <w:bottom w:val="nil"/>
              <w:right w:val="nil"/>
            </w:tcBorders>
            <w:shd w:val="clear" w:color="auto" w:fill="auto"/>
            <w:noWrap/>
            <w:vAlign w:val="center"/>
            <w:hideMark/>
          </w:tcPr>
          <w:p w14:paraId="5C3750C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172897 (78.4)</w:t>
            </w:r>
          </w:p>
        </w:tc>
        <w:tc>
          <w:tcPr>
            <w:tcW w:w="771" w:type="pct"/>
            <w:tcBorders>
              <w:top w:val="nil"/>
              <w:left w:val="nil"/>
              <w:bottom w:val="nil"/>
              <w:right w:val="nil"/>
            </w:tcBorders>
            <w:shd w:val="clear" w:color="auto" w:fill="auto"/>
            <w:noWrap/>
            <w:vAlign w:val="center"/>
            <w:hideMark/>
          </w:tcPr>
          <w:p w14:paraId="51239E7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51556 (77.2)</w:t>
            </w:r>
          </w:p>
        </w:tc>
        <w:tc>
          <w:tcPr>
            <w:tcW w:w="791" w:type="pct"/>
            <w:tcBorders>
              <w:top w:val="nil"/>
              <w:left w:val="nil"/>
              <w:bottom w:val="nil"/>
              <w:right w:val="nil"/>
            </w:tcBorders>
            <w:shd w:val="clear" w:color="auto" w:fill="auto"/>
            <w:noWrap/>
            <w:vAlign w:val="center"/>
            <w:hideMark/>
          </w:tcPr>
          <w:p w14:paraId="5E840F5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62630 (77.6)</w:t>
            </w:r>
          </w:p>
        </w:tc>
        <w:tc>
          <w:tcPr>
            <w:tcW w:w="737" w:type="pct"/>
            <w:tcBorders>
              <w:top w:val="nil"/>
              <w:left w:val="nil"/>
              <w:bottom w:val="nil"/>
              <w:right w:val="nil"/>
            </w:tcBorders>
            <w:shd w:val="clear" w:color="auto" w:fill="auto"/>
            <w:noWrap/>
            <w:vAlign w:val="center"/>
            <w:hideMark/>
          </w:tcPr>
          <w:p w14:paraId="0B4CF54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58711 (80.3)</w:t>
            </w:r>
          </w:p>
        </w:tc>
        <w:tc>
          <w:tcPr>
            <w:tcW w:w="464" w:type="pct"/>
            <w:tcBorders>
              <w:top w:val="nil"/>
              <w:left w:val="nil"/>
              <w:bottom w:val="nil"/>
              <w:right w:val="nil"/>
            </w:tcBorders>
            <w:shd w:val="clear" w:color="auto" w:fill="auto"/>
            <w:noWrap/>
            <w:vAlign w:val="center"/>
            <w:hideMark/>
          </w:tcPr>
          <w:p w14:paraId="2269ECD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558A597E" w14:textId="77777777" w:rsidTr="00712C5B">
        <w:trPr>
          <w:trHeight w:val="283"/>
        </w:trPr>
        <w:tc>
          <w:tcPr>
            <w:tcW w:w="3008" w:type="pct"/>
            <w:gridSpan w:val="3"/>
            <w:tcBorders>
              <w:top w:val="nil"/>
              <w:left w:val="nil"/>
              <w:bottom w:val="nil"/>
              <w:right w:val="nil"/>
            </w:tcBorders>
            <w:shd w:val="clear" w:color="auto" w:fill="auto"/>
            <w:noWrap/>
            <w:vAlign w:val="center"/>
            <w:hideMark/>
          </w:tcPr>
          <w:p w14:paraId="5C8CA4D6"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Household income, pounds per year, n (%)</w:t>
            </w:r>
          </w:p>
        </w:tc>
        <w:tc>
          <w:tcPr>
            <w:tcW w:w="791" w:type="pct"/>
            <w:tcBorders>
              <w:top w:val="nil"/>
              <w:left w:val="nil"/>
              <w:bottom w:val="nil"/>
              <w:right w:val="nil"/>
            </w:tcBorders>
            <w:shd w:val="clear" w:color="auto" w:fill="auto"/>
            <w:noWrap/>
            <w:vAlign w:val="center"/>
            <w:hideMark/>
          </w:tcPr>
          <w:p w14:paraId="1A9C9A2F" w14:textId="77777777" w:rsidR="00E05359" w:rsidRPr="00926C23" w:rsidRDefault="00E05359" w:rsidP="00712C5B">
            <w:pPr>
              <w:widowControl/>
              <w:jc w:val="left"/>
              <w:rPr>
                <w:rFonts w:ascii="Times New Roman" w:eastAsia="等线" w:hAnsi="Times New Roman" w:cs="Times New Roman"/>
                <w:color w:val="000000"/>
                <w:kern w:val="0"/>
                <w:sz w:val="15"/>
                <w:szCs w:val="15"/>
              </w:rPr>
            </w:pPr>
          </w:p>
        </w:tc>
        <w:tc>
          <w:tcPr>
            <w:tcW w:w="737" w:type="pct"/>
            <w:tcBorders>
              <w:top w:val="nil"/>
              <w:left w:val="nil"/>
              <w:bottom w:val="nil"/>
              <w:right w:val="nil"/>
            </w:tcBorders>
            <w:shd w:val="clear" w:color="auto" w:fill="auto"/>
            <w:noWrap/>
            <w:vAlign w:val="center"/>
            <w:hideMark/>
          </w:tcPr>
          <w:p w14:paraId="04D3BAE5"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49B5910C"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739A7B21" w14:textId="77777777" w:rsidTr="00712C5B">
        <w:trPr>
          <w:trHeight w:val="283"/>
        </w:trPr>
        <w:tc>
          <w:tcPr>
            <w:tcW w:w="1466" w:type="pct"/>
            <w:tcBorders>
              <w:top w:val="nil"/>
              <w:left w:val="nil"/>
              <w:bottom w:val="nil"/>
              <w:right w:val="nil"/>
            </w:tcBorders>
            <w:shd w:val="clear" w:color="auto" w:fill="auto"/>
            <w:noWrap/>
            <w:vAlign w:val="center"/>
            <w:hideMark/>
          </w:tcPr>
          <w:p w14:paraId="37981256"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&lt; 31,000</w:t>
            </w:r>
          </w:p>
        </w:tc>
        <w:tc>
          <w:tcPr>
            <w:tcW w:w="771" w:type="pct"/>
            <w:tcBorders>
              <w:top w:val="nil"/>
              <w:left w:val="nil"/>
              <w:bottom w:val="nil"/>
              <w:right w:val="nil"/>
            </w:tcBorders>
            <w:shd w:val="clear" w:color="auto" w:fill="auto"/>
            <w:noWrap/>
            <w:vAlign w:val="center"/>
            <w:hideMark/>
          </w:tcPr>
          <w:p w14:paraId="600445B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83490 (37.8)</w:t>
            </w:r>
          </w:p>
        </w:tc>
        <w:tc>
          <w:tcPr>
            <w:tcW w:w="771" w:type="pct"/>
            <w:tcBorders>
              <w:top w:val="nil"/>
              <w:left w:val="nil"/>
              <w:bottom w:val="nil"/>
              <w:right w:val="nil"/>
            </w:tcBorders>
            <w:shd w:val="clear" w:color="auto" w:fill="auto"/>
            <w:noWrap/>
            <w:vAlign w:val="center"/>
            <w:hideMark/>
          </w:tcPr>
          <w:p w14:paraId="1EF404A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22397 (33.5)</w:t>
            </w:r>
          </w:p>
        </w:tc>
        <w:tc>
          <w:tcPr>
            <w:tcW w:w="791" w:type="pct"/>
            <w:tcBorders>
              <w:top w:val="nil"/>
              <w:left w:val="nil"/>
              <w:bottom w:val="nil"/>
              <w:right w:val="nil"/>
            </w:tcBorders>
            <w:shd w:val="clear" w:color="auto" w:fill="auto"/>
            <w:noWrap/>
            <w:vAlign w:val="center"/>
            <w:hideMark/>
          </w:tcPr>
          <w:p w14:paraId="12626B55"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30284 (37.5)</w:t>
            </w:r>
          </w:p>
        </w:tc>
        <w:tc>
          <w:tcPr>
            <w:tcW w:w="737" w:type="pct"/>
            <w:tcBorders>
              <w:top w:val="nil"/>
              <w:left w:val="nil"/>
              <w:bottom w:val="nil"/>
              <w:right w:val="nil"/>
            </w:tcBorders>
            <w:shd w:val="clear" w:color="auto" w:fill="auto"/>
            <w:noWrap/>
            <w:vAlign w:val="center"/>
            <w:hideMark/>
          </w:tcPr>
          <w:p w14:paraId="64BC635C"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30809 (42.1)</w:t>
            </w:r>
          </w:p>
        </w:tc>
        <w:tc>
          <w:tcPr>
            <w:tcW w:w="464" w:type="pct"/>
            <w:tcBorders>
              <w:top w:val="nil"/>
              <w:left w:val="nil"/>
              <w:bottom w:val="nil"/>
              <w:right w:val="nil"/>
            </w:tcBorders>
            <w:shd w:val="clear" w:color="auto" w:fill="auto"/>
            <w:noWrap/>
            <w:vAlign w:val="center"/>
            <w:hideMark/>
          </w:tcPr>
          <w:p w14:paraId="2A3CA53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7A430BD6" w14:textId="77777777" w:rsidTr="00712C5B">
        <w:trPr>
          <w:trHeight w:val="283"/>
        </w:trPr>
        <w:tc>
          <w:tcPr>
            <w:tcW w:w="1466" w:type="pct"/>
            <w:tcBorders>
              <w:top w:val="nil"/>
              <w:left w:val="nil"/>
              <w:bottom w:val="nil"/>
              <w:right w:val="nil"/>
            </w:tcBorders>
            <w:shd w:val="clear" w:color="auto" w:fill="auto"/>
            <w:noWrap/>
            <w:vAlign w:val="center"/>
            <w:hideMark/>
          </w:tcPr>
          <w:p w14:paraId="08728685"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31,000~100,000</w:t>
            </w:r>
          </w:p>
        </w:tc>
        <w:tc>
          <w:tcPr>
            <w:tcW w:w="771" w:type="pct"/>
            <w:tcBorders>
              <w:top w:val="nil"/>
              <w:left w:val="nil"/>
              <w:bottom w:val="nil"/>
              <w:right w:val="nil"/>
            </w:tcBorders>
            <w:shd w:val="clear" w:color="auto" w:fill="auto"/>
            <w:noWrap/>
            <w:vAlign w:val="center"/>
            <w:hideMark/>
          </w:tcPr>
          <w:p w14:paraId="2C9F5497"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121288 (55.0)</w:t>
            </w:r>
          </w:p>
        </w:tc>
        <w:tc>
          <w:tcPr>
            <w:tcW w:w="771" w:type="pct"/>
            <w:tcBorders>
              <w:top w:val="nil"/>
              <w:left w:val="nil"/>
              <w:bottom w:val="nil"/>
              <w:right w:val="nil"/>
            </w:tcBorders>
            <w:shd w:val="clear" w:color="auto" w:fill="auto"/>
            <w:noWrap/>
            <w:vAlign w:val="center"/>
            <w:hideMark/>
          </w:tcPr>
          <w:p w14:paraId="777CE82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38394 (57.5)</w:t>
            </w:r>
          </w:p>
        </w:tc>
        <w:tc>
          <w:tcPr>
            <w:tcW w:w="791" w:type="pct"/>
            <w:tcBorders>
              <w:top w:val="nil"/>
              <w:left w:val="nil"/>
              <w:bottom w:val="nil"/>
              <w:right w:val="nil"/>
            </w:tcBorders>
            <w:shd w:val="clear" w:color="auto" w:fill="auto"/>
            <w:noWrap/>
            <w:vAlign w:val="center"/>
            <w:hideMark/>
          </w:tcPr>
          <w:p w14:paraId="0DE28B4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44547 (55.2)</w:t>
            </w:r>
          </w:p>
        </w:tc>
        <w:tc>
          <w:tcPr>
            <w:tcW w:w="737" w:type="pct"/>
            <w:tcBorders>
              <w:top w:val="nil"/>
              <w:left w:val="nil"/>
              <w:bottom w:val="nil"/>
              <w:right w:val="nil"/>
            </w:tcBorders>
            <w:shd w:val="clear" w:color="auto" w:fill="auto"/>
            <w:noWrap/>
            <w:vAlign w:val="center"/>
            <w:hideMark/>
          </w:tcPr>
          <w:p w14:paraId="47056F9E"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38347 (52.4)</w:t>
            </w:r>
          </w:p>
        </w:tc>
        <w:tc>
          <w:tcPr>
            <w:tcW w:w="464" w:type="pct"/>
            <w:tcBorders>
              <w:top w:val="nil"/>
              <w:left w:val="nil"/>
              <w:bottom w:val="nil"/>
              <w:right w:val="nil"/>
            </w:tcBorders>
            <w:shd w:val="clear" w:color="auto" w:fill="auto"/>
            <w:noWrap/>
            <w:vAlign w:val="center"/>
            <w:hideMark/>
          </w:tcPr>
          <w:p w14:paraId="3697D7E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4A11063D" w14:textId="77777777" w:rsidTr="00712C5B">
        <w:trPr>
          <w:trHeight w:val="283"/>
        </w:trPr>
        <w:tc>
          <w:tcPr>
            <w:tcW w:w="1466" w:type="pct"/>
            <w:tcBorders>
              <w:top w:val="nil"/>
              <w:left w:val="nil"/>
              <w:bottom w:val="nil"/>
              <w:right w:val="nil"/>
            </w:tcBorders>
            <w:shd w:val="clear" w:color="auto" w:fill="auto"/>
            <w:noWrap/>
            <w:vAlign w:val="center"/>
            <w:hideMark/>
          </w:tcPr>
          <w:p w14:paraId="792A1D28"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  &gt; 100,000</w:t>
            </w:r>
          </w:p>
        </w:tc>
        <w:tc>
          <w:tcPr>
            <w:tcW w:w="771" w:type="pct"/>
            <w:tcBorders>
              <w:top w:val="nil"/>
              <w:left w:val="nil"/>
              <w:bottom w:val="nil"/>
              <w:right w:val="nil"/>
            </w:tcBorders>
            <w:shd w:val="clear" w:color="auto" w:fill="auto"/>
            <w:noWrap/>
            <w:vAlign w:val="center"/>
            <w:hideMark/>
          </w:tcPr>
          <w:p w14:paraId="5FAD70A7"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15830 (7.2)</w:t>
            </w:r>
          </w:p>
        </w:tc>
        <w:tc>
          <w:tcPr>
            <w:tcW w:w="771" w:type="pct"/>
            <w:tcBorders>
              <w:top w:val="nil"/>
              <w:left w:val="nil"/>
              <w:bottom w:val="nil"/>
              <w:right w:val="nil"/>
            </w:tcBorders>
            <w:shd w:val="clear" w:color="auto" w:fill="auto"/>
            <w:noWrap/>
            <w:vAlign w:val="center"/>
            <w:hideMark/>
          </w:tcPr>
          <w:p w14:paraId="1BC7B0E1"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6024 (9.0)</w:t>
            </w:r>
          </w:p>
        </w:tc>
        <w:tc>
          <w:tcPr>
            <w:tcW w:w="791" w:type="pct"/>
            <w:tcBorders>
              <w:top w:val="nil"/>
              <w:left w:val="nil"/>
              <w:bottom w:val="nil"/>
              <w:right w:val="nil"/>
            </w:tcBorders>
            <w:shd w:val="clear" w:color="auto" w:fill="auto"/>
            <w:noWrap/>
            <w:vAlign w:val="center"/>
            <w:hideMark/>
          </w:tcPr>
          <w:p w14:paraId="56D96507"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5837 (7.2)</w:t>
            </w:r>
          </w:p>
        </w:tc>
        <w:tc>
          <w:tcPr>
            <w:tcW w:w="737" w:type="pct"/>
            <w:tcBorders>
              <w:top w:val="nil"/>
              <w:left w:val="nil"/>
              <w:bottom w:val="nil"/>
              <w:right w:val="nil"/>
            </w:tcBorders>
            <w:shd w:val="clear" w:color="auto" w:fill="auto"/>
            <w:noWrap/>
            <w:vAlign w:val="center"/>
            <w:hideMark/>
          </w:tcPr>
          <w:p w14:paraId="6D05ADB5"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3969 (5.4)</w:t>
            </w:r>
          </w:p>
        </w:tc>
        <w:tc>
          <w:tcPr>
            <w:tcW w:w="464" w:type="pct"/>
            <w:tcBorders>
              <w:top w:val="nil"/>
              <w:left w:val="nil"/>
              <w:bottom w:val="nil"/>
              <w:right w:val="nil"/>
            </w:tcBorders>
            <w:shd w:val="clear" w:color="auto" w:fill="auto"/>
            <w:noWrap/>
            <w:vAlign w:val="center"/>
            <w:hideMark/>
          </w:tcPr>
          <w:p w14:paraId="0DE5F5B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p>
        </w:tc>
      </w:tr>
      <w:tr w:rsidR="00E05359" w:rsidRPr="00926C23" w14:paraId="4493DF17" w14:textId="77777777" w:rsidTr="00712C5B">
        <w:trPr>
          <w:trHeight w:val="283"/>
        </w:trPr>
        <w:tc>
          <w:tcPr>
            <w:tcW w:w="1466" w:type="pct"/>
            <w:tcBorders>
              <w:top w:val="nil"/>
              <w:left w:val="nil"/>
              <w:bottom w:val="nil"/>
              <w:right w:val="nil"/>
            </w:tcBorders>
            <w:shd w:val="clear" w:color="auto" w:fill="auto"/>
            <w:noWrap/>
            <w:vAlign w:val="center"/>
            <w:hideMark/>
          </w:tcPr>
          <w:p w14:paraId="0A291CF1"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Townsend deprivation index</w:t>
            </w:r>
          </w:p>
        </w:tc>
        <w:tc>
          <w:tcPr>
            <w:tcW w:w="771" w:type="pct"/>
            <w:tcBorders>
              <w:top w:val="nil"/>
              <w:left w:val="nil"/>
              <w:bottom w:val="nil"/>
              <w:right w:val="nil"/>
            </w:tcBorders>
            <w:shd w:val="clear" w:color="auto" w:fill="auto"/>
            <w:noWrap/>
            <w:vAlign w:val="center"/>
            <w:hideMark/>
          </w:tcPr>
          <w:p w14:paraId="664807A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-2.4 [-3.8, 0.0]</w:t>
            </w:r>
          </w:p>
        </w:tc>
        <w:tc>
          <w:tcPr>
            <w:tcW w:w="771" w:type="pct"/>
            <w:tcBorders>
              <w:top w:val="nil"/>
              <w:left w:val="nil"/>
              <w:bottom w:val="nil"/>
              <w:right w:val="nil"/>
            </w:tcBorders>
            <w:shd w:val="clear" w:color="auto" w:fill="auto"/>
            <w:noWrap/>
            <w:vAlign w:val="center"/>
            <w:hideMark/>
          </w:tcPr>
          <w:p w14:paraId="745AF4D9"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-2.4 [-3.8, 0.0]</w:t>
            </w:r>
          </w:p>
        </w:tc>
        <w:tc>
          <w:tcPr>
            <w:tcW w:w="791" w:type="pct"/>
            <w:tcBorders>
              <w:top w:val="nil"/>
              <w:left w:val="nil"/>
              <w:bottom w:val="nil"/>
              <w:right w:val="nil"/>
            </w:tcBorders>
            <w:shd w:val="clear" w:color="auto" w:fill="auto"/>
            <w:noWrap/>
            <w:vAlign w:val="center"/>
            <w:hideMark/>
          </w:tcPr>
          <w:p w14:paraId="60701ED8"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-2.4 [-3.8, -0.1]</w:t>
            </w:r>
          </w:p>
        </w:tc>
        <w:tc>
          <w:tcPr>
            <w:tcW w:w="737" w:type="pct"/>
            <w:tcBorders>
              <w:top w:val="nil"/>
              <w:left w:val="nil"/>
              <w:bottom w:val="nil"/>
              <w:right w:val="nil"/>
            </w:tcBorders>
            <w:shd w:val="clear" w:color="auto" w:fill="auto"/>
            <w:noWrap/>
            <w:vAlign w:val="center"/>
            <w:hideMark/>
          </w:tcPr>
          <w:p w14:paraId="485C219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-2.3 [-3.7, 0.2]</w:t>
            </w:r>
          </w:p>
        </w:tc>
        <w:tc>
          <w:tcPr>
            <w:tcW w:w="464" w:type="pct"/>
            <w:tcBorders>
              <w:top w:val="nil"/>
              <w:left w:val="nil"/>
              <w:bottom w:val="nil"/>
              <w:right w:val="nil"/>
            </w:tcBorders>
            <w:shd w:val="clear" w:color="auto" w:fill="auto"/>
            <w:noWrap/>
            <w:vAlign w:val="center"/>
            <w:hideMark/>
          </w:tcPr>
          <w:p w14:paraId="118208A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0527E569" w14:textId="77777777" w:rsidTr="00712C5B">
        <w:trPr>
          <w:trHeight w:val="283"/>
        </w:trPr>
        <w:tc>
          <w:tcPr>
            <w:tcW w:w="1466" w:type="pct"/>
            <w:tcBorders>
              <w:top w:val="nil"/>
              <w:left w:val="nil"/>
              <w:bottom w:val="nil"/>
              <w:right w:val="nil"/>
            </w:tcBorders>
            <w:shd w:val="clear" w:color="auto" w:fill="auto"/>
            <w:noWrap/>
            <w:vAlign w:val="center"/>
            <w:hideMark/>
          </w:tcPr>
          <w:p w14:paraId="77E25410"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Regular physical exercise, n (%)</w:t>
            </w:r>
          </w:p>
        </w:tc>
        <w:tc>
          <w:tcPr>
            <w:tcW w:w="771" w:type="pct"/>
            <w:tcBorders>
              <w:top w:val="nil"/>
              <w:left w:val="nil"/>
              <w:bottom w:val="nil"/>
              <w:right w:val="nil"/>
            </w:tcBorders>
            <w:shd w:val="clear" w:color="auto" w:fill="auto"/>
            <w:noWrap/>
            <w:vAlign w:val="center"/>
            <w:hideMark/>
          </w:tcPr>
          <w:p w14:paraId="40BFDA6E"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hint="eastAsia"/>
                <w:kern w:val="0"/>
                <w:sz w:val="15"/>
                <w:szCs w:val="15"/>
              </w:rPr>
              <w:t>161185</w:t>
            </w:r>
            <w:r w:rsidRPr="00926C23">
              <w:rPr>
                <w:rFonts w:ascii="Times New Roman" w:eastAsia="等线" w:hAnsi="Times New Roman" w:cs="Times New Roman"/>
                <w:kern w:val="0"/>
                <w:sz w:val="15"/>
                <w:szCs w:val="15"/>
              </w:rPr>
              <w:t xml:space="preserve"> (</w:t>
            </w:r>
            <w:r w:rsidRPr="00926C23">
              <w:rPr>
                <w:rFonts w:ascii="Times New Roman" w:eastAsia="等线" w:hAnsi="Times New Roman" w:cs="Times New Roman" w:hint="eastAsia"/>
                <w:kern w:val="0"/>
                <w:sz w:val="15"/>
                <w:szCs w:val="15"/>
              </w:rPr>
              <w:t>73</w:t>
            </w:r>
            <w:r w:rsidRPr="00926C23">
              <w:rPr>
                <w:rFonts w:ascii="Times New Roman" w:eastAsia="等线" w:hAnsi="Times New Roman" w:cs="Times New Roman"/>
                <w:kern w:val="0"/>
                <w:sz w:val="15"/>
                <w:szCs w:val="15"/>
              </w:rPr>
              <w:t>.</w:t>
            </w:r>
            <w:r w:rsidRPr="00926C23">
              <w:rPr>
                <w:rFonts w:ascii="Times New Roman" w:eastAsia="等线" w:hAnsi="Times New Roman" w:cs="Times New Roman" w:hint="eastAsia"/>
                <w:kern w:val="0"/>
                <w:sz w:val="15"/>
                <w:szCs w:val="15"/>
              </w:rPr>
              <w:t>1</w:t>
            </w:r>
            <w:r w:rsidRPr="00926C23">
              <w:rPr>
                <w:rFonts w:ascii="Times New Roman" w:eastAsia="等线" w:hAnsi="Times New Roman" w:cs="Times New Roman"/>
                <w:kern w:val="0"/>
                <w:sz w:val="15"/>
                <w:szCs w:val="15"/>
              </w:rPr>
              <w:t>)</w:t>
            </w:r>
          </w:p>
        </w:tc>
        <w:tc>
          <w:tcPr>
            <w:tcW w:w="771" w:type="pct"/>
            <w:tcBorders>
              <w:top w:val="nil"/>
              <w:left w:val="nil"/>
              <w:bottom w:val="nil"/>
              <w:right w:val="nil"/>
            </w:tcBorders>
            <w:shd w:val="clear" w:color="auto" w:fill="auto"/>
            <w:noWrap/>
            <w:vAlign w:val="center"/>
            <w:hideMark/>
          </w:tcPr>
          <w:p w14:paraId="1B2B881A"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hint="eastAsia"/>
                <w:kern w:val="0"/>
                <w:sz w:val="15"/>
                <w:szCs w:val="15"/>
              </w:rPr>
              <w:t>51804</w:t>
            </w:r>
            <w:r w:rsidRPr="00926C23">
              <w:rPr>
                <w:rFonts w:ascii="Times New Roman" w:eastAsia="等线" w:hAnsi="Times New Roman" w:cs="Times New Roman"/>
                <w:kern w:val="0"/>
                <w:sz w:val="15"/>
                <w:szCs w:val="15"/>
              </w:rPr>
              <w:t xml:space="preserve"> (</w:t>
            </w:r>
            <w:r w:rsidRPr="00926C23">
              <w:rPr>
                <w:rFonts w:ascii="Times New Roman" w:eastAsia="等线" w:hAnsi="Times New Roman" w:cs="Times New Roman" w:hint="eastAsia"/>
                <w:kern w:val="0"/>
                <w:sz w:val="15"/>
                <w:szCs w:val="15"/>
              </w:rPr>
              <w:t>77</w:t>
            </w:r>
            <w:r w:rsidRPr="00926C23">
              <w:rPr>
                <w:rFonts w:ascii="Times New Roman" w:eastAsia="等线" w:hAnsi="Times New Roman" w:cs="Times New Roman"/>
                <w:kern w:val="0"/>
                <w:sz w:val="15"/>
                <w:szCs w:val="15"/>
              </w:rPr>
              <w:t>.</w:t>
            </w:r>
            <w:r w:rsidRPr="00926C23">
              <w:rPr>
                <w:rFonts w:ascii="Times New Roman" w:eastAsia="等线" w:hAnsi="Times New Roman" w:cs="Times New Roman" w:hint="eastAsia"/>
                <w:kern w:val="0"/>
                <w:sz w:val="15"/>
                <w:szCs w:val="15"/>
              </w:rPr>
              <w:t>5</w:t>
            </w:r>
            <w:r w:rsidRPr="00926C23">
              <w:rPr>
                <w:rFonts w:ascii="Times New Roman" w:eastAsia="等线" w:hAnsi="Times New Roman" w:cs="Times New Roman"/>
                <w:kern w:val="0"/>
                <w:sz w:val="15"/>
                <w:szCs w:val="15"/>
              </w:rPr>
              <w:t>)</w:t>
            </w:r>
          </w:p>
        </w:tc>
        <w:tc>
          <w:tcPr>
            <w:tcW w:w="791" w:type="pct"/>
            <w:tcBorders>
              <w:top w:val="nil"/>
              <w:left w:val="nil"/>
              <w:bottom w:val="nil"/>
              <w:right w:val="nil"/>
            </w:tcBorders>
            <w:shd w:val="clear" w:color="auto" w:fill="auto"/>
            <w:noWrap/>
            <w:vAlign w:val="center"/>
            <w:hideMark/>
          </w:tcPr>
          <w:p w14:paraId="701114A0"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hint="eastAsia"/>
                <w:kern w:val="0"/>
                <w:sz w:val="15"/>
                <w:szCs w:val="15"/>
              </w:rPr>
              <w:t>59114</w:t>
            </w:r>
            <w:r w:rsidRPr="00926C23">
              <w:rPr>
                <w:rFonts w:ascii="Times New Roman" w:eastAsia="等线" w:hAnsi="Times New Roman" w:cs="Times New Roman"/>
                <w:kern w:val="0"/>
                <w:sz w:val="15"/>
                <w:szCs w:val="15"/>
              </w:rPr>
              <w:t xml:space="preserve"> (</w:t>
            </w:r>
            <w:r w:rsidRPr="00926C23">
              <w:rPr>
                <w:rFonts w:ascii="Times New Roman" w:eastAsia="等线" w:hAnsi="Times New Roman" w:cs="Times New Roman" w:hint="eastAsia"/>
                <w:kern w:val="0"/>
                <w:sz w:val="15"/>
                <w:szCs w:val="15"/>
              </w:rPr>
              <w:t>73</w:t>
            </w:r>
            <w:r w:rsidRPr="00926C23">
              <w:rPr>
                <w:rFonts w:ascii="Times New Roman" w:eastAsia="等线" w:hAnsi="Times New Roman" w:cs="Times New Roman"/>
                <w:kern w:val="0"/>
                <w:sz w:val="15"/>
                <w:szCs w:val="15"/>
              </w:rPr>
              <w:t>.</w:t>
            </w:r>
            <w:r w:rsidRPr="00926C23">
              <w:rPr>
                <w:rFonts w:ascii="Times New Roman" w:eastAsia="等线" w:hAnsi="Times New Roman" w:cs="Times New Roman" w:hint="eastAsia"/>
                <w:kern w:val="0"/>
                <w:sz w:val="15"/>
                <w:szCs w:val="15"/>
              </w:rPr>
              <w:t>3</w:t>
            </w:r>
            <w:r w:rsidRPr="00926C23">
              <w:rPr>
                <w:rFonts w:ascii="Times New Roman" w:eastAsia="等线" w:hAnsi="Times New Roman" w:cs="Times New Roman"/>
                <w:kern w:val="0"/>
                <w:sz w:val="15"/>
                <w:szCs w:val="15"/>
              </w:rPr>
              <w:t>)</w:t>
            </w:r>
          </w:p>
        </w:tc>
        <w:tc>
          <w:tcPr>
            <w:tcW w:w="737" w:type="pct"/>
            <w:tcBorders>
              <w:top w:val="nil"/>
              <w:left w:val="nil"/>
              <w:bottom w:val="nil"/>
              <w:right w:val="nil"/>
            </w:tcBorders>
            <w:shd w:val="clear" w:color="auto" w:fill="auto"/>
            <w:noWrap/>
            <w:vAlign w:val="center"/>
            <w:hideMark/>
          </w:tcPr>
          <w:p w14:paraId="5A512D64"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hint="eastAsia"/>
                <w:kern w:val="0"/>
                <w:sz w:val="15"/>
                <w:szCs w:val="15"/>
              </w:rPr>
              <w:t>50267</w:t>
            </w:r>
            <w:r w:rsidRPr="00926C23">
              <w:rPr>
                <w:rFonts w:ascii="Times New Roman" w:eastAsia="等线" w:hAnsi="Times New Roman" w:cs="Times New Roman"/>
                <w:kern w:val="0"/>
                <w:sz w:val="15"/>
                <w:szCs w:val="15"/>
              </w:rPr>
              <w:t xml:space="preserve"> (</w:t>
            </w:r>
            <w:r w:rsidRPr="00926C23">
              <w:rPr>
                <w:rFonts w:ascii="Times New Roman" w:eastAsia="等线" w:hAnsi="Times New Roman" w:cs="Times New Roman" w:hint="eastAsia"/>
                <w:kern w:val="0"/>
                <w:sz w:val="15"/>
                <w:szCs w:val="15"/>
              </w:rPr>
              <w:t>68</w:t>
            </w:r>
            <w:r w:rsidRPr="00926C23">
              <w:rPr>
                <w:rFonts w:ascii="Times New Roman" w:eastAsia="等线" w:hAnsi="Times New Roman" w:cs="Times New Roman"/>
                <w:kern w:val="0"/>
                <w:sz w:val="15"/>
                <w:szCs w:val="15"/>
              </w:rPr>
              <w:t>.</w:t>
            </w:r>
            <w:r w:rsidRPr="00926C23">
              <w:rPr>
                <w:rFonts w:ascii="Times New Roman" w:eastAsia="等线" w:hAnsi="Times New Roman" w:cs="Times New Roman" w:hint="eastAsia"/>
                <w:kern w:val="0"/>
                <w:sz w:val="15"/>
                <w:szCs w:val="15"/>
              </w:rPr>
              <w:t>7</w:t>
            </w:r>
            <w:r w:rsidRPr="00926C23">
              <w:rPr>
                <w:rFonts w:ascii="Times New Roman" w:eastAsia="等线" w:hAnsi="Times New Roman" w:cs="Times New Roman"/>
                <w:kern w:val="0"/>
                <w:sz w:val="15"/>
                <w:szCs w:val="15"/>
              </w:rPr>
              <w:t>)</w:t>
            </w:r>
          </w:p>
        </w:tc>
        <w:tc>
          <w:tcPr>
            <w:tcW w:w="464" w:type="pct"/>
            <w:tcBorders>
              <w:top w:val="nil"/>
              <w:left w:val="nil"/>
              <w:bottom w:val="nil"/>
              <w:right w:val="nil"/>
            </w:tcBorders>
            <w:shd w:val="clear" w:color="auto" w:fill="auto"/>
            <w:noWrap/>
            <w:vAlign w:val="center"/>
            <w:hideMark/>
          </w:tcPr>
          <w:p w14:paraId="77474B7D"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&lt; 0.001</w:t>
            </w:r>
          </w:p>
        </w:tc>
      </w:tr>
      <w:tr w:rsidR="00E05359" w:rsidRPr="00926C23" w14:paraId="15BCE5EC" w14:textId="77777777" w:rsidTr="00712C5B">
        <w:trPr>
          <w:trHeight w:val="283"/>
        </w:trPr>
        <w:tc>
          <w:tcPr>
            <w:tcW w:w="1466" w:type="pct"/>
            <w:tcBorders>
              <w:top w:val="nil"/>
              <w:left w:val="nil"/>
              <w:bottom w:val="nil"/>
              <w:right w:val="nil"/>
            </w:tcBorders>
            <w:shd w:val="clear" w:color="auto" w:fill="auto"/>
            <w:noWrap/>
            <w:vAlign w:val="center"/>
            <w:hideMark/>
          </w:tcPr>
          <w:p w14:paraId="6698AF4E"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Health diet</w:t>
            </w:r>
            <w:r w:rsidRPr="00926C23">
              <w:rPr>
                <w:rFonts w:ascii="Times New Roman" w:eastAsia="等线" w:hAnsi="Times New Roman" w:cs="Times New Roman" w:hint="eastAsia"/>
                <w:kern w:val="0"/>
                <w:sz w:val="15"/>
                <w:szCs w:val="15"/>
              </w:rPr>
              <w:t xml:space="preserve"> score</w:t>
            </w:r>
          </w:p>
        </w:tc>
        <w:tc>
          <w:tcPr>
            <w:tcW w:w="771" w:type="pct"/>
            <w:tcBorders>
              <w:top w:val="nil"/>
              <w:left w:val="nil"/>
              <w:bottom w:val="nil"/>
              <w:right w:val="nil"/>
            </w:tcBorders>
            <w:shd w:val="clear" w:color="auto" w:fill="auto"/>
            <w:noWrap/>
            <w:vAlign w:val="center"/>
            <w:hideMark/>
          </w:tcPr>
          <w:p w14:paraId="0A8A2C17"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3.0 (1.2)</w:t>
            </w:r>
          </w:p>
        </w:tc>
        <w:tc>
          <w:tcPr>
            <w:tcW w:w="771" w:type="pct"/>
            <w:tcBorders>
              <w:top w:val="nil"/>
              <w:left w:val="nil"/>
              <w:bottom w:val="nil"/>
              <w:right w:val="nil"/>
            </w:tcBorders>
            <w:shd w:val="clear" w:color="auto" w:fill="auto"/>
            <w:noWrap/>
            <w:vAlign w:val="center"/>
            <w:hideMark/>
          </w:tcPr>
          <w:p w14:paraId="71CA1F48"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3.</w:t>
            </w:r>
            <w:r w:rsidRPr="00926C23">
              <w:rPr>
                <w:rFonts w:ascii="Times New Roman" w:eastAsia="等线" w:hAnsi="Times New Roman" w:cs="Times New Roman" w:hint="eastAsia"/>
                <w:kern w:val="0"/>
                <w:sz w:val="15"/>
                <w:szCs w:val="15"/>
              </w:rPr>
              <w:t>1</w:t>
            </w:r>
            <w:r w:rsidRPr="00926C23">
              <w:rPr>
                <w:rFonts w:ascii="Times New Roman" w:eastAsia="等线" w:hAnsi="Times New Roman" w:cs="Times New Roman"/>
                <w:kern w:val="0"/>
                <w:sz w:val="15"/>
                <w:szCs w:val="15"/>
              </w:rPr>
              <w:t xml:space="preserve"> (1.2)</w:t>
            </w:r>
          </w:p>
        </w:tc>
        <w:tc>
          <w:tcPr>
            <w:tcW w:w="791" w:type="pct"/>
            <w:tcBorders>
              <w:top w:val="nil"/>
              <w:left w:val="nil"/>
              <w:bottom w:val="nil"/>
              <w:right w:val="nil"/>
            </w:tcBorders>
            <w:shd w:val="clear" w:color="auto" w:fill="auto"/>
            <w:noWrap/>
            <w:vAlign w:val="center"/>
            <w:hideMark/>
          </w:tcPr>
          <w:p w14:paraId="721EFE72"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3.0 (1.2)</w:t>
            </w:r>
          </w:p>
        </w:tc>
        <w:tc>
          <w:tcPr>
            <w:tcW w:w="737" w:type="pct"/>
            <w:tcBorders>
              <w:top w:val="nil"/>
              <w:left w:val="nil"/>
              <w:bottom w:val="nil"/>
              <w:right w:val="nil"/>
            </w:tcBorders>
            <w:shd w:val="clear" w:color="auto" w:fill="auto"/>
            <w:noWrap/>
            <w:vAlign w:val="center"/>
            <w:hideMark/>
          </w:tcPr>
          <w:p w14:paraId="2A144DD5"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hint="eastAsia"/>
                <w:kern w:val="0"/>
                <w:sz w:val="15"/>
                <w:szCs w:val="15"/>
              </w:rPr>
              <w:t>2</w:t>
            </w:r>
            <w:r w:rsidRPr="00926C23">
              <w:rPr>
                <w:rFonts w:ascii="Times New Roman" w:eastAsia="等线" w:hAnsi="Times New Roman" w:cs="Times New Roman"/>
                <w:kern w:val="0"/>
                <w:sz w:val="15"/>
                <w:szCs w:val="15"/>
              </w:rPr>
              <w:t>.</w:t>
            </w:r>
            <w:r w:rsidRPr="00926C23">
              <w:rPr>
                <w:rFonts w:ascii="Times New Roman" w:eastAsia="等线" w:hAnsi="Times New Roman" w:cs="Times New Roman" w:hint="eastAsia"/>
                <w:kern w:val="0"/>
                <w:sz w:val="15"/>
                <w:szCs w:val="15"/>
              </w:rPr>
              <w:t>9</w:t>
            </w:r>
            <w:r w:rsidRPr="00926C23">
              <w:rPr>
                <w:rFonts w:ascii="Times New Roman" w:eastAsia="等线" w:hAnsi="Times New Roman" w:cs="Times New Roman"/>
                <w:kern w:val="0"/>
                <w:sz w:val="15"/>
                <w:szCs w:val="15"/>
              </w:rPr>
              <w:t xml:space="preserve"> (1.2)</w:t>
            </w:r>
          </w:p>
        </w:tc>
        <w:tc>
          <w:tcPr>
            <w:tcW w:w="464" w:type="pct"/>
            <w:tcBorders>
              <w:top w:val="nil"/>
              <w:left w:val="nil"/>
              <w:bottom w:val="nil"/>
              <w:right w:val="nil"/>
            </w:tcBorders>
            <w:shd w:val="clear" w:color="auto" w:fill="auto"/>
            <w:noWrap/>
            <w:vAlign w:val="center"/>
            <w:hideMark/>
          </w:tcPr>
          <w:p w14:paraId="67FAA5F0"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&lt; 0.001</w:t>
            </w:r>
          </w:p>
        </w:tc>
      </w:tr>
      <w:tr w:rsidR="00E05359" w:rsidRPr="00926C23" w14:paraId="7A6D1F59" w14:textId="77777777" w:rsidTr="00712C5B">
        <w:trPr>
          <w:trHeight w:val="283"/>
        </w:trPr>
        <w:tc>
          <w:tcPr>
            <w:tcW w:w="1466" w:type="pct"/>
            <w:tcBorders>
              <w:top w:val="nil"/>
              <w:left w:val="nil"/>
              <w:bottom w:val="nil"/>
              <w:right w:val="nil"/>
            </w:tcBorders>
            <w:shd w:val="clear" w:color="auto" w:fill="auto"/>
            <w:noWrap/>
            <w:vAlign w:val="center"/>
          </w:tcPr>
          <w:p w14:paraId="0ACD3A45" w14:textId="77777777" w:rsidR="00E05359" w:rsidRPr="00926C23" w:rsidRDefault="00E05359" w:rsidP="00712C5B">
            <w:pPr>
              <w:widowControl/>
              <w:jc w:val="left"/>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Diabetes</w:t>
            </w:r>
          </w:p>
        </w:tc>
        <w:tc>
          <w:tcPr>
            <w:tcW w:w="771" w:type="pct"/>
            <w:tcBorders>
              <w:top w:val="nil"/>
              <w:left w:val="nil"/>
              <w:bottom w:val="nil"/>
              <w:right w:val="nil"/>
            </w:tcBorders>
            <w:shd w:val="clear" w:color="auto" w:fill="auto"/>
            <w:noWrap/>
            <w:vAlign w:val="center"/>
          </w:tcPr>
          <w:p w14:paraId="7E4130FE"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9717 (4.4)</w:t>
            </w:r>
          </w:p>
        </w:tc>
        <w:tc>
          <w:tcPr>
            <w:tcW w:w="771" w:type="pct"/>
            <w:tcBorders>
              <w:top w:val="nil"/>
              <w:left w:val="nil"/>
              <w:bottom w:val="nil"/>
              <w:right w:val="nil"/>
            </w:tcBorders>
            <w:shd w:val="clear" w:color="auto" w:fill="auto"/>
            <w:noWrap/>
            <w:vAlign w:val="center"/>
          </w:tcPr>
          <w:p w14:paraId="26018EDD"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2126 (3.2)</w:t>
            </w:r>
          </w:p>
        </w:tc>
        <w:tc>
          <w:tcPr>
            <w:tcW w:w="791" w:type="pct"/>
            <w:tcBorders>
              <w:top w:val="nil"/>
              <w:left w:val="nil"/>
              <w:bottom w:val="nil"/>
              <w:right w:val="nil"/>
            </w:tcBorders>
            <w:shd w:val="clear" w:color="auto" w:fill="auto"/>
            <w:noWrap/>
            <w:vAlign w:val="center"/>
          </w:tcPr>
          <w:p w14:paraId="24D2813D"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3349 (4.2)</w:t>
            </w:r>
          </w:p>
        </w:tc>
        <w:tc>
          <w:tcPr>
            <w:tcW w:w="737" w:type="pct"/>
            <w:tcBorders>
              <w:top w:val="nil"/>
              <w:left w:val="nil"/>
              <w:bottom w:val="nil"/>
              <w:right w:val="nil"/>
            </w:tcBorders>
            <w:shd w:val="clear" w:color="auto" w:fill="auto"/>
            <w:noWrap/>
            <w:vAlign w:val="center"/>
          </w:tcPr>
          <w:p w14:paraId="3AB4C98B"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4242 (5.8)</w:t>
            </w:r>
          </w:p>
        </w:tc>
        <w:tc>
          <w:tcPr>
            <w:tcW w:w="464" w:type="pct"/>
            <w:tcBorders>
              <w:top w:val="nil"/>
              <w:left w:val="nil"/>
              <w:bottom w:val="nil"/>
              <w:right w:val="nil"/>
            </w:tcBorders>
            <w:shd w:val="clear" w:color="auto" w:fill="auto"/>
            <w:noWrap/>
            <w:vAlign w:val="center"/>
          </w:tcPr>
          <w:p w14:paraId="44A49ECE"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&lt; 0.001</w:t>
            </w:r>
          </w:p>
        </w:tc>
      </w:tr>
      <w:tr w:rsidR="00E05359" w:rsidRPr="00926C23" w14:paraId="7714D5B3" w14:textId="77777777" w:rsidTr="00712C5B">
        <w:trPr>
          <w:trHeight w:val="283"/>
        </w:trPr>
        <w:tc>
          <w:tcPr>
            <w:tcW w:w="1466" w:type="pct"/>
            <w:tcBorders>
              <w:top w:val="nil"/>
              <w:left w:val="nil"/>
              <w:bottom w:val="nil"/>
              <w:right w:val="nil"/>
            </w:tcBorders>
            <w:shd w:val="clear" w:color="auto" w:fill="auto"/>
            <w:noWrap/>
            <w:vAlign w:val="center"/>
          </w:tcPr>
          <w:p w14:paraId="4758835B" w14:textId="77777777" w:rsidR="00E05359" w:rsidRPr="00926C23" w:rsidRDefault="00E05359" w:rsidP="00712C5B">
            <w:pPr>
              <w:widowControl/>
              <w:jc w:val="left"/>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Hyperlipidemia</w:t>
            </w:r>
          </w:p>
        </w:tc>
        <w:tc>
          <w:tcPr>
            <w:tcW w:w="771" w:type="pct"/>
            <w:tcBorders>
              <w:top w:val="nil"/>
              <w:left w:val="nil"/>
              <w:bottom w:val="nil"/>
              <w:right w:val="nil"/>
            </w:tcBorders>
            <w:shd w:val="clear" w:color="auto" w:fill="auto"/>
            <w:noWrap/>
            <w:vAlign w:val="center"/>
          </w:tcPr>
          <w:p w14:paraId="29B414CC"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30251 (13.7)</w:t>
            </w:r>
          </w:p>
        </w:tc>
        <w:tc>
          <w:tcPr>
            <w:tcW w:w="771" w:type="pct"/>
            <w:tcBorders>
              <w:top w:val="nil"/>
              <w:left w:val="nil"/>
              <w:bottom w:val="nil"/>
              <w:right w:val="nil"/>
            </w:tcBorders>
            <w:shd w:val="clear" w:color="auto" w:fill="auto"/>
            <w:noWrap/>
            <w:vAlign w:val="center"/>
          </w:tcPr>
          <w:p w14:paraId="7C8EAEAC"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8266 (12.4)</w:t>
            </w:r>
          </w:p>
        </w:tc>
        <w:tc>
          <w:tcPr>
            <w:tcW w:w="791" w:type="pct"/>
            <w:tcBorders>
              <w:top w:val="nil"/>
              <w:left w:val="nil"/>
              <w:bottom w:val="nil"/>
              <w:right w:val="nil"/>
            </w:tcBorders>
            <w:shd w:val="clear" w:color="auto" w:fill="auto"/>
            <w:noWrap/>
            <w:vAlign w:val="center"/>
          </w:tcPr>
          <w:p w14:paraId="08CFF127"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11199 (13.9)</w:t>
            </w:r>
          </w:p>
        </w:tc>
        <w:tc>
          <w:tcPr>
            <w:tcW w:w="737" w:type="pct"/>
            <w:tcBorders>
              <w:top w:val="nil"/>
              <w:left w:val="nil"/>
              <w:bottom w:val="nil"/>
              <w:right w:val="nil"/>
            </w:tcBorders>
            <w:shd w:val="clear" w:color="auto" w:fill="auto"/>
            <w:noWrap/>
            <w:vAlign w:val="center"/>
          </w:tcPr>
          <w:p w14:paraId="2C63119A"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10786 (14.8)</w:t>
            </w:r>
          </w:p>
        </w:tc>
        <w:tc>
          <w:tcPr>
            <w:tcW w:w="464" w:type="pct"/>
            <w:tcBorders>
              <w:top w:val="nil"/>
              <w:left w:val="nil"/>
              <w:bottom w:val="nil"/>
              <w:right w:val="nil"/>
            </w:tcBorders>
            <w:shd w:val="clear" w:color="auto" w:fill="auto"/>
            <w:noWrap/>
            <w:vAlign w:val="center"/>
          </w:tcPr>
          <w:p w14:paraId="6FA70FC4" w14:textId="77777777" w:rsidR="00E05359" w:rsidRPr="00926C23" w:rsidRDefault="00E05359" w:rsidP="00712C5B">
            <w:pPr>
              <w:widowControl/>
              <w:jc w:val="center"/>
              <w:rPr>
                <w:rFonts w:ascii="Times New Roman" w:eastAsia="等线" w:hAnsi="Times New Roman" w:cs="Times New Roman"/>
                <w:color w:val="FF0000"/>
                <w:kern w:val="0"/>
                <w:sz w:val="15"/>
                <w:szCs w:val="15"/>
              </w:rPr>
            </w:pPr>
            <w:r w:rsidRPr="00926C23">
              <w:rPr>
                <w:rFonts w:ascii="Times New Roman" w:eastAsia="等线" w:hAnsi="Times New Roman" w:cs="Times New Roman"/>
                <w:kern w:val="0"/>
                <w:sz w:val="15"/>
                <w:szCs w:val="15"/>
              </w:rPr>
              <w:t>&lt; 0.001</w:t>
            </w:r>
          </w:p>
        </w:tc>
      </w:tr>
      <w:tr w:rsidR="00E05359" w:rsidRPr="00926C23" w14:paraId="18611AFC" w14:textId="77777777" w:rsidTr="00712C5B">
        <w:trPr>
          <w:trHeight w:val="283"/>
        </w:trPr>
        <w:tc>
          <w:tcPr>
            <w:tcW w:w="1466" w:type="pct"/>
            <w:tcBorders>
              <w:top w:val="nil"/>
              <w:left w:val="nil"/>
              <w:bottom w:val="nil"/>
              <w:right w:val="nil"/>
            </w:tcBorders>
            <w:shd w:val="clear" w:color="auto" w:fill="auto"/>
            <w:noWrap/>
            <w:vAlign w:val="center"/>
            <w:hideMark/>
          </w:tcPr>
          <w:p w14:paraId="75572BD6"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NLR</w:t>
            </w:r>
          </w:p>
        </w:tc>
        <w:tc>
          <w:tcPr>
            <w:tcW w:w="771" w:type="pct"/>
            <w:tcBorders>
              <w:top w:val="nil"/>
              <w:left w:val="nil"/>
              <w:bottom w:val="nil"/>
              <w:right w:val="nil"/>
            </w:tcBorders>
            <w:shd w:val="clear" w:color="auto" w:fill="auto"/>
            <w:noWrap/>
            <w:vAlign w:val="center"/>
            <w:hideMark/>
          </w:tcPr>
          <w:p w14:paraId="2C399BA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2.1 [1.6, 2.7]</w:t>
            </w:r>
          </w:p>
        </w:tc>
        <w:tc>
          <w:tcPr>
            <w:tcW w:w="771" w:type="pct"/>
            <w:tcBorders>
              <w:top w:val="nil"/>
              <w:left w:val="nil"/>
              <w:bottom w:val="nil"/>
              <w:right w:val="nil"/>
            </w:tcBorders>
            <w:shd w:val="clear" w:color="auto" w:fill="auto"/>
            <w:noWrap/>
            <w:vAlign w:val="center"/>
            <w:hideMark/>
          </w:tcPr>
          <w:p w14:paraId="3915AA6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1.6 [1.3, 2.0]</w:t>
            </w:r>
          </w:p>
        </w:tc>
        <w:tc>
          <w:tcPr>
            <w:tcW w:w="791" w:type="pct"/>
            <w:tcBorders>
              <w:top w:val="nil"/>
              <w:left w:val="nil"/>
              <w:bottom w:val="nil"/>
              <w:right w:val="nil"/>
            </w:tcBorders>
            <w:shd w:val="clear" w:color="auto" w:fill="auto"/>
            <w:noWrap/>
            <w:vAlign w:val="center"/>
            <w:hideMark/>
          </w:tcPr>
          <w:p w14:paraId="0F368BCF"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2.1 [1.7, 2.5]</w:t>
            </w:r>
          </w:p>
        </w:tc>
        <w:tc>
          <w:tcPr>
            <w:tcW w:w="737" w:type="pct"/>
            <w:tcBorders>
              <w:top w:val="nil"/>
              <w:left w:val="nil"/>
              <w:bottom w:val="nil"/>
              <w:right w:val="nil"/>
            </w:tcBorders>
            <w:shd w:val="clear" w:color="auto" w:fill="auto"/>
            <w:noWrap/>
            <w:vAlign w:val="center"/>
            <w:hideMark/>
          </w:tcPr>
          <w:p w14:paraId="3A9E30A2"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2.6 [2.1, 3.2]</w:t>
            </w:r>
          </w:p>
        </w:tc>
        <w:tc>
          <w:tcPr>
            <w:tcW w:w="464" w:type="pct"/>
            <w:tcBorders>
              <w:top w:val="nil"/>
              <w:left w:val="nil"/>
              <w:bottom w:val="nil"/>
              <w:right w:val="nil"/>
            </w:tcBorders>
            <w:shd w:val="clear" w:color="auto" w:fill="auto"/>
            <w:noWrap/>
            <w:vAlign w:val="center"/>
            <w:hideMark/>
          </w:tcPr>
          <w:p w14:paraId="61BC85A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425A43E5" w14:textId="77777777" w:rsidTr="00712C5B">
        <w:trPr>
          <w:trHeight w:val="283"/>
        </w:trPr>
        <w:tc>
          <w:tcPr>
            <w:tcW w:w="1466" w:type="pct"/>
            <w:tcBorders>
              <w:top w:val="nil"/>
              <w:left w:val="nil"/>
              <w:bottom w:val="nil"/>
              <w:right w:val="nil"/>
            </w:tcBorders>
            <w:shd w:val="clear" w:color="auto" w:fill="auto"/>
            <w:noWrap/>
            <w:vAlign w:val="center"/>
            <w:hideMark/>
          </w:tcPr>
          <w:p w14:paraId="605506EB"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CRP, mg/L</w:t>
            </w:r>
          </w:p>
        </w:tc>
        <w:tc>
          <w:tcPr>
            <w:tcW w:w="771" w:type="pct"/>
            <w:tcBorders>
              <w:top w:val="nil"/>
              <w:left w:val="nil"/>
              <w:bottom w:val="nil"/>
              <w:right w:val="nil"/>
            </w:tcBorders>
            <w:shd w:val="clear" w:color="auto" w:fill="auto"/>
            <w:noWrap/>
            <w:vAlign w:val="center"/>
            <w:hideMark/>
          </w:tcPr>
          <w:p w14:paraId="38F7494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1.0 [0.5, 2.1]</w:t>
            </w:r>
          </w:p>
        </w:tc>
        <w:tc>
          <w:tcPr>
            <w:tcW w:w="771" w:type="pct"/>
            <w:tcBorders>
              <w:top w:val="nil"/>
              <w:left w:val="nil"/>
              <w:bottom w:val="nil"/>
              <w:right w:val="nil"/>
            </w:tcBorders>
            <w:shd w:val="clear" w:color="auto" w:fill="auto"/>
            <w:noWrap/>
            <w:vAlign w:val="center"/>
            <w:hideMark/>
          </w:tcPr>
          <w:p w14:paraId="01C1FAF7"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0.6 [0.3, 0.9]</w:t>
            </w:r>
          </w:p>
        </w:tc>
        <w:tc>
          <w:tcPr>
            <w:tcW w:w="791" w:type="pct"/>
            <w:tcBorders>
              <w:top w:val="nil"/>
              <w:left w:val="nil"/>
              <w:bottom w:val="nil"/>
              <w:right w:val="nil"/>
            </w:tcBorders>
            <w:shd w:val="clear" w:color="auto" w:fill="auto"/>
            <w:noWrap/>
            <w:vAlign w:val="center"/>
            <w:hideMark/>
          </w:tcPr>
          <w:p w14:paraId="09C579A0"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1.0 [0.6, 1.8]</w:t>
            </w:r>
          </w:p>
        </w:tc>
        <w:tc>
          <w:tcPr>
            <w:tcW w:w="737" w:type="pct"/>
            <w:tcBorders>
              <w:top w:val="nil"/>
              <w:left w:val="nil"/>
              <w:bottom w:val="nil"/>
              <w:right w:val="nil"/>
            </w:tcBorders>
            <w:shd w:val="clear" w:color="auto" w:fill="auto"/>
            <w:noWrap/>
            <w:vAlign w:val="center"/>
            <w:hideMark/>
          </w:tcPr>
          <w:p w14:paraId="77D7A2D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2.0 [1.1, 3.5]</w:t>
            </w:r>
          </w:p>
        </w:tc>
        <w:tc>
          <w:tcPr>
            <w:tcW w:w="464" w:type="pct"/>
            <w:tcBorders>
              <w:top w:val="nil"/>
              <w:left w:val="nil"/>
              <w:bottom w:val="nil"/>
              <w:right w:val="nil"/>
            </w:tcBorders>
            <w:shd w:val="clear" w:color="auto" w:fill="auto"/>
            <w:noWrap/>
            <w:vAlign w:val="center"/>
            <w:hideMark/>
          </w:tcPr>
          <w:p w14:paraId="268E763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1EFAFF95" w14:textId="77777777" w:rsidTr="00712C5B">
        <w:trPr>
          <w:trHeight w:val="283"/>
        </w:trPr>
        <w:tc>
          <w:tcPr>
            <w:tcW w:w="1466" w:type="pct"/>
            <w:tcBorders>
              <w:top w:val="nil"/>
              <w:left w:val="nil"/>
              <w:bottom w:val="nil"/>
              <w:right w:val="nil"/>
            </w:tcBorders>
            <w:shd w:val="clear" w:color="auto" w:fill="auto"/>
            <w:noWrap/>
            <w:vAlign w:val="center"/>
            <w:hideMark/>
          </w:tcPr>
          <w:p w14:paraId="1BEB8435"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WBC, </w:t>
            </w:r>
            <w:r w:rsidRPr="00926C23">
              <w:rPr>
                <w:rFonts w:ascii="Symbol" w:eastAsia="等线" w:hAnsi="Symbol" w:cs="Times New Roman"/>
                <w:color w:val="000000"/>
                <w:kern w:val="0"/>
                <w:sz w:val="15"/>
                <w:szCs w:val="15"/>
              </w:rPr>
              <w:t>´</w:t>
            </w:r>
            <w:r w:rsidRPr="00926C23">
              <w:rPr>
                <w:rFonts w:ascii="Times New Roman" w:eastAsia="等线" w:hAnsi="Times New Roman" w:cs="Times New Roman"/>
                <w:color w:val="000000"/>
                <w:kern w:val="0"/>
                <w:sz w:val="15"/>
                <w:szCs w:val="15"/>
              </w:rPr>
              <w:t xml:space="preserve"> 10</w:t>
            </w:r>
            <w:r w:rsidRPr="00926C23">
              <w:rPr>
                <w:rFonts w:ascii="Times New Roman" w:eastAsia="等线" w:hAnsi="Times New Roman" w:cs="Times New Roman"/>
                <w:color w:val="000000"/>
                <w:kern w:val="0"/>
                <w:sz w:val="15"/>
                <w:szCs w:val="15"/>
                <w:vertAlign w:val="superscript"/>
              </w:rPr>
              <w:t>9</w:t>
            </w:r>
            <w:r w:rsidRPr="00926C23">
              <w:rPr>
                <w:rFonts w:ascii="Times New Roman" w:eastAsia="等线" w:hAnsi="Times New Roman" w:cs="Times New Roman"/>
                <w:color w:val="000000"/>
                <w:kern w:val="0"/>
                <w:sz w:val="15"/>
                <w:szCs w:val="15"/>
              </w:rPr>
              <w:t>/L</w:t>
            </w:r>
          </w:p>
        </w:tc>
        <w:tc>
          <w:tcPr>
            <w:tcW w:w="771" w:type="pct"/>
            <w:tcBorders>
              <w:top w:val="nil"/>
              <w:left w:val="nil"/>
              <w:bottom w:val="nil"/>
              <w:right w:val="nil"/>
            </w:tcBorders>
            <w:shd w:val="clear" w:color="auto" w:fill="auto"/>
            <w:noWrap/>
            <w:vAlign w:val="center"/>
            <w:hideMark/>
          </w:tcPr>
          <w:p w14:paraId="353B9AD4"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6.6 (1.6)</w:t>
            </w:r>
          </w:p>
        </w:tc>
        <w:tc>
          <w:tcPr>
            <w:tcW w:w="771" w:type="pct"/>
            <w:tcBorders>
              <w:top w:val="nil"/>
              <w:left w:val="nil"/>
              <w:bottom w:val="nil"/>
              <w:right w:val="nil"/>
            </w:tcBorders>
            <w:shd w:val="clear" w:color="auto" w:fill="auto"/>
            <w:noWrap/>
            <w:vAlign w:val="center"/>
            <w:hideMark/>
          </w:tcPr>
          <w:p w14:paraId="4AAF8BFC"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5.3 (1.0)</w:t>
            </w:r>
          </w:p>
        </w:tc>
        <w:tc>
          <w:tcPr>
            <w:tcW w:w="791" w:type="pct"/>
            <w:tcBorders>
              <w:top w:val="nil"/>
              <w:left w:val="nil"/>
              <w:bottom w:val="nil"/>
              <w:right w:val="nil"/>
            </w:tcBorders>
            <w:shd w:val="clear" w:color="auto" w:fill="auto"/>
            <w:noWrap/>
            <w:vAlign w:val="center"/>
            <w:hideMark/>
          </w:tcPr>
          <w:p w14:paraId="4B9A1BA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6.5 (1.2)</w:t>
            </w:r>
          </w:p>
        </w:tc>
        <w:tc>
          <w:tcPr>
            <w:tcW w:w="737" w:type="pct"/>
            <w:tcBorders>
              <w:top w:val="nil"/>
              <w:left w:val="nil"/>
              <w:bottom w:val="nil"/>
              <w:right w:val="nil"/>
            </w:tcBorders>
            <w:shd w:val="clear" w:color="auto" w:fill="auto"/>
            <w:noWrap/>
            <w:vAlign w:val="center"/>
            <w:hideMark/>
          </w:tcPr>
          <w:p w14:paraId="722314E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7.9 (1.5)</w:t>
            </w:r>
          </w:p>
        </w:tc>
        <w:tc>
          <w:tcPr>
            <w:tcW w:w="464" w:type="pct"/>
            <w:tcBorders>
              <w:top w:val="nil"/>
              <w:left w:val="nil"/>
              <w:bottom w:val="nil"/>
              <w:right w:val="nil"/>
            </w:tcBorders>
            <w:shd w:val="clear" w:color="auto" w:fill="auto"/>
            <w:noWrap/>
            <w:vAlign w:val="center"/>
            <w:hideMark/>
          </w:tcPr>
          <w:p w14:paraId="46E6CAB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0AA11B4F" w14:textId="77777777" w:rsidTr="00712C5B">
        <w:trPr>
          <w:trHeight w:val="283"/>
        </w:trPr>
        <w:tc>
          <w:tcPr>
            <w:tcW w:w="1466" w:type="pct"/>
            <w:tcBorders>
              <w:top w:val="nil"/>
              <w:left w:val="nil"/>
              <w:bottom w:val="nil"/>
              <w:right w:val="nil"/>
            </w:tcBorders>
            <w:shd w:val="clear" w:color="auto" w:fill="auto"/>
            <w:noWrap/>
            <w:vAlign w:val="center"/>
            <w:hideMark/>
          </w:tcPr>
          <w:p w14:paraId="1E2BC6B5" w14:textId="77777777" w:rsidR="00E05359" w:rsidRPr="00926C23" w:rsidRDefault="00E05359" w:rsidP="00712C5B">
            <w:pPr>
              <w:widowControl/>
              <w:jc w:val="left"/>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 xml:space="preserve">PC, </w:t>
            </w:r>
            <w:r w:rsidRPr="00926C23">
              <w:rPr>
                <w:rFonts w:ascii="Symbol" w:eastAsia="等线" w:hAnsi="Symbol" w:cs="Times New Roman"/>
                <w:color w:val="000000"/>
                <w:kern w:val="0"/>
                <w:sz w:val="15"/>
                <w:szCs w:val="15"/>
              </w:rPr>
              <w:t>´</w:t>
            </w:r>
            <w:r w:rsidRPr="00926C23">
              <w:rPr>
                <w:rFonts w:ascii="Times New Roman" w:eastAsia="等线" w:hAnsi="Times New Roman" w:cs="Times New Roman"/>
                <w:color w:val="000000"/>
                <w:kern w:val="0"/>
                <w:sz w:val="15"/>
                <w:szCs w:val="15"/>
              </w:rPr>
              <w:t xml:space="preserve"> 10</w:t>
            </w:r>
            <w:r w:rsidRPr="00926C23">
              <w:rPr>
                <w:rFonts w:ascii="Times New Roman" w:eastAsia="等线" w:hAnsi="Times New Roman" w:cs="Times New Roman"/>
                <w:color w:val="000000"/>
                <w:kern w:val="0"/>
                <w:sz w:val="15"/>
                <w:szCs w:val="15"/>
                <w:vertAlign w:val="superscript"/>
              </w:rPr>
              <w:t>9</w:t>
            </w:r>
            <w:r w:rsidRPr="00926C23">
              <w:rPr>
                <w:rFonts w:ascii="Times New Roman" w:eastAsia="等线" w:hAnsi="Times New Roman" w:cs="Times New Roman"/>
                <w:color w:val="000000"/>
                <w:kern w:val="0"/>
                <w:sz w:val="15"/>
                <w:szCs w:val="15"/>
              </w:rPr>
              <w:t>/L</w:t>
            </w:r>
          </w:p>
        </w:tc>
        <w:tc>
          <w:tcPr>
            <w:tcW w:w="771" w:type="pct"/>
            <w:tcBorders>
              <w:top w:val="nil"/>
              <w:left w:val="nil"/>
              <w:bottom w:val="nil"/>
              <w:right w:val="nil"/>
            </w:tcBorders>
            <w:shd w:val="clear" w:color="auto" w:fill="auto"/>
            <w:noWrap/>
            <w:vAlign w:val="center"/>
            <w:hideMark/>
          </w:tcPr>
          <w:p w14:paraId="1072BD7D"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251.8 (55.5)</w:t>
            </w:r>
          </w:p>
        </w:tc>
        <w:tc>
          <w:tcPr>
            <w:tcW w:w="771" w:type="pct"/>
            <w:tcBorders>
              <w:top w:val="nil"/>
              <w:left w:val="nil"/>
              <w:bottom w:val="nil"/>
              <w:right w:val="nil"/>
            </w:tcBorders>
            <w:shd w:val="clear" w:color="auto" w:fill="auto"/>
            <w:noWrap/>
            <w:vAlign w:val="center"/>
            <w:hideMark/>
          </w:tcPr>
          <w:p w14:paraId="1CDC0C93"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217.4 (42.3)</w:t>
            </w:r>
          </w:p>
        </w:tc>
        <w:tc>
          <w:tcPr>
            <w:tcW w:w="791" w:type="pct"/>
            <w:tcBorders>
              <w:top w:val="nil"/>
              <w:left w:val="nil"/>
              <w:bottom w:val="nil"/>
              <w:right w:val="nil"/>
            </w:tcBorders>
            <w:shd w:val="clear" w:color="auto" w:fill="auto"/>
            <w:noWrap/>
            <w:vAlign w:val="center"/>
            <w:hideMark/>
          </w:tcPr>
          <w:p w14:paraId="40DB24AA"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248.7 (48.2)</w:t>
            </w:r>
          </w:p>
        </w:tc>
        <w:tc>
          <w:tcPr>
            <w:tcW w:w="737" w:type="pct"/>
            <w:tcBorders>
              <w:top w:val="nil"/>
              <w:left w:val="nil"/>
              <w:bottom w:val="nil"/>
              <w:right w:val="nil"/>
            </w:tcBorders>
            <w:shd w:val="clear" w:color="auto" w:fill="auto"/>
            <w:noWrap/>
            <w:vAlign w:val="center"/>
            <w:hideMark/>
          </w:tcPr>
          <w:p w14:paraId="321A6F9E"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286.5 (52.9)</w:t>
            </w:r>
          </w:p>
        </w:tc>
        <w:tc>
          <w:tcPr>
            <w:tcW w:w="464" w:type="pct"/>
            <w:tcBorders>
              <w:top w:val="nil"/>
              <w:left w:val="nil"/>
              <w:bottom w:val="nil"/>
              <w:right w:val="nil"/>
            </w:tcBorders>
            <w:shd w:val="clear" w:color="auto" w:fill="auto"/>
            <w:noWrap/>
            <w:vAlign w:val="center"/>
            <w:hideMark/>
          </w:tcPr>
          <w:p w14:paraId="3B38BC6B" w14:textId="77777777" w:rsidR="00E05359" w:rsidRPr="00926C23" w:rsidRDefault="00E05359" w:rsidP="00712C5B">
            <w:pPr>
              <w:widowControl/>
              <w:jc w:val="center"/>
              <w:rPr>
                <w:rFonts w:ascii="Times New Roman" w:eastAsia="等线" w:hAnsi="Times New Roman" w:cs="Times New Roman"/>
                <w:color w:val="000000"/>
                <w:kern w:val="0"/>
                <w:sz w:val="15"/>
                <w:szCs w:val="15"/>
              </w:rPr>
            </w:pPr>
            <w:r w:rsidRPr="00926C23">
              <w:rPr>
                <w:rFonts w:ascii="Times New Roman" w:eastAsia="等线" w:hAnsi="Times New Roman" w:cs="Times New Roman"/>
                <w:color w:val="000000"/>
                <w:kern w:val="0"/>
                <w:sz w:val="15"/>
                <w:szCs w:val="15"/>
              </w:rPr>
              <w:t>&lt; 0.001</w:t>
            </w:r>
          </w:p>
        </w:tc>
      </w:tr>
      <w:tr w:rsidR="00E05359" w:rsidRPr="00926C23" w14:paraId="72141003" w14:textId="77777777" w:rsidTr="00712C5B">
        <w:trPr>
          <w:trHeight w:val="283"/>
        </w:trPr>
        <w:tc>
          <w:tcPr>
            <w:tcW w:w="2237" w:type="pct"/>
            <w:gridSpan w:val="2"/>
            <w:tcBorders>
              <w:top w:val="nil"/>
              <w:left w:val="nil"/>
              <w:bottom w:val="nil"/>
              <w:right w:val="nil"/>
            </w:tcBorders>
            <w:shd w:val="clear" w:color="auto" w:fill="auto"/>
            <w:noWrap/>
            <w:vAlign w:val="center"/>
            <w:hideMark/>
          </w:tcPr>
          <w:p w14:paraId="61A14F48"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Frailty phenotype, n (%)</w:t>
            </w:r>
          </w:p>
        </w:tc>
        <w:tc>
          <w:tcPr>
            <w:tcW w:w="771" w:type="pct"/>
            <w:tcBorders>
              <w:top w:val="nil"/>
              <w:left w:val="nil"/>
              <w:bottom w:val="nil"/>
              <w:right w:val="nil"/>
            </w:tcBorders>
            <w:shd w:val="clear" w:color="auto" w:fill="auto"/>
            <w:noWrap/>
            <w:vAlign w:val="bottom"/>
            <w:hideMark/>
          </w:tcPr>
          <w:p w14:paraId="046B7618" w14:textId="77777777" w:rsidR="00E05359" w:rsidRPr="00926C23" w:rsidRDefault="00E05359" w:rsidP="00712C5B">
            <w:pPr>
              <w:widowControl/>
              <w:jc w:val="left"/>
              <w:rPr>
                <w:rFonts w:ascii="Times New Roman" w:eastAsia="等线" w:hAnsi="Times New Roman" w:cs="Times New Roman"/>
                <w:kern w:val="0"/>
                <w:sz w:val="15"/>
                <w:szCs w:val="15"/>
              </w:rPr>
            </w:pPr>
          </w:p>
        </w:tc>
        <w:tc>
          <w:tcPr>
            <w:tcW w:w="791" w:type="pct"/>
            <w:tcBorders>
              <w:top w:val="nil"/>
              <w:left w:val="nil"/>
              <w:bottom w:val="nil"/>
              <w:right w:val="nil"/>
            </w:tcBorders>
            <w:shd w:val="clear" w:color="auto" w:fill="auto"/>
            <w:noWrap/>
            <w:vAlign w:val="bottom"/>
            <w:hideMark/>
          </w:tcPr>
          <w:p w14:paraId="299E30A4"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737" w:type="pct"/>
            <w:tcBorders>
              <w:top w:val="nil"/>
              <w:left w:val="nil"/>
              <w:bottom w:val="nil"/>
              <w:right w:val="nil"/>
            </w:tcBorders>
            <w:shd w:val="clear" w:color="auto" w:fill="auto"/>
            <w:noWrap/>
            <w:vAlign w:val="bottom"/>
            <w:hideMark/>
          </w:tcPr>
          <w:p w14:paraId="34BCC6B7" w14:textId="77777777" w:rsidR="00E05359" w:rsidRPr="00926C23" w:rsidRDefault="00E05359" w:rsidP="00712C5B">
            <w:pPr>
              <w:widowControl/>
              <w:jc w:val="left"/>
              <w:rPr>
                <w:rFonts w:ascii="Times New Roman" w:eastAsia="Times New Roman" w:hAnsi="Times New Roman" w:cs="Times New Roman"/>
                <w:kern w:val="0"/>
                <w:sz w:val="15"/>
                <w:szCs w:val="15"/>
              </w:rPr>
            </w:pPr>
          </w:p>
        </w:tc>
        <w:tc>
          <w:tcPr>
            <w:tcW w:w="464" w:type="pct"/>
            <w:tcBorders>
              <w:top w:val="nil"/>
              <w:left w:val="nil"/>
              <w:bottom w:val="nil"/>
              <w:right w:val="nil"/>
            </w:tcBorders>
            <w:shd w:val="clear" w:color="auto" w:fill="auto"/>
            <w:noWrap/>
            <w:vAlign w:val="center"/>
            <w:hideMark/>
          </w:tcPr>
          <w:p w14:paraId="49202ABA"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&lt; 0.001</w:t>
            </w:r>
          </w:p>
        </w:tc>
      </w:tr>
      <w:tr w:rsidR="00E05359" w:rsidRPr="00926C23" w14:paraId="4FE638DA" w14:textId="77777777" w:rsidTr="00712C5B">
        <w:trPr>
          <w:trHeight w:val="283"/>
        </w:trPr>
        <w:tc>
          <w:tcPr>
            <w:tcW w:w="1466" w:type="pct"/>
            <w:tcBorders>
              <w:top w:val="nil"/>
              <w:left w:val="nil"/>
              <w:bottom w:val="nil"/>
              <w:right w:val="nil"/>
            </w:tcBorders>
            <w:shd w:val="clear" w:color="auto" w:fill="auto"/>
            <w:noWrap/>
            <w:vAlign w:val="center"/>
            <w:hideMark/>
          </w:tcPr>
          <w:p w14:paraId="06B73941"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 xml:space="preserve">  Non-frailty</w:t>
            </w:r>
          </w:p>
        </w:tc>
        <w:tc>
          <w:tcPr>
            <w:tcW w:w="771" w:type="pct"/>
            <w:tcBorders>
              <w:top w:val="nil"/>
              <w:left w:val="nil"/>
              <w:bottom w:val="nil"/>
              <w:right w:val="nil"/>
            </w:tcBorders>
            <w:shd w:val="clear" w:color="auto" w:fill="auto"/>
            <w:noWrap/>
            <w:vAlign w:val="center"/>
            <w:hideMark/>
          </w:tcPr>
          <w:p w14:paraId="3E1C3753"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146167 (66.3)</w:t>
            </w:r>
          </w:p>
        </w:tc>
        <w:tc>
          <w:tcPr>
            <w:tcW w:w="771" w:type="pct"/>
            <w:tcBorders>
              <w:top w:val="nil"/>
              <w:left w:val="nil"/>
              <w:bottom w:val="nil"/>
              <w:right w:val="nil"/>
            </w:tcBorders>
            <w:shd w:val="clear" w:color="auto" w:fill="auto"/>
            <w:noWrap/>
            <w:vAlign w:val="center"/>
            <w:hideMark/>
          </w:tcPr>
          <w:p w14:paraId="5B833448"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46960 (70.3)</w:t>
            </w:r>
          </w:p>
        </w:tc>
        <w:tc>
          <w:tcPr>
            <w:tcW w:w="791" w:type="pct"/>
            <w:tcBorders>
              <w:top w:val="nil"/>
              <w:left w:val="nil"/>
              <w:bottom w:val="nil"/>
              <w:right w:val="nil"/>
            </w:tcBorders>
            <w:shd w:val="clear" w:color="auto" w:fill="auto"/>
            <w:noWrap/>
            <w:vAlign w:val="center"/>
            <w:hideMark/>
          </w:tcPr>
          <w:p w14:paraId="537992C9"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54221 (67.2)</w:t>
            </w:r>
          </w:p>
        </w:tc>
        <w:tc>
          <w:tcPr>
            <w:tcW w:w="737" w:type="pct"/>
            <w:tcBorders>
              <w:top w:val="nil"/>
              <w:left w:val="nil"/>
              <w:bottom w:val="nil"/>
              <w:right w:val="nil"/>
            </w:tcBorders>
            <w:shd w:val="clear" w:color="auto" w:fill="auto"/>
            <w:noWrap/>
            <w:vAlign w:val="center"/>
            <w:hideMark/>
          </w:tcPr>
          <w:p w14:paraId="7A0100AF"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44986 (61.5)</w:t>
            </w:r>
          </w:p>
        </w:tc>
        <w:tc>
          <w:tcPr>
            <w:tcW w:w="464" w:type="pct"/>
            <w:tcBorders>
              <w:top w:val="nil"/>
              <w:left w:val="nil"/>
              <w:bottom w:val="nil"/>
              <w:right w:val="nil"/>
            </w:tcBorders>
            <w:shd w:val="clear" w:color="auto" w:fill="auto"/>
            <w:noWrap/>
            <w:vAlign w:val="bottom"/>
            <w:hideMark/>
          </w:tcPr>
          <w:p w14:paraId="13842759" w14:textId="77777777" w:rsidR="00E05359" w:rsidRPr="00926C23" w:rsidRDefault="00E05359" w:rsidP="00712C5B">
            <w:pPr>
              <w:widowControl/>
              <w:jc w:val="center"/>
              <w:rPr>
                <w:rFonts w:ascii="Times New Roman" w:eastAsia="等线" w:hAnsi="Times New Roman" w:cs="Times New Roman"/>
                <w:kern w:val="0"/>
                <w:sz w:val="15"/>
                <w:szCs w:val="15"/>
              </w:rPr>
            </w:pPr>
          </w:p>
        </w:tc>
      </w:tr>
      <w:tr w:rsidR="00E05359" w:rsidRPr="00926C23" w14:paraId="55ECDD3C" w14:textId="77777777" w:rsidTr="00712C5B">
        <w:trPr>
          <w:trHeight w:val="283"/>
        </w:trPr>
        <w:tc>
          <w:tcPr>
            <w:tcW w:w="1466" w:type="pct"/>
            <w:tcBorders>
              <w:top w:val="nil"/>
              <w:left w:val="nil"/>
              <w:right w:val="nil"/>
            </w:tcBorders>
            <w:shd w:val="clear" w:color="auto" w:fill="auto"/>
            <w:noWrap/>
            <w:vAlign w:val="center"/>
            <w:hideMark/>
          </w:tcPr>
          <w:p w14:paraId="4E1FF3E3"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 xml:space="preserve">  Pre-frailty</w:t>
            </w:r>
          </w:p>
        </w:tc>
        <w:tc>
          <w:tcPr>
            <w:tcW w:w="771" w:type="pct"/>
            <w:tcBorders>
              <w:top w:val="nil"/>
              <w:left w:val="nil"/>
              <w:right w:val="nil"/>
            </w:tcBorders>
            <w:shd w:val="clear" w:color="auto" w:fill="auto"/>
            <w:noWrap/>
            <w:vAlign w:val="center"/>
            <w:hideMark/>
          </w:tcPr>
          <w:p w14:paraId="3ADC2C7F"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71369 (32.4)</w:t>
            </w:r>
          </w:p>
        </w:tc>
        <w:tc>
          <w:tcPr>
            <w:tcW w:w="771" w:type="pct"/>
            <w:tcBorders>
              <w:top w:val="nil"/>
              <w:left w:val="nil"/>
              <w:right w:val="nil"/>
            </w:tcBorders>
            <w:shd w:val="clear" w:color="auto" w:fill="auto"/>
            <w:noWrap/>
            <w:vAlign w:val="center"/>
            <w:hideMark/>
          </w:tcPr>
          <w:p w14:paraId="2BA3E698"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19306 (28.9)</w:t>
            </w:r>
          </w:p>
        </w:tc>
        <w:tc>
          <w:tcPr>
            <w:tcW w:w="791" w:type="pct"/>
            <w:tcBorders>
              <w:top w:val="nil"/>
              <w:left w:val="nil"/>
              <w:right w:val="nil"/>
            </w:tcBorders>
            <w:shd w:val="clear" w:color="auto" w:fill="auto"/>
            <w:noWrap/>
            <w:vAlign w:val="center"/>
            <w:hideMark/>
          </w:tcPr>
          <w:p w14:paraId="49D2229F"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25482 (31.6)</w:t>
            </w:r>
          </w:p>
        </w:tc>
        <w:tc>
          <w:tcPr>
            <w:tcW w:w="737" w:type="pct"/>
            <w:tcBorders>
              <w:top w:val="nil"/>
              <w:left w:val="nil"/>
              <w:right w:val="nil"/>
            </w:tcBorders>
            <w:shd w:val="clear" w:color="auto" w:fill="auto"/>
            <w:noWrap/>
            <w:vAlign w:val="center"/>
            <w:hideMark/>
          </w:tcPr>
          <w:p w14:paraId="1D86F997"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26581 (36.4)</w:t>
            </w:r>
          </w:p>
        </w:tc>
        <w:tc>
          <w:tcPr>
            <w:tcW w:w="464" w:type="pct"/>
            <w:tcBorders>
              <w:top w:val="nil"/>
              <w:left w:val="nil"/>
              <w:right w:val="nil"/>
            </w:tcBorders>
            <w:shd w:val="clear" w:color="auto" w:fill="auto"/>
            <w:noWrap/>
            <w:vAlign w:val="bottom"/>
            <w:hideMark/>
          </w:tcPr>
          <w:p w14:paraId="5E21E8CD" w14:textId="77777777" w:rsidR="00E05359" w:rsidRPr="00926C23" w:rsidRDefault="00E05359" w:rsidP="00712C5B">
            <w:pPr>
              <w:widowControl/>
              <w:jc w:val="center"/>
              <w:rPr>
                <w:rFonts w:ascii="Times New Roman" w:eastAsia="等线" w:hAnsi="Times New Roman" w:cs="Times New Roman"/>
                <w:kern w:val="0"/>
                <w:sz w:val="15"/>
                <w:szCs w:val="15"/>
              </w:rPr>
            </w:pPr>
          </w:p>
        </w:tc>
      </w:tr>
      <w:tr w:rsidR="00E05359" w:rsidRPr="00926C23" w14:paraId="65201DF8" w14:textId="77777777" w:rsidTr="00712C5B">
        <w:trPr>
          <w:trHeight w:val="283"/>
        </w:trPr>
        <w:tc>
          <w:tcPr>
            <w:tcW w:w="1466" w:type="pct"/>
            <w:tcBorders>
              <w:top w:val="nil"/>
              <w:left w:val="nil"/>
              <w:bottom w:val="single" w:sz="8" w:space="0" w:color="auto"/>
              <w:right w:val="nil"/>
            </w:tcBorders>
            <w:shd w:val="clear" w:color="auto" w:fill="auto"/>
            <w:noWrap/>
            <w:vAlign w:val="center"/>
            <w:hideMark/>
          </w:tcPr>
          <w:p w14:paraId="7AF01BB0" w14:textId="77777777" w:rsidR="00E05359" w:rsidRPr="00926C23" w:rsidRDefault="00E05359" w:rsidP="00712C5B">
            <w:pPr>
              <w:widowControl/>
              <w:jc w:val="left"/>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 xml:space="preserve">  Frailty</w:t>
            </w:r>
          </w:p>
        </w:tc>
        <w:tc>
          <w:tcPr>
            <w:tcW w:w="771" w:type="pct"/>
            <w:tcBorders>
              <w:top w:val="nil"/>
              <w:left w:val="nil"/>
              <w:bottom w:val="single" w:sz="8" w:space="0" w:color="auto"/>
              <w:right w:val="nil"/>
            </w:tcBorders>
            <w:shd w:val="clear" w:color="auto" w:fill="auto"/>
            <w:noWrap/>
            <w:vAlign w:val="center"/>
            <w:hideMark/>
          </w:tcPr>
          <w:p w14:paraId="6863276C"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3072 (1.4)</w:t>
            </w:r>
          </w:p>
        </w:tc>
        <w:tc>
          <w:tcPr>
            <w:tcW w:w="771" w:type="pct"/>
            <w:tcBorders>
              <w:top w:val="nil"/>
              <w:left w:val="nil"/>
              <w:bottom w:val="single" w:sz="8" w:space="0" w:color="auto"/>
              <w:right w:val="nil"/>
            </w:tcBorders>
            <w:shd w:val="clear" w:color="auto" w:fill="auto"/>
            <w:noWrap/>
            <w:vAlign w:val="center"/>
            <w:hideMark/>
          </w:tcPr>
          <w:p w14:paraId="3EEC3712"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549 (0.8)</w:t>
            </w:r>
          </w:p>
        </w:tc>
        <w:tc>
          <w:tcPr>
            <w:tcW w:w="791" w:type="pct"/>
            <w:tcBorders>
              <w:top w:val="nil"/>
              <w:left w:val="nil"/>
              <w:bottom w:val="single" w:sz="8" w:space="0" w:color="auto"/>
              <w:right w:val="nil"/>
            </w:tcBorders>
            <w:shd w:val="clear" w:color="auto" w:fill="auto"/>
            <w:noWrap/>
            <w:vAlign w:val="center"/>
            <w:hideMark/>
          </w:tcPr>
          <w:p w14:paraId="07098968"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965 (1.2)</w:t>
            </w:r>
          </w:p>
        </w:tc>
        <w:tc>
          <w:tcPr>
            <w:tcW w:w="737" w:type="pct"/>
            <w:tcBorders>
              <w:top w:val="nil"/>
              <w:left w:val="nil"/>
              <w:bottom w:val="single" w:sz="8" w:space="0" w:color="auto"/>
              <w:right w:val="nil"/>
            </w:tcBorders>
            <w:shd w:val="clear" w:color="auto" w:fill="auto"/>
            <w:noWrap/>
            <w:vAlign w:val="center"/>
            <w:hideMark/>
          </w:tcPr>
          <w:p w14:paraId="13E9026C" w14:textId="77777777" w:rsidR="00E05359" w:rsidRPr="00926C23" w:rsidRDefault="00E05359" w:rsidP="00712C5B">
            <w:pPr>
              <w:widowControl/>
              <w:jc w:val="center"/>
              <w:rPr>
                <w:rFonts w:ascii="Times New Roman" w:eastAsia="等线" w:hAnsi="Times New Roman" w:cs="Times New Roman"/>
                <w:kern w:val="0"/>
                <w:sz w:val="15"/>
                <w:szCs w:val="15"/>
              </w:rPr>
            </w:pPr>
            <w:r w:rsidRPr="00926C23">
              <w:rPr>
                <w:rFonts w:ascii="Times New Roman" w:eastAsia="等线" w:hAnsi="Times New Roman" w:cs="Times New Roman"/>
                <w:kern w:val="0"/>
                <w:sz w:val="15"/>
                <w:szCs w:val="15"/>
              </w:rPr>
              <w:t>1558 (2.1)</w:t>
            </w:r>
          </w:p>
        </w:tc>
        <w:tc>
          <w:tcPr>
            <w:tcW w:w="464" w:type="pct"/>
            <w:tcBorders>
              <w:top w:val="nil"/>
              <w:left w:val="nil"/>
              <w:bottom w:val="single" w:sz="8" w:space="0" w:color="auto"/>
              <w:right w:val="nil"/>
            </w:tcBorders>
            <w:shd w:val="clear" w:color="auto" w:fill="auto"/>
            <w:noWrap/>
            <w:vAlign w:val="bottom"/>
            <w:hideMark/>
          </w:tcPr>
          <w:p w14:paraId="6D0EA014" w14:textId="77777777" w:rsidR="00E05359" w:rsidRPr="00926C23" w:rsidRDefault="00E05359" w:rsidP="00712C5B">
            <w:pPr>
              <w:widowControl/>
              <w:jc w:val="center"/>
              <w:rPr>
                <w:rFonts w:ascii="Times New Roman" w:eastAsia="等线" w:hAnsi="Times New Roman" w:cs="Times New Roman"/>
                <w:kern w:val="0"/>
                <w:sz w:val="15"/>
                <w:szCs w:val="15"/>
              </w:rPr>
            </w:pPr>
          </w:p>
        </w:tc>
      </w:tr>
    </w:tbl>
    <w:p w14:paraId="1C2A92EE" w14:textId="77777777" w:rsidR="00E05359" w:rsidRPr="00F82F0F" w:rsidRDefault="00E05359" w:rsidP="00E05359">
      <w:pPr>
        <w:rPr>
          <w:rFonts w:ascii="Times New Roman" w:hAnsi="Times New Roman" w:cs="Times New Roman"/>
        </w:rPr>
      </w:pPr>
      <w:r w:rsidRPr="00F82F0F">
        <w:rPr>
          <w:rFonts w:ascii="Times New Roman" w:hAnsi="Times New Roman" w:cs="Times New Roman"/>
        </w:rPr>
        <w:t>BMI</w:t>
      </w:r>
      <w:r>
        <w:rPr>
          <w:rFonts w:ascii="Times New Roman" w:hAnsi="Times New Roman" w:cs="Times New Roman"/>
        </w:rPr>
        <w:t xml:space="preserve">, </w:t>
      </w:r>
      <w:r w:rsidRPr="00F82F0F">
        <w:rPr>
          <w:rFonts w:ascii="Times New Roman" w:hAnsi="Times New Roman" w:cs="Times New Roman"/>
        </w:rPr>
        <w:t xml:space="preserve">body mass index; </w:t>
      </w:r>
      <w:r>
        <w:rPr>
          <w:rFonts w:ascii="Times New Roman" w:hAnsi="Times New Roman" w:cs="Times New Roman"/>
        </w:rPr>
        <w:t>NLR,</w:t>
      </w:r>
      <w:r w:rsidRPr="00F82F0F">
        <w:t xml:space="preserve"> </w:t>
      </w:r>
      <w:r w:rsidRPr="00F82F0F">
        <w:rPr>
          <w:rFonts w:ascii="Times New Roman" w:hAnsi="Times New Roman" w:cs="Times New Roman"/>
        </w:rPr>
        <w:t xml:space="preserve">Neutrophil-to-Lymphocyte </w:t>
      </w:r>
      <w:r>
        <w:rPr>
          <w:rFonts w:ascii="Times New Roman" w:hAnsi="Times New Roman" w:cs="Times New Roman"/>
        </w:rPr>
        <w:t>r</w:t>
      </w:r>
      <w:r w:rsidRPr="00F82F0F">
        <w:rPr>
          <w:rFonts w:ascii="Times New Roman" w:hAnsi="Times New Roman" w:cs="Times New Roman"/>
        </w:rPr>
        <w:t>atio;</w:t>
      </w:r>
      <w:r w:rsidRPr="00F82F0F">
        <w:t xml:space="preserve"> </w:t>
      </w:r>
      <w:r>
        <w:rPr>
          <w:rFonts w:ascii="Times New Roman" w:hAnsi="Times New Roman" w:cs="Times New Roman"/>
        </w:rPr>
        <w:t xml:space="preserve">CRP, </w:t>
      </w:r>
      <w:r w:rsidRPr="00E96B18">
        <w:rPr>
          <w:rFonts w:ascii="Times New Roman" w:hAnsi="Times New Roman" w:cs="Times New Roman"/>
        </w:rPr>
        <w:t>C-reactive protein</w:t>
      </w:r>
      <w:r w:rsidRPr="00F82F0F">
        <w:rPr>
          <w:rFonts w:ascii="Times New Roman" w:hAnsi="Times New Roman" w:cs="Times New Roman"/>
        </w:rPr>
        <w:t xml:space="preserve">; </w:t>
      </w:r>
      <w:r>
        <w:rPr>
          <w:rFonts w:ascii="Times New Roman" w:hAnsi="Times New Roman" w:cs="Times New Roman"/>
        </w:rPr>
        <w:t xml:space="preserve">PC, </w:t>
      </w:r>
      <w:r w:rsidRPr="00E96B18">
        <w:rPr>
          <w:rFonts w:ascii="Times New Roman" w:hAnsi="Times New Roman" w:cs="Times New Roman"/>
        </w:rPr>
        <w:t>Platelet count</w:t>
      </w:r>
      <w:r>
        <w:rPr>
          <w:rFonts w:ascii="Times New Roman" w:hAnsi="Times New Roman" w:cs="Times New Roman"/>
        </w:rPr>
        <w:t xml:space="preserve">; WBC, </w:t>
      </w:r>
      <w:r w:rsidRPr="00E96B18">
        <w:rPr>
          <w:rFonts w:ascii="Times New Roman" w:hAnsi="Times New Roman" w:cs="Times New Roman"/>
        </w:rPr>
        <w:t>White blood cell count</w:t>
      </w:r>
      <w:r>
        <w:rPr>
          <w:rFonts w:ascii="Times New Roman" w:hAnsi="Times New Roman" w:cs="Times New Roman"/>
        </w:rPr>
        <w:t>; INFLA score, l</w:t>
      </w:r>
      <w:r w:rsidRPr="004139B6">
        <w:rPr>
          <w:rFonts w:ascii="Times New Roman" w:hAnsi="Times New Roman" w:cs="Times New Roman"/>
        </w:rPr>
        <w:t>ow-grade inflammation</w:t>
      </w:r>
      <w:r>
        <w:rPr>
          <w:rFonts w:ascii="Times New Roman" w:hAnsi="Times New Roman" w:cs="Times New Roman"/>
        </w:rPr>
        <w:t xml:space="preserve"> score</w:t>
      </w:r>
      <w:r w:rsidRPr="00F82F0F">
        <w:rPr>
          <w:rFonts w:ascii="Times New Roman" w:hAnsi="Times New Roman" w:cs="Times New Roman"/>
        </w:rPr>
        <w:t>.</w:t>
      </w:r>
    </w:p>
    <w:p w14:paraId="14D4A63B" w14:textId="77777777" w:rsidR="00E05359" w:rsidRDefault="00E05359">
      <w:pPr>
        <w:rPr>
          <w:rFonts w:ascii="Times New Roman" w:hAnsi="Times New Roman" w:cs="Times New Roman"/>
          <w:sz w:val="22"/>
        </w:rPr>
      </w:pPr>
    </w:p>
    <w:p w14:paraId="2387276B" w14:textId="77777777" w:rsidR="00E05359" w:rsidRPr="00E2511F" w:rsidRDefault="00E05359" w:rsidP="00E05359">
      <w:pPr>
        <w:rPr>
          <w:rFonts w:ascii="Times New Roman" w:eastAsia="等线" w:hAnsi="Times New Roman" w:cs="Times New Roman"/>
          <w:b/>
          <w:bCs/>
          <w:color w:val="000000"/>
          <w:kern w:val="0"/>
          <w:szCs w:val="21"/>
        </w:rPr>
      </w:pPr>
      <w:r w:rsidRPr="00E2511F">
        <w:rPr>
          <w:rFonts w:ascii="Times New Roman" w:eastAsia="等线" w:hAnsi="Times New Roman" w:cs="Times New Roman"/>
          <w:b/>
          <w:bCs/>
          <w:color w:val="000000"/>
          <w:kern w:val="0"/>
          <w:szCs w:val="21"/>
        </w:rPr>
        <w:lastRenderedPageBreak/>
        <w:t>Table S</w:t>
      </w:r>
      <w:r>
        <w:rPr>
          <w:rFonts w:ascii="Times New Roman" w:eastAsia="等线" w:hAnsi="Times New Roman" w:cs="Times New Roman" w:hint="eastAsia"/>
          <w:b/>
          <w:bCs/>
          <w:color w:val="000000"/>
          <w:kern w:val="0"/>
          <w:szCs w:val="21"/>
        </w:rPr>
        <w:t>3</w:t>
      </w:r>
      <w:r w:rsidRPr="00E2511F">
        <w:rPr>
          <w:rFonts w:ascii="Times New Roman" w:eastAsia="等线" w:hAnsi="Times New Roman" w:cs="Times New Roman"/>
          <w:b/>
          <w:bCs/>
          <w:color w:val="000000"/>
          <w:kern w:val="0"/>
          <w:szCs w:val="21"/>
        </w:rPr>
        <w:t xml:space="preserve"> Subgroup analys</w:t>
      </w:r>
      <w:r>
        <w:rPr>
          <w:rFonts w:ascii="Times New Roman" w:eastAsia="等线" w:hAnsi="Times New Roman" w:cs="Times New Roman"/>
          <w:b/>
          <w:bCs/>
          <w:color w:val="000000"/>
          <w:kern w:val="0"/>
          <w:szCs w:val="21"/>
        </w:rPr>
        <w:t>e</w:t>
      </w:r>
      <w:r w:rsidRPr="00E2511F">
        <w:rPr>
          <w:rFonts w:ascii="Times New Roman" w:eastAsia="等线" w:hAnsi="Times New Roman" w:cs="Times New Roman"/>
          <w:b/>
          <w:bCs/>
          <w:color w:val="000000"/>
          <w:kern w:val="0"/>
          <w:szCs w:val="21"/>
        </w:rPr>
        <w:t xml:space="preserve">s of the association between frailty </w:t>
      </w:r>
      <w:r>
        <w:rPr>
          <w:rFonts w:ascii="Times New Roman" w:eastAsia="等线" w:hAnsi="Times New Roman" w:cs="Times New Roman"/>
          <w:b/>
          <w:bCs/>
          <w:color w:val="000000"/>
          <w:kern w:val="0"/>
          <w:szCs w:val="21"/>
        </w:rPr>
        <w:t xml:space="preserve">phenotypes </w:t>
      </w:r>
      <w:r w:rsidRPr="00E2511F">
        <w:rPr>
          <w:rFonts w:ascii="Times New Roman" w:eastAsia="等线" w:hAnsi="Times New Roman" w:cs="Times New Roman"/>
          <w:b/>
          <w:bCs/>
          <w:color w:val="000000"/>
          <w:kern w:val="0"/>
          <w:szCs w:val="21"/>
        </w:rPr>
        <w:t>and cardiovascular disease risk</w:t>
      </w:r>
    </w:p>
    <w:tbl>
      <w:tblPr>
        <w:tblW w:w="5000" w:type="pct"/>
        <w:tblLook w:val="04A0" w:firstRow="1" w:lastRow="0" w:firstColumn="1" w:lastColumn="0" w:noHBand="0" w:noVBand="1"/>
      </w:tblPr>
      <w:tblGrid>
        <w:gridCol w:w="1692"/>
        <w:gridCol w:w="1557"/>
        <w:gridCol w:w="1661"/>
        <w:gridCol w:w="862"/>
        <w:gridCol w:w="1674"/>
        <w:gridCol w:w="860"/>
      </w:tblGrid>
      <w:tr w:rsidR="00E05359" w:rsidRPr="00E2511F" w14:paraId="5750B676" w14:textId="77777777" w:rsidTr="00712C5B">
        <w:trPr>
          <w:trHeight w:val="292"/>
        </w:trPr>
        <w:tc>
          <w:tcPr>
            <w:tcW w:w="1019" w:type="pct"/>
            <w:vMerge w:val="restart"/>
            <w:tcBorders>
              <w:top w:val="single" w:sz="8" w:space="0" w:color="auto"/>
              <w:left w:val="nil"/>
              <w:right w:val="nil"/>
            </w:tcBorders>
            <w:shd w:val="clear" w:color="auto" w:fill="auto"/>
            <w:noWrap/>
            <w:vAlign w:val="center"/>
            <w:hideMark/>
          </w:tcPr>
          <w:p w14:paraId="12FFF25D"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Categories</w:t>
            </w:r>
          </w:p>
        </w:tc>
        <w:tc>
          <w:tcPr>
            <w:tcW w:w="937" w:type="pct"/>
            <w:tcBorders>
              <w:top w:val="single" w:sz="8" w:space="0" w:color="auto"/>
              <w:left w:val="nil"/>
              <w:bottom w:val="single" w:sz="8" w:space="0" w:color="auto"/>
              <w:right w:val="nil"/>
            </w:tcBorders>
            <w:shd w:val="clear" w:color="auto" w:fill="auto"/>
            <w:noWrap/>
            <w:vAlign w:val="center"/>
            <w:hideMark/>
          </w:tcPr>
          <w:p w14:paraId="00019FFF"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Non-frailty</w:t>
            </w:r>
          </w:p>
        </w:tc>
        <w:tc>
          <w:tcPr>
            <w:tcW w:w="1519" w:type="pct"/>
            <w:gridSpan w:val="2"/>
            <w:tcBorders>
              <w:top w:val="single" w:sz="8" w:space="0" w:color="auto"/>
              <w:left w:val="nil"/>
              <w:bottom w:val="single" w:sz="8" w:space="0" w:color="auto"/>
              <w:right w:val="nil"/>
            </w:tcBorders>
            <w:shd w:val="clear" w:color="auto" w:fill="auto"/>
            <w:noWrap/>
            <w:vAlign w:val="center"/>
            <w:hideMark/>
          </w:tcPr>
          <w:p w14:paraId="5963B4AE"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Pre-frailty</w:t>
            </w:r>
          </w:p>
        </w:tc>
        <w:tc>
          <w:tcPr>
            <w:tcW w:w="1525" w:type="pct"/>
            <w:gridSpan w:val="2"/>
            <w:tcBorders>
              <w:top w:val="single" w:sz="8" w:space="0" w:color="auto"/>
              <w:left w:val="nil"/>
              <w:bottom w:val="single" w:sz="8" w:space="0" w:color="auto"/>
              <w:right w:val="nil"/>
            </w:tcBorders>
            <w:shd w:val="clear" w:color="auto" w:fill="auto"/>
            <w:noWrap/>
            <w:vAlign w:val="center"/>
            <w:hideMark/>
          </w:tcPr>
          <w:p w14:paraId="61175625"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Frailty</w:t>
            </w:r>
          </w:p>
        </w:tc>
      </w:tr>
      <w:tr w:rsidR="00E05359" w:rsidRPr="00E2511F" w14:paraId="219DB6A1" w14:textId="77777777" w:rsidTr="00712C5B">
        <w:trPr>
          <w:trHeight w:val="292"/>
        </w:trPr>
        <w:tc>
          <w:tcPr>
            <w:tcW w:w="1019" w:type="pct"/>
            <w:vMerge/>
            <w:tcBorders>
              <w:left w:val="nil"/>
              <w:bottom w:val="single" w:sz="8" w:space="0" w:color="auto"/>
              <w:right w:val="nil"/>
            </w:tcBorders>
            <w:shd w:val="clear" w:color="auto" w:fill="auto"/>
            <w:noWrap/>
            <w:vAlign w:val="center"/>
          </w:tcPr>
          <w:p w14:paraId="4E74B1B8" w14:textId="77777777" w:rsidR="00E05359" w:rsidRPr="00E2511F" w:rsidRDefault="00E05359" w:rsidP="00712C5B">
            <w:pPr>
              <w:widowControl/>
              <w:jc w:val="center"/>
              <w:rPr>
                <w:rFonts w:ascii="Times New Roman" w:eastAsia="等线" w:hAnsi="Times New Roman" w:cs="Times New Roman"/>
                <w:color w:val="000000"/>
                <w:kern w:val="0"/>
                <w:szCs w:val="21"/>
              </w:rPr>
            </w:pPr>
          </w:p>
        </w:tc>
        <w:tc>
          <w:tcPr>
            <w:tcW w:w="937" w:type="pct"/>
            <w:tcBorders>
              <w:top w:val="single" w:sz="8" w:space="0" w:color="auto"/>
              <w:left w:val="nil"/>
              <w:bottom w:val="single" w:sz="8" w:space="0" w:color="auto"/>
              <w:right w:val="nil"/>
            </w:tcBorders>
            <w:shd w:val="clear" w:color="auto" w:fill="auto"/>
            <w:noWrap/>
            <w:vAlign w:val="center"/>
          </w:tcPr>
          <w:p w14:paraId="6DD2CC6A"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hint="eastAsia"/>
                <w:color w:val="000000"/>
                <w:kern w:val="0"/>
                <w:szCs w:val="21"/>
              </w:rPr>
              <w:t>H</w:t>
            </w:r>
            <w:r w:rsidRPr="00E2511F">
              <w:rPr>
                <w:rFonts w:ascii="Times New Roman" w:eastAsia="等线" w:hAnsi="Times New Roman" w:cs="Times New Roman"/>
                <w:color w:val="000000"/>
                <w:kern w:val="0"/>
                <w:szCs w:val="21"/>
              </w:rPr>
              <w:t>R (95% CI)</w:t>
            </w:r>
          </w:p>
        </w:tc>
        <w:tc>
          <w:tcPr>
            <w:tcW w:w="1000" w:type="pct"/>
            <w:tcBorders>
              <w:top w:val="single" w:sz="8" w:space="0" w:color="auto"/>
              <w:left w:val="nil"/>
              <w:bottom w:val="single" w:sz="8" w:space="0" w:color="auto"/>
              <w:right w:val="nil"/>
            </w:tcBorders>
            <w:shd w:val="clear" w:color="auto" w:fill="auto"/>
            <w:noWrap/>
            <w:vAlign w:val="center"/>
          </w:tcPr>
          <w:p w14:paraId="4AF8DFEA"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hint="eastAsia"/>
                <w:color w:val="000000"/>
                <w:kern w:val="0"/>
                <w:szCs w:val="21"/>
              </w:rPr>
              <w:t>H</w:t>
            </w:r>
            <w:r w:rsidRPr="00E2511F">
              <w:rPr>
                <w:rFonts w:ascii="Times New Roman" w:eastAsia="等线" w:hAnsi="Times New Roman" w:cs="Times New Roman"/>
                <w:color w:val="000000"/>
                <w:kern w:val="0"/>
                <w:szCs w:val="21"/>
              </w:rPr>
              <w:t>R (95% CI)</w:t>
            </w:r>
          </w:p>
        </w:tc>
        <w:tc>
          <w:tcPr>
            <w:tcW w:w="518" w:type="pct"/>
            <w:tcBorders>
              <w:top w:val="single" w:sz="8" w:space="0" w:color="auto"/>
              <w:left w:val="nil"/>
              <w:bottom w:val="single" w:sz="8" w:space="0" w:color="auto"/>
              <w:right w:val="nil"/>
            </w:tcBorders>
            <w:shd w:val="clear" w:color="auto" w:fill="auto"/>
            <w:noWrap/>
            <w:vAlign w:val="center"/>
          </w:tcPr>
          <w:p w14:paraId="48B2F2F1" w14:textId="77777777" w:rsidR="00E05359" w:rsidRPr="00E2511F" w:rsidRDefault="00E05359" w:rsidP="00712C5B">
            <w:pPr>
              <w:widowControl/>
              <w:jc w:val="center"/>
              <w:rPr>
                <w:rFonts w:ascii="Times New Roman" w:eastAsia="等线" w:hAnsi="Times New Roman" w:cs="Times New Roman"/>
                <w:i/>
                <w:iCs/>
                <w:color w:val="000000"/>
                <w:kern w:val="0"/>
                <w:szCs w:val="21"/>
              </w:rPr>
            </w:pPr>
            <w:r w:rsidRPr="00E2511F">
              <w:rPr>
                <w:rFonts w:ascii="Times New Roman" w:eastAsia="等线" w:hAnsi="Times New Roman" w:cs="Times New Roman"/>
                <w:i/>
                <w:iCs/>
                <w:color w:val="000000"/>
                <w:kern w:val="0"/>
                <w:szCs w:val="21"/>
              </w:rPr>
              <w:t>P</w:t>
            </w:r>
            <w:r w:rsidRPr="00E2511F">
              <w:rPr>
                <w:rFonts w:ascii="Times New Roman" w:eastAsia="等线" w:hAnsi="Times New Roman" w:cs="Times New Roman"/>
                <w:color w:val="000000"/>
                <w:kern w:val="0"/>
                <w:szCs w:val="21"/>
              </w:rPr>
              <w:t xml:space="preserve"> value</w:t>
            </w:r>
          </w:p>
        </w:tc>
        <w:tc>
          <w:tcPr>
            <w:tcW w:w="1008" w:type="pct"/>
            <w:tcBorders>
              <w:top w:val="single" w:sz="8" w:space="0" w:color="auto"/>
              <w:left w:val="nil"/>
              <w:bottom w:val="single" w:sz="8" w:space="0" w:color="auto"/>
              <w:right w:val="nil"/>
            </w:tcBorders>
            <w:shd w:val="clear" w:color="auto" w:fill="auto"/>
            <w:noWrap/>
            <w:vAlign w:val="center"/>
          </w:tcPr>
          <w:p w14:paraId="141EE6B6"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hint="eastAsia"/>
                <w:color w:val="000000"/>
                <w:kern w:val="0"/>
                <w:szCs w:val="21"/>
              </w:rPr>
              <w:t>H</w:t>
            </w:r>
            <w:r w:rsidRPr="00E2511F">
              <w:rPr>
                <w:rFonts w:ascii="Times New Roman" w:eastAsia="等线" w:hAnsi="Times New Roman" w:cs="Times New Roman"/>
                <w:color w:val="000000"/>
                <w:kern w:val="0"/>
                <w:szCs w:val="21"/>
              </w:rPr>
              <w:t>R (95% CI)</w:t>
            </w:r>
          </w:p>
        </w:tc>
        <w:tc>
          <w:tcPr>
            <w:tcW w:w="518" w:type="pct"/>
            <w:tcBorders>
              <w:top w:val="single" w:sz="8" w:space="0" w:color="auto"/>
              <w:left w:val="nil"/>
              <w:bottom w:val="single" w:sz="8" w:space="0" w:color="auto"/>
              <w:right w:val="nil"/>
            </w:tcBorders>
            <w:shd w:val="clear" w:color="auto" w:fill="auto"/>
            <w:noWrap/>
            <w:vAlign w:val="center"/>
          </w:tcPr>
          <w:p w14:paraId="0085A1D2" w14:textId="77777777" w:rsidR="00E05359" w:rsidRPr="00E2511F" w:rsidRDefault="00E05359" w:rsidP="00712C5B">
            <w:pPr>
              <w:widowControl/>
              <w:jc w:val="center"/>
              <w:rPr>
                <w:rFonts w:ascii="Times New Roman" w:eastAsia="等线" w:hAnsi="Times New Roman" w:cs="Times New Roman"/>
                <w:i/>
                <w:iCs/>
                <w:color w:val="000000"/>
                <w:kern w:val="0"/>
                <w:szCs w:val="21"/>
              </w:rPr>
            </w:pPr>
            <w:r w:rsidRPr="00E2511F">
              <w:rPr>
                <w:rFonts w:ascii="Times New Roman" w:eastAsia="等线" w:hAnsi="Times New Roman" w:cs="Times New Roman"/>
                <w:i/>
                <w:iCs/>
                <w:color w:val="000000"/>
                <w:kern w:val="0"/>
                <w:szCs w:val="21"/>
              </w:rPr>
              <w:t>P</w:t>
            </w:r>
            <w:r w:rsidRPr="00E2511F">
              <w:rPr>
                <w:rFonts w:ascii="Times New Roman" w:eastAsia="等线" w:hAnsi="Times New Roman" w:cs="Times New Roman"/>
                <w:color w:val="000000"/>
                <w:kern w:val="0"/>
                <w:szCs w:val="21"/>
              </w:rPr>
              <w:t xml:space="preserve"> value</w:t>
            </w:r>
          </w:p>
        </w:tc>
      </w:tr>
      <w:tr w:rsidR="00E05359" w:rsidRPr="00E2511F" w14:paraId="2D482AB7" w14:textId="77777777" w:rsidTr="00712C5B">
        <w:trPr>
          <w:trHeight w:val="283"/>
        </w:trPr>
        <w:tc>
          <w:tcPr>
            <w:tcW w:w="1019" w:type="pct"/>
            <w:tcBorders>
              <w:top w:val="nil"/>
              <w:left w:val="nil"/>
              <w:bottom w:val="nil"/>
              <w:right w:val="nil"/>
            </w:tcBorders>
            <w:shd w:val="clear" w:color="auto" w:fill="auto"/>
            <w:noWrap/>
            <w:vAlign w:val="bottom"/>
            <w:hideMark/>
          </w:tcPr>
          <w:p w14:paraId="3A7400F4"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Age, years</w:t>
            </w:r>
          </w:p>
        </w:tc>
        <w:tc>
          <w:tcPr>
            <w:tcW w:w="937" w:type="pct"/>
            <w:tcBorders>
              <w:top w:val="nil"/>
              <w:left w:val="nil"/>
              <w:bottom w:val="nil"/>
              <w:right w:val="nil"/>
            </w:tcBorders>
            <w:shd w:val="clear" w:color="auto" w:fill="auto"/>
            <w:noWrap/>
            <w:vAlign w:val="center"/>
            <w:hideMark/>
          </w:tcPr>
          <w:p w14:paraId="0F55540B" w14:textId="77777777" w:rsidR="00E05359" w:rsidRPr="00E2511F" w:rsidRDefault="00E05359" w:rsidP="00712C5B">
            <w:pPr>
              <w:widowControl/>
              <w:jc w:val="left"/>
              <w:rPr>
                <w:rFonts w:ascii="Times New Roman" w:eastAsia="等线" w:hAnsi="Times New Roman" w:cs="Times New Roman"/>
                <w:color w:val="000000"/>
                <w:kern w:val="0"/>
                <w:szCs w:val="21"/>
              </w:rPr>
            </w:pPr>
          </w:p>
        </w:tc>
        <w:tc>
          <w:tcPr>
            <w:tcW w:w="1000" w:type="pct"/>
            <w:tcBorders>
              <w:top w:val="nil"/>
              <w:left w:val="nil"/>
              <w:bottom w:val="nil"/>
              <w:right w:val="nil"/>
            </w:tcBorders>
            <w:shd w:val="clear" w:color="auto" w:fill="auto"/>
            <w:noWrap/>
            <w:vAlign w:val="center"/>
            <w:hideMark/>
          </w:tcPr>
          <w:p w14:paraId="5785D90D"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518" w:type="pct"/>
            <w:tcBorders>
              <w:top w:val="nil"/>
              <w:left w:val="nil"/>
              <w:bottom w:val="nil"/>
              <w:right w:val="nil"/>
            </w:tcBorders>
            <w:shd w:val="clear" w:color="auto" w:fill="auto"/>
            <w:noWrap/>
            <w:vAlign w:val="center"/>
            <w:hideMark/>
          </w:tcPr>
          <w:p w14:paraId="44E4A442"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1008" w:type="pct"/>
            <w:tcBorders>
              <w:top w:val="nil"/>
              <w:left w:val="nil"/>
              <w:bottom w:val="nil"/>
              <w:right w:val="nil"/>
            </w:tcBorders>
            <w:shd w:val="clear" w:color="auto" w:fill="auto"/>
            <w:noWrap/>
            <w:vAlign w:val="center"/>
            <w:hideMark/>
          </w:tcPr>
          <w:p w14:paraId="127E5E55"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518" w:type="pct"/>
            <w:tcBorders>
              <w:top w:val="nil"/>
              <w:left w:val="nil"/>
              <w:bottom w:val="nil"/>
              <w:right w:val="nil"/>
            </w:tcBorders>
            <w:shd w:val="clear" w:color="auto" w:fill="auto"/>
            <w:noWrap/>
            <w:vAlign w:val="center"/>
            <w:hideMark/>
          </w:tcPr>
          <w:p w14:paraId="14F59B01" w14:textId="77777777" w:rsidR="00E05359" w:rsidRPr="00E2511F" w:rsidRDefault="00E05359" w:rsidP="00712C5B">
            <w:pPr>
              <w:widowControl/>
              <w:jc w:val="center"/>
              <w:rPr>
                <w:rFonts w:ascii="Times New Roman" w:eastAsia="Times New Roman" w:hAnsi="Times New Roman" w:cs="Times New Roman"/>
                <w:kern w:val="0"/>
                <w:szCs w:val="21"/>
              </w:rPr>
            </w:pPr>
          </w:p>
        </w:tc>
      </w:tr>
      <w:tr w:rsidR="00E05359" w:rsidRPr="00E2511F" w14:paraId="0480A2FF" w14:textId="77777777" w:rsidTr="00712C5B">
        <w:trPr>
          <w:trHeight w:val="283"/>
        </w:trPr>
        <w:tc>
          <w:tcPr>
            <w:tcW w:w="1019" w:type="pct"/>
            <w:tcBorders>
              <w:top w:val="nil"/>
              <w:left w:val="nil"/>
              <w:bottom w:val="nil"/>
              <w:right w:val="nil"/>
            </w:tcBorders>
            <w:shd w:val="clear" w:color="auto" w:fill="auto"/>
            <w:noWrap/>
            <w:vAlign w:val="bottom"/>
            <w:hideMark/>
          </w:tcPr>
          <w:p w14:paraId="449B6E8B"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 xml:space="preserve">  ≤ </w:t>
            </w:r>
            <w:r>
              <w:rPr>
                <w:rFonts w:ascii="Times New Roman" w:eastAsia="等线" w:hAnsi="Times New Roman" w:cs="Times New Roman" w:hint="eastAsia"/>
                <w:color w:val="000000"/>
                <w:kern w:val="0"/>
                <w:szCs w:val="21"/>
              </w:rPr>
              <w:t>60</w:t>
            </w:r>
          </w:p>
        </w:tc>
        <w:tc>
          <w:tcPr>
            <w:tcW w:w="937" w:type="pct"/>
            <w:tcBorders>
              <w:top w:val="nil"/>
              <w:left w:val="nil"/>
              <w:bottom w:val="nil"/>
              <w:right w:val="nil"/>
            </w:tcBorders>
            <w:shd w:val="clear" w:color="auto" w:fill="auto"/>
            <w:noWrap/>
            <w:vAlign w:val="center"/>
            <w:hideMark/>
          </w:tcPr>
          <w:p w14:paraId="19ECAFF4"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1.00 (reference)</w:t>
            </w:r>
          </w:p>
        </w:tc>
        <w:tc>
          <w:tcPr>
            <w:tcW w:w="1000" w:type="pct"/>
            <w:tcBorders>
              <w:top w:val="nil"/>
              <w:left w:val="nil"/>
              <w:bottom w:val="nil"/>
              <w:right w:val="nil"/>
            </w:tcBorders>
            <w:shd w:val="clear" w:color="auto" w:fill="auto"/>
            <w:noWrap/>
            <w:vAlign w:val="center"/>
            <w:hideMark/>
          </w:tcPr>
          <w:p w14:paraId="2826D4DF"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29</w:t>
            </w:r>
            <w:r w:rsidRPr="00E2511F">
              <w:rPr>
                <w:rFonts w:ascii="Times New Roman" w:eastAsia="等线" w:hAnsi="Times New Roman" w:cs="Times New Roman"/>
                <w:color w:val="000000"/>
                <w:kern w:val="0"/>
                <w:szCs w:val="21"/>
              </w:rPr>
              <w:t xml:space="preserve"> (1.2</w:t>
            </w:r>
            <w:r>
              <w:rPr>
                <w:rFonts w:ascii="Times New Roman" w:eastAsia="等线" w:hAnsi="Times New Roman" w:cs="Times New Roman" w:hint="eastAsia"/>
                <w:color w:val="000000"/>
                <w:kern w:val="0"/>
                <w:szCs w:val="21"/>
              </w:rPr>
              <w:t>6</w:t>
            </w:r>
            <w:r w:rsidRPr="00E2511F">
              <w:rPr>
                <w:rFonts w:ascii="Times New Roman" w:eastAsia="等线" w:hAnsi="Times New Roman" w:cs="Times New Roman"/>
                <w:color w:val="000000"/>
                <w:kern w:val="0"/>
                <w:szCs w:val="21"/>
              </w:rPr>
              <w:t>-1.3</w:t>
            </w:r>
            <w:r>
              <w:rPr>
                <w:rFonts w:ascii="Times New Roman" w:eastAsia="等线" w:hAnsi="Times New Roman" w:cs="Times New Roman" w:hint="eastAsia"/>
                <w:color w:val="000000"/>
                <w:kern w:val="0"/>
                <w:szCs w:val="21"/>
              </w:rPr>
              <w:t>2</w:t>
            </w:r>
            <w:r w:rsidRPr="00E2511F">
              <w:rPr>
                <w:rFonts w:ascii="Times New Roman" w:eastAsia="等线" w:hAnsi="Times New Roman" w:cs="Times New Roman"/>
                <w:color w:val="000000"/>
                <w:kern w:val="0"/>
                <w:szCs w:val="21"/>
              </w:rPr>
              <w:t>)</w:t>
            </w:r>
          </w:p>
        </w:tc>
        <w:tc>
          <w:tcPr>
            <w:tcW w:w="518" w:type="pct"/>
            <w:tcBorders>
              <w:top w:val="nil"/>
              <w:left w:val="nil"/>
              <w:bottom w:val="nil"/>
              <w:right w:val="nil"/>
            </w:tcBorders>
            <w:shd w:val="clear" w:color="auto" w:fill="auto"/>
            <w:noWrap/>
            <w:vAlign w:val="center"/>
            <w:hideMark/>
          </w:tcPr>
          <w:p w14:paraId="74C12F72"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c>
          <w:tcPr>
            <w:tcW w:w="1008" w:type="pct"/>
            <w:tcBorders>
              <w:top w:val="nil"/>
              <w:left w:val="nil"/>
              <w:bottom w:val="nil"/>
              <w:right w:val="nil"/>
            </w:tcBorders>
            <w:shd w:val="clear" w:color="auto" w:fill="auto"/>
            <w:noWrap/>
            <w:vAlign w:val="center"/>
            <w:hideMark/>
          </w:tcPr>
          <w:p w14:paraId="324630B6"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2.</w:t>
            </w:r>
            <w:r>
              <w:rPr>
                <w:rFonts w:ascii="Times New Roman" w:eastAsia="等线" w:hAnsi="Times New Roman" w:cs="Times New Roman" w:hint="eastAsia"/>
                <w:color w:val="000000"/>
                <w:kern w:val="0"/>
                <w:szCs w:val="21"/>
              </w:rPr>
              <w:t>23</w:t>
            </w:r>
            <w:r w:rsidRPr="00E2511F">
              <w:rPr>
                <w:rFonts w:ascii="Times New Roman" w:eastAsia="等线" w:hAnsi="Times New Roman" w:cs="Times New Roman"/>
                <w:color w:val="000000"/>
                <w:kern w:val="0"/>
                <w:szCs w:val="21"/>
              </w:rPr>
              <w:t xml:space="preserve"> (2.</w:t>
            </w:r>
            <w:r>
              <w:rPr>
                <w:rFonts w:ascii="Times New Roman" w:eastAsia="等线" w:hAnsi="Times New Roman" w:cs="Times New Roman" w:hint="eastAsia"/>
                <w:color w:val="000000"/>
                <w:kern w:val="0"/>
                <w:szCs w:val="21"/>
              </w:rPr>
              <w:t>07</w:t>
            </w:r>
            <w:r w:rsidRPr="00E2511F">
              <w:rPr>
                <w:rFonts w:ascii="Times New Roman" w:eastAsia="等线" w:hAnsi="Times New Roman" w:cs="Times New Roman"/>
                <w:color w:val="000000"/>
                <w:kern w:val="0"/>
                <w:szCs w:val="21"/>
              </w:rPr>
              <w:t>-2.</w:t>
            </w:r>
            <w:r>
              <w:rPr>
                <w:rFonts w:ascii="Times New Roman" w:eastAsia="等线" w:hAnsi="Times New Roman" w:cs="Times New Roman" w:hint="eastAsia"/>
                <w:color w:val="000000"/>
                <w:kern w:val="0"/>
                <w:szCs w:val="21"/>
              </w:rPr>
              <w:t>40</w:t>
            </w:r>
            <w:r w:rsidRPr="00E2511F">
              <w:rPr>
                <w:rFonts w:ascii="Times New Roman" w:eastAsia="等线" w:hAnsi="Times New Roman" w:cs="Times New Roman"/>
                <w:color w:val="000000"/>
                <w:kern w:val="0"/>
                <w:szCs w:val="21"/>
              </w:rPr>
              <w:t>)</w:t>
            </w:r>
          </w:p>
        </w:tc>
        <w:tc>
          <w:tcPr>
            <w:tcW w:w="518" w:type="pct"/>
            <w:tcBorders>
              <w:top w:val="nil"/>
              <w:left w:val="nil"/>
              <w:bottom w:val="nil"/>
              <w:right w:val="nil"/>
            </w:tcBorders>
            <w:shd w:val="clear" w:color="auto" w:fill="auto"/>
            <w:noWrap/>
            <w:vAlign w:val="center"/>
            <w:hideMark/>
          </w:tcPr>
          <w:p w14:paraId="49C7792E"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r>
      <w:tr w:rsidR="00E05359" w:rsidRPr="00E2511F" w14:paraId="7EDF22F7" w14:textId="77777777" w:rsidTr="00712C5B">
        <w:trPr>
          <w:trHeight w:val="283"/>
        </w:trPr>
        <w:tc>
          <w:tcPr>
            <w:tcW w:w="1019" w:type="pct"/>
            <w:tcBorders>
              <w:top w:val="nil"/>
              <w:left w:val="nil"/>
              <w:bottom w:val="nil"/>
              <w:right w:val="nil"/>
            </w:tcBorders>
            <w:shd w:val="clear" w:color="auto" w:fill="auto"/>
            <w:noWrap/>
            <w:vAlign w:val="bottom"/>
            <w:hideMark/>
          </w:tcPr>
          <w:p w14:paraId="55F9B679"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 xml:space="preserve">  </w:t>
            </w:r>
            <w:r w:rsidRPr="00E2511F">
              <w:rPr>
                <w:rFonts w:ascii="Times New Roman" w:eastAsia="等线" w:hAnsi="Times New Roman" w:cs="Times New Roman" w:hint="eastAsia"/>
                <w:color w:val="000000"/>
                <w:kern w:val="0"/>
                <w:szCs w:val="21"/>
              </w:rPr>
              <w:t>&gt;</w:t>
            </w:r>
            <w:r w:rsidRPr="00E2511F">
              <w:rPr>
                <w:rFonts w:ascii="Times New Roman" w:eastAsia="等线" w:hAnsi="Times New Roman" w:cs="Times New Roman"/>
                <w:color w:val="000000"/>
                <w:kern w:val="0"/>
                <w:szCs w:val="21"/>
              </w:rPr>
              <w:t xml:space="preserve"> </w:t>
            </w:r>
            <w:r>
              <w:rPr>
                <w:rFonts w:ascii="Times New Roman" w:eastAsia="等线" w:hAnsi="Times New Roman" w:cs="Times New Roman" w:hint="eastAsia"/>
                <w:color w:val="000000"/>
                <w:kern w:val="0"/>
                <w:szCs w:val="21"/>
              </w:rPr>
              <w:t>60</w:t>
            </w:r>
          </w:p>
        </w:tc>
        <w:tc>
          <w:tcPr>
            <w:tcW w:w="937" w:type="pct"/>
            <w:tcBorders>
              <w:top w:val="nil"/>
              <w:left w:val="nil"/>
              <w:bottom w:val="nil"/>
              <w:right w:val="nil"/>
            </w:tcBorders>
            <w:shd w:val="clear" w:color="auto" w:fill="auto"/>
            <w:noWrap/>
            <w:vAlign w:val="center"/>
            <w:hideMark/>
          </w:tcPr>
          <w:p w14:paraId="67DA35BE"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1.00 (reference)</w:t>
            </w:r>
          </w:p>
        </w:tc>
        <w:tc>
          <w:tcPr>
            <w:tcW w:w="1000" w:type="pct"/>
            <w:tcBorders>
              <w:top w:val="nil"/>
              <w:left w:val="nil"/>
              <w:bottom w:val="nil"/>
              <w:right w:val="nil"/>
            </w:tcBorders>
            <w:shd w:val="clear" w:color="auto" w:fill="auto"/>
            <w:noWrap/>
            <w:vAlign w:val="center"/>
            <w:hideMark/>
          </w:tcPr>
          <w:p w14:paraId="394CA88B"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24</w:t>
            </w:r>
            <w:r w:rsidRPr="00E2511F">
              <w:rPr>
                <w:rFonts w:ascii="Times New Roman" w:eastAsia="等线" w:hAnsi="Times New Roman" w:cs="Times New Roman"/>
                <w:color w:val="000000"/>
                <w:kern w:val="0"/>
                <w:szCs w:val="21"/>
              </w:rPr>
              <w:t xml:space="preserve"> (1.2</w:t>
            </w:r>
            <w:r>
              <w:rPr>
                <w:rFonts w:ascii="Times New Roman" w:eastAsia="等线" w:hAnsi="Times New Roman" w:cs="Times New Roman" w:hint="eastAsia"/>
                <w:color w:val="000000"/>
                <w:kern w:val="0"/>
                <w:szCs w:val="21"/>
              </w:rPr>
              <w:t>0</w:t>
            </w:r>
            <w:r w:rsidRPr="00E2511F">
              <w:rPr>
                <w:rFonts w:ascii="Times New Roman" w:eastAsia="等线" w:hAnsi="Times New Roman" w:cs="Times New Roman"/>
                <w:color w:val="000000"/>
                <w:kern w:val="0"/>
                <w:szCs w:val="21"/>
              </w:rPr>
              <w:t>-1.2</w:t>
            </w:r>
            <w:r>
              <w:rPr>
                <w:rFonts w:ascii="Times New Roman" w:eastAsia="等线" w:hAnsi="Times New Roman" w:cs="Times New Roman" w:hint="eastAsia"/>
                <w:color w:val="000000"/>
                <w:kern w:val="0"/>
                <w:szCs w:val="21"/>
              </w:rPr>
              <w:t>7</w:t>
            </w:r>
            <w:r w:rsidRPr="00E2511F">
              <w:rPr>
                <w:rFonts w:ascii="Times New Roman" w:eastAsia="等线" w:hAnsi="Times New Roman" w:cs="Times New Roman"/>
                <w:color w:val="000000"/>
                <w:kern w:val="0"/>
                <w:szCs w:val="21"/>
              </w:rPr>
              <w:t>)</w:t>
            </w:r>
          </w:p>
        </w:tc>
        <w:tc>
          <w:tcPr>
            <w:tcW w:w="518" w:type="pct"/>
            <w:tcBorders>
              <w:top w:val="nil"/>
              <w:left w:val="nil"/>
              <w:bottom w:val="nil"/>
              <w:right w:val="nil"/>
            </w:tcBorders>
            <w:shd w:val="clear" w:color="auto" w:fill="auto"/>
            <w:noWrap/>
            <w:vAlign w:val="center"/>
            <w:hideMark/>
          </w:tcPr>
          <w:p w14:paraId="4CEAB343"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c>
          <w:tcPr>
            <w:tcW w:w="1008" w:type="pct"/>
            <w:tcBorders>
              <w:top w:val="nil"/>
              <w:left w:val="nil"/>
              <w:bottom w:val="nil"/>
              <w:right w:val="nil"/>
            </w:tcBorders>
            <w:shd w:val="clear" w:color="auto" w:fill="auto"/>
            <w:noWrap/>
            <w:vAlign w:val="center"/>
            <w:hideMark/>
          </w:tcPr>
          <w:p w14:paraId="62EBF837"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1.9</w:t>
            </w:r>
            <w:r>
              <w:rPr>
                <w:rFonts w:ascii="Times New Roman" w:eastAsia="等线" w:hAnsi="Times New Roman" w:cs="Times New Roman" w:hint="eastAsia"/>
                <w:color w:val="000000"/>
                <w:kern w:val="0"/>
                <w:szCs w:val="21"/>
              </w:rPr>
              <w:t>9</w:t>
            </w:r>
            <w:r w:rsidRPr="00E2511F">
              <w:rPr>
                <w:rFonts w:ascii="Times New Roman" w:eastAsia="等线" w:hAnsi="Times New Roman" w:cs="Times New Roman"/>
                <w:color w:val="000000"/>
                <w:kern w:val="0"/>
                <w:szCs w:val="21"/>
              </w:rPr>
              <w:t xml:space="preserve"> (1.</w:t>
            </w:r>
            <w:r>
              <w:rPr>
                <w:rFonts w:ascii="Times New Roman" w:eastAsia="等线" w:hAnsi="Times New Roman" w:cs="Times New Roman" w:hint="eastAsia"/>
                <w:color w:val="000000"/>
                <w:kern w:val="0"/>
                <w:szCs w:val="21"/>
              </w:rPr>
              <w:t>80</w:t>
            </w:r>
            <w:r w:rsidRPr="00E2511F">
              <w:rPr>
                <w:rFonts w:ascii="Times New Roman" w:eastAsia="等线" w:hAnsi="Times New Roman" w:cs="Times New Roman"/>
                <w:color w:val="000000"/>
                <w:kern w:val="0"/>
                <w:szCs w:val="21"/>
              </w:rPr>
              <w:t>-2.</w:t>
            </w:r>
            <w:r>
              <w:rPr>
                <w:rFonts w:ascii="Times New Roman" w:eastAsia="等线" w:hAnsi="Times New Roman" w:cs="Times New Roman" w:hint="eastAsia"/>
                <w:color w:val="000000"/>
                <w:kern w:val="0"/>
                <w:szCs w:val="21"/>
              </w:rPr>
              <w:t>19</w:t>
            </w:r>
            <w:r w:rsidRPr="00E2511F">
              <w:rPr>
                <w:rFonts w:ascii="Times New Roman" w:eastAsia="等线" w:hAnsi="Times New Roman" w:cs="Times New Roman"/>
                <w:color w:val="000000"/>
                <w:kern w:val="0"/>
                <w:szCs w:val="21"/>
              </w:rPr>
              <w:t>)</w:t>
            </w:r>
          </w:p>
        </w:tc>
        <w:tc>
          <w:tcPr>
            <w:tcW w:w="518" w:type="pct"/>
            <w:tcBorders>
              <w:top w:val="nil"/>
              <w:left w:val="nil"/>
              <w:bottom w:val="nil"/>
              <w:right w:val="nil"/>
            </w:tcBorders>
            <w:shd w:val="clear" w:color="auto" w:fill="auto"/>
            <w:noWrap/>
            <w:vAlign w:val="center"/>
            <w:hideMark/>
          </w:tcPr>
          <w:p w14:paraId="119E3EE2"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r>
      <w:tr w:rsidR="00E05359" w:rsidRPr="00E2511F" w14:paraId="28E56490" w14:textId="77777777" w:rsidTr="00712C5B">
        <w:trPr>
          <w:trHeight w:val="283"/>
        </w:trPr>
        <w:tc>
          <w:tcPr>
            <w:tcW w:w="1019" w:type="pct"/>
            <w:tcBorders>
              <w:top w:val="nil"/>
              <w:left w:val="nil"/>
              <w:bottom w:val="nil"/>
              <w:right w:val="nil"/>
            </w:tcBorders>
            <w:shd w:val="clear" w:color="auto" w:fill="auto"/>
            <w:noWrap/>
            <w:vAlign w:val="bottom"/>
            <w:hideMark/>
          </w:tcPr>
          <w:p w14:paraId="514D46C7"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Sex</w:t>
            </w:r>
          </w:p>
        </w:tc>
        <w:tc>
          <w:tcPr>
            <w:tcW w:w="937" w:type="pct"/>
            <w:tcBorders>
              <w:top w:val="nil"/>
              <w:left w:val="nil"/>
              <w:bottom w:val="nil"/>
              <w:right w:val="nil"/>
            </w:tcBorders>
            <w:shd w:val="clear" w:color="auto" w:fill="auto"/>
            <w:noWrap/>
            <w:vAlign w:val="center"/>
            <w:hideMark/>
          </w:tcPr>
          <w:p w14:paraId="1CA1339C" w14:textId="77777777" w:rsidR="00E05359" w:rsidRPr="00E2511F" w:rsidRDefault="00E05359" w:rsidP="00712C5B">
            <w:pPr>
              <w:widowControl/>
              <w:jc w:val="left"/>
              <w:rPr>
                <w:rFonts w:ascii="Times New Roman" w:eastAsia="等线" w:hAnsi="Times New Roman" w:cs="Times New Roman"/>
                <w:color w:val="000000"/>
                <w:kern w:val="0"/>
                <w:szCs w:val="21"/>
              </w:rPr>
            </w:pPr>
          </w:p>
        </w:tc>
        <w:tc>
          <w:tcPr>
            <w:tcW w:w="1000" w:type="pct"/>
            <w:tcBorders>
              <w:top w:val="nil"/>
              <w:left w:val="nil"/>
              <w:bottom w:val="nil"/>
              <w:right w:val="nil"/>
            </w:tcBorders>
            <w:shd w:val="clear" w:color="auto" w:fill="auto"/>
            <w:noWrap/>
            <w:vAlign w:val="center"/>
            <w:hideMark/>
          </w:tcPr>
          <w:p w14:paraId="6F45B00D"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518" w:type="pct"/>
            <w:tcBorders>
              <w:top w:val="nil"/>
              <w:left w:val="nil"/>
              <w:bottom w:val="nil"/>
              <w:right w:val="nil"/>
            </w:tcBorders>
            <w:shd w:val="clear" w:color="auto" w:fill="auto"/>
            <w:noWrap/>
            <w:vAlign w:val="center"/>
            <w:hideMark/>
          </w:tcPr>
          <w:p w14:paraId="5F7FCE65"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1008" w:type="pct"/>
            <w:tcBorders>
              <w:top w:val="nil"/>
              <w:left w:val="nil"/>
              <w:bottom w:val="nil"/>
              <w:right w:val="nil"/>
            </w:tcBorders>
            <w:shd w:val="clear" w:color="auto" w:fill="auto"/>
            <w:noWrap/>
            <w:vAlign w:val="center"/>
            <w:hideMark/>
          </w:tcPr>
          <w:p w14:paraId="451DD348"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518" w:type="pct"/>
            <w:tcBorders>
              <w:top w:val="nil"/>
              <w:left w:val="nil"/>
              <w:bottom w:val="nil"/>
              <w:right w:val="nil"/>
            </w:tcBorders>
            <w:shd w:val="clear" w:color="auto" w:fill="auto"/>
            <w:noWrap/>
            <w:vAlign w:val="center"/>
            <w:hideMark/>
          </w:tcPr>
          <w:p w14:paraId="243F3BC9" w14:textId="77777777" w:rsidR="00E05359" w:rsidRPr="00E2511F" w:rsidRDefault="00E05359" w:rsidP="00712C5B">
            <w:pPr>
              <w:widowControl/>
              <w:jc w:val="center"/>
              <w:rPr>
                <w:rFonts w:ascii="Times New Roman" w:eastAsia="Times New Roman" w:hAnsi="Times New Roman" w:cs="Times New Roman"/>
                <w:kern w:val="0"/>
                <w:szCs w:val="21"/>
              </w:rPr>
            </w:pPr>
          </w:p>
        </w:tc>
      </w:tr>
      <w:tr w:rsidR="00E05359" w:rsidRPr="00E2511F" w14:paraId="37A10C16" w14:textId="77777777" w:rsidTr="00712C5B">
        <w:trPr>
          <w:trHeight w:val="283"/>
        </w:trPr>
        <w:tc>
          <w:tcPr>
            <w:tcW w:w="1019" w:type="pct"/>
            <w:tcBorders>
              <w:top w:val="nil"/>
              <w:left w:val="nil"/>
              <w:bottom w:val="nil"/>
              <w:right w:val="nil"/>
            </w:tcBorders>
            <w:shd w:val="clear" w:color="auto" w:fill="auto"/>
            <w:noWrap/>
            <w:vAlign w:val="bottom"/>
            <w:hideMark/>
          </w:tcPr>
          <w:p w14:paraId="034FBA4A"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 xml:space="preserve">  Male</w:t>
            </w:r>
          </w:p>
        </w:tc>
        <w:tc>
          <w:tcPr>
            <w:tcW w:w="937" w:type="pct"/>
            <w:tcBorders>
              <w:top w:val="nil"/>
              <w:left w:val="nil"/>
              <w:bottom w:val="nil"/>
              <w:right w:val="nil"/>
            </w:tcBorders>
            <w:shd w:val="clear" w:color="auto" w:fill="auto"/>
            <w:noWrap/>
            <w:vAlign w:val="center"/>
            <w:hideMark/>
          </w:tcPr>
          <w:p w14:paraId="24AA516C"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1.00 (reference)</w:t>
            </w:r>
          </w:p>
        </w:tc>
        <w:tc>
          <w:tcPr>
            <w:tcW w:w="1000" w:type="pct"/>
            <w:tcBorders>
              <w:top w:val="nil"/>
              <w:left w:val="nil"/>
              <w:bottom w:val="nil"/>
              <w:right w:val="nil"/>
            </w:tcBorders>
            <w:shd w:val="clear" w:color="auto" w:fill="auto"/>
            <w:noWrap/>
            <w:vAlign w:val="center"/>
            <w:hideMark/>
          </w:tcPr>
          <w:p w14:paraId="350259FB"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1.21 (1.18-1.24)</w:t>
            </w:r>
          </w:p>
        </w:tc>
        <w:tc>
          <w:tcPr>
            <w:tcW w:w="518" w:type="pct"/>
            <w:tcBorders>
              <w:top w:val="nil"/>
              <w:left w:val="nil"/>
              <w:bottom w:val="nil"/>
              <w:right w:val="nil"/>
            </w:tcBorders>
            <w:shd w:val="clear" w:color="auto" w:fill="auto"/>
            <w:noWrap/>
            <w:vAlign w:val="center"/>
            <w:hideMark/>
          </w:tcPr>
          <w:p w14:paraId="3642B013"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c>
          <w:tcPr>
            <w:tcW w:w="1008" w:type="pct"/>
            <w:tcBorders>
              <w:top w:val="nil"/>
              <w:left w:val="nil"/>
              <w:bottom w:val="nil"/>
              <w:right w:val="nil"/>
            </w:tcBorders>
            <w:shd w:val="clear" w:color="auto" w:fill="auto"/>
            <w:noWrap/>
            <w:vAlign w:val="center"/>
            <w:hideMark/>
          </w:tcPr>
          <w:p w14:paraId="3769A417"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1.90 (1.71-2.11)</w:t>
            </w:r>
          </w:p>
        </w:tc>
        <w:tc>
          <w:tcPr>
            <w:tcW w:w="518" w:type="pct"/>
            <w:tcBorders>
              <w:top w:val="nil"/>
              <w:left w:val="nil"/>
              <w:bottom w:val="nil"/>
              <w:right w:val="nil"/>
            </w:tcBorders>
            <w:shd w:val="clear" w:color="auto" w:fill="auto"/>
            <w:noWrap/>
            <w:vAlign w:val="center"/>
            <w:hideMark/>
          </w:tcPr>
          <w:p w14:paraId="6AC8E25D"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r>
      <w:tr w:rsidR="00E05359" w:rsidRPr="00E2511F" w14:paraId="5086BC29" w14:textId="77777777" w:rsidTr="00712C5B">
        <w:trPr>
          <w:trHeight w:val="283"/>
        </w:trPr>
        <w:tc>
          <w:tcPr>
            <w:tcW w:w="1019" w:type="pct"/>
            <w:tcBorders>
              <w:top w:val="nil"/>
              <w:left w:val="nil"/>
              <w:bottom w:val="nil"/>
              <w:right w:val="nil"/>
            </w:tcBorders>
            <w:shd w:val="clear" w:color="auto" w:fill="auto"/>
            <w:noWrap/>
            <w:vAlign w:val="bottom"/>
            <w:hideMark/>
          </w:tcPr>
          <w:p w14:paraId="38597D09"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 xml:space="preserve">  Female</w:t>
            </w:r>
          </w:p>
        </w:tc>
        <w:tc>
          <w:tcPr>
            <w:tcW w:w="937" w:type="pct"/>
            <w:tcBorders>
              <w:top w:val="nil"/>
              <w:left w:val="nil"/>
              <w:bottom w:val="nil"/>
              <w:right w:val="nil"/>
            </w:tcBorders>
            <w:shd w:val="clear" w:color="auto" w:fill="auto"/>
            <w:noWrap/>
            <w:vAlign w:val="center"/>
            <w:hideMark/>
          </w:tcPr>
          <w:p w14:paraId="5C1EA254"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1.00 (reference)</w:t>
            </w:r>
          </w:p>
        </w:tc>
        <w:tc>
          <w:tcPr>
            <w:tcW w:w="1000" w:type="pct"/>
            <w:tcBorders>
              <w:top w:val="nil"/>
              <w:left w:val="nil"/>
              <w:bottom w:val="nil"/>
              <w:right w:val="nil"/>
            </w:tcBorders>
            <w:shd w:val="clear" w:color="auto" w:fill="auto"/>
            <w:noWrap/>
            <w:vAlign w:val="center"/>
            <w:hideMark/>
          </w:tcPr>
          <w:p w14:paraId="1E46451D"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1.38 (1.34-1.42)</w:t>
            </w:r>
          </w:p>
        </w:tc>
        <w:tc>
          <w:tcPr>
            <w:tcW w:w="518" w:type="pct"/>
            <w:tcBorders>
              <w:top w:val="nil"/>
              <w:left w:val="nil"/>
              <w:bottom w:val="nil"/>
              <w:right w:val="nil"/>
            </w:tcBorders>
            <w:shd w:val="clear" w:color="auto" w:fill="auto"/>
            <w:noWrap/>
            <w:vAlign w:val="center"/>
            <w:hideMark/>
          </w:tcPr>
          <w:p w14:paraId="08D61FC9"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c>
          <w:tcPr>
            <w:tcW w:w="1008" w:type="pct"/>
            <w:tcBorders>
              <w:top w:val="nil"/>
              <w:left w:val="nil"/>
              <w:bottom w:val="nil"/>
              <w:right w:val="nil"/>
            </w:tcBorders>
            <w:shd w:val="clear" w:color="auto" w:fill="auto"/>
            <w:noWrap/>
            <w:vAlign w:val="center"/>
            <w:hideMark/>
          </w:tcPr>
          <w:p w14:paraId="198E28FB"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2.54 (2.36-2.73)</w:t>
            </w:r>
          </w:p>
        </w:tc>
        <w:tc>
          <w:tcPr>
            <w:tcW w:w="518" w:type="pct"/>
            <w:tcBorders>
              <w:top w:val="nil"/>
              <w:left w:val="nil"/>
              <w:bottom w:val="nil"/>
              <w:right w:val="nil"/>
            </w:tcBorders>
            <w:shd w:val="clear" w:color="auto" w:fill="auto"/>
            <w:noWrap/>
            <w:vAlign w:val="center"/>
            <w:hideMark/>
          </w:tcPr>
          <w:p w14:paraId="7DC6D92E"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r>
      <w:tr w:rsidR="00E05359" w:rsidRPr="00E2511F" w14:paraId="3E4A8752" w14:textId="77777777" w:rsidTr="00712C5B">
        <w:trPr>
          <w:trHeight w:val="283"/>
        </w:trPr>
        <w:tc>
          <w:tcPr>
            <w:tcW w:w="1019" w:type="pct"/>
            <w:tcBorders>
              <w:top w:val="nil"/>
              <w:left w:val="nil"/>
              <w:bottom w:val="nil"/>
              <w:right w:val="nil"/>
            </w:tcBorders>
            <w:shd w:val="clear" w:color="auto" w:fill="auto"/>
            <w:noWrap/>
            <w:vAlign w:val="bottom"/>
            <w:hideMark/>
          </w:tcPr>
          <w:p w14:paraId="5BED53E0"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Ethnicity</w:t>
            </w:r>
          </w:p>
        </w:tc>
        <w:tc>
          <w:tcPr>
            <w:tcW w:w="937" w:type="pct"/>
            <w:tcBorders>
              <w:top w:val="nil"/>
              <w:left w:val="nil"/>
              <w:bottom w:val="nil"/>
              <w:right w:val="nil"/>
            </w:tcBorders>
            <w:shd w:val="clear" w:color="auto" w:fill="auto"/>
            <w:noWrap/>
            <w:vAlign w:val="center"/>
            <w:hideMark/>
          </w:tcPr>
          <w:p w14:paraId="3AB79031" w14:textId="77777777" w:rsidR="00E05359" w:rsidRPr="00E2511F" w:rsidRDefault="00E05359" w:rsidP="00712C5B">
            <w:pPr>
              <w:widowControl/>
              <w:jc w:val="left"/>
              <w:rPr>
                <w:rFonts w:ascii="Times New Roman" w:eastAsia="等线" w:hAnsi="Times New Roman" w:cs="Times New Roman"/>
                <w:color w:val="000000"/>
                <w:kern w:val="0"/>
                <w:szCs w:val="21"/>
              </w:rPr>
            </w:pPr>
          </w:p>
        </w:tc>
        <w:tc>
          <w:tcPr>
            <w:tcW w:w="1000" w:type="pct"/>
            <w:tcBorders>
              <w:top w:val="nil"/>
              <w:left w:val="nil"/>
              <w:bottom w:val="nil"/>
              <w:right w:val="nil"/>
            </w:tcBorders>
            <w:shd w:val="clear" w:color="auto" w:fill="auto"/>
            <w:noWrap/>
            <w:vAlign w:val="center"/>
            <w:hideMark/>
          </w:tcPr>
          <w:p w14:paraId="2F237D25"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518" w:type="pct"/>
            <w:tcBorders>
              <w:top w:val="nil"/>
              <w:left w:val="nil"/>
              <w:bottom w:val="nil"/>
              <w:right w:val="nil"/>
            </w:tcBorders>
            <w:shd w:val="clear" w:color="auto" w:fill="auto"/>
            <w:noWrap/>
            <w:vAlign w:val="center"/>
            <w:hideMark/>
          </w:tcPr>
          <w:p w14:paraId="7F84CA02"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1008" w:type="pct"/>
            <w:tcBorders>
              <w:top w:val="nil"/>
              <w:left w:val="nil"/>
              <w:bottom w:val="nil"/>
              <w:right w:val="nil"/>
            </w:tcBorders>
            <w:shd w:val="clear" w:color="auto" w:fill="auto"/>
            <w:noWrap/>
            <w:vAlign w:val="center"/>
            <w:hideMark/>
          </w:tcPr>
          <w:p w14:paraId="24469934" w14:textId="77777777" w:rsidR="00E05359" w:rsidRPr="00E2511F" w:rsidRDefault="00E05359" w:rsidP="00712C5B">
            <w:pPr>
              <w:widowControl/>
              <w:jc w:val="center"/>
              <w:rPr>
                <w:rFonts w:ascii="Times New Roman" w:eastAsia="Times New Roman" w:hAnsi="Times New Roman" w:cs="Times New Roman"/>
                <w:kern w:val="0"/>
                <w:szCs w:val="21"/>
              </w:rPr>
            </w:pPr>
          </w:p>
        </w:tc>
        <w:tc>
          <w:tcPr>
            <w:tcW w:w="518" w:type="pct"/>
            <w:tcBorders>
              <w:top w:val="nil"/>
              <w:left w:val="nil"/>
              <w:bottom w:val="nil"/>
              <w:right w:val="nil"/>
            </w:tcBorders>
            <w:shd w:val="clear" w:color="auto" w:fill="auto"/>
            <w:noWrap/>
            <w:vAlign w:val="center"/>
            <w:hideMark/>
          </w:tcPr>
          <w:p w14:paraId="437017B6" w14:textId="77777777" w:rsidR="00E05359" w:rsidRPr="00E2511F" w:rsidRDefault="00E05359" w:rsidP="00712C5B">
            <w:pPr>
              <w:widowControl/>
              <w:jc w:val="center"/>
              <w:rPr>
                <w:rFonts w:ascii="Times New Roman" w:eastAsia="Times New Roman" w:hAnsi="Times New Roman" w:cs="Times New Roman"/>
                <w:kern w:val="0"/>
                <w:szCs w:val="21"/>
              </w:rPr>
            </w:pPr>
          </w:p>
        </w:tc>
      </w:tr>
      <w:tr w:rsidR="00E05359" w:rsidRPr="00E2511F" w14:paraId="0A9852D2" w14:textId="77777777" w:rsidTr="00712C5B">
        <w:trPr>
          <w:trHeight w:val="283"/>
        </w:trPr>
        <w:tc>
          <w:tcPr>
            <w:tcW w:w="1019" w:type="pct"/>
            <w:tcBorders>
              <w:top w:val="nil"/>
              <w:left w:val="nil"/>
              <w:right w:val="nil"/>
            </w:tcBorders>
            <w:shd w:val="clear" w:color="auto" w:fill="auto"/>
            <w:noWrap/>
            <w:vAlign w:val="bottom"/>
            <w:hideMark/>
          </w:tcPr>
          <w:p w14:paraId="4C362556"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 xml:space="preserve">  White</w:t>
            </w:r>
          </w:p>
        </w:tc>
        <w:tc>
          <w:tcPr>
            <w:tcW w:w="937" w:type="pct"/>
            <w:tcBorders>
              <w:top w:val="nil"/>
              <w:left w:val="nil"/>
              <w:right w:val="nil"/>
            </w:tcBorders>
            <w:shd w:val="clear" w:color="auto" w:fill="auto"/>
            <w:noWrap/>
            <w:vAlign w:val="center"/>
            <w:hideMark/>
          </w:tcPr>
          <w:p w14:paraId="54433832"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1.00 (reference)</w:t>
            </w:r>
          </w:p>
        </w:tc>
        <w:tc>
          <w:tcPr>
            <w:tcW w:w="1000" w:type="pct"/>
            <w:tcBorders>
              <w:top w:val="nil"/>
              <w:left w:val="nil"/>
              <w:right w:val="nil"/>
            </w:tcBorders>
            <w:shd w:val="clear" w:color="auto" w:fill="auto"/>
            <w:noWrap/>
            <w:vAlign w:val="center"/>
            <w:hideMark/>
          </w:tcPr>
          <w:p w14:paraId="31CFBBD8"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1.25 (1.23-1.28)</w:t>
            </w:r>
          </w:p>
        </w:tc>
        <w:tc>
          <w:tcPr>
            <w:tcW w:w="518" w:type="pct"/>
            <w:tcBorders>
              <w:top w:val="nil"/>
              <w:left w:val="nil"/>
              <w:right w:val="nil"/>
            </w:tcBorders>
            <w:shd w:val="clear" w:color="auto" w:fill="auto"/>
            <w:noWrap/>
            <w:vAlign w:val="center"/>
            <w:hideMark/>
          </w:tcPr>
          <w:p w14:paraId="0966139B"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c>
          <w:tcPr>
            <w:tcW w:w="1008" w:type="pct"/>
            <w:tcBorders>
              <w:top w:val="nil"/>
              <w:left w:val="nil"/>
              <w:right w:val="nil"/>
            </w:tcBorders>
            <w:shd w:val="clear" w:color="auto" w:fill="auto"/>
            <w:noWrap/>
            <w:vAlign w:val="center"/>
            <w:hideMark/>
          </w:tcPr>
          <w:p w14:paraId="2C0AD563"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2.09 (1.96-2.23)</w:t>
            </w:r>
          </w:p>
        </w:tc>
        <w:tc>
          <w:tcPr>
            <w:tcW w:w="518" w:type="pct"/>
            <w:tcBorders>
              <w:top w:val="nil"/>
              <w:left w:val="nil"/>
              <w:right w:val="nil"/>
            </w:tcBorders>
            <w:shd w:val="clear" w:color="auto" w:fill="auto"/>
            <w:noWrap/>
            <w:vAlign w:val="center"/>
            <w:hideMark/>
          </w:tcPr>
          <w:p w14:paraId="36A8F3A8"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r>
      <w:tr w:rsidR="00E05359" w:rsidRPr="00E2511F" w14:paraId="3F999708" w14:textId="77777777" w:rsidTr="00712C5B">
        <w:trPr>
          <w:trHeight w:val="292"/>
        </w:trPr>
        <w:tc>
          <w:tcPr>
            <w:tcW w:w="1019" w:type="pct"/>
            <w:tcBorders>
              <w:top w:val="nil"/>
              <w:left w:val="nil"/>
              <w:bottom w:val="single" w:sz="12" w:space="0" w:color="auto"/>
              <w:right w:val="nil"/>
            </w:tcBorders>
            <w:shd w:val="clear" w:color="auto" w:fill="auto"/>
            <w:noWrap/>
            <w:vAlign w:val="bottom"/>
            <w:hideMark/>
          </w:tcPr>
          <w:p w14:paraId="10ADED27" w14:textId="77777777" w:rsidR="00E05359" w:rsidRPr="00E2511F" w:rsidRDefault="00E05359" w:rsidP="00712C5B">
            <w:pPr>
              <w:widowControl/>
              <w:jc w:val="left"/>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 xml:space="preserve">  Other</w:t>
            </w:r>
          </w:p>
        </w:tc>
        <w:tc>
          <w:tcPr>
            <w:tcW w:w="937" w:type="pct"/>
            <w:tcBorders>
              <w:top w:val="nil"/>
              <w:left w:val="nil"/>
              <w:bottom w:val="single" w:sz="12" w:space="0" w:color="auto"/>
              <w:right w:val="nil"/>
            </w:tcBorders>
            <w:shd w:val="clear" w:color="auto" w:fill="auto"/>
            <w:noWrap/>
            <w:vAlign w:val="center"/>
            <w:hideMark/>
          </w:tcPr>
          <w:p w14:paraId="7B6FA0BE"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1.00 (reference)</w:t>
            </w:r>
          </w:p>
        </w:tc>
        <w:tc>
          <w:tcPr>
            <w:tcW w:w="1000" w:type="pct"/>
            <w:tcBorders>
              <w:top w:val="nil"/>
              <w:left w:val="nil"/>
              <w:bottom w:val="single" w:sz="12" w:space="0" w:color="auto"/>
              <w:right w:val="nil"/>
            </w:tcBorders>
            <w:shd w:val="clear" w:color="auto" w:fill="auto"/>
            <w:noWrap/>
            <w:vAlign w:val="center"/>
            <w:hideMark/>
          </w:tcPr>
          <w:p w14:paraId="0476A658"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1.42 (1.30-1.55)</w:t>
            </w:r>
          </w:p>
        </w:tc>
        <w:tc>
          <w:tcPr>
            <w:tcW w:w="518" w:type="pct"/>
            <w:tcBorders>
              <w:top w:val="nil"/>
              <w:left w:val="nil"/>
              <w:bottom w:val="single" w:sz="12" w:space="0" w:color="auto"/>
              <w:right w:val="nil"/>
            </w:tcBorders>
            <w:shd w:val="clear" w:color="auto" w:fill="auto"/>
            <w:noWrap/>
            <w:vAlign w:val="center"/>
            <w:hideMark/>
          </w:tcPr>
          <w:p w14:paraId="56D82142"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c>
          <w:tcPr>
            <w:tcW w:w="1008" w:type="pct"/>
            <w:tcBorders>
              <w:top w:val="nil"/>
              <w:left w:val="nil"/>
              <w:bottom w:val="single" w:sz="12" w:space="0" w:color="auto"/>
              <w:right w:val="nil"/>
            </w:tcBorders>
            <w:shd w:val="clear" w:color="auto" w:fill="auto"/>
            <w:noWrap/>
            <w:vAlign w:val="center"/>
            <w:hideMark/>
          </w:tcPr>
          <w:p w14:paraId="3C80D005"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2.24 (1.87-2.69)</w:t>
            </w:r>
          </w:p>
        </w:tc>
        <w:tc>
          <w:tcPr>
            <w:tcW w:w="518" w:type="pct"/>
            <w:tcBorders>
              <w:top w:val="nil"/>
              <w:left w:val="nil"/>
              <w:bottom w:val="single" w:sz="12" w:space="0" w:color="auto"/>
              <w:right w:val="nil"/>
            </w:tcBorders>
            <w:shd w:val="clear" w:color="auto" w:fill="auto"/>
            <w:noWrap/>
            <w:vAlign w:val="center"/>
            <w:hideMark/>
          </w:tcPr>
          <w:p w14:paraId="34B93100" w14:textId="77777777" w:rsidR="00E05359" w:rsidRPr="00E2511F" w:rsidRDefault="00E05359" w:rsidP="00712C5B">
            <w:pPr>
              <w:widowControl/>
              <w:jc w:val="center"/>
              <w:rPr>
                <w:rFonts w:ascii="Times New Roman" w:eastAsia="等线" w:hAnsi="Times New Roman" w:cs="Times New Roman"/>
                <w:color w:val="000000"/>
                <w:kern w:val="0"/>
                <w:szCs w:val="21"/>
              </w:rPr>
            </w:pPr>
            <w:r w:rsidRPr="00E2511F">
              <w:rPr>
                <w:rFonts w:ascii="Times New Roman" w:eastAsia="等线" w:hAnsi="Times New Roman" w:cs="Times New Roman"/>
                <w:color w:val="000000"/>
                <w:kern w:val="0"/>
                <w:szCs w:val="21"/>
              </w:rPr>
              <w:t>&lt; 0.001</w:t>
            </w:r>
          </w:p>
        </w:tc>
      </w:tr>
    </w:tbl>
    <w:p w14:paraId="0243D312" w14:textId="77777777" w:rsidR="00E05359" w:rsidRDefault="00E05359" w:rsidP="00E05359">
      <w:pPr>
        <w:rPr>
          <w:rFonts w:ascii="Times New Roman" w:eastAsia="等线" w:hAnsi="Times New Roman" w:cs="Times New Roman"/>
          <w:b/>
          <w:bCs/>
          <w:color w:val="000000"/>
          <w:kern w:val="0"/>
          <w:sz w:val="22"/>
        </w:rPr>
      </w:pPr>
      <w:r w:rsidRPr="00D82FB6">
        <w:rPr>
          <w:rFonts w:ascii="Times New Roman" w:eastAsia="等线" w:hAnsi="Times New Roman" w:cs="Times New Roman"/>
          <w:color w:val="000000"/>
          <w:kern w:val="0"/>
          <w:szCs w:val="21"/>
        </w:rPr>
        <w:t>HR, hazard ratio; CI, confidence interval</w:t>
      </w:r>
      <w:r>
        <w:rPr>
          <w:rFonts w:ascii="Times New Roman" w:eastAsia="等线" w:hAnsi="Times New Roman" w:cs="Times New Roman"/>
          <w:color w:val="000000"/>
          <w:kern w:val="0"/>
          <w:szCs w:val="21"/>
        </w:rPr>
        <w:t>.</w:t>
      </w:r>
    </w:p>
    <w:p w14:paraId="7F04FFC0" w14:textId="77777777" w:rsidR="00E05359" w:rsidRDefault="00E05359" w:rsidP="00E05359"/>
    <w:p w14:paraId="57007FF4" w14:textId="77777777" w:rsidR="00E05359" w:rsidRDefault="00E05359">
      <w:pPr>
        <w:rPr>
          <w:rFonts w:ascii="Times New Roman" w:hAnsi="Times New Roman" w:cs="Times New Roman"/>
          <w:sz w:val="22"/>
        </w:rPr>
      </w:pPr>
    </w:p>
    <w:p w14:paraId="37C969FA" w14:textId="77777777" w:rsidR="0001514E" w:rsidRDefault="0001514E">
      <w:pPr>
        <w:rPr>
          <w:rFonts w:ascii="Times New Roman" w:hAnsi="Times New Roman" w:cs="Times New Roman"/>
          <w:sz w:val="22"/>
        </w:rPr>
      </w:pPr>
    </w:p>
    <w:p w14:paraId="4963382C" w14:textId="77777777" w:rsidR="0001514E" w:rsidRDefault="0001514E">
      <w:pPr>
        <w:rPr>
          <w:rFonts w:ascii="Times New Roman" w:hAnsi="Times New Roman" w:cs="Times New Roman"/>
          <w:sz w:val="22"/>
        </w:rPr>
      </w:pPr>
    </w:p>
    <w:p w14:paraId="7B69B383" w14:textId="77777777" w:rsidR="0001514E" w:rsidRDefault="0001514E">
      <w:pPr>
        <w:rPr>
          <w:rFonts w:ascii="Times New Roman" w:hAnsi="Times New Roman" w:cs="Times New Roman"/>
          <w:sz w:val="22"/>
        </w:rPr>
      </w:pPr>
    </w:p>
    <w:p w14:paraId="471967A3" w14:textId="77777777" w:rsidR="0001514E" w:rsidRDefault="0001514E">
      <w:pPr>
        <w:rPr>
          <w:rFonts w:ascii="Times New Roman" w:hAnsi="Times New Roman" w:cs="Times New Roman"/>
          <w:sz w:val="22"/>
        </w:rPr>
      </w:pPr>
    </w:p>
    <w:p w14:paraId="6A6BD3EC" w14:textId="77777777" w:rsidR="0001514E" w:rsidRDefault="0001514E">
      <w:pPr>
        <w:rPr>
          <w:rFonts w:ascii="Times New Roman" w:hAnsi="Times New Roman" w:cs="Times New Roman"/>
          <w:sz w:val="22"/>
        </w:rPr>
      </w:pPr>
    </w:p>
    <w:p w14:paraId="3F4B2502" w14:textId="77777777" w:rsidR="0001514E" w:rsidRDefault="0001514E">
      <w:pPr>
        <w:rPr>
          <w:rFonts w:ascii="Times New Roman" w:hAnsi="Times New Roman" w:cs="Times New Roman"/>
          <w:sz w:val="22"/>
        </w:rPr>
      </w:pPr>
    </w:p>
    <w:p w14:paraId="28771784" w14:textId="77777777" w:rsidR="0001514E" w:rsidRDefault="0001514E">
      <w:pPr>
        <w:rPr>
          <w:rFonts w:ascii="Times New Roman" w:hAnsi="Times New Roman" w:cs="Times New Roman"/>
          <w:sz w:val="22"/>
        </w:rPr>
      </w:pPr>
    </w:p>
    <w:p w14:paraId="250C5017" w14:textId="77777777" w:rsidR="0001514E" w:rsidRDefault="0001514E">
      <w:pPr>
        <w:rPr>
          <w:rFonts w:ascii="Times New Roman" w:hAnsi="Times New Roman" w:cs="Times New Roman"/>
          <w:sz w:val="22"/>
        </w:rPr>
      </w:pPr>
    </w:p>
    <w:p w14:paraId="33E3F6CF" w14:textId="77777777" w:rsidR="0001514E" w:rsidRDefault="0001514E">
      <w:pPr>
        <w:rPr>
          <w:rFonts w:ascii="Times New Roman" w:hAnsi="Times New Roman" w:cs="Times New Roman"/>
          <w:sz w:val="22"/>
        </w:rPr>
      </w:pPr>
    </w:p>
    <w:p w14:paraId="118A3C1E" w14:textId="77777777" w:rsidR="0001514E" w:rsidRDefault="0001514E">
      <w:pPr>
        <w:rPr>
          <w:rFonts w:ascii="Times New Roman" w:hAnsi="Times New Roman" w:cs="Times New Roman"/>
          <w:sz w:val="22"/>
        </w:rPr>
      </w:pPr>
    </w:p>
    <w:p w14:paraId="186FD9F6" w14:textId="77777777" w:rsidR="0001514E" w:rsidRDefault="0001514E">
      <w:pPr>
        <w:rPr>
          <w:rFonts w:ascii="Times New Roman" w:hAnsi="Times New Roman" w:cs="Times New Roman"/>
          <w:sz w:val="22"/>
        </w:rPr>
      </w:pPr>
    </w:p>
    <w:p w14:paraId="0121E651" w14:textId="77777777" w:rsidR="0001514E" w:rsidRDefault="0001514E">
      <w:pPr>
        <w:rPr>
          <w:rFonts w:ascii="Times New Roman" w:hAnsi="Times New Roman" w:cs="Times New Roman"/>
          <w:sz w:val="22"/>
        </w:rPr>
      </w:pPr>
    </w:p>
    <w:p w14:paraId="290870B6" w14:textId="77777777" w:rsidR="0001514E" w:rsidRDefault="0001514E">
      <w:pPr>
        <w:rPr>
          <w:rFonts w:ascii="Times New Roman" w:hAnsi="Times New Roman" w:cs="Times New Roman"/>
          <w:sz w:val="22"/>
        </w:rPr>
      </w:pPr>
    </w:p>
    <w:p w14:paraId="6D68A5DD" w14:textId="77777777" w:rsidR="0001514E" w:rsidRDefault="0001514E">
      <w:pPr>
        <w:rPr>
          <w:rFonts w:ascii="Times New Roman" w:hAnsi="Times New Roman" w:cs="Times New Roman"/>
          <w:sz w:val="22"/>
        </w:rPr>
      </w:pPr>
    </w:p>
    <w:p w14:paraId="12F0D28B" w14:textId="77777777" w:rsidR="0001514E" w:rsidRDefault="0001514E">
      <w:pPr>
        <w:rPr>
          <w:rFonts w:ascii="Times New Roman" w:hAnsi="Times New Roman" w:cs="Times New Roman"/>
          <w:sz w:val="22"/>
        </w:rPr>
      </w:pPr>
    </w:p>
    <w:p w14:paraId="495525F2" w14:textId="77777777" w:rsidR="0001514E" w:rsidRDefault="0001514E">
      <w:pPr>
        <w:rPr>
          <w:rFonts w:ascii="Times New Roman" w:hAnsi="Times New Roman" w:cs="Times New Roman"/>
          <w:sz w:val="22"/>
        </w:rPr>
      </w:pPr>
    </w:p>
    <w:p w14:paraId="538E1BDC" w14:textId="77777777" w:rsidR="0001514E" w:rsidRDefault="0001514E">
      <w:pPr>
        <w:rPr>
          <w:rFonts w:ascii="Times New Roman" w:hAnsi="Times New Roman" w:cs="Times New Roman"/>
          <w:sz w:val="22"/>
        </w:rPr>
      </w:pPr>
    </w:p>
    <w:p w14:paraId="7200C2E1" w14:textId="77777777" w:rsidR="0001514E" w:rsidRDefault="0001514E">
      <w:pPr>
        <w:rPr>
          <w:rFonts w:ascii="Times New Roman" w:hAnsi="Times New Roman" w:cs="Times New Roman"/>
          <w:sz w:val="22"/>
        </w:rPr>
      </w:pPr>
    </w:p>
    <w:p w14:paraId="3823335F" w14:textId="77777777" w:rsidR="0001514E" w:rsidRDefault="0001514E">
      <w:pPr>
        <w:rPr>
          <w:rFonts w:ascii="Times New Roman" w:hAnsi="Times New Roman" w:cs="Times New Roman"/>
          <w:sz w:val="22"/>
        </w:rPr>
      </w:pPr>
    </w:p>
    <w:p w14:paraId="17BE6904" w14:textId="77777777" w:rsidR="0001514E" w:rsidRDefault="0001514E">
      <w:pPr>
        <w:rPr>
          <w:rFonts w:ascii="Times New Roman" w:hAnsi="Times New Roman" w:cs="Times New Roman"/>
          <w:sz w:val="22"/>
        </w:rPr>
      </w:pPr>
    </w:p>
    <w:p w14:paraId="77B164DD" w14:textId="77777777" w:rsidR="0001514E" w:rsidRDefault="0001514E">
      <w:pPr>
        <w:rPr>
          <w:rFonts w:ascii="Times New Roman" w:hAnsi="Times New Roman" w:cs="Times New Roman"/>
          <w:sz w:val="22"/>
        </w:rPr>
      </w:pPr>
    </w:p>
    <w:p w14:paraId="5D3F9BE2" w14:textId="77777777" w:rsidR="0001514E" w:rsidRDefault="0001514E">
      <w:pPr>
        <w:rPr>
          <w:rFonts w:ascii="Times New Roman" w:hAnsi="Times New Roman" w:cs="Times New Roman"/>
          <w:sz w:val="22"/>
        </w:rPr>
      </w:pPr>
    </w:p>
    <w:p w14:paraId="3F9B7038" w14:textId="77777777" w:rsidR="0001514E" w:rsidRDefault="0001514E">
      <w:pPr>
        <w:rPr>
          <w:rFonts w:ascii="Times New Roman" w:hAnsi="Times New Roman" w:cs="Times New Roman"/>
          <w:sz w:val="22"/>
        </w:rPr>
      </w:pPr>
    </w:p>
    <w:p w14:paraId="597B6C9C" w14:textId="77777777" w:rsidR="0001514E" w:rsidRDefault="0001514E">
      <w:pPr>
        <w:rPr>
          <w:rFonts w:ascii="Times New Roman" w:hAnsi="Times New Roman" w:cs="Times New Roman"/>
          <w:sz w:val="22"/>
        </w:rPr>
      </w:pPr>
    </w:p>
    <w:p w14:paraId="4F40F1F7" w14:textId="77777777" w:rsidR="0001514E" w:rsidRDefault="0001514E">
      <w:pPr>
        <w:rPr>
          <w:rFonts w:ascii="Times New Roman" w:hAnsi="Times New Roman" w:cs="Times New Roman"/>
          <w:sz w:val="22"/>
        </w:rPr>
      </w:pPr>
    </w:p>
    <w:p w14:paraId="5DECB53A" w14:textId="77777777" w:rsidR="0001514E" w:rsidRDefault="0001514E">
      <w:pPr>
        <w:rPr>
          <w:rFonts w:ascii="Times New Roman" w:hAnsi="Times New Roman" w:cs="Times New Roman"/>
          <w:sz w:val="22"/>
        </w:rPr>
      </w:pPr>
    </w:p>
    <w:p w14:paraId="32611FA4" w14:textId="77777777" w:rsidR="0001514E" w:rsidRDefault="0001514E">
      <w:pPr>
        <w:rPr>
          <w:rFonts w:ascii="Times New Roman" w:hAnsi="Times New Roman" w:cs="Times New Roman"/>
          <w:sz w:val="22"/>
        </w:rPr>
      </w:pPr>
    </w:p>
    <w:p w14:paraId="6907CA8A" w14:textId="77777777" w:rsidR="0001514E" w:rsidRPr="0001514E" w:rsidRDefault="0001514E">
      <w:pPr>
        <w:rPr>
          <w:rFonts w:ascii="Times New Roman" w:hAnsi="Times New Roman" w:cs="Times New Roman" w:hint="eastAsia"/>
          <w:sz w:val="22"/>
        </w:rPr>
      </w:pPr>
    </w:p>
    <w:p w14:paraId="57D4A60C" w14:textId="77777777" w:rsidR="00E05359" w:rsidRPr="00D975EE" w:rsidRDefault="00E05359" w:rsidP="00E05359">
      <w:pPr>
        <w:rPr>
          <w:rFonts w:ascii="Times New Roman" w:eastAsia="等线" w:hAnsi="Times New Roman" w:cs="Times New Roman"/>
          <w:b/>
          <w:bCs/>
          <w:color w:val="000000"/>
          <w:kern w:val="0"/>
          <w:szCs w:val="21"/>
        </w:rPr>
      </w:pPr>
      <w:r w:rsidRPr="00D975EE">
        <w:rPr>
          <w:rFonts w:ascii="Times New Roman" w:eastAsia="等线" w:hAnsi="Times New Roman" w:cs="Times New Roman"/>
          <w:b/>
          <w:bCs/>
          <w:color w:val="000000"/>
          <w:kern w:val="0"/>
          <w:szCs w:val="21"/>
        </w:rPr>
        <w:lastRenderedPageBreak/>
        <w:t>Table S</w:t>
      </w:r>
      <w:r>
        <w:rPr>
          <w:rFonts w:ascii="Times New Roman" w:eastAsia="等线" w:hAnsi="Times New Roman" w:cs="Times New Roman" w:hint="eastAsia"/>
          <w:b/>
          <w:bCs/>
          <w:color w:val="000000"/>
          <w:kern w:val="0"/>
          <w:szCs w:val="21"/>
        </w:rPr>
        <w:t>4</w:t>
      </w:r>
      <w:r w:rsidRPr="00D975EE">
        <w:rPr>
          <w:rFonts w:ascii="Times New Roman" w:eastAsia="等线" w:hAnsi="Times New Roman" w:cs="Times New Roman"/>
          <w:b/>
          <w:bCs/>
          <w:color w:val="000000"/>
          <w:kern w:val="0"/>
          <w:szCs w:val="21"/>
        </w:rPr>
        <w:t xml:space="preserve"> </w:t>
      </w:r>
      <w:r>
        <w:rPr>
          <w:rFonts w:ascii="Times New Roman" w:eastAsia="等线" w:hAnsi="Times New Roman" w:cs="Times New Roman"/>
          <w:b/>
          <w:bCs/>
          <w:color w:val="000000"/>
          <w:kern w:val="0"/>
          <w:szCs w:val="21"/>
        </w:rPr>
        <w:t>Sensitivity analyses</w:t>
      </w:r>
      <w:r w:rsidRPr="00D975EE">
        <w:rPr>
          <w:rFonts w:ascii="Times New Roman" w:eastAsia="等线" w:hAnsi="Times New Roman" w:cs="Times New Roman"/>
          <w:b/>
          <w:bCs/>
          <w:color w:val="000000"/>
          <w:kern w:val="0"/>
          <w:szCs w:val="21"/>
        </w:rPr>
        <w:t xml:space="preserve"> for the association between frailty </w:t>
      </w:r>
      <w:r>
        <w:rPr>
          <w:rFonts w:ascii="Times New Roman" w:eastAsia="等线" w:hAnsi="Times New Roman" w:cs="Times New Roman"/>
          <w:b/>
          <w:bCs/>
          <w:color w:val="000000"/>
          <w:kern w:val="0"/>
          <w:szCs w:val="21"/>
        </w:rPr>
        <w:t xml:space="preserve">phenotypes </w:t>
      </w:r>
      <w:r w:rsidRPr="00D975EE">
        <w:rPr>
          <w:rFonts w:ascii="Times New Roman" w:eastAsia="等线" w:hAnsi="Times New Roman" w:cs="Times New Roman"/>
          <w:b/>
          <w:bCs/>
          <w:color w:val="000000"/>
          <w:kern w:val="0"/>
          <w:szCs w:val="21"/>
        </w:rPr>
        <w:t>and cardiovascular disease risk</w:t>
      </w:r>
    </w:p>
    <w:tbl>
      <w:tblPr>
        <w:tblW w:w="5000" w:type="pct"/>
        <w:tblLook w:val="04A0" w:firstRow="1" w:lastRow="0" w:firstColumn="1" w:lastColumn="0" w:noHBand="0" w:noVBand="1"/>
      </w:tblPr>
      <w:tblGrid>
        <w:gridCol w:w="1223"/>
        <w:gridCol w:w="1713"/>
        <w:gridCol w:w="1738"/>
        <w:gridCol w:w="947"/>
        <w:gridCol w:w="1738"/>
        <w:gridCol w:w="947"/>
      </w:tblGrid>
      <w:tr w:rsidR="00E05359" w:rsidRPr="00D975EE" w14:paraId="51BCA086" w14:textId="77777777" w:rsidTr="00712C5B">
        <w:trPr>
          <w:trHeight w:val="292"/>
        </w:trPr>
        <w:tc>
          <w:tcPr>
            <w:tcW w:w="737" w:type="pct"/>
            <w:vMerge w:val="restart"/>
            <w:tcBorders>
              <w:top w:val="single" w:sz="8" w:space="0" w:color="auto"/>
              <w:left w:val="nil"/>
              <w:right w:val="nil"/>
            </w:tcBorders>
            <w:shd w:val="clear" w:color="auto" w:fill="auto"/>
            <w:noWrap/>
            <w:vAlign w:val="center"/>
            <w:hideMark/>
          </w:tcPr>
          <w:p w14:paraId="13F3092E"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Categories</w:t>
            </w:r>
          </w:p>
        </w:tc>
        <w:tc>
          <w:tcPr>
            <w:tcW w:w="1031" w:type="pct"/>
            <w:tcBorders>
              <w:top w:val="single" w:sz="8" w:space="0" w:color="auto"/>
              <w:left w:val="nil"/>
              <w:bottom w:val="single" w:sz="8" w:space="0" w:color="auto"/>
              <w:right w:val="nil"/>
            </w:tcBorders>
            <w:shd w:val="clear" w:color="auto" w:fill="auto"/>
            <w:noWrap/>
            <w:vAlign w:val="center"/>
            <w:hideMark/>
          </w:tcPr>
          <w:p w14:paraId="6DB3F5FC"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Non-frailty</w:t>
            </w:r>
          </w:p>
        </w:tc>
        <w:tc>
          <w:tcPr>
            <w:tcW w:w="1616" w:type="pct"/>
            <w:gridSpan w:val="2"/>
            <w:tcBorders>
              <w:top w:val="single" w:sz="8" w:space="0" w:color="auto"/>
              <w:left w:val="nil"/>
              <w:bottom w:val="single" w:sz="8" w:space="0" w:color="auto"/>
              <w:right w:val="nil"/>
            </w:tcBorders>
            <w:shd w:val="clear" w:color="auto" w:fill="auto"/>
            <w:noWrap/>
            <w:vAlign w:val="center"/>
            <w:hideMark/>
          </w:tcPr>
          <w:p w14:paraId="2BF0C14E" w14:textId="77777777" w:rsidR="00E05359" w:rsidRPr="00D975EE" w:rsidRDefault="00E05359" w:rsidP="00712C5B">
            <w:pPr>
              <w:widowControl/>
              <w:jc w:val="center"/>
              <w:rPr>
                <w:rFonts w:ascii="Times New Roman" w:eastAsia="等线" w:hAnsi="Times New Roman" w:cs="Times New Roman"/>
                <w:i/>
                <w:iCs/>
                <w:color w:val="000000"/>
                <w:kern w:val="0"/>
                <w:szCs w:val="21"/>
              </w:rPr>
            </w:pPr>
            <w:r w:rsidRPr="00D975EE">
              <w:rPr>
                <w:rFonts w:ascii="Times New Roman" w:eastAsia="等线" w:hAnsi="Times New Roman" w:cs="Times New Roman"/>
                <w:color w:val="000000"/>
                <w:kern w:val="0"/>
                <w:szCs w:val="21"/>
              </w:rPr>
              <w:t>Pre-frailty</w:t>
            </w:r>
          </w:p>
        </w:tc>
        <w:tc>
          <w:tcPr>
            <w:tcW w:w="1615" w:type="pct"/>
            <w:gridSpan w:val="2"/>
            <w:tcBorders>
              <w:top w:val="single" w:sz="8" w:space="0" w:color="auto"/>
              <w:left w:val="nil"/>
              <w:bottom w:val="single" w:sz="8" w:space="0" w:color="auto"/>
              <w:right w:val="nil"/>
            </w:tcBorders>
            <w:shd w:val="clear" w:color="auto" w:fill="auto"/>
            <w:noWrap/>
            <w:vAlign w:val="center"/>
            <w:hideMark/>
          </w:tcPr>
          <w:p w14:paraId="4E349172" w14:textId="77777777" w:rsidR="00E05359" w:rsidRPr="00D975EE" w:rsidRDefault="00E05359" w:rsidP="00712C5B">
            <w:pPr>
              <w:widowControl/>
              <w:jc w:val="center"/>
              <w:rPr>
                <w:rFonts w:ascii="Times New Roman" w:eastAsia="等线" w:hAnsi="Times New Roman" w:cs="Times New Roman"/>
                <w:i/>
                <w:iCs/>
                <w:color w:val="000000"/>
                <w:kern w:val="0"/>
                <w:szCs w:val="21"/>
              </w:rPr>
            </w:pPr>
            <w:r w:rsidRPr="00D975EE">
              <w:rPr>
                <w:rFonts w:ascii="Times New Roman" w:eastAsia="等线" w:hAnsi="Times New Roman" w:cs="Times New Roman"/>
                <w:color w:val="000000"/>
                <w:kern w:val="0"/>
                <w:szCs w:val="21"/>
              </w:rPr>
              <w:t>Frailty</w:t>
            </w:r>
          </w:p>
        </w:tc>
      </w:tr>
      <w:tr w:rsidR="00E05359" w:rsidRPr="00D975EE" w14:paraId="02A16E3B" w14:textId="77777777" w:rsidTr="00712C5B">
        <w:trPr>
          <w:trHeight w:val="292"/>
        </w:trPr>
        <w:tc>
          <w:tcPr>
            <w:tcW w:w="737" w:type="pct"/>
            <w:vMerge/>
            <w:tcBorders>
              <w:left w:val="nil"/>
              <w:bottom w:val="single" w:sz="8" w:space="0" w:color="auto"/>
              <w:right w:val="nil"/>
            </w:tcBorders>
            <w:shd w:val="clear" w:color="auto" w:fill="auto"/>
            <w:noWrap/>
            <w:vAlign w:val="center"/>
          </w:tcPr>
          <w:p w14:paraId="4C6713EA" w14:textId="77777777" w:rsidR="00E05359" w:rsidRPr="00D975EE" w:rsidRDefault="00E05359" w:rsidP="00712C5B">
            <w:pPr>
              <w:widowControl/>
              <w:jc w:val="center"/>
              <w:rPr>
                <w:rFonts w:ascii="Times New Roman" w:eastAsia="等线" w:hAnsi="Times New Roman" w:cs="Times New Roman"/>
                <w:color w:val="000000"/>
                <w:kern w:val="0"/>
                <w:szCs w:val="21"/>
              </w:rPr>
            </w:pPr>
          </w:p>
        </w:tc>
        <w:tc>
          <w:tcPr>
            <w:tcW w:w="1031" w:type="pct"/>
            <w:tcBorders>
              <w:top w:val="single" w:sz="8" w:space="0" w:color="auto"/>
              <w:left w:val="nil"/>
              <w:bottom w:val="single" w:sz="8" w:space="0" w:color="auto"/>
              <w:right w:val="nil"/>
            </w:tcBorders>
            <w:shd w:val="clear" w:color="auto" w:fill="auto"/>
            <w:noWrap/>
            <w:vAlign w:val="center"/>
          </w:tcPr>
          <w:p w14:paraId="2973CCAE"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SHR (95% CI)</w:t>
            </w:r>
          </w:p>
        </w:tc>
        <w:tc>
          <w:tcPr>
            <w:tcW w:w="1046" w:type="pct"/>
            <w:tcBorders>
              <w:top w:val="single" w:sz="8" w:space="0" w:color="auto"/>
              <w:left w:val="nil"/>
              <w:bottom w:val="single" w:sz="8" w:space="0" w:color="auto"/>
              <w:right w:val="nil"/>
            </w:tcBorders>
            <w:shd w:val="clear" w:color="auto" w:fill="auto"/>
            <w:noWrap/>
            <w:vAlign w:val="center"/>
          </w:tcPr>
          <w:p w14:paraId="5A7FEC6D"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SHR (95% CI)</w:t>
            </w:r>
          </w:p>
        </w:tc>
        <w:tc>
          <w:tcPr>
            <w:tcW w:w="570" w:type="pct"/>
            <w:tcBorders>
              <w:top w:val="single" w:sz="8" w:space="0" w:color="auto"/>
              <w:left w:val="nil"/>
              <w:bottom w:val="single" w:sz="8" w:space="0" w:color="auto"/>
              <w:right w:val="nil"/>
            </w:tcBorders>
            <w:shd w:val="clear" w:color="auto" w:fill="auto"/>
            <w:noWrap/>
            <w:vAlign w:val="center"/>
          </w:tcPr>
          <w:p w14:paraId="789DFACB" w14:textId="77777777" w:rsidR="00E05359" w:rsidRPr="00D975EE" w:rsidRDefault="00E05359" w:rsidP="00712C5B">
            <w:pPr>
              <w:widowControl/>
              <w:jc w:val="center"/>
              <w:rPr>
                <w:rFonts w:ascii="Times New Roman" w:eastAsia="等线" w:hAnsi="Times New Roman" w:cs="Times New Roman"/>
                <w:i/>
                <w:iCs/>
                <w:color w:val="000000"/>
                <w:kern w:val="0"/>
                <w:szCs w:val="21"/>
              </w:rPr>
            </w:pPr>
            <w:r w:rsidRPr="00D975EE">
              <w:rPr>
                <w:rFonts w:ascii="Times New Roman" w:eastAsia="等线" w:hAnsi="Times New Roman" w:cs="Times New Roman"/>
                <w:i/>
                <w:iCs/>
                <w:color w:val="000000"/>
                <w:kern w:val="0"/>
                <w:szCs w:val="21"/>
              </w:rPr>
              <w:t>P</w:t>
            </w:r>
            <w:r w:rsidRPr="00D975EE">
              <w:rPr>
                <w:rFonts w:ascii="Times New Roman" w:eastAsia="等线" w:hAnsi="Times New Roman" w:cs="Times New Roman"/>
                <w:color w:val="000000"/>
                <w:kern w:val="0"/>
                <w:szCs w:val="21"/>
              </w:rPr>
              <w:t xml:space="preserve"> value</w:t>
            </w:r>
          </w:p>
        </w:tc>
        <w:tc>
          <w:tcPr>
            <w:tcW w:w="1046" w:type="pct"/>
            <w:tcBorders>
              <w:top w:val="single" w:sz="8" w:space="0" w:color="auto"/>
              <w:left w:val="nil"/>
              <w:bottom w:val="single" w:sz="8" w:space="0" w:color="auto"/>
              <w:right w:val="nil"/>
            </w:tcBorders>
            <w:shd w:val="clear" w:color="auto" w:fill="auto"/>
            <w:noWrap/>
            <w:vAlign w:val="center"/>
          </w:tcPr>
          <w:p w14:paraId="5FAB3ED9"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SHR (95% CI)</w:t>
            </w:r>
          </w:p>
        </w:tc>
        <w:tc>
          <w:tcPr>
            <w:tcW w:w="569" w:type="pct"/>
            <w:tcBorders>
              <w:top w:val="single" w:sz="8" w:space="0" w:color="auto"/>
              <w:left w:val="nil"/>
              <w:bottom w:val="single" w:sz="8" w:space="0" w:color="auto"/>
              <w:right w:val="nil"/>
            </w:tcBorders>
            <w:shd w:val="clear" w:color="auto" w:fill="auto"/>
            <w:noWrap/>
            <w:vAlign w:val="center"/>
          </w:tcPr>
          <w:p w14:paraId="4796E379" w14:textId="77777777" w:rsidR="00E05359" w:rsidRPr="00D975EE" w:rsidRDefault="00E05359" w:rsidP="00712C5B">
            <w:pPr>
              <w:widowControl/>
              <w:jc w:val="center"/>
              <w:rPr>
                <w:rFonts w:ascii="Times New Roman" w:eastAsia="等线" w:hAnsi="Times New Roman" w:cs="Times New Roman"/>
                <w:i/>
                <w:iCs/>
                <w:color w:val="000000"/>
                <w:kern w:val="0"/>
                <w:szCs w:val="21"/>
              </w:rPr>
            </w:pPr>
            <w:r w:rsidRPr="00D975EE">
              <w:rPr>
                <w:rFonts w:ascii="Times New Roman" w:eastAsia="等线" w:hAnsi="Times New Roman" w:cs="Times New Roman"/>
                <w:i/>
                <w:iCs/>
                <w:color w:val="000000"/>
                <w:kern w:val="0"/>
                <w:szCs w:val="21"/>
              </w:rPr>
              <w:t>P</w:t>
            </w:r>
            <w:r w:rsidRPr="00D975EE">
              <w:rPr>
                <w:rFonts w:ascii="Times New Roman" w:eastAsia="等线" w:hAnsi="Times New Roman" w:cs="Times New Roman"/>
                <w:color w:val="000000"/>
                <w:kern w:val="0"/>
                <w:szCs w:val="21"/>
              </w:rPr>
              <w:t xml:space="preserve"> value</w:t>
            </w:r>
          </w:p>
        </w:tc>
      </w:tr>
      <w:tr w:rsidR="00E05359" w:rsidRPr="00D975EE" w14:paraId="73C50FB7" w14:textId="77777777" w:rsidTr="00712C5B">
        <w:trPr>
          <w:trHeight w:val="283"/>
        </w:trPr>
        <w:tc>
          <w:tcPr>
            <w:tcW w:w="5000" w:type="pct"/>
            <w:gridSpan w:val="6"/>
            <w:tcBorders>
              <w:top w:val="single" w:sz="8" w:space="0" w:color="auto"/>
              <w:left w:val="nil"/>
              <w:bottom w:val="nil"/>
              <w:right w:val="nil"/>
            </w:tcBorders>
            <w:shd w:val="clear" w:color="auto" w:fill="auto"/>
            <w:noWrap/>
            <w:vAlign w:val="bottom"/>
            <w:hideMark/>
          </w:tcPr>
          <w:p w14:paraId="060E75AD" w14:textId="77777777" w:rsidR="00E05359" w:rsidRPr="00D975EE" w:rsidRDefault="00E05359" w:rsidP="00712C5B">
            <w:pPr>
              <w:widowControl/>
              <w:jc w:val="left"/>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Non-cardiovascular death as a competing event</w:t>
            </w:r>
          </w:p>
        </w:tc>
      </w:tr>
      <w:tr w:rsidR="00E05359" w:rsidRPr="00D975EE" w14:paraId="1BA6CD69" w14:textId="77777777" w:rsidTr="00712C5B">
        <w:trPr>
          <w:trHeight w:val="283"/>
        </w:trPr>
        <w:tc>
          <w:tcPr>
            <w:tcW w:w="737" w:type="pct"/>
            <w:tcBorders>
              <w:top w:val="nil"/>
              <w:left w:val="nil"/>
              <w:bottom w:val="nil"/>
              <w:right w:val="nil"/>
            </w:tcBorders>
            <w:shd w:val="clear" w:color="auto" w:fill="auto"/>
            <w:noWrap/>
            <w:vAlign w:val="center"/>
            <w:hideMark/>
          </w:tcPr>
          <w:p w14:paraId="69F8D435" w14:textId="77777777" w:rsidR="00E05359" w:rsidRPr="00D975EE" w:rsidRDefault="00E05359" w:rsidP="00712C5B">
            <w:pPr>
              <w:widowControl/>
              <w:jc w:val="left"/>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 xml:space="preserve">  </w:t>
            </w:r>
          </w:p>
        </w:tc>
        <w:tc>
          <w:tcPr>
            <w:tcW w:w="1031" w:type="pct"/>
            <w:tcBorders>
              <w:top w:val="nil"/>
              <w:left w:val="nil"/>
              <w:bottom w:val="nil"/>
              <w:right w:val="nil"/>
            </w:tcBorders>
            <w:shd w:val="clear" w:color="auto" w:fill="auto"/>
            <w:noWrap/>
            <w:vAlign w:val="center"/>
            <w:hideMark/>
          </w:tcPr>
          <w:p w14:paraId="09F1E62D"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1.00 (</w:t>
            </w:r>
            <w:r>
              <w:rPr>
                <w:rFonts w:ascii="Times New Roman" w:eastAsia="等线" w:hAnsi="Times New Roman" w:cs="Times New Roman"/>
                <w:color w:val="000000"/>
                <w:kern w:val="0"/>
                <w:szCs w:val="21"/>
              </w:rPr>
              <w:t>reference</w:t>
            </w:r>
            <w:r w:rsidRPr="00D975EE">
              <w:rPr>
                <w:rFonts w:ascii="Times New Roman" w:eastAsia="等线" w:hAnsi="Times New Roman" w:cs="Times New Roman"/>
                <w:color w:val="000000"/>
                <w:kern w:val="0"/>
                <w:szCs w:val="21"/>
              </w:rPr>
              <w:t xml:space="preserve">) </w:t>
            </w:r>
          </w:p>
        </w:tc>
        <w:tc>
          <w:tcPr>
            <w:tcW w:w="1046" w:type="pct"/>
            <w:tcBorders>
              <w:top w:val="nil"/>
              <w:left w:val="nil"/>
              <w:bottom w:val="nil"/>
              <w:right w:val="nil"/>
            </w:tcBorders>
            <w:shd w:val="clear" w:color="auto" w:fill="auto"/>
            <w:noWrap/>
            <w:vAlign w:val="center"/>
            <w:hideMark/>
          </w:tcPr>
          <w:p w14:paraId="2017F58F"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1.17 (1.15-1.20)</w:t>
            </w:r>
          </w:p>
        </w:tc>
        <w:tc>
          <w:tcPr>
            <w:tcW w:w="570" w:type="pct"/>
            <w:tcBorders>
              <w:top w:val="nil"/>
              <w:left w:val="nil"/>
              <w:bottom w:val="nil"/>
              <w:right w:val="nil"/>
            </w:tcBorders>
            <w:shd w:val="clear" w:color="auto" w:fill="auto"/>
            <w:noWrap/>
            <w:vAlign w:val="center"/>
            <w:hideMark/>
          </w:tcPr>
          <w:p w14:paraId="5234450B"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&lt; 0.001</w:t>
            </w:r>
          </w:p>
        </w:tc>
        <w:tc>
          <w:tcPr>
            <w:tcW w:w="1046" w:type="pct"/>
            <w:tcBorders>
              <w:top w:val="nil"/>
              <w:left w:val="nil"/>
              <w:bottom w:val="nil"/>
              <w:right w:val="nil"/>
            </w:tcBorders>
            <w:shd w:val="clear" w:color="auto" w:fill="auto"/>
            <w:noWrap/>
            <w:vAlign w:val="center"/>
            <w:hideMark/>
          </w:tcPr>
          <w:p w14:paraId="3A498586"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1.66 (1.56-1.77)</w:t>
            </w:r>
          </w:p>
        </w:tc>
        <w:tc>
          <w:tcPr>
            <w:tcW w:w="569" w:type="pct"/>
            <w:tcBorders>
              <w:top w:val="nil"/>
              <w:left w:val="nil"/>
              <w:bottom w:val="nil"/>
              <w:right w:val="nil"/>
            </w:tcBorders>
            <w:shd w:val="clear" w:color="auto" w:fill="auto"/>
            <w:noWrap/>
            <w:vAlign w:val="center"/>
            <w:hideMark/>
          </w:tcPr>
          <w:p w14:paraId="319426F2"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&lt; 0.001</w:t>
            </w:r>
          </w:p>
        </w:tc>
      </w:tr>
      <w:tr w:rsidR="00E05359" w:rsidRPr="00D975EE" w14:paraId="7C8A9EB0" w14:textId="77777777" w:rsidTr="00712C5B">
        <w:trPr>
          <w:trHeight w:val="283"/>
        </w:trPr>
        <w:tc>
          <w:tcPr>
            <w:tcW w:w="5000" w:type="pct"/>
            <w:gridSpan w:val="6"/>
            <w:tcBorders>
              <w:top w:val="nil"/>
              <w:left w:val="nil"/>
              <w:bottom w:val="nil"/>
              <w:right w:val="nil"/>
            </w:tcBorders>
            <w:shd w:val="clear" w:color="auto" w:fill="auto"/>
            <w:noWrap/>
            <w:vAlign w:val="center"/>
            <w:hideMark/>
          </w:tcPr>
          <w:p w14:paraId="6922F129" w14:textId="77777777" w:rsidR="00E05359" w:rsidRPr="00D975EE" w:rsidRDefault="00E05359" w:rsidP="00712C5B">
            <w:pPr>
              <w:widowControl/>
              <w:jc w:val="left"/>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Exclude patients who developed cardiovascular disease in the first 5 years</w:t>
            </w:r>
          </w:p>
        </w:tc>
      </w:tr>
      <w:tr w:rsidR="00E05359" w:rsidRPr="00D975EE" w14:paraId="49F48785" w14:textId="77777777" w:rsidTr="00712C5B">
        <w:trPr>
          <w:trHeight w:val="292"/>
        </w:trPr>
        <w:tc>
          <w:tcPr>
            <w:tcW w:w="737" w:type="pct"/>
            <w:tcBorders>
              <w:top w:val="nil"/>
              <w:left w:val="nil"/>
              <w:bottom w:val="single" w:sz="8" w:space="0" w:color="auto"/>
              <w:right w:val="nil"/>
            </w:tcBorders>
            <w:shd w:val="clear" w:color="auto" w:fill="auto"/>
            <w:noWrap/>
            <w:vAlign w:val="center"/>
            <w:hideMark/>
          </w:tcPr>
          <w:p w14:paraId="6CF6BC3F" w14:textId="77777777" w:rsidR="00E05359" w:rsidRPr="00D975EE" w:rsidRDefault="00E05359" w:rsidP="00712C5B">
            <w:pPr>
              <w:widowControl/>
              <w:jc w:val="left"/>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 xml:space="preserve">  </w:t>
            </w:r>
          </w:p>
        </w:tc>
        <w:tc>
          <w:tcPr>
            <w:tcW w:w="1031" w:type="pct"/>
            <w:tcBorders>
              <w:top w:val="nil"/>
              <w:left w:val="nil"/>
              <w:bottom w:val="single" w:sz="8" w:space="0" w:color="auto"/>
              <w:right w:val="nil"/>
            </w:tcBorders>
            <w:shd w:val="clear" w:color="auto" w:fill="auto"/>
            <w:noWrap/>
            <w:vAlign w:val="center"/>
            <w:hideMark/>
          </w:tcPr>
          <w:p w14:paraId="50A0B5E5"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1.00 (</w:t>
            </w:r>
            <w:r>
              <w:rPr>
                <w:rFonts w:ascii="Times New Roman" w:eastAsia="等线" w:hAnsi="Times New Roman" w:cs="Times New Roman"/>
                <w:color w:val="000000"/>
                <w:kern w:val="0"/>
                <w:szCs w:val="21"/>
              </w:rPr>
              <w:t>reference</w:t>
            </w:r>
            <w:r w:rsidRPr="00D975EE">
              <w:rPr>
                <w:rFonts w:ascii="Times New Roman" w:eastAsia="等线" w:hAnsi="Times New Roman" w:cs="Times New Roman"/>
                <w:color w:val="000000"/>
                <w:kern w:val="0"/>
                <w:szCs w:val="21"/>
              </w:rPr>
              <w:t>)</w:t>
            </w:r>
          </w:p>
        </w:tc>
        <w:tc>
          <w:tcPr>
            <w:tcW w:w="1046" w:type="pct"/>
            <w:tcBorders>
              <w:top w:val="nil"/>
              <w:left w:val="nil"/>
              <w:bottom w:val="single" w:sz="8" w:space="0" w:color="auto"/>
              <w:right w:val="nil"/>
            </w:tcBorders>
            <w:shd w:val="clear" w:color="auto" w:fill="auto"/>
            <w:noWrap/>
            <w:vAlign w:val="center"/>
            <w:hideMark/>
          </w:tcPr>
          <w:p w14:paraId="406EF985"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1.17 (1.15-1.20)</w:t>
            </w:r>
          </w:p>
        </w:tc>
        <w:tc>
          <w:tcPr>
            <w:tcW w:w="570" w:type="pct"/>
            <w:tcBorders>
              <w:top w:val="nil"/>
              <w:left w:val="nil"/>
              <w:bottom w:val="single" w:sz="8" w:space="0" w:color="auto"/>
              <w:right w:val="nil"/>
            </w:tcBorders>
            <w:shd w:val="clear" w:color="auto" w:fill="auto"/>
            <w:noWrap/>
            <w:vAlign w:val="center"/>
            <w:hideMark/>
          </w:tcPr>
          <w:p w14:paraId="7C67294C"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&lt; 0.001</w:t>
            </w:r>
          </w:p>
        </w:tc>
        <w:tc>
          <w:tcPr>
            <w:tcW w:w="1046" w:type="pct"/>
            <w:tcBorders>
              <w:top w:val="nil"/>
              <w:left w:val="nil"/>
              <w:bottom w:val="single" w:sz="8" w:space="0" w:color="auto"/>
              <w:right w:val="nil"/>
            </w:tcBorders>
            <w:shd w:val="clear" w:color="auto" w:fill="auto"/>
            <w:noWrap/>
            <w:vAlign w:val="center"/>
            <w:hideMark/>
          </w:tcPr>
          <w:p w14:paraId="1CA83B7A"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1.59 (1.47-1.71)</w:t>
            </w:r>
          </w:p>
        </w:tc>
        <w:tc>
          <w:tcPr>
            <w:tcW w:w="569" w:type="pct"/>
            <w:tcBorders>
              <w:top w:val="nil"/>
              <w:left w:val="nil"/>
              <w:bottom w:val="single" w:sz="8" w:space="0" w:color="auto"/>
              <w:right w:val="nil"/>
            </w:tcBorders>
            <w:shd w:val="clear" w:color="auto" w:fill="auto"/>
            <w:noWrap/>
            <w:vAlign w:val="center"/>
            <w:hideMark/>
          </w:tcPr>
          <w:p w14:paraId="7CFE7C53" w14:textId="77777777" w:rsidR="00E05359" w:rsidRPr="00D975EE" w:rsidRDefault="00E05359" w:rsidP="00712C5B">
            <w:pPr>
              <w:widowControl/>
              <w:jc w:val="center"/>
              <w:rPr>
                <w:rFonts w:ascii="Times New Roman" w:eastAsia="等线" w:hAnsi="Times New Roman" w:cs="Times New Roman"/>
                <w:color w:val="000000"/>
                <w:kern w:val="0"/>
                <w:szCs w:val="21"/>
              </w:rPr>
            </w:pPr>
            <w:r w:rsidRPr="00D975EE">
              <w:rPr>
                <w:rFonts w:ascii="Times New Roman" w:eastAsia="等线" w:hAnsi="Times New Roman" w:cs="Times New Roman"/>
                <w:color w:val="000000"/>
                <w:kern w:val="0"/>
                <w:szCs w:val="21"/>
              </w:rPr>
              <w:t>&lt; 0.001</w:t>
            </w:r>
          </w:p>
        </w:tc>
      </w:tr>
    </w:tbl>
    <w:p w14:paraId="44FFCD76" w14:textId="77777777" w:rsidR="00E05359" w:rsidRPr="00D975EE" w:rsidRDefault="00E05359" w:rsidP="00E05359">
      <w:pPr>
        <w:rPr>
          <w:rFonts w:ascii="Times New Roman" w:eastAsia="等线" w:hAnsi="Times New Roman" w:cs="Times New Roman"/>
          <w:b/>
          <w:bCs/>
          <w:color w:val="000000"/>
          <w:kern w:val="0"/>
          <w:szCs w:val="21"/>
        </w:rPr>
      </w:pPr>
      <w:r w:rsidRPr="00D82FB6">
        <w:rPr>
          <w:rFonts w:ascii="Times New Roman" w:eastAsia="等线" w:hAnsi="Times New Roman" w:cs="Times New Roman"/>
          <w:color w:val="000000"/>
          <w:kern w:val="0"/>
          <w:szCs w:val="21"/>
        </w:rPr>
        <w:t>All results were adjusting for sex, age, ethnicity,</w:t>
      </w:r>
      <w:r w:rsidRPr="00F71A51">
        <w:rPr>
          <w:rFonts w:ascii="Times New Roman" w:eastAsia="等线" w:hAnsi="Times New Roman" w:cs="Times New Roman"/>
          <w:color w:val="000000"/>
          <w:kern w:val="0"/>
          <w:szCs w:val="21"/>
        </w:rPr>
        <w:t xml:space="preserve"> </w:t>
      </w:r>
      <w:r w:rsidRPr="00D82FB6">
        <w:rPr>
          <w:rFonts w:ascii="Times New Roman" w:eastAsia="等线" w:hAnsi="Times New Roman" w:cs="Times New Roman"/>
          <w:color w:val="000000"/>
          <w:kern w:val="0"/>
          <w:szCs w:val="21"/>
        </w:rPr>
        <w:t xml:space="preserve">BMI, education level, Townsend deprivation index, </w:t>
      </w:r>
      <w:r>
        <w:rPr>
          <w:rFonts w:ascii="Times New Roman" w:eastAsia="等线" w:hAnsi="Times New Roman" w:cs="Times New Roman"/>
          <w:color w:val="000000"/>
          <w:kern w:val="0"/>
          <w:szCs w:val="21"/>
        </w:rPr>
        <w:t>average total</w:t>
      </w:r>
      <w:r w:rsidRPr="00D82FB6">
        <w:rPr>
          <w:rFonts w:ascii="Times New Roman" w:eastAsia="等线" w:hAnsi="Times New Roman" w:cs="Times New Roman"/>
          <w:color w:val="000000"/>
          <w:kern w:val="0"/>
          <w:szCs w:val="21"/>
        </w:rPr>
        <w:t xml:space="preserve"> household income, smoking status, alcohol consumption</w:t>
      </w:r>
      <w:r>
        <w:rPr>
          <w:rFonts w:ascii="Times New Roman" w:eastAsia="等线" w:hAnsi="Times New Roman" w:cs="Times New Roman"/>
          <w:color w:val="000000"/>
          <w:kern w:val="0"/>
          <w:szCs w:val="21"/>
        </w:rPr>
        <w:t>, physical exercise, healthy diet score, diabetes,</w:t>
      </w:r>
      <w:r w:rsidRPr="00F71A51">
        <w:rPr>
          <w:rFonts w:ascii="Times New Roman" w:eastAsia="等线" w:hAnsi="Times New Roman" w:cs="Times New Roman"/>
          <w:color w:val="000000"/>
          <w:kern w:val="0"/>
          <w:szCs w:val="21"/>
        </w:rPr>
        <w:t xml:space="preserve"> </w:t>
      </w:r>
      <w:r>
        <w:rPr>
          <w:rFonts w:ascii="Times New Roman" w:eastAsia="等线" w:hAnsi="Times New Roman" w:cs="Times New Roman"/>
          <w:color w:val="000000"/>
          <w:kern w:val="0"/>
          <w:szCs w:val="21"/>
        </w:rPr>
        <w:t>hyperlipidemia,</w:t>
      </w:r>
      <w:r w:rsidRPr="009729F1">
        <w:rPr>
          <w:rFonts w:ascii="Times New Roman" w:eastAsia="等线" w:hAnsi="Times New Roman" w:cs="Times New Roman"/>
          <w:color w:val="000000"/>
          <w:kern w:val="0"/>
          <w:szCs w:val="21"/>
        </w:rPr>
        <w:t xml:space="preserve"> </w:t>
      </w:r>
      <w:r w:rsidRPr="00D82FB6">
        <w:rPr>
          <w:rFonts w:ascii="Times New Roman" w:eastAsia="等线" w:hAnsi="Times New Roman" w:cs="Times New Roman"/>
          <w:color w:val="000000"/>
          <w:kern w:val="0"/>
          <w:szCs w:val="21"/>
        </w:rPr>
        <w:t>and</w:t>
      </w:r>
      <w:r>
        <w:rPr>
          <w:rFonts w:ascii="Times New Roman" w:eastAsia="等线" w:hAnsi="Times New Roman" w:cs="Times New Roman"/>
          <w:color w:val="000000"/>
          <w:kern w:val="0"/>
          <w:szCs w:val="21"/>
        </w:rPr>
        <w:t xml:space="preserve"> INFLA score</w:t>
      </w:r>
      <w:r w:rsidRPr="00D82FB6">
        <w:rPr>
          <w:rFonts w:ascii="Times New Roman" w:eastAsia="等线" w:hAnsi="Times New Roman" w:cs="Times New Roman"/>
          <w:color w:val="000000"/>
          <w:kern w:val="0"/>
          <w:szCs w:val="21"/>
        </w:rPr>
        <w:t>.</w:t>
      </w:r>
    </w:p>
    <w:p w14:paraId="247A0109" w14:textId="77777777" w:rsidR="00E05359" w:rsidRPr="00D975EE" w:rsidRDefault="00E05359" w:rsidP="00E05359">
      <w:pPr>
        <w:rPr>
          <w:rFonts w:ascii="Times New Roman" w:eastAsia="等线" w:hAnsi="Times New Roman" w:cs="Times New Roman"/>
          <w:b/>
          <w:bCs/>
          <w:color w:val="000000"/>
          <w:kern w:val="0"/>
          <w:szCs w:val="21"/>
        </w:rPr>
      </w:pPr>
      <w:r w:rsidRPr="00D975EE">
        <w:rPr>
          <w:rFonts w:ascii="Times New Roman" w:eastAsia="等线" w:hAnsi="Times New Roman" w:cs="Times New Roman"/>
          <w:color w:val="000000"/>
          <w:kern w:val="0"/>
          <w:szCs w:val="21"/>
        </w:rPr>
        <w:t>SHR, sub</w:t>
      </w:r>
      <w:r>
        <w:rPr>
          <w:rFonts w:ascii="Times New Roman" w:eastAsia="等线" w:hAnsi="Times New Roman" w:cs="Times New Roman"/>
          <w:color w:val="000000"/>
          <w:kern w:val="0"/>
          <w:szCs w:val="21"/>
        </w:rPr>
        <w:t>-</w:t>
      </w:r>
      <w:r w:rsidRPr="00D975EE">
        <w:rPr>
          <w:rFonts w:ascii="Times New Roman" w:eastAsia="等线" w:hAnsi="Times New Roman" w:cs="Times New Roman"/>
          <w:color w:val="000000"/>
          <w:kern w:val="0"/>
          <w:szCs w:val="21"/>
        </w:rPr>
        <w:t>distribution hazard regression; CI, confidence interval.</w:t>
      </w:r>
    </w:p>
    <w:p w14:paraId="77866F96" w14:textId="77777777" w:rsidR="00E05359" w:rsidRDefault="00E05359" w:rsidP="00E05359"/>
    <w:p w14:paraId="635845B0" w14:textId="77777777" w:rsidR="0001514E" w:rsidRDefault="0001514E" w:rsidP="00E05359"/>
    <w:p w14:paraId="74C2DC0F" w14:textId="77777777" w:rsidR="0001514E" w:rsidRDefault="0001514E" w:rsidP="00E05359"/>
    <w:p w14:paraId="6182AB42" w14:textId="77777777" w:rsidR="0001514E" w:rsidRDefault="0001514E" w:rsidP="00E05359"/>
    <w:p w14:paraId="6FC14AAE" w14:textId="77777777" w:rsidR="0001514E" w:rsidRDefault="0001514E" w:rsidP="00E05359"/>
    <w:p w14:paraId="6CFBBB76" w14:textId="77777777" w:rsidR="0001514E" w:rsidRDefault="0001514E" w:rsidP="00E05359"/>
    <w:p w14:paraId="6F0436FA" w14:textId="77777777" w:rsidR="0001514E" w:rsidRDefault="0001514E" w:rsidP="00E05359"/>
    <w:p w14:paraId="06D81FEF" w14:textId="77777777" w:rsidR="0001514E" w:rsidRDefault="0001514E" w:rsidP="00E05359"/>
    <w:p w14:paraId="3D14DB77" w14:textId="77777777" w:rsidR="0001514E" w:rsidRDefault="0001514E" w:rsidP="00E05359"/>
    <w:p w14:paraId="44DED775" w14:textId="77777777" w:rsidR="0001514E" w:rsidRDefault="0001514E" w:rsidP="00E05359"/>
    <w:p w14:paraId="7ABFEF59" w14:textId="77777777" w:rsidR="0001514E" w:rsidRDefault="0001514E" w:rsidP="00E05359"/>
    <w:p w14:paraId="4376891A" w14:textId="77777777" w:rsidR="0001514E" w:rsidRDefault="0001514E" w:rsidP="00E05359"/>
    <w:p w14:paraId="2041C4BC" w14:textId="77777777" w:rsidR="0001514E" w:rsidRDefault="0001514E" w:rsidP="00E05359"/>
    <w:p w14:paraId="2A402467" w14:textId="77777777" w:rsidR="0001514E" w:rsidRDefault="0001514E" w:rsidP="00E05359"/>
    <w:p w14:paraId="05C550F6" w14:textId="77777777" w:rsidR="0001514E" w:rsidRDefault="0001514E" w:rsidP="00E05359"/>
    <w:p w14:paraId="3A429EE2" w14:textId="77777777" w:rsidR="0001514E" w:rsidRDefault="0001514E" w:rsidP="00E05359"/>
    <w:p w14:paraId="3AA068B4" w14:textId="77777777" w:rsidR="0001514E" w:rsidRDefault="0001514E" w:rsidP="00E05359"/>
    <w:p w14:paraId="6F28B1A3" w14:textId="77777777" w:rsidR="0001514E" w:rsidRDefault="0001514E" w:rsidP="00E05359"/>
    <w:p w14:paraId="645005F7" w14:textId="77777777" w:rsidR="0001514E" w:rsidRDefault="0001514E" w:rsidP="00E05359"/>
    <w:p w14:paraId="75DD79D6" w14:textId="77777777" w:rsidR="0001514E" w:rsidRDefault="0001514E" w:rsidP="00E05359"/>
    <w:p w14:paraId="7D389BB6" w14:textId="77777777" w:rsidR="0001514E" w:rsidRDefault="0001514E" w:rsidP="00E05359"/>
    <w:p w14:paraId="34DC9281" w14:textId="77777777" w:rsidR="0001514E" w:rsidRDefault="0001514E" w:rsidP="00E05359"/>
    <w:p w14:paraId="020735B1" w14:textId="77777777" w:rsidR="0001514E" w:rsidRDefault="0001514E" w:rsidP="00E05359"/>
    <w:p w14:paraId="3C8AD9EC" w14:textId="77777777" w:rsidR="0001514E" w:rsidRDefault="0001514E" w:rsidP="00E05359"/>
    <w:p w14:paraId="12E2796B" w14:textId="77777777" w:rsidR="0001514E" w:rsidRDefault="0001514E" w:rsidP="00E05359"/>
    <w:p w14:paraId="0798497F" w14:textId="77777777" w:rsidR="0001514E" w:rsidRDefault="0001514E" w:rsidP="00E05359"/>
    <w:p w14:paraId="09591C63" w14:textId="77777777" w:rsidR="0001514E" w:rsidRDefault="0001514E" w:rsidP="00E05359"/>
    <w:p w14:paraId="11C3A2F2" w14:textId="77777777" w:rsidR="0001514E" w:rsidRDefault="0001514E" w:rsidP="00E05359"/>
    <w:p w14:paraId="02309F12" w14:textId="77777777" w:rsidR="0001514E" w:rsidRDefault="0001514E" w:rsidP="00E05359"/>
    <w:p w14:paraId="761D1E5A" w14:textId="77777777" w:rsidR="0001514E" w:rsidRDefault="0001514E" w:rsidP="00E05359"/>
    <w:p w14:paraId="7CCC2AD1" w14:textId="77777777" w:rsidR="0001514E" w:rsidRPr="004D1BFB" w:rsidRDefault="0001514E" w:rsidP="00E05359">
      <w:pPr>
        <w:rPr>
          <w:rFonts w:hint="eastAsia"/>
        </w:rPr>
      </w:pPr>
    </w:p>
    <w:p w14:paraId="2DB06E02" w14:textId="77777777" w:rsidR="00E05359" w:rsidRDefault="00E05359">
      <w:pPr>
        <w:rPr>
          <w:rFonts w:ascii="Times New Roman" w:hAnsi="Times New Roman" w:cs="Times New Roman"/>
          <w:sz w:val="22"/>
        </w:rPr>
      </w:pPr>
    </w:p>
    <w:p w14:paraId="1BE2A932" w14:textId="77777777" w:rsidR="00E05359" w:rsidRPr="00B726B3" w:rsidRDefault="00E05359" w:rsidP="00E05359">
      <w:pPr>
        <w:rPr>
          <w:rFonts w:ascii="Times New Roman" w:eastAsia="等线" w:hAnsi="Times New Roman" w:cs="Times New Roman"/>
          <w:b/>
          <w:bCs/>
          <w:color w:val="000000"/>
          <w:kern w:val="0"/>
          <w:szCs w:val="21"/>
        </w:rPr>
      </w:pPr>
      <w:r w:rsidRPr="00B726B3">
        <w:rPr>
          <w:rFonts w:ascii="Times New Roman" w:eastAsia="等线" w:hAnsi="Times New Roman" w:cs="Times New Roman"/>
          <w:b/>
          <w:bCs/>
          <w:color w:val="000000"/>
          <w:kern w:val="0"/>
          <w:szCs w:val="21"/>
        </w:rPr>
        <w:lastRenderedPageBreak/>
        <w:t>Table S</w:t>
      </w:r>
      <w:r>
        <w:rPr>
          <w:rFonts w:ascii="Times New Roman" w:eastAsia="等线" w:hAnsi="Times New Roman" w:cs="Times New Roman" w:hint="eastAsia"/>
          <w:b/>
          <w:bCs/>
          <w:color w:val="000000"/>
          <w:kern w:val="0"/>
          <w:szCs w:val="21"/>
        </w:rPr>
        <w:t>5</w:t>
      </w:r>
      <w:r w:rsidRPr="00B726B3">
        <w:rPr>
          <w:rFonts w:ascii="Times New Roman" w:eastAsia="等线" w:hAnsi="Times New Roman" w:cs="Times New Roman"/>
          <w:b/>
          <w:bCs/>
          <w:color w:val="000000"/>
          <w:kern w:val="0"/>
          <w:szCs w:val="21"/>
        </w:rPr>
        <w:t xml:space="preserve"> Subgroup analyses of the association between INFLA score and cardiovascular disease risk</w:t>
      </w:r>
    </w:p>
    <w:tbl>
      <w:tblPr>
        <w:tblW w:w="5000" w:type="pct"/>
        <w:tblLook w:val="04A0" w:firstRow="1" w:lastRow="0" w:firstColumn="1" w:lastColumn="0" w:noHBand="0" w:noVBand="1"/>
      </w:tblPr>
      <w:tblGrid>
        <w:gridCol w:w="1336"/>
        <w:gridCol w:w="1557"/>
        <w:gridCol w:w="1854"/>
        <w:gridCol w:w="919"/>
        <w:gridCol w:w="1721"/>
        <w:gridCol w:w="919"/>
      </w:tblGrid>
      <w:tr w:rsidR="00E05359" w:rsidRPr="00B726B3" w14:paraId="5BCDC972" w14:textId="77777777" w:rsidTr="00712C5B">
        <w:trPr>
          <w:trHeight w:val="292"/>
        </w:trPr>
        <w:tc>
          <w:tcPr>
            <w:tcW w:w="804" w:type="pct"/>
            <w:vMerge w:val="restart"/>
            <w:tcBorders>
              <w:top w:val="single" w:sz="8" w:space="0" w:color="auto"/>
              <w:left w:val="nil"/>
              <w:right w:val="nil"/>
            </w:tcBorders>
            <w:shd w:val="clear" w:color="auto" w:fill="auto"/>
            <w:noWrap/>
            <w:vAlign w:val="center"/>
            <w:hideMark/>
          </w:tcPr>
          <w:p w14:paraId="6181A673"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Categories</w:t>
            </w:r>
          </w:p>
        </w:tc>
        <w:tc>
          <w:tcPr>
            <w:tcW w:w="937" w:type="pct"/>
            <w:tcBorders>
              <w:top w:val="single" w:sz="8" w:space="0" w:color="auto"/>
              <w:left w:val="nil"/>
              <w:bottom w:val="single" w:sz="8" w:space="0" w:color="auto"/>
              <w:right w:val="nil"/>
            </w:tcBorders>
            <w:shd w:val="clear" w:color="auto" w:fill="auto"/>
            <w:noWrap/>
            <w:vAlign w:val="center"/>
            <w:hideMark/>
          </w:tcPr>
          <w:p w14:paraId="45DB67F6"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Low level</w:t>
            </w:r>
          </w:p>
        </w:tc>
        <w:tc>
          <w:tcPr>
            <w:tcW w:w="1669" w:type="pct"/>
            <w:gridSpan w:val="2"/>
            <w:tcBorders>
              <w:top w:val="single" w:sz="8" w:space="0" w:color="auto"/>
              <w:left w:val="nil"/>
              <w:bottom w:val="single" w:sz="8" w:space="0" w:color="auto"/>
              <w:right w:val="nil"/>
            </w:tcBorders>
            <w:shd w:val="clear" w:color="auto" w:fill="auto"/>
            <w:noWrap/>
            <w:vAlign w:val="center"/>
            <w:hideMark/>
          </w:tcPr>
          <w:p w14:paraId="0D302E93"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Moderate level</w:t>
            </w:r>
          </w:p>
        </w:tc>
        <w:tc>
          <w:tcPr>
            <w:tcW w:w="1589" w:type="pct"/>
            <w:gridSpan w:val="2"/>
            <w:tcBorders>
              <w:top w:val="single" w:sz="8" w:space="0" w:color="auto"/>
              <w:left w:val="nil"/>
              <w:bottom w:val="single" w:sz="8" w:space="0" w:color="auto"/>
              <w:right w:val="nil"/>
            </w:tcBorders>
            <w:shd w:val="clear" w:color="auto" w:fill="auto"/>
            <w:noWrap/>
            <w:vAlign w:val="center"/>
            <w:hideMark/>
          </w:tcPr>
          <w:p w14:paraId="0C776797"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High level</w:t>
            </w:r>
          </w:p>
        </w:tc>
      </w:tr>
      <w:tr w:rsidR="00E05359" w:rsidRPr="00B726B3" w14:paraId="353C3A06" w14:textId="77777777" w:rsidTr="00712C5B">
        <w:trPr>
          <w:trHeight w:val="292"/>
        </w:trPr>
        <w:tc>
          <w:tcPr>
            <w:tcW w:w="804" w:type="pct"/>
            <w:vMerge/>
            <w:tcBorders>
              <w:left w:val="nil"/>
              <w:bottom w:val="single" w:sz="8" w:space="0" w:color="auto"/>
              <w:right w:val="nil"/>
            </w:tcBorders>
            <w:shd w:val="clear" w:color="auto" w:fill="auto"/>
            <w:noWrap/>
            <w:vAlign w:val="center"/>
          </w:tcPr>
          <w:p w14:paraId="00B60019" w14:textId="77777777" w:rsidR="00E05359" w:rsidRPr="00B726B3" w:rsidRDefault="00E05359" w:rsidP="00712C5B">
            <w:pPr>
              <w:widowControl/>
              <w:jc w:val="center"/>
              <w:rPr>
                <w:rFonts w:ascii="Times New Roman" w:eastAsia="等线" w:hAnsi="Times New Roman" w:cs="Times New Roman"/>
                <w:color w:val="000000"/>
                <w:kern w:val="0"/>
                <w:szCs w:val="21"/>
              </w:rPr>
            </w:pPr>
          </w:p>
        </w:tc>
        <w:tc>
          <w:tcPr>
            <w:tcW w:w="937" w:type="pct"/>
            <w:tcBorders>
              <w:top w:val="single" w:sz="8" w:space="0" w:color="auto"/>
              <w:left w:val="nil"/>
              <w:bottom w:val="single" w:sz="8" w:space="0" w:color="auto"/>
              <w:right w:val="nil"/>
            </w:tcBorders>
            <w:shd w:val="clear" w:color="auto" w:fill="auto"/>
            <w:noWrap/>
            <w:vAlign w:val="center"/>
          </w:tcPr>
          <w:p w14:paraId="612E5EDA"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hint="eastAsia"/>
                <w:color w:val="000000"/>
                <w:kern w:val="0"/>
                <w:szCs w:val="21"/>
              </w:rPr>
              <w:t>H</w:t>
            </w:r>
            <w:r w:rsidRPr="00B726B3">
              <w:rPr>
                <w:rFonts w:ascii="Times New Roman" w:eastAsia="等线" w:hAnsi="Times New Roman" w:cs="Times New Roman"/>
                <w:color w:val="000000"/>
                <w:kern w:val="0"/>
                <w:szCs w:val="21"/>
              </w:rPr>
              <w:t>R (95% CI)</w:t>
            </w:r>
          </w:p>
        </w:tc>
        <w:tc>
          <w:tcPr>
            <w:tcW w:w="1116" w:type="pct"/>
            <w:tcBorders>
              <w:top w:val="single" w:sz="8" w:space="0" w:color="auto"/>
              <w:left w:val="nil"/>
              <w:bottom w:val="single" w:sz="8" w:space="0" w:color="auto"/>
              <w:right w:val="nil"/>
            </w:tcBorders>
            <w:shd w:val="clear" w:color="auto" w:fill="auto"/>
            <w:noWrap/>
            <w:vAlign w:val="center"/>
          </w:tcPr>
          <w:p w14:paraId="4AF9ABA2"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hint="eastAsia"/>
                <w:color w:val="000000"/>
                <w:kern w:val="0"/>
                <w:szCs w:val="21"/>
              </w:rPr>
              <w:t>H</w:t>
            </w:r>
            <w:r w:rsidRPr="00B726B3">
              <w:rPr>
                <w:rFonts w:ascii="Times New Roman" w:eastAsia="等线" w:hAnsi="Times New Roman" w:cs="Times New Roman"/>
                <w:color w:val="000000"/>
                <w:kern w:val="0"/>
                <w:szCs w:val="21"/>
              </w:rPr>
              <w:t>R (95% CI)</w:t>
            </w:r>
          </w:p>
        </w:tc>
        <w:tc>
          <w:tcPr>
            <w:tcW w:w="553" w:type="pct"/>
            <w:tcBorders>
              <w:top w:val="single" w:sz="8" w:space="0" w:color="auto"/>
              <w:left w:val="nil"/>
              <w:bottom w:val="single" w:sz="8" w:space="0" w:color="auto"/>
              <w:right w:val="nil"/>
            </w:tcBorders>
            <w:shd w:val="clear" w:color="auto" w:fill="auto"/>
            <w:noWrap/>
            <w:vAlign w:val="center"/>
          </w:tcPr>
          <w:p w14:paraId="673A545E" w14:textId="77777777" w:rsidR="00E05359" w:rsidRPr="00B726B3" w:rsidRDefault="00E05359" w:rsidP="00712C5B">
            <w:pPr>
              <w:widowControl/>
              <w:jc w:val="center"/>
              <w:rPr>
                <w:rFonts w:ascii="Times New Roman" w:eastAsia="等线" w:hAnsi="Times New Roman" w:cs="Times New Roman"/>
                <w:i/>
                <w:iCs/>
                <w:color w:val="000000"/>
                <w:kern w:val="0"/>
                <w:szCs w:val="21"/>
              </w:rPr>
            </w:pPr>
            <w:r w:rsidRPr="00B726B3">
              <w:rPr>
                <w:rFonts w:ascii="Times New Roman" w:eastAsia="等线" w:hAnsi="Times New Roman" w:cs="Times New Roman"/>
                <w:i/>
                <w:iCs/>
                <w:color w:val="000000"/>
                <w:kern w:val="0"/>
                <w:szCs w:val="21"/>
              </w:rPr>
              <w:t>P</w:t>
            </w:r>
            <w:r w:rsidRPr="00B726B3">
              <w:rPr>
                <w:rFonts w:ascii="Times New Roman" w:eastAsia="等线" w:hAnsi="Times New Roman" w:cs="Times New Roman"/>
                <w:color w:val="000000"/>
                <w:kern w:val="0"/>
                <w:szCs w:val="21"/>
              </w:rPr>
              <w:t xml:space="preserve"> value</w:t>
            </w:r>
          </w:p>
        </w:tc>
        <w:tc>
          <w:tcPr>
            <w:tcW w:w="1036" w:type="pct"/>
            <w:tcBorders>
              <w:top w:val="single" w:sz="8" w:space="0" w:color="auto"/>
              <w:left w:val="nil"/>
              <w:bottom w:val="single" w:sz="8" w:space="0" w:color="auto"/>
              <w:right w:val="nil"/>
            </w:tcBorders>
            <w:shd w:val="clear" w:color="auto" w:fill="auto"/>
            <w:noWrap/>
            <w:vAlign w:val="center"/>
          </w:tcPr>
          <w:p w14:paraId="43C39747"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hint="eastAsia"/>
                <w:color w:val="000000"/>
                <w:kern w:val="0"/>
                <w:szCs w:val="21"/>
              </w:rPr>
              <w:t>H</w:t>
            </w:r>
            <w:r w:rsidRPr="00B726B3">
              <w:rPr>
                <w:rFonts w:ascii="Times New Roman" w:eastAsia="等线" w:hAnsi="Times New Roman" w:cs="Times New Roman"/>
                <w:color w:val="000000"/>
                <w:kern w:val="0"/>
                <w:szCs w:val="21"/>
              </w:rPr>
              <w:t>R (95% CI)</w:t>
            </w:r>
          </w:p>
        </w:tc>
        <w:tc>
          <w:tcPr>
            <w:tcW w:w="553" w:type="pct"/>
            <w:tcBorders>
              <w:top w:val="single" w:sz="8" w:space="0" w:color="auto"/>
              <w:left w:val="nil"/>
              <w:bottom w:val="single" w:sz="8" w:space="0" w:color="auto"/>
              <w:right w:val="nil"/>
            </w:tcBorders>
            <w:shd w:val="clear" w:color="auto" w:fill="auto"/>
            <w:noWrap/>
            <w:vAlign w:val="center"/>
          </w:tcPr>
          <w:p w14:paraId="418F65AB" w14:textId="77777777" w:rsidR="00E05359" w:rsidRPr="00B726B3" w:rsidRDefault="00E05359" w:rsidP="00712C5B">
            <w:pPr>
              <w:widowControl/>
              <w:jc w:val="center"/>
              <w:rPr>
                <w:rFonts w:ascii="Times New Roman" w:eastAsia="等线" w:hAnsi="Times New Roman" w:cs="Times New Roman"/>
                <w:i/>
                <w:iCs/>
                <w:color w:val="000000"/>
                <w:kern w:val="0"/>
                <w:szCs w:val="21"/>
              </w:rPr>
            </w:pPr>
            <w:r w:rsidRPr="00B726B3">
              <w:rPr>
                <w:rFonts w:ascii="Times New Roman" w:eastAsia="等线" w:hAnsi="Times New Roman" w:cs="Times New Roman"/>
                <w:i/>
                <w:iCs/>
                <w:color w:val="000000"/>
                <w:kern w:val="0"/>
                <w:szCs w:val="21"/>
              </w:rPr>
              <w:t>P</w:t>
            </w:r>
            <w:r w:rsidRPr="00B726B3">
              <w:rPr>
                <w:rFonts w:ascii="Times New Roman" w:eastAsia="等线" w:hAnsi="Times New Roman" w:cs="Times New Roman"/>
                <w:color w:val="000000"/>
                <w:kern w:val="0"/>
                <w:szCs w:val="21"/>
              </w:rPr>
              <w:t xml:space="preserve"> value</w:t>
            </w:r>
          </w:p>
        </w:tc>
      </w:tr>
      <w:tr w:rsidR="00E05359" w:rsidRPr="00B726B3" w14:paraId="1CBCB356" w14:textId="77777777" w:rsidTr="00712C5B">
        <w:trPr>
          <w:trHeight w:val="283"/>
        </w:trPr>
        <w:tc>
          <w:tcPr>
            <w:tcW w:w="804" w:type="pct"/>
            <w:tcBorders>
              <w:top w:val="nil"/>
              <w:left w:val="nil"/>
              <w:bottom w:val="nil"/>
              <w:right w:val="nil"/>
            </w:tcBorders>
            <w:shd w:val="clear" w:color="auto" w:fill="auto"/>
            <w:noWrap/>
            <w:vAlign w:val="bottom"/>
            <w:hideMark/>
          </w:tcPr>
          <w:p w14:paraId="628AB70B"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Age, years</w:t>
            </w:r>
          </w:p>
        </w:tc>
        <w:tc>
          <w:tcPr>
            <w:tcW w:w="937" w:type="pct"/>
            <w:tcBorders>
              <w:top w:val="nil"/>
              <w:left w:val="nil"/>
              <w:bottom w:val="nil"/>
              <w:right w:val="nil"/>
            </w:tcBorders>
            <w:shd w:val="clear" w:color="auto" w:fill="auto"/>
            <w:noWrap/>
            <w:vAlign w:val="center"/>
            <w:hideMark/>
          </w:tcPr>
          <w:p w14:paraId="7E9D0A0B" w14:textId="77777777" w:rsidR="00E05359" w:rsidRPr="00B726B3" w:rsidRDefault="00E05359" w:rsidP="00712C5B">
            <w:pPr>
              <w:widowControl/>
              <w:jc w:val="left"/>
              <w:rPr>
                <w:rFonts w:ascii="Times New Roman" w:eastAsia="等线" w:hAnsi="Times New Roman" w:cs="Times New Roman"/>
                <w:color w:val="000000"/>
                <w:kern w:val="0"/>
                <w:szCs w:val="21"/>
              </w:rPr>
            </w:pPr>
          </w:p>
        </w:tc>
        <w:tc>
          <w:tcPr>
            <w:tcW w:w="1116" w:type="pct"/>
            <w:tcBorders>
              <w:top w:val="nil"/>
              <w:left w:val="nil"/>
              <w:bottom w:val="nil"/>
              <w:right w:val="nil"/>
            </w:tcBorders>
            <w:shd w:val="clear" w:color="auto" w:fill="auto"/>
            <w:noWrap/>
            <w:vAlign w:val="center"/>
            <w:hideMark/>
          </w:tcPr>
          <w:p w14:paraId="69973B29"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553" w:type="pct"/>
            <w:tcBorders>
              <w:top w:val="nil"/>
              <w:left w:val="nil"/>
              <w:bottom w:val="nil"/>
              <w:right w:val="nil"/>
            </w:tcBorders>
            <w:shd w:val="clear" w:color="auto" w:fill="auto"/>
            <w:noWrap/>
            <w:vAlign w:val="center"/>
            <w:hideMark/>
          </w:tcPr>
          <w:p w14:paraId="69C574C6"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1036" w:type="pct"/>
            <w:tcBorders>
              <w:top w:val="nil"/>
              <w:left w:val="nil"/>
              <w:bottom w:val="nil"/>
              <w:right w:val="nil"/>
            </w:tcBorders>
            <w:shd w:val="clear" w:color="auto" w:fill="auto"/>
            <w:noWrap/>
            <w:vAlign w:val="center"/>
            <w:hideMark/>
          </w:tcPr>
          <w:p w14:paraId="571DCAD0"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553" w:type="pct"/>
            <w:tcBorders>
              <w:top w:val="nil"/>
              <w:left w:val="nil"/>
              <w:bottom w:val="nil"/>
              <w:right w:val="nil"/>
            </w:tcBorders>
            <w:shd w:val="clear" w:color="auto" w:fill="auto"/>
            <w:noWrap/>
            <w:vAlign w:val="center"/>
            <w:hideMark/>
          </w:tcPr>
          <w:p w14:paraId="2CFA6335" w14:textId="77777777" w:rsidR="00E05359" w:rsidRPr="00B726B3" w:rsidRDefault="00E05359" w:rsidP="00712C5B">
            <w:pPr>
              <w:widowControl/>
              <w:jc w:val="center"/>
              <w:rPr>
                <w:rFonts w:ascii="Times New Roman" w:eastAsia="Times New Roman" w:hAnsi="Times New Roman" w:cs="Times New Roman"/>
                <w:kern w:val="0"/>
                <w:szCs w:val="21"/>
              </w:rPr>
            </w:pPr>
          </w:p>
        </w:tc>
      </w:tr>
      <w:tr w:rsidR="00E05359" w:rsidRPr="00B726B3" w14:paraId="72D1232C" w14:textId="77777777" w:rsidTr="00712C5B">
        <w:trPr>
          <w:trHeight w:val="283"/>
        </w:trPr>
        <w:tc>
          <w:tcPr>
            <w:tcW w:w="804" w:type="pct"/>
            <w:tcBorders>
              <w:top w:val="nil"/>
              <w:left w:val="nil"/>
              <w:bottom w:val="nil"/>
              <w:right w:val="nil"/>
            </w:tcBorders>
            <w:shd w:val="clear" w:color="auto" w:fill="auto"/>
            <w:noWrap/>
            <w:vAlign w:val="bottom"/>
            <w:hideMark/>
          </w:tcPr>
          <w:p w14:paraId="0E389DDF"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 xml:space="preserve">  ≤ </w:t>
            </w:r>
            <w:r>
              <w:rPr>
                <w:rFonts w:ascii="Times New Roman" w:eastAsia="等线" w:hAnsi="Times New Roman" w:cs="Times New Roman" w:hint="eastAsia"/>
                <w:color w:val="000000"/>
                <w:kern w:val="0"/>
                <w:szCs w:val="21"/>
              </w:rPr>
              <w:t>60</w:t>
            </w:r>
          </w:p>
        </w:tc>
        <w:tc>
          <w:tcPr>
            <w:tcW w:w="937" w:type="pct"/>
            <w:tcBorders>
              <w:top w:val="nil"/>
              <w:left w:val="nil"/>
              <w:bottom w:val="nil"/>
              <w:right w:val="nil"/>
            </w:tcBorders>
            <w:shd w:val="clear" w:color="auto" w:fill="auto"/>
            <w:noWrap/>
            <w:vAlign w:val="center"/>
            <w:hideMark/>
          </w:tcPr>
          <w:p w14:paraId="2D0D2D42"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1.00 (reference)</w:t>
            </w:r>
          </w:p>
        </w:tc>
        <w:tc>
          <w:tcPr>
            <w:tcW w:w="1116" w:type="pct"/>
            <w:tcBorders>
              <w:top w:val="nil"/>
              <w:left w:val="nil"/>
              <w:bottom w:val="nil"/>
              <w:right w:val="nil"/>
            </w:tcBorders>
            <w:shd w:val="clear" w:color="auto" w:fill="auto"/>
            <w:noWrap/>
            <w:vAlign w:val="center"/>
            <w:hideMark/>
          </w:tcPr>
          <w:p w14:paraId="6D8E0E1F"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19</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(1.1</w:t>
            </w:r>
            <w:r>
              <w:rPr>
                <w:rFonts w:ascii="Times New Roman" w:eastAsia="等线" w:hAnsi="Times New Roman" w:cs="Times New Roman" w:hint="eastAsia"/>
                <w:color w:val="000000"/>
                <w:kern w:val="0"/>
                <w:szCs w:val="21"/>
              </w:rPr>
              <w:t>5</w:t>
            </w:r>
            <w:r w:rsidRPr="00B726B3">
              <w:rPr>
                <w:rFonts w:ascii="Times New Roman" w:eastAsia="等线" w:hAnsi="Times New Roman" w:cs="Times New Roman"/>
                <w:color w:val="000000"/>
                <w:kern w:val="0"/>
                <w:szCs w:val="21"/>
              </w:rPr>
              <w:t>-1.2</w:t>
            </w:r>
            <w:r>
              <w:rPr>
                <w:rFonts w:ascii="Times New Roman" w:eastAsia="等线" w:hAnsi="Times New Roman" w:cs="Times New Roman" w:hint="eastAsia"/>
                <w:color w:val="000000"/>
                <w:kern w:val="0"/>
                <w:szCs w:val="21"/>
              </w:rPr>
              <w:t>3</w:t>
            </w:r>
            <w:r w:rsidRPr="00B726B3">
              <w:rPr>
                <w:rFonts w:ascii="Times New Roman" w:eastAsia="等线" w:hAnsi="Times New Roman" w:cs="Times New Roman"/>
                <w:color w:val="000000"/>
                <w:kern w:val="0"/>
                <w:szCs w:val="21"/>
              </w:rPr>
              <w:t>)</w:t>
            </w:r>
          </w:p>
        </w:tc>
        <w:tc>
          <w:tcPr>
            <w:tcW w:w="553" w:type="pct"/>
            <w:tcBorders>
              <w:top w:val="nil"/>
              <w:left w:val="nil"/>
              <w:bottom w:val="nil"/>
              <w:right w:val="nil"/>
            </w:tcBorders>
            <w:shd w:val="clear" w:color="auto" w:fill="auto"/>
            <w:noWrap/>
            <w:vAlign w:val="center"/>
            <w:hideMark/>
          </w:tcPr>
          <w:p w14:paraId="7DC0B099"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c>
          <w:tcPr>
            <w:tcW w:w="1036" w:type="pct"/>
            <w:tcBorders>
              <w:top w:val="nil"/>
              <w:left w:val="nil"/>
              <w:bottom w:val="nil"/>
              <w:right w:val="nil"/>
            </w:tcBorders>
            <w:shd w:val="clear" w:color="auto" w:fill="auto"/>
            <w:noWrap/>
            <w:vAlign w:val="center"/>
            <w:hideMark/>
          </w:tcPr>
          <w:p w14:paraId="6443C8CD"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44</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(1.4</w:t>
            </w:r>
            <w:r>
              <w:rPr>
                <w:rFonts w:ascii="Times New Roman" w:eastAsia="等线" w:hAnsi="Times New Roman" w:cs="Times New Roman" w:hint="eastAsia"/>
                <w:color w:val="000000"/>
                <w:kern w:val="0"/>
                <w:szCs w:val="21"/>
              </w:rPr>
              <w:t>0</w:t>
            </w: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4</w:t>
            </w:r>
            <w:r w:rsidRPr="00B726B3">
              <w:rPr>
                <w:rFonts w:ascii="Times New Roman" w:eastAsia="等线" w:hAnsi="Times New Roman" w:cs="Times New Roman"/>
                <w:color w:val="000000"/>
                <w:kern w:val="0"/>
                <w:szCs w:val="21"/>
              </w:rPr>
              <w:t>9)</w:t>
            </w:r>
          </w:p>
        </w:tc>
        <w:tc>
          <w:tcPr>
            <w:tcW w:w="553" w:type="pct"/>
            <w:tcBorders>
              <w:top w:val="nil"/>
              <w:left w:val="nil"/>
              <w:bottom w:val="nil"/>
              <w:right w:val="nil"/>
            </w:tcBorders>
            <w:shd w:val="clear" w:color="auto" w:fill="auto"/>
            <w:noWrap/>
            <w:vAlign w:val="center"/>
            <w:hideMark/>
          </w:tcPr>
          <w:p w14:paraId="177B5DFB"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r>
      <w:tr w:rsidR="00E05359" w:rsidRPr="00B726B3" w14:paraId="752077D7" w14:textId="77777777" w:rsidTr="00712C5B">
        <w:trPr>
          <w:trHeight w:val="283"/>
        </w:trPr>
        <w:tc>
          <w:tcPr>
            <w:tcW w:w="804" w:type="pct"/>
            <w:tcBorders>
              <w:top w:val="nil"/>
              <w:left w:val="nil"/>
              <w:bottom w:val="nil"/>
              <w:right w:val="nil"/>
            </w:tcBorders>
            <w:shd w:val="clear" w:color="auto" w:fill="auto"/>
            <w:noWrap/>
            <w:vAlign w:val="bottom"/>
            <w:hideMark/>
          </w:tcPr>
          <w:p w14:paraId="5C3F49A4"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hint="eastAsia"/>
                <w:color w:val="000000"/>
                <w:kern w:val="0"/>
                <w:szCs w:val="21"/>
              </w:rPr>
              <w:t>&gt;</w:t>
            </w:r>
            <w:r w:rsidRPr="00B726B3">
              <w:rPr>
                <w:rFonts w:ascii="Times New Roman" w:eastAsia="等线" w:hAnsi="Times New Roman" w:cs="Times New Roman"/>
                <w:color w:val="000000"/>
                <w:kern w:val="0"/>
                <w:szCs w:val="21"/>
              </w:rPr>
              <w:t xml:space="preserve"> </w:t>
            </w:r>
            <w:r>
              <w:rPr>
                <w:rFonts w:ascii="Times New Roman" w:eastAsia="等线" w:hAnsi="Times New Roman" w:cs="Times New Roman" w:hint="eastAsia"/>
                <w:color w:val="000000"/>
                <w:kern w:val="0"/>
                <w:szCs w:val="21"/>
              </w:rPr>
              <w:t>60</w:t>
            </w:r>
          </w:p>
        </w:tc>
        <w:tc>
          <w:tcPr>
            <w:tcW w:w="937" w:type="pct"/>
            <w:tcBorders>
              <w:top w:val="nil"/>
              <w:left w:val="nil"/>
              <w:bottom w:val="nil"/>
              <w:right w:val="nil"/>
            </w:tcBorders>
            <w:shd w:val="clear" w:color="auto" w:fill="auto"/>
            <w:noWrap/>
            <w:vAlign w:val="center"/>
            <w:hideMark/>
          </w:tcPr>
          <w:p w14:paraId="02F8FFC2"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1.00 (reference)</w:t>
            </w:r>
          </w:p>
        </w:tc>
        <w:tc>
          <w:tcPr>
            <w:tcW w:w="1116" w:type="pct"/>
            <w:tcBorders>
              <w:top w:val="nil"/>
              <w:left w:val="nil"/>
              <w:bottom w:val="nil"/>
              <w:right w:val="nil"/>
            </w:tcBorders>
            <w:shd w:val="clear" w:color="auto" w:fill="auto"/>
            <w:noWrap/>
            <w:vAlign w:val="center"/>
            <w:hideMark/>
          </w:tcPr>
          <w:p w14:paraId="25786D86"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1.1</w:t>
            </w:r>
            <w:r>
              <w:rPr>
                <w:rFonts w:ascii="Times New Roman" w:eastAsia="等线" w:hAnsi="Times New Roman" w:cs="Times New Roman" w:hint="eastAsia"/>
                <w:color w:val="000000"/>
                <w:kern w:val="0"/>
                <w:szCs w:val="21"/>
              </w:rPr>
              <w:t>0</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06</w:t>
            </w:r>
            <w:r w:rsidRPr="00B726B3">
              <w:rPr>
                <w:rFonts w:ascii="Times New Roman" w:eastAsia="等线" w:hAnsi="Times New Roman" w:cs="Times New Roman"/>
                <w:color w:val="000000"/>
                <w:kern w:val="0"/>
                <w:szCs w:val="21"/>
              </w:rPr>
              <w:t>-1.1</w:t>
            </w:r>
            <w:r>
              <w:rPr>
                <w:rFonts w:ascii="Times New Roman" w:eastAsia="等线" w:hAnsi="Times New Roman" w:cs="Times New Roman" w:hint="eastAsia"/>
                <w:color w:val="000000"/>
                <w:kern w:val="0"/>
                <w:szCs w:val="21"/>
              </w:rPr>
              <w:t>4</w:t>
            </w:r>
            <w:r w:rsidRPr="00B726B3">
              <w:rPr>
                <w:rFonts w:ascii="Times New Roman" w:eastAsia="等线" w:hAnsi="Times New Roman" w:cs="Times New Roman"/>
                <w:color w:val="000000"/>
                <w:kern w:val="0"/>
                <w:szCs w:val="21"/>
              </w:rPr>
              <w:t>)</w:t>
            </w:r>
          </w:p>
        </w:tc>
        <w:tc>
          <w:tcPr>
            <w:tcW w:w="553" w:type="pct"/>
            <w:tcBorders>
              <w:top w:val="nil"/>
              <w:left w:val="nil"/>
              <w:bottom w:val="nil"/>
              <w:right w:val="nil"/>
            </w:tcBorders>
            <w:shd w:val="clear" w:color="auto" w:fill="auto"/>
            <w:noWrap/>
            <w:vAlign w:val="center"/>
            <w:hideMark/>
          </w:tcPr>
          <w:p w14:paraId="180E826E"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c>
          <w:tcPr>
            <w:tcW w:w="1036" w:type="pct"/>
            <w:tcBorders>
              <w:top w:val="nil"/>
              <w:left w:val="nil"/>
              <w:bottom w:val="nil"/>
              <w:right w:val="nil"/>
            </w:tcBorders>
            <w:shd w:val="clear" w:color="auto" w:fill="auto"/>
            <w:noWrap/>
            <w:vAlign w:val="center"/>
            <w:hideMark/>
          </w:tcPr>
          <w:p w14:paraId="7FAE6AC8"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29</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25</w:t>
            </w:r>
            <w:r w:rsidRPr="00B726B3">
              <w:rPr>
                <w:rFonts w:ascii="Times New Roman" w:eastAsia="等线" w:hAnsi="Times New Roman" w:cs="Times New Roman"/>
                <w:color w:val="000000"/>
                <w:kern w:val="0"/>
                <w:szCs w:val="21"/>
              </w:rPr>
              <w:t>-1.</w:t>
            </w:r>
            <w:r>
              <w:rPr>
                <w:rFonts w:ascii="Times New Roman" w:eastAsia="等线" w:hAnsi="Times New Roman" w:cs="Times New Roman" w:hint="eastAsia"/>
                <w:color w:val="000000"/>
                <w:kern w:val="0"/>
                <w:szCs w:val="21"/>
              </w:rPr>
              <w:t>34</w:t>
            </w:r>
            <w:r w:rsidRPr="00B726B3">
              <w:rPr>
                <w:rFonts w:ascii="Times New Roman" w:eastAsia="等线" w:hAnsi="Times New Roman" w:cs="Times New Roman"/>
                <w:color w:val="000000"/>
                <w:kern w:val="0"/>
                <w:szCs w:val="21"/>
              </w:rPr>
              <w:t>)</w:t>
            </w:r>
          </w:p>
        </w:tc>
        <w:tc>
          <w:tcPr>
            <w:tcW w:w="553" w:type="pct"/>
            <w:tcBorders>
              <w:top w:val="nil"/>
              <w:left w:val="nil"/>
              <w:bottom w:val="nil"/>
              <w:right w:val="nil"/>
            </w:tcBorders>
            <w:shd w:val="clear" w:color="auto" w:fill="auto"/>
            <w:noWrap/>
            <w:vAlign w:val="center"/>
            <w:hideMark/>
          </w:tcPr>
          <w:p w14:paraId="61437D08"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r>
      <w:tr w:rsidR="00E05359" w:rsidRPr="00B726B3" w14:paraId="3D940E1A" w14:textId="77777777" w:rsidTr="00712C5B">
        <w:trPr>
          <w:trHeight w:val="283"/>
        </w:trPr>
        <w:tc>
          <w:tcPr>
            <w:tcW w:w="804" w:type="pct"/>
            <w:tcBorders>
              <w:top w:val="nil"/>
              <w:left w:val="nil"/>
              <w:bottom w:val="nil"/>
              <w:right w:val="nil"/>
            </w:tcBorders>
            <w:shd w:val="clear" w:color="auto" w:fill="auto"/>
            <w:noWrap/>
            <w:vAlign w:val="bottom"/>
            <w:hideMark/>
          </w:tcPr>
          <w:p w14:paraId="79A26E6F"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Sex</w:t>
            </w:r>
          </w:p>
        </w:tc>
        <w:tc>
          <w:tcPr>
            <w:tcW w:w="937" w:type="pct"/>
            <w:tcBorders>
              <w:top w:val="nil"/>
              <w:left w:val="nil"/>
              <w:bottom w:val="nil"/>
              <w:right w:val="nil"/>
            </w:tcBorders>
            <w:shd w:val="clear" w:color="auto" w:fill="auto"/>
            <w:noWrap/>
            <w:vAlign w:val="center"/>
            <w:hideMark/>
          </w:tcPr>
          <w:p w14:paraId="677397ED" w14:textId="77777777" w:rsidR="00E05359" w:rsidRPr="00B726B3" w:rsidRDefault="00E05359" w:rsidP="00712C5B">
            <w:pPr>
              <w:widowControl/>
              <w:jc w:val="left"/>
              <w:rPr>
                <w:rFonts w:ascii="Times New Roman" w:eastAsia="等线" w:hAnsi="Times New Roman" w:cs="Times New Roman"/>
                <w:color w:val="000000"/>
                <w:kern w:val="0"/>
                <w:szCs w:val="21"/>
              </w:rPr>
            </w:pPr>
          </w:p>
        </w:tc>
        <w:tc>
          <w:tcPr>
            <w:tcW w:w="1116" w:type="pct"/>
            <w:tcBorders>
              <w:top w:val="nil"/>
              <w:left w:val="nil"/>
              <w:bottom w:val="nil"/>
              <w:right w:val="nil"/>
            </w:tcBorders>
            <w:shd w:val="clear" w:color="auto" w:fill="auto"/>
            <w:noWrap/>
            <w:vAlign w:val="center"/>
            <w:hideMark/>
          </w:tcPr>
          <w:p w14:paraId="589845D3"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553" w:type="pct"/>
            <w:tcBorders>
              <w:top w:val="nil"/>
              <w:left w:val="nil"/>
              <w:bottom w:val="nil"/>
              <w:right w:val="nil"/>
            </w:tcBorders>
            <w:shd w:val="clear" w:color="auto" w:fill="auto"/>
            <w:noWrap/>
            <w:vAlign w:val="center"/>
            <w:hideMark/>
          </w:tcPr>
          <w:p w14:paraId="64BB8A9D"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1036" w:type="pct"/>
            <w:tcBorders>
              <w:top w:val="nil"/>
              <w:left w:val="nil"/>
              <w:bottom w:val="nil"/>
              <w:right w:val="nil"/>
            </w:tcBorders>
            <w:shd w:val="clear" w:color="auto" w:fill="auto"/>
            <w:noWrap/>
            <w:vAlign w:val="center"/>
            <w:hideMark/>
          </w:tcPr>
          <w:p w14:paraId="09C19682"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553" w:type="pct"/>
            <w:tcBorders>
              <w:top w:val="nil"/>
              <w:left w:val="nil"/>
              <w:bottom w:val="nil"/>
              <w:right w:val="nil"/>
            </w:tcBorders>
            <w:shd w:val="clear" w:color="auto" w:fill="auto"/>
            <w:noWrap/>
            <w:vAlign w:val="center"/>
            <w:hideMark/>
          </w:tcPr>
          <w:p w14:paraId="62B7BB29" w14:textId="77777777" w:rsidR="00E05359" w:rsidRPr="00B726B3" w:rsidRDefault="00E05359" w:rsidP="00712C5B">
            <w:pPr>
              <w:widowControl/>
              <w:jc w:val="center"/>
              <w:rPr>
                <w:rFonts w:ascii="Times New Roman" w:eastAsia="Times New Roman" w:hAnsi="Times New Roman" w:cs="Times New Roman"/>
                <w:kern w:val="0"/>
                <w:szCs w:val="21"/>
              </w:rPr>
            </w:pPr>
          </w:p>
        </w:tc>
      </w:tr>
      <w:tr w:rsidR="00E05359" w:rsidRPr="00B726B3" w14:paraId="38845821" w14:textId="77777777" w:rsidTr="00712C5B">
        <w:trPr>
          <w:trHeight w:val="283"/>
        </w:trPr>
        <w:tc>
          <w:tcPr>
            <w:tcW w:w="804" w:type="pct"/>
            <w:tcBorders>
              <w:top w:val="nil"/>
              <w:left w:val="nil"/>
              <w:bottom w:val="nil"/>
              <w:right w:val="nil"/>
            </w:tcBorders>
            <w:shd w:val="clear" w:color="auto" w:fill="auto"/>
            <w:noWrap/>
            <w:vAlign w:val="bottom"/>
            <w:hideMark/>
          </w:tcPr>
          <w:p w14:paraId="73EDDF19"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 xml:space="preserve">  Male</w:t>
            </w:r>
          </w:p>
        </w:tc>
        <w:tc>
          <w:tcPr>
            <w:tcW w:w="937" w:type="pct"/>
            <w:tcBorders>
              <w:top w:val="nil"/>
              <w:left w:val="nil"/>
              <w:bottom w:val="nil"/>
              <w:right w:val="nil"/>
            </w:tcBorders>
            <w:shd w:val="clear" w:color="auto" w:fill="auto"/>
            <w:noWrap/>
            <w:vAlign w:val="center"/>
            <w:hideMark/>
          </w:tcPr>
          <w:p w14:paraId="0794B241"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1.00 (reference)</w:t>
            </w:r>
          </w:p>
        </w:tc>
        <w:tc>
          <w:tcPr>
            <w:tcW w:w="1116" w:type="pct"/>
            <w:tcBorders>
              <w:top w:val="nil"/>
              <w:left w:val="nil"/>
              <w:bottom w:val="nil"/>
              <w:right w:val="nil"/>
            </w:tcBorders>
            <w:shd w:val="clear" w:color="auto" w:fill="auto"/>
            <w:noWrap/>
            <w:vAlign w:val="center"/>
            <w:hideMark/>
          </w:tcPr>
          <w:p w14:paraId="6E8717F1"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1.24</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(1.20-1.28)</w:t>
            </w:r>
          </w:p>
        </w:tc>
        <w:tc>
          <w:tcPr>
            <w:tcW w:w="553" w:type="pct"/>
            <w:tcBorders>
              <w:top w:val="nil"/>
              <w:left w:val="nil"/>
              <w:bottom w:val="nil"/>
              <w:right w:val="nil"/>
            </w:tcBorders>
            <w:shd w:val="clear" w:color="auto" w:fill="auto"/>
            <w:noWrap/>
            <w:vAlign w:val="center"/>
            <w:hideMark/>
          </w:tcPr>
          <w:p w14:paraId="4FAE5875"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c>
          <w:tcPr>
            <w:tcW w:w="1036" w:type="pct"/>
            <w:tcBorders>
              <w:top w:val="nil"/>
              <w:left w:val="nil"/>
              <w:bottom w:val="nil"/>
              <w:right w:val="nil"/>
            </w:tcBorders>
            <w:shd w:val="clear" w:color="auto" w:fill="auto"/>
            <w:noWrap/>
            <w:vAlign w:val="center"/>
            <w:hideMark/>
          </w:tcPr>
          <w:p w14:paraId="6E846D86"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1.52</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(1.47-1.57)</w:t>
            </w:r>
          </w:p>
        </w:tc>
        <w:tc>
          <w:tcPr>
            <w:tcW w:w="553" w:type="pct"/>
            <w:tcBorders>
              <w:top w:val="nil"/>
              <w:left w:val="nil"/>
              <w:bottom w:val="nil"/>
              <w:right w:val="nil"/>
            </w:tcBorders>
            <w:shd w:val="clear" w:color="auto" w:fill="auto"/>
            <w:noWrap/>
            <w:vAlign w:val="center"/>
            <w:hideMark/>
          </w:tcPr>
          <w:p w14:paraId="696A9288"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r>
      <w:tr w:rsidR="00E05359" w:rsidRPr="00B726B3" w14:paraId="68168532" w14:textId="77777777" w:rsidTr="00712C5B">
        <w:trPr>
          <w:trHeight w:val="283"/>
        </w:trPr>
        <w:tc>
          <w:tcPr>
            <w:tcW w:w="804" w:type="pct"/>
            <w:tcBorders>
              <w:top w:val="nil"/>
              <w:left w:val="nil"/>
              <w:bottom w:val="nil"/>
              <w:right w:val="nil"/>
            </w:tcBorders>
            <w:shd w:val="clear" w:color="auto" w:fill="auto"/>
            <w:noWrap/>
            <w:vAlign w:val="bottom"/>
            <w:hideMark/>
          </w:tcPr>
          <w:p w14:paraId="4835B2F8"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 xml:space="preserve">  Female</w:t>
            </w:r>
          </w:p>
        </w:tc>
        <w:tc>
          <w:tcPr>
            <w:tcW w:w="937" w:type="pct"/>
            <w:tcBorders>
              <w:top w:val="nil"/>
              <w:left w:val="nil"/>
              <w:bottom w:val="nil"/>
              <w:right w:val="nil"/>
            </w:tcBorders>
            <w:shd w:val="clear" w:color="auto" w:fill="auto"/>
            <w:noWrap/>
            <w:vAlign w:val="center"/>
            <w:hideMark/>
          </w:tcPr>
          <w:p w14:paraId="4F1FAAC9"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1.00 (reference)</w:t>
            </w:r>
          </w:p>
        </w:tc>
        <w:tc>
          <w:tcPr>
            <w:tcW w:w="1116" w:type="pct"/>
            <w:tcBorders>
              <w:top w:val="nil"/>
              <w:left w:val="nil"/>
              <w:bottom w:val="nil"/>
              <w:right w:val="nil"/>
            </w:tcBorders>
            <w:shd w:val="clear" w:color="auto" w:fill="auto"/>
            <w:noWrap/>
            <w:vAlign w:val="center"/>
            <w:hideMark/>
          </w:tcPr>
          <w:p w14:paraId="0CE7C0EE"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1.17</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(1.13-1.21)</w:t>
            </w:r>
          </w:p>
        </w:tc>
        <w:tc>
          <w:tcPr>
            <w:tcW w:w="553" w:type="pct"/>
            <w:tcBorders>
              <w:top w:val="nil"/>
              <w:left w:val="nil"/>
              <w:bottom w:val="nil"/>
              <w:right w:val="nil"/>
            </w:tcBorders>
            <w:shd w:val="clear" w:color="auto" w:fill="auto"/>
            <w:noWrap/>
            <w:vAlign w:val="center"/>
            <w:hideMark/>
          </w:tcPr>
          <w:p w14:paraId="31E1311F"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c>
          <w:tcPr>
            <w:tcW w:w="1036" w:type="pct"/>
            <w:tcBorders>
              <w:top w:val="nil"/>
              <w:left w:val="nil"/>
              <w:bottom w:val="nil"/>
              <w:right w:val="nil"/>
            </w:tcBorders>
            <w:shd w:val="clear" w:color="auto" w:fill="auto"/>
            <w:noWrap/>
            <w:vAlign w:val="center"/>
            <w:hideMark/>
          </w:tcPr>
          <w:p w14:paraId="272630C1"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1.41</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(1.36-1.45)</w:t>
            </w:r>
          </w:p>
        </w:tc>
        <w:tc>
          <w:tcPr>
            <w:tcW w:w="553" w:type="pct"/>
            <w:tcBorders>
              <w:top w:val="nil"/>
              <w:left w:val="nil"/>
              <w:bottom w:val="nil"/>
              <w:right w:val="nil"/>
            </w:tcBorders>
            <w:shd w:val="clear" w:color="auto" w:fill="auto"/>
            <w:noWrap/>
            <w:vAlign w:val="center"/>
            <w:hideMark/>
          </w:tcPr>
          <w:p w14:paraId="7F292251"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r>
      <w:tr w:rsidR="00E05359" w:rsidRPr="00B726B3" w14:paraId="0B3C63DA" w14:textId="77777777" w:rsidTr="00712C5B">
        <w:trPr>
          <w:trHeight w:val="283"/>
        </w:trPr>
        <w:tc>
          <w:tcPr>
            <w:tcW w:w="804" w:type="pct"/>
            <w:tcBorders>
              <w:top w:val="nil"/>
              <w:left w:val="nil"/>
              <w:bottom w:val="nil"/>
              <w:right w:val="nil"/>
            </w:tcBorders>
            <w:shd w:val="clear" w:color="auto" w:fill="auto"/>
            <w:noWrap/>
            <w:vAlign w:val="bottom"/>
            <w:hideMark/>
          </w:tcPr>
          <w:p w14:paraId="4300AE19"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Ethnicity</w:t>
            </w:r>
          </w:p>
        </w:tc>
        <w:tc>
          <w:tcPr>
            <w:tcW w:w="937" w:type="pct"/>
            <w:tcBorders>
              <w:top w:val="nil"/>
              <w:left w:val="nil"/>
              <w:bottom w:val="nil"/>
              <w:right w:val="nil"/>
            </w:tcBorders>
            <w:shd w:val="clear" w:color="auto" w:fill="auto"/>
            <w:noWrap/>
            <w:vAlign w:val="center"/>
            <w:hideMark/>
          </w:tcPr>
          <w:p w14:paraId="0C23D43F" w14:textId="77777777" w:rsidR="00E05359" w:rsidRPr="00B726B3" w:rsidRDefault="00E05359" w:rsidP="00712C5B">
            <w:pPr>
              <w:widowControl/>
              <w:jc w:val="left"/>
              <w:rPr>
                <w:rFonts w:ascii="Times New Roman" w:eastAsia="等线" w:hAnsi="Times New Roman" w:cs="Times New Roman"/>
                <w:color w:val="000000"/>
                <w:kern w:val="0"/>
                <w:szCs w:val="21"/>
              </w:rPr>
            </w:pPr>
          </w:p>
        </w:tc>
        <w:tc>
          <w:tcPr>
            <w:tcW w:w="1116" w:type="pct"/>
            <w:tcBorders>
              <w:top w:val="nil"/>
              <w:left w:val="nil"/>
              <w:bottom w:val="nil"/>
              <w:right w:val="nil"/>
            </w:tcBorders>
            <w:shd w:val="clear" w:color="auto" w:fill="auto"/>
            <w:noWrap/>
            <w:vAlign w:val="center"/>
            <w:hideMark/>
          </w:tcPr>
          <w:p w14:paraId="55921C39"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553" w:type="pct"/>
            <w:tcBorders>
              <w:top w:val="nil"/>
              <w:left w:val="nil"/>
              <w:bottom w:val="nil"/>
              <w:right w:val="nil"/>
            </w:tcBorders>
            <w:shd w:val="clear" w:color="auto" w:fill="auto"/>
            <w:noWrap/>
            <w:vAlign w:val="center"/>
            <w:hideMark/>
          </w:tcPr>
          <w:p w14:paraId="61519E68"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1036" w:type="pct"/>
            <w:tcBorders>
              <w:top w:val="nil"/>
              <w:left w:val="nil"/>
              <w:bottom w:val="nil"/>
              <w:right w:val="nil"/>
            </w:tcBorders>
            <w:shd w:val="clear" w:color="auto" w:fill="auto"/>
            <w:noWrap/>
            <w:vAlign w:val="center"/>
            <w:hideMark/>
          </w:tcPr>
          <w:p w14:paraId="1336E49C" w14:textId="77777777" w:rsidR="00E05359" w:rsidRPr="00B726B3" w:rsidRDefault="00E05359" w:rsidP="00712C5B">
            <w:pPr>
              <w:widowControl/>
              <w:jc w:val="center"/>
              <w:rPr>
                <w:rFonts w:ascii="Times New Roman" w:eastAsia="Times New Roman" w:hAnsi="Times New Roman" w:cs="Times New Roman"/>
                <w:kern w:val="0"/>
                <w:szCs w:val="21"/>
              </w:rPr>
            </w:pPr>
          </w:p>
        </w:tc>
        <w:tc>
          <w:tcPr>
            <w:tcW w:w="553" w:type="pct"/>
            <w:tcBorders>
              <w:top w:val="nil"/>
              <w:left w:val="nil"/>
              <w:bottom w:val="nil"/>
              <w:right w:val="nil"/>
            </w:tcBorders>
            <w:shd w:val="clear" w:color="auto" w:fill="auto"/>
            <w:noWrap/>
            <w:vAlign w:val="center"/>
            <w:hideMark/>
          </w:tcPr>
          <w:p w14:paraId="3BECEC92" w14:textId="77777777" w:rsidR="00E05359" w:rsidRPr="00B726B3" w:rsidRDefault="00E05359" w:rsidP="00712C5B">
            <w:pPr>
              <w:widowControl/>
              <w:jc w:val="center"/>
              <w:rPr>
                <w:rFonts w:ascii="Times New Roman" w:eastAsia="Times New Roman" w:hAnsi="Times New Roman" w:cs="Times New Roman"/>
                <w:kern w:val="0"/>
                <w:szCs w:val="21"/>
              </w:rPr>
            </w:pPr>
          </w:p>
        </w:tc>
      </w:tr>
      <w:tr w:rsidR="00E05359" w:rsidRPr="00B726B3" w14:paraId="75262A8A" w14:textId="77777777" w:rsidTr="00712C5B">
        <w:trPr>
          <w:trHeight w:val="283"/>
        </w:trPr>
        <w:tc>
          <w:tcPr>
            <w:tcW w:w="804" w:type="pct"/>
            <w:tcBorders>
              <w:top w:val="nil"/>
              <w:left w:val="nil"/>
              <w:bottom w:val="nil"/>
              <w:right w:val="nil"/>
            </w:tcBorders>
            <w:shd w:val="clear" w:color="auto" w:fill="auto"/>
            <w:noWrap/>
            <w:vAlign w:val="bottom"/>
            <w:hideMark/>
          </w:tcPr>
          <w:p w14:paraId="26CF4843"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 xml:space="preserve">  White</w:t>
            </w:r>
          </w:p>
        </w:tc>
        <w:tc>
          <w:tcPr>
            <w:tcW w:w="937" w:type="pct"/>
            <w:tcBorders>
              <w:top w:val="nil"/>
              <w:left w:val="nil"/>
              <w:bottom w:val="nil"/>
              <w:right w:val="nil"/>
            </w:tcBorders>
            <w:shd w:val="clear" w:color="auto" w:fill="auto"/>
            <w:noWrap/>
            <w:vAlign w:val="center"/>
            <w:hideMark/>
          </w:tcPr>
          <w:p w14:paraId="7913F04D"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1.00 (reference)</w:t>
            </w:r>
          </w:p>
        </w:tc>
        <w:tc>
          <w:tcPr>
            <w:tcW w:w="1116" w:type="pct"/>
            <w:tcBorders>
              <w:top w:val="nil"/>
              <w:left w:val="nil"/>
              <w:bottom w:val="nil"/>
              <w:right w:val="nil"/>
            </w:tcBorders>
            <w:shd w:val="clear" w:color="auto" w:fill="auto"/>
            <w:noWrap/>
            <w:vAlign w:val="center"/>
            <w:hideMark/>
          </w:tcPr>
          <w:p w14:paraId="0CF6C27F"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1.19</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(1.16-1.22)</w:t>
            </w:r>
          </w:p>
        </w:tc>
        <w:tc>
          <w:tcPr>
            <w:tcW w:w="553" w:type="pct"/>
            <w:tcBorders>
              <w:top w:val="nil"/>
              <w:left w:val="nil"/>
              <w:bottom w:val="nil"/>
              <w:right w:val="nil"/>
            </w:tcBorders>
            <w:shd w:val="clear" w:color="auto" w:fill="auto"/>
            <w:noWrap/>
            <w:vAlign w:val="center"/>
            <w:hideMark/>
          </w:tcPr>
          <w:p w14:paraId="719033D0"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c>
          <w:tcPr>
            <w:tcW w:w="1036" w:type="pct"/>
            <w:tcBorders>
              <w:top w:val="nil"/>
              <w:left w:val="nil"/>
              <w:bottom w:val="nil"/>
              <w:right w:val="nil"/>
            </w:tcBorders>
            <w:shd w:val="clear" w:color="auto" w:fill="auto"/>
            <w:noWrap/>
            <w:vAlign w:val="center"/>
            <w:hideMark/>
          </w:tcPr>
          <w:p w14:paraId="44209CD0"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1.40</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(1.37-1.43)</w:t>
            </w:r>
          </w:p>
        </w:tc>
        <w:tc>
          <w:tcPr>
            <w:tcW w:w="553" w:type="pct"/>
            <w:tcBorders>
              <w:top w:val="nil"/>
              <w:left w:val="nil"/>
              <w:bottom w:val="nil"/>
              <w:right w:val="nil"/>
            </w:tcBorders>
            <w:shd w:val="clear" w:color="auto" w:fill="auto"/>
            <w:noWrap/>
            <w:vAlign w:val="center"/>
            <w:hideMark/>
          </w:tcPr>
          <w:p w14:paraId="322CA0EB"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r>
      <w:tr w:rsidR="00E05359" w:rsidRPr="00B726B3" w14:paraId="30350596" w14:textId="77777777" w:rsidTr="00712C5B">
        <w:trPr>
          <w:trHeight w:val="292"/>
        </w:trPr>
        <w:tc>
          <w:tcPr>
            <w:tcW w:w="804" w:type="pct"/>
            <w:tcBorders>
              <w:top w:val="nil"/>
              <w:left w:val="nil"/>
              <w:bottom w:val="single" w:sz="8" w:space="0" w:color="auto"/>
              <w:right w:val="nil"/>
            </w:tcBorders>
            <w:shd w:val="clear" w:color="auto" w:fill="auto"/>
            <w:noWrap/>
            <w:vAlign w:val="bottom"/>
            <w:hideMark/>
          </w:tcPr>
          <w:p w14:paraId="543AE1CC" w14:textId="77777777" w:rsidR="00E05359" w:rsidRPr="00B726B3" w:rsidRDefault="00E05359" w:rsidP="00712C5B">
            <w:pPr>
              <w:widowControl/>
              <w:jc w:val="left"/>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 xml:space="preserve">  Other</w:t>
            </w:r>
          </w:p>
        </w:tc>
        <w:tc>
          <w:tcPr>
            <w:tcW w:w="937" w:type="pct"/>
            <w:tcBorders>
              <w:top w:val="nil"/>
              <w:left w:val="nil"/>
              <w:bottom w:val="single" w:sz="8" w:space="0" w:color="auto"/>
              <w:right w:val="nil"/>
            </w:tcBorders>
            <w:shd w:val="clear" w:color="auto" w:fill="auto"/>
            <w:noWrap/>
            <w:vAlign w:val="center"/>
            <w:hideMark/>
          </w:tcPr>
          <w:p w14:paraId="71F53E13"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1.00 (reference)</w:t>
            </w:r>
          </w:p>
        </w:tc>
        <w:tc>
          <w:tcPr>
            <w:tcW w:w="1116" w:type="pct"/>
            <w:tcBorders>
              <w:top w:val="nil"/>
              <w:left w:val="nil"/>
              <w:bottom w:val="single" w:sz="8" w:space="0" w:color="auto"/>
              <w:right w:val="nil"/>
            </w:tcBorders>
            <w:shd w:val="clear" w:color="auto" w:fill="auto"/>
            <w:noWrap/>
            <w:vAlign w:val="center"/>
            <w:hideMark/>
          </w:tcPr>
          <w:p w14:paraId="685B5F7A"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1.15</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(1.04-1.27)</w:t>
            </w:r>
          </w:p>
        </w:tc>
        <w:tc>
          <w:tcPr>
            <w:tcW w:w="553" w:type="pct"/>
            <w:tcBorders>
              <w:top w:val="nil"/>
              <w:left w:val="nil"/>
              <w:bottom w:val="single" w:sz="8" w:space="0" w:color="auto"/>
              <w:right w:val="nil"/>
            </w:tcBorders>
            <w:shd w:val="clear" w:color="auto" w:fill="auto"/>
            <w:noWrap/>
            <w:vAlign w:val="center"/>
            <w:hideMark/>
          </w:tcPr>
          <w:p w14:paraId="146ABFD6"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0.008</w:t>
            </w:r>
          </w:p>
        </w:tc>
        <w:tc>
          <w:tcPr>
            <w:tcW w:w="1036" w:type="pct"/>
            <w:tcBorders>
              <w:top w:val="nil"/>
              <w:left w:val="nil"/>
              <w:bottom w:val="single" w:sz="8" w:space="0" w:color="auto"/>
              <w:right w:val="nil"/>
            </w:tcBorders>
            <w:shd w:val="clear" w:color="auto" w:fill="auto"/>
            <w:noWrap/>
            <w:vAlign w:val="center"/>
            <w:hideMark/>
          </w:tcPr>
          <w:p w14:paraId="5E4E3986"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1.36</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(1.23-1.51)</w:t>
            </w:r>
          </w:p>
        </w:tc>
        <w:tc>
          <w:tcPr>
            <w:tcW w:w="553" w:type="pct"/>
            <w:tcBorders>
              <w:top w:val="nil"/>
              <w:left w:val="nil"/>
              <w:bottom w:val="single" w:sz="8" w:space="0" w:color="auto"/>
              <w:right w:val="nil"/>
            </w:tcBorders>
            <w:shd w:val="clear" w:color="auto" w:fill="auto"/>
            <w:noWrap/>
            <w:vAlign w:val="center"/>
            <w:hideMark/>
          </w:tcPr>
          <w:p w14:paraId="7A01C023" w14:textId="77777777" w:rsidR="00E05359" w:rsidRPr="00B726B3" w:rsidRDefault="00E05359" w:rsidP="00712C5B">
            <w:pPr>
              <w:widowControl/>
              <w:jc w:val="center"/>
              <w:rPr>
                <w:rFonts w:ascii="Times New Roman" w:eastAsia="等线" w:hAnsi="Times New Roman" w:cs="Times New Roman"/>
                <w:color w:val="000000"/>
                <w:kern w:val="0"/>
                <w:szCs w:val="21"/>
              </w:rPr>
            </w:pPr>
            <w:r w:rsidRPr="00B726B3">
              <w:rPr>
                <w:rFonts w:ascii="Times New Roman" w:eastAsia="等线" w:hAnsi="Times New Roman" w:cs="Times New Roman"/>
                <w:color w:val="000000"/>
                <w:kern w:val="0"/>
                <w:szCs w:val="21"/>
              </w:rPr>
              <w:t>&lt;</w:t>
            </w:r>
            <w:r>
              <w:rPr>
                <w:rFonts w:ascii="Times New Roman" w:eastAsia="等线" w:hAnsi="Times New Roman" w:cs="Times New Roman"/>
                <w:color w:val="000000"/>
                <w:kern w:val="0"/>
                <w:szCs w:val="21"/>
              </w:rPr>
              <w:t xml:space="preserve"> </w:t>
            </w:r>
            <w:r w:rsidRPr="00B726B3">
              <w:rPr>
                <w:rFonts w:ascii="Times New Roman" w:eastAsia="等线" w:hAnsi="Times New Roman" w:cs="Times New Roman"/>
                <w:color w:val="000000"/>
                <w:kern w:val="0"/>
                <w:szCs w:val="21"/>
              </w:rPr>
              <w:t>0.001</w:t>
            </w:r>
          </w:p>
        </w:tc>
      </w:tr>
    </w:tbl>
    <w:p w14:paraId="08478253" w14:textId="4C49D8E8" w:rsidR="00E05359" w:rsidRDefault="00E05359">
      <w:pPr>
        <w:rPr>
          <w:rFonts w:ascii="Times New Roman" w:eastAsia="等线" w:hAnsi="Times New Roman" w:cs="Times New Roman"/>
          <w:color w:val="000000"/>
          <w:kern w:val="0"/>
          <w:szCs w:val="21"/>
        </w:rPr>
      </w:pPr>
      <w:r w:rsidRPr="00D82FB6">
        <w:rPr>
          <w:rFonts w:ascii="Times New Roman" w:eastAsia="等线" w:hAnsi="Times New Roman" w:cs="Times New Roman"/>
          <w:color w:val="000000"/>
          <w:kern w:val="0"/>
          <w:szCs w:val="21"/>
        </w:rPr>
        <w:t>HR, hazard ratio; CI, confidence interval</w:t>
      </w:r>
      <w:r>
        <w:rPr>
          <w:rFonts w:ascii="Times New Roman" w:eastAsia="等线" w:hAnsi="Times New Roman" w:cs="Times New Roman"/>
          <w:color w:val="000000"/>
          <w:kern w:val="0"/>
          <w:szCs w:val="21"/>
        </w:rPr>
        <w:t>.</w:t>
      </w:r>
    </w:p>
    <w:p w14:paraId="1C50202F" w14:textId="77777777" w:rsidR="0001514E" w:rsidRDefault="0001514E">
      <w:pPr>
        <w:rPr>
          <w:rFonts w:ascii="Times New Roman" w:eastAsia="等线" w:hAnsi="Times New Roman" w:cs="Times New Roman"/>
          <w:color w:val="000000"/>
          <w:kern w:val="0"/>
          <w:szCs w:val="21"/>
        </w:rPr>
      </w:pPr>
    </w:p>
    <w:p w14:paraId="221F37FE" w14:textId="77777777" w:rsidR="0001514E" w:rsidRDefault="0001514E">
      <w:pPr>
        <w:rPr>
          <w:rFonts w:ascii="Times New Roman" w:eastAsia="等线" w:hAnsi="Times New Roman" w:cs="Times New Roman"/>
          <w:color w:val="000000"/>
          <w:kern w:val="0"/>
          <w:szCs w:val="21"/>
        </w:rPr>
      </w:pPr>
    </w:p>
    <w:p w14:paraId="66056DC5" w14:textId="77777777" w:rsidR="0001514E" w:rsidRDefault="0001514E">
      <w:pPr>
        <w:rPr>
          <w:rFonts w:ascii="Times New Roman" w:eastAsia="等线" w:hAnsi="Times New Roman" w:cs="Times New Roman"/>
          <w:color w:val="000000"/>
          <w:kern w:val="0"/>
          <w:szCs w:val="21"/>
        </w:rPr>
      </w:pPr>
    </w:p>
    <w:p w14:paraId="3807DDE3" w14:textId="77777777" w:rsidR="0001514E" w:rsidRDefault="0001514E">
      <w:pPr>
        <w:rPr>
          <w:rFonts w:ascii="Times New Roman" w:eastAsia="等线" w:hAnsi="Times New Roman" w:cs="Times New Roman"/>
          <w:color w:val="000000"/>
          <w:kern w:val="0"/>
          <w:szCs w:val="21"/>
        </w:rPr>
      </w:pPr>
    </w:p>
    <w:p w14:paraId="1CB10C4F" w14:textId="77777777" w:rsidR="0001514E" w:rsidRDefault="0001514E">
      <w:pPr>
        <w:rPr>
          <w:rFonts w:ascii="Times New Roman" w:eastAsia="等线" w:hAnsi="Times New Roman" w:cs="Times New Roman"/>
          <w:color w:val="000000"/>
          <w:kern w:val="0"/>
          <w:szCs w:val="21"/>
        </w:rPr>
      </w:pPr>
    </w:p>
    <w:p w14:paraId="48411F0E" w14:textId="77777777" w:rsidR="0001514E" w:rsidRDefault="0001514E">
      <w:pPr>
        <w:rPr>
          <w:rFonts w:ascii="Times New Roman" w:eastAsia="等线" w:hAnsi="Times New Roman" w:cs="Times New Roman"/>
          <w:color w:val="000000"/>
          <w:kern w:val="0"/>
          <w:szCs w:val="21"/>
        </w:rPr>
      </w:pPr>
    </w:p>
    <w:p w14:paraId="16AE60DC" w14:textId="77777777" w:rsidR="0001514E" w:rsidRDefault="0001514E">
      <w:pPr>
        <w:rPr>
          <w:rFonts w:ascii="Times New Roman" w:eastAsia="等线" w:hAnsi="Times New Roman" w:cs="Times New Roman"/>
          <w:color w:val="000000"/>
          <w:kern w:val="0"/>
          <w:szCs w:val="21"/>
        </w:rPr>
      </w:pPr>
    </w:p>
    <w:p w14:paraId="6FFB0169" w14:textId="77777777" w:rsidR="0001514E" w:rsidRDefault="0001514E">
      <w:pPr>
        <w:rPr>
          <w:rFonts w:ascii="Times New Roman" w:eastAsia="等线" w:hAnsi="Times New Roman" w:cs="Times New Roman"/>
          <w:color w:val="000000"/>
          <w:kern w:val="0"/>
          <w:szCs w:val="21"/>
        </w:rPr>
      </w:pPr>
    </w:p>
    <w:p w14:paraId="32128ACA" w14:textId="77777777" w:rsidR="0001514E" w:rsidRDefault="0001514E">
      <w:pPr>
        <w:rPr>
          <w:rFonts w:ascii="Times New Roman" w:eastAsia="等线" w:hAnsi="Times New Roman" w:cs="Times New Roman"/>
          <w:color w:val="000000"/>
          <w:kern w:val="0"/>
          <w:szCs w:val="21"/>
        </w:rPr>
      </w:pPr>
    </w:p>
    <w:p w14:paraId="543D76BC" w14:textId="77777777" w:rsidR="0001514E" w:rsidRDefault="0001514E">
      <w:pPr>
        <w:rPr>
          <w:rFonts w:ascii="Times New Roman" w:eastAsia="等线" w:hAnsi="Times New Roman" w:cs="Times New Roman"/>
          <w:color w:val="000000"/>
          <w:kern w:val="0"/>
          <w:szCs w:val="21"/>
        </w:rPr>
      </w:pPr>
    </w:p>
    <w:p w14:paraId="2061EBB0" w14:textId="77777777" w:rsidR="0001514E" w:rsidRDefault="0001514E">
      <w:pPr>
        <w:rPr>
          <w:rFonts w:ascii="Times New Roman" w:eastAsia="等线" w:hAnsi="Times New Roman" w:cs="Times New Roman"/>
          <w:color w:val="000000"/>
          <w:kern w:val="0"/>
          <w:szCs w:val="21"/>
        </w:rPr>
      </w:pPr>
    </w:p>
    <w:p w14:paraId="5435DF03" w14:textId="77777777" w:rsidR="0001514E" w:rsidRDefault="0001514E">
      <w:pPr>
        <w:rPr>
          <w:rFonts w:ascii="Times New Roman" w:eastAsia="等线" w:hAnsi="Times New Roman" w:cs="Times New Roman"/>
          <w:color w:val="000000"/>
          <w:kern w:val="0"/>
          <w:szCs w:val="21"/>
        </w:rPr>
      </w:pPr>
    </w:p>
    <w:p w14:paraId="2DCEC88A" w14:textId="77777777" w:rsidR="0001514E" w:rsidRDefault="0001514E">
      <w:pPr>
        <w:rPr>
          <w:rFonts w:ascii="Times New Roman" w:eastAsia="等线" w:hAnsi="Times New Roman" w:cs="Times New Roman"/>
          <w:color w:val="000000"/>
          <w:kern w:val="0"/>
          <w:szCs w:val="21"/>
        </w:rPr>
      </w:pPr>
    </w:p>
    <w:p w14:paraId="469BB597" w14:textId="77777777" w:rsidR="0001514E" w:rsidRDefault="0001514E">
      <w:pPr>
        <w:rPr>
          <w:rFonts w:ascii="Times New Roman" w:eastAsia="等线" w:hAnsi="Times New Roman" w:cs="Times New Roman"/>
          <w:color w:val="000000"/>
          <w:kern w:val="0"/>
          <w:szCs w:val="21"/>
        </w:rPr>
      </w:pPr>
    </w:p>
    <w:p w14:paraId="2AC3F071" w14:textId="77777777" w:rsidR="0001514E" w:rsidRDefault="0001514E">
      <w:pPr>
        <w:rPr>
          <w:rFonts w:ascii="Times New Roman" w:eastAsia="等线" w:hAnsi="Times New Roman" w:cs="Times New Roman"/>
          <w:color w:val="000000"/>
          <w:kern w:val="0"/>
          <w:szCs w:val="21"/>
        </w:rPr>
      </w:pPr>
    </w:p>
    <w:p w14:paraId="2A39F136" w14:textId="77777777" w:rsidR="0001514E" w:rsidRDefault="0001514E">
      <w:pPr>
        <w:rPr>
          <w:rFonts w:ascii="Times New Roman" w:eastAsia="等线" w:hAnsi="Times New Roman" w:cs="Times New Roman"/>
          <w:color w:val="000000"/>
          <w:kern w:val="0"/>
          <w:szCs w:val="21"/>
        </w:rPr>
      </w:pPr>
    </w:p>
    <w:p w14:paraId="49F9AB0A" w14:textId="77777777" w:rsidR="0001514E" w:rsidRDefault="0001514E">
      <w:pPr>
        <w:rPr>
          <w:rFonts w:ascii="Times New Roman" w:eastAsia="等线" w:hAnsi="Times New Roman" w:cs="Times New Roman"/>
          <w:color w:val="000000"/>
          <w:kern w:val="0"/>
          <w:szCs w:val="21"/>
        </w:rPr>
      </w:pPr>
    </w:p>
    <w:p w14:paraId="0DE2CADB" w14:textId="77777777" w:rsidR="0001514E" w:rsidRDefault="0001514E">
      <w:pPr>
        <w:rPr>
          <w:rFonts w:ascii="Times New Roman" w:eastAsia="等线" w:hAnsi="Times New Roman" w:cs="Times New Roman"/>
          <w:color w:val="000000"/>
          <w:kern w:val="0"/>
          <w:szCs w:val="21"/>
        </w:rPr>
      </w:pPr>
    </w:p>
    <w:p w14:paraId="4A81FF2E" w14:textId="77777777" w:rsidR="0001514E" w:rsidRDefault="0001514E">
      <w:pPr>
        <w:rPr>
          <w:rFonts w:ascii="Times New Roman" w:eastAsia="等线" w:hAnsi="Times New Roman" w:cs="Times New Roman"/>
          <w:color w:val="000000"/>
          <w:kern w:val="0"/>
          <w:szCs w:val="21"/>
        </w:rPr>
      </w:pPr>
    </w:p>
    <w:p w14:paraId="1A4EEA77" w14:textId="77777777" w:rsidR="0001514E" w:rsidRDefault="0001514E">
      <w:pPr>
        <w:rPr>
          <w:rFonts w:ascii="Times New Roman" w:eastAsia="等线" w:hAnsi="Times New Roman" w:cs="Times New Roman"/>
          <w:color w:val="000000"/>
          <w:kern w:val="0"/>
          <w:szCs w:val="21"/>
        </w:rPr>
      </w:pPr>
    </w:p>
    <w:p w14:paraId="00E473E0" w14:textId="77777777" w:rsidR="0001514E" w:rsidRDefault="0001514E">
      <w:pPr>
        <w:rPr>
          <w:rFonts w:ascii="Times New Roman" w:eastAsia="等线" w:hAnsi="Times New Roman" w:cs="Times New Roman"/>
          <w:color w:val="000000"/>
          <w:kern w:val="0"/>
          <w:szCs w:val="21"/>
        </w:rPr>
      </w:pPr>
    </w:p>
    <w:p w14:paraId="0111CA9E" w14:textId="77777777" w:rsidR="0001514E" w:rsidRDefault="0001514E">
      <w:pPr>
        <w:rPr>
          <w:rFonts w:ascii="Times New Roman" w:eastAsia="等线" w:hAnsi="Times New Roman" w:cs="Times New Roman"/>
          <w:color w:val="000000"/>
          <w:kern w:val="0"/>
          <w:szCs w:val="21"/>
        </w:rPr>
      </w:pPr>
    </w:p>
    <w:p w14:paraId="0A0FDBF6" w14:textId="77777777" w:rsidR="0001514E" w:rsidRDefault="0001514E">
      <w:pPr>
        <w:rPr>
          <w:rFonts w:ascii="Times New Roman" w:eastAsia="等线" w:hAnsi="Times New Roman" w:cs="Times New Roman"/>
          <w:color w:val="000000"/>
          <w:kern w:val="0"/>
          <w:szCs w:val="21"/>
        </w:rPr>
      </w:pPr>
    </w:p>
    <w:p w14:paraId="577865A9" w14:textId="77777777" w:rsidR="0001514E" w:rsidRDefault="0001514E">
      <w:pPr>
        <w:rPr>
          <w:rFonts w:ascii="Times New Roman" w:eastAsia="等线" w:hAnsi="Times New Roman" w:cs="Times New Roman"/>
          <w:color w:val="000000"/>
          <w:kern w:val="0"/>
          <w:szCs w:val="21"/>
        </w:rPr>
      </w:pPr>
    </w:p>
    <w:p w14:paraId="11147ED5" w14:textId="77777777" w:rsidR="0001514E" w:rsidRDefault="0001514E">
      <w:pPr>
        <w:rPr>
          <w:rFonts w:ascii="Times New Roman" w:eastAsia="等线" w:hAnsi="Times New Roman" w:cs="Times New Roman"/>
          <w:color w:val="000000"/>
          <w:kern w:val="0"/>
          <w:szCs w:val="21"/>
        </w:rPr>
      </w:pPr>
    </w:p>
    <w:p w14:paraId="24FCC25B" w14:textId="77777777" w:rsidR="0001514E" w:rsidRDefault="0001514E">
      <w:pPr>
        <w:rPr>
          <w:rFonts w:ascii="Times New Roman" w:eastAsia="等线" w:hAnsi="Times New Roman" w:cs="Times New Roman"/>
          <w:color w:val="000000"/>
          <w:kern w:val="0"/>
          <w:szCs w:val="21"/>
        </w:rPr>
      </w:pPr>
    </w:p>
    <w:p w14:paraId="41725A71" w14:textId="77777777" w:rsidR="0001514E" w:rsidRDefault="0001514E">
      <w:pPr>
        <w:rPr>
          <w:rFonts w:ascii="Times New Roman" w:eastAsia="等线" w:hAnsi="Times New Roman" w:cs="Times New Roman"/>
          <w:color w:val="000000"/>
          <w:kern w:val="0"/>
          <w:szCs w:val="21"/>
        </w:rPr>
      </w:pPr>
    </w:p>
    <w:p w14:paraId="5333ADCC" w14:textId="77777777" w:rsidR="0001514E" w:rsidRDefault="0001514E">
      <w:pPr>
        <w:rPr>
          <w:rFonts w:ascii="Times New Roman" w:eastAsia="等线" w:hAnsi="Times New Roman" w:cs="Times New Roman"/>
          <w:color w:val="000000"/>
          <w:kern w:val="0"/>
          <w:szCs w:val="21"/>
        </w:rPr>
      </w:pPr>
    </w:p>
    <w:p w14:paraId="790DF0FB" w14:textId="77777777" w:rsidR="0001514E" w:rsidRDefault="0001514E">
      <w:pPr>
        <w:rPr>
          <w:rFonts w:ascii="Times New Roman" w:eastAsia="等线" w:hAnsi="Times New Roman" w:cs="Times New Roman"/>
          <w:color w:val="000000"/>
          <w:kern w:val="0"/>
          <w:szCs w:val="21"/>
        </w:rPr>
      </w:pPr>
    </w:p>
    <w:p w14:paraId="650DF656" w14:textId="77777777" w:rsidR="0001514E" w:rsidRPr="005C474F" w:rsidRDefault="0001514E">
      <w:pPr>
        <w:rPr>
          <w:rFonts w:ascii="Times New Roman" w:eastAsia="等线" w:hAnsi="Times New Roman" w:cs="Times New Roman" w:hint="eastAsia"/>
          <w:b/>
          <w:bCs/>
          <w:color w:val="000000"/>
          <w:kern w:val="0"/>
          <w:sz w:val="22"/>
        </w:rPr>
      </w:pPr>
    </w:p>
    <w:p w14:paraId="116ACE6C" w14:textId="77777777" w:rsidR="00E05359" w:rsidRPr="006522BF" w:rsidRDefault="00E05359" w:rsidP="00E05359">
      <w:pPr>
        <w:rPr>
          <w:rFonts w:ascii="Times New Roman" w:eastAsia="等线" w:hAnsi="Times New Roman" w:cs="Times New Roman"/>
          <w:b/>
          <w:bCs/>
          <w:color w:val="000000"/>
          <w:kern w:val="0"/>
          <w:szCs w:val="21"/>
        </w:rPr>
      </w:pPr>
      <w:r w:rsidRPr="006522BF">
        <w:rPr>
          <w:rFonts w:ascii="Times New Roman" w:eastAsia="等线" w:hAnsi="Times New Roman" w:cs="Times New Roman"/>
          <w:b/>
          <w:bCs/>
          <w:color w:val="000000"/>
          <w:kern w:val="0"/>
          <w:szCs w:val="21"/>
        </w:rPr>
        <w:lastRenderedPageBreak/>
        <w:t>Table S</w:t>
      </w:r>
      <w:r>
        <w:rPr>
          <w:rFonts w:ascii="Times New Roman" w:eastAsia="等线" w:hAnsi="Times New Roman" w:cs="Times New Roman" w:hint="eastAsia"/>
          <w:b/>
          <w:bCs/>
          <w:color w:val="000000"/>
          <w:kern w:val="0"/>
          <w:szCs w:val="21"/>
        </w:rPr>
        <w:t>6</w:t>
      </w:r>
      <w:r w:rsidRPr="006522BF">
        <w:rPr>
          <w:rFonts w:ascii="Times New Roman" w:eastAsia="等线" w:hAnsi="Times New Roman" w:cs="Times New Roman"/>
          <w:b/>
          <w:bCs/>
          <w:color w:val="000000"/>
          <w:kern w:val="0"/>
          <w:szCs w:val="21"/>
        </w:rPr>
        <w:t xml:space="preserve"> Sensitivity analyses for the association between INFLA score and cardiovascular disease risk</w:t>
      </w:r>
    </w:p>
    <w:tbl>
      <w:tblPr>
        <w:tblW w:w="5000" w:type="pct"/>
        <w:tblLook w:val="04A0" w:firstRow="1" w:lastRow="0" w:firstColumn="1" w:lastColumn="0" w:noHBand="0" w:noVBand="1"/>
      </w:tblPr>
      <w:tblGrid>
        <w:gridCol w:w="1326"/>
        <w:gridCol w:w="1557"/>
        <w:gridCol w:w="1581"/>
        <w:gridCol w:w="1092"/>
        <w:gridCol w:w="1581"/>
        <w:gridCol w:w="1169"/>
      </w:tblGrid>
      <w:tr w:rsidR="00E05359" w:rsidRPr="006522BF" w14:paraId="30DF090F" w14:textId="77777777" w:rsidTr="00712C5B">
        <w:trPr>
          <w:trHeight w:val="292"/>
        </w:trPr>
        <w:tc>
          <w:tcPr>
            <w:tcW w:w="799" w:type="pct"/>
            <w:vMerge w:val="restart"/>
            <w:tcBorders>
              <w:top w:val="single" w:sz="8" w:space="0" w:color="auto"/>
              <w:left w:val="nil"/>
              <w:right w:val="nil"/>
            </w:tcBorders>
            <w:shd w:val="clear" w:color="auto" w:fill="auto"/>
            <w:noWrap/>
            <w:vAlign w:val="center"/>
            <w:hideMark/>
          </w:tcPr>
          <w:p w14:paraId="497DBCFB"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Categories</w:t>
            </w:r>
          </w:p>
        </w:tc>
        <w:tc>
          <w:tcPr>
            <w:tcW w:w="937" w:type="pct"/>
            <w:tcBorders>
              <w:top w:val="single" w:sz="8" w:space="0" w:color="auto"/>
              <w:left w:val="nil"/>
              <w:bottom w:val="single" w:sz="8" w:space="0" w:color="auto"/>
              <w:right w:val="nil"/>
            </w:tcBorders>
            <w:shd w:val="clear" w:color="auto" w:fill="auto"/>
            <w:noWrap/>
            <w:vAlign w:val="center"/>
            <w:hideMark/>
          </w:tcPr>
          <w:p w14:paraId="77C7C86A"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Low level</w:t>
            </w:r>
          </w:p>
        </w:tc>
        <w:tc>
          <w:tcPr>
            <w:tcW w:w="1609" w:type="pct"/>
            <w:gridSpan w:val="2"/>
            <w:tcBorders>
              <w:top w:val="single" w:sz="8" w:space="0" w:color="auto"/>
              <w:left w:val="nil"/>
              <w:bottom w:val="single" w:sz="8" w:space="0" w:color="auto"/>
              <w:right w:val="nil"/>
            </w:tcBorders>
            <w:shd w:val="clear" w:color="auto" w:fill="auto"/>
            <w:noWrap/>
            <w:vAlign w:val="center"/>
            <w:hideMark/>
          </w:tcPr>
          <w:p w14:paraId="4660858A" w14:textId="77777777" w:rsidR="00E05359" w:rsidRPr="006522BF" w:rsidRDefault="00E05359" w:rsidP="00712C5B">
            <w:pPr>
              <w:widowControl/>
              <w:jc w:val="center"/>
              <w:rPr>
                <w:rFonts w:ascii="Times New Roman" w:eastAsia="等线" w:hAnsi="Times New Roman" w:cs="Times New Roman"/>
                <w:i/>
                <w:iCs/>
                <w:color w:val="000000"/>
                <w:kern w:val="0"/>
                <w:szCs w:val="21"/>
              </w:rPr>
            </w:pPr>
            <w:r w:rsidRPr="006522BF">
              <w:rPr>
                <w:rFonts w:ascii="Times New Roman" w:eastAsia="等线" w:hAnsi="Times New Roman" w:cs="Times New Roman"/>
                <w:color w:val="000000"/>
                <w:kern w:val="0"/>
                <w:szCs w:val="21"/>
              </w:rPr>
              <w:t>Moderate level</w:t>
            </w:r>
          </w:p>
        </w:tc>
        <w:tc>
          <w:tcPr>
            <w:tcW w:w="1655" w:type="pct"/>
            <w:gridSpan w:val="2"/>
            <w:tcBorders>
              <w:top w:val="single" w:sz="8" w:space="0" w:color="auto"/>
              <w:left w:val="nil"/>
              <w:bottom w:val="single" w:sz="8" w:space="0" w:color="auto"/>
              <w:right w:val="nil"/>
            </w:tcBorders>
            <w:shd w:val="clear" w:color="auto" w:fill="auto"/>
            <w:noWrap/>
            <w:vAlign w:val="center"/>
            <w:hideMark/>
          </w:tcPr>
          <w:p w14:paraId="7FEFE2DC" w14:textId="77777777" w:rsidR="00E05359" w:rsidRPr="006522BF" w:rsidRDefault="00E05359" w:rsidP="00712C5B">
            <w:pPr>
              <w:widowControl/>
              <w:jc w:val="center"/>
              <w:rPr>
                <w:rFonts w:ascii="Times New Roman" w:eastAsia="等线" w:hAnsi="Times New Roman" w:cs="Times New Roman"/>
                <w:i/>
                <w:iCs/>
                <w:color w:val="000000"/>
                <w:kern w:val="0"/>
                <w:szCs w:val="21"/>
              </w:rPr>
            </w:pPr>
            <w:r w:rsidRPr="006522BF">
              <w:rPr>
                <w:rFonts w:ascii="Times New Roman" w:eastAsia="等线" w:hAnsi="Times New Roman" w:cs="Times New Roman"/>
                <w:color w:val="000000"/>
                <w:kern w:val="0"/>
                <w:szCs w:val="21"/>
              </w:rPr>
              <w:t>High level</w:t>
            </w:r>
          </w:p>
        </w:tc>
      </w:tr>
      <w:tr w:rsidR="00E05359" w:rsidRPr="006522BF" w14:paraId="6F290D53" w14:textId="77777777" w:rsidTr="00712C5B">
        <w:trPr>
          <w:trHeight w:val="292"/>
        </w:trPr>
        <w:tc>
          <w:tcPr>
            <w:tcW w:w="799" w:type="pct"/>
            <w:vMerge/>
            <w:tcBorders>
              <w:left w:val="nil"/>
              <w:bottom w:val="single" w:sz="8" w:space="0" w:color="auto"/>
              <w:right w:val="nil"/>
            </w:tcBorders>
            <w:shd w:val="clear" w:color="auto" w:fill="auto"/>
            <w:noWrap/>
            <w:vAlign w:val="center"/>
          </w:tcPr>
          <w:p w14:paraId="776B5718" w14:textId="77777777" w:rsidR="00E05359" w:rsidRPr="006522BF" w:rsidRDefault="00E05359" w:rsidP="00712C5B">
            <w:pPr>
              <w:widowControl/>
              <w:jc w:val="center"/>
              <w:rPr>
                <w:rFonts w:ascii="Times New Roman" w:eastAsia="等线" w:hAnsi="Times New Roman" w:cs="Times New Roman"/>
                <w:color w:val="000000"/>
                <w:kern w:val="0"/>
                <w:szCs w:val="21"/>
              </w:rPr>
            </w:pPr>
          </w:p>
        </w:tc>
        <w:tc>
          <w:tcPr>
            <w:tcW w:w="937" w:type="pct"/>
            <w:tcBorders>
              <w:top w:val="single" w:sz="8" w:space="0" w:color="auto"/>
              <w:left w:val="nil"/>
              <w:bottom w:val="single" w:sz="8" w:space="0" w:color="auto"/>
              <w:right w:val="nil"/>
            </w:tcBorders>
            <w:shd w:val="clear" w:color="auto" w:fill="auto"/>
            <w:noWrap/>
            <w:vAlign w:val="center"/>
          </w:tcPr>
          <w:p w14:paraId="6BF91AF8"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SHR (95% CI)</w:t>
            </w:r>
          </w:p>
        </w:tc>
        <w:tc>
          <w:tcPr>
            <w:tcW w:w="951" w:type="pct"/>
            <w:tcBorders>
              <w:top w:val="single" w:sz="8" w:space="0" w:color="auto"/>
              <w:left w:val="nil"/>
              <w:bottom w:val="single" w:sz="8" w:space="0" w:color="auto"/>
              <w:right w:val="nil"/>
            </w:tcBorders>
            <w:shd w:val="clear" w:color="auto" w:fill="auto"/>
            <w:noWrap/>
            <w:vAlign w:val="center"/>
          </w:tcPr>
          <w:p w14:paraId="4E8C819F"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SHR (95% CI)</w:t>
            </w:r>
          </w:p>
        </w:tc>
        <w:tc>
          <w:tcPr>
            <w:tcW w:w="658" w:type="pct"/>
            <w:tcBorders>
              <w:top w:val="single" w:sz="8" w:space="0" w:color="auto"/>
              <w:left w:val="nil"/>
              <w:bottom w:val="single" w:sz="8" w:space="0" w:color="auto"/>
              <w:right w:val="nil"/>
            </w:tcBorders>
            <w:shd w:val="clear" w:color="auto" w:fill="auto"/>
            <w:noWrap/>
            <w:vAlign w:val="center"/>
          </w:tcPr>
          <w:p w14:paraId="7F558F65" w14:textId="77777777" w:rsidR="00E05359" w:rsidRPr="006522BF" w:rsidRDefault="00E05359" w:rsidP="00712C5B">
            <w:pPr>
              <w:widowControl/>
              <w:jc w:val="center"/>
              <w:rPr>
                <w:rFonts w:ascii="Times New Roman" w:eastAsia="等线" w:hAnsi="Times New Roman" w:cs="Times New Roman"/>
                <w:i/>
                <w:iCs/>
                <w:color w:val="000000"/>
                <w:kern w:val="0"/>
                <w:szCs w:val="21"/>
              </w:rPr>
            </w:pPr>
            <w:r w:rsidRPr="006522BF">
              <w:rPr>
                <w:rFonts w:ascii="Times New Roman" w:eastAsia="等线" w:hAnsi="Times New Roman" w:cs="Times New Roman"/>
                <w:i/>
                <w:iCs/>
                <w:color w:val="000000"/>
                <w:kern w:val="0"/>
                <w:szCs w:val="21"/>
              </w:rPr>
              <w:t>P</w:t>
            </w:r>
            <w:r w:rsidRPr="006522BF">
              <w:rPr>
                <w:rFonts w:ascii="Times New Roman" w:eastAsia="等线" w:hAnsi="Times New Roman" w:cs="Times New Roman"/>
                <w:color w:val="000000"/>
                <w:kern w:val="0"/>
                <w:szCs w:val="21"/>
              </w:rPr>
              <w:t xml:space="preserve"> value</w:t>
            </w:r>
          </w:p>
        </w:tc>
        <w:tc>
          <w:tcPr>
            <w:tcW w:w="951" w:type="pct"/>
            <w:tcBorders>
              <w:top w:val="single" w:sz="8" w:space="0" w:color="auto"/>
              <w:left w:val="nil"/>
              <w:bottom w:val="single" w:sz="8" w:space="0" w:color="auto"/>
              <w:right w:val="nil"/>
            </w:tcBorders>
            <w:shd w:val="clear" w:color="auto" w:fill="auto"/>
            <w:noWrap/>
            <w:vAlign w:val="center"/>
          </w:tcPr>
          <w:p w14:paraId="106AFF58"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SHR (95% CI)</w:t>
            </w:r>
          </w:p>
        </w:tc>
        <w:tc>
          <w:tcPr>
            <w:tcW w:w="704" w:type="pct"/>
            <w:tcBorders>
              <w:top w:val="single" w:sz="8" w:space="0" w:color="auto"/>
              <w:left w:val="nil"/>
              <w:bottom w:val="single" w:sz="8" w:space="0" w:color="auto"/>
              <w:right w:val="nil"/>
            </w:tcBorders>
            <w:shd w:val="clear" w:color="auto" w:fill="auto"/>
            <w:noWrap/>
            <w:vAlign w:val="center"/>
          </w:tcPr>
          <w:p w14:paraId="73D28AF0" w14:textId="77777777" w:rsidR="00E05359" w:rsidRPr="006522BF" w:rsidRDefault="00E05359" w:rsidP="00712C5B">
            <w:pPr>
              <w:widowControl/>
              <w:jc w:val="center"/>
              <w:rPr>
                <w:rFonts w:ascii="Times New Roman" w:eastAsia="等线" w:hAnsi="Times New Roman" w:cs="Times New Roman"/>
                <w:i/>
                <w:iCs/>
                <w:color w:val="000000"/>
                <w:kern w:val="0"/>
                <w:szCs w:val="21"/>
              </w:rPr>
            </w:pPr>
            <w:r w:rsidRPr="006522BF">
              <w:rPr>
                <w:rFonts w:ascii="Times New Roman" w:eastAsia="等线" w:hAnsi="Times New Roman" w:cs="Times New Roman"/>
                <w:i/>
                <w:iCs/>
                <w:color w:val="000000"/>
                <w:kern w:val="0"/>
                <w:szCs w:val="21"/>
              </w:rPr>
              <w:t>P</w:t>
            </w:r>
            <w:r w:rsidRPr="006522BF">
              <w:rPr>
                <w:rFonts w:ascii="Times New Roman" w:eastAsia="等线" w:hAnsi="Times New Roman" w:cs="Times New Roman"/>
                <w:color w:val="000000"/>
                <w:kern w:val="0"/>
                <w:szCs w:val="21"/>
              </w:rPr>
              <w:t xml:space="preserve"> value</w:t>
            </w:r>
          </w:p>
        </w:tc>
      </w:tr>
      <w:tr w:rsidR="00E05359" w:rsidRPr="006522BF" w14:paraId="003177D0" w14:textId="77777777" w:rsidTr="00712C5B">
        <w:trPr>
          <w:trHeight w:val="283"/>
        </w:trPr>
        <w:tc>
          <w:tcPr>
            <w:tcW w:w="5000" w:type="pct"/>
            <w:gridSpan w:val="6"/>
            <w:tcBorders>
              <w:top w:val="single" w:sz="8" w:space="0" w:color="auto"/>
              <w:left w:val="nil"/>
              <w:bottom w:val="nil"/>
              <w:right w:val="nil"/>
            </w:tcBorders>
            <w:shd w:val="clear" w:color="auto" w:fill="auto"/>
            <w:noWrap/>
            <w:vAlign w:val="bottom"/>
            <w:hideMark/>
          </w:tcPr>
          <w:p w14:paraId="14F117F9" w14:textId="77777777" w:rsidR="00E05359" w:rsidRPr="006522BF" w:rsidRDefault="00E05359" w:rsidP="00712C5B">
            <w:pPr>
              <w:widowControl/>
              <w:jc w:val="left"/>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Non-cardiovascular death as a competing event</w:t>
            </w:r>
          </w:p>
        </w:tc>
      </w:tr>
      <w:tr w:rsidR="00E05359" w:rsidRPr="006522BF" w14:paraId="7543CBFA" w14:textId="77777777" w:rsidTr="00712C5B">
        <w:trPr>
          <w:trHeight w:val="283"/>
        </w:trPr>
        <w:tc>
          <w:tcPr>
            <w:tcW w:w="799" w:type="pct"/>
            <w:tcBorders>
              <w:top w:val="nil"/>
              <w:left w:val="nil"/>
              <w:bottom w:val="nil"/>
              <w:right w:val="nil"/>
            </w:tcBorders>
            <w:shd w:val="clear" w:color="auto" w:fill="auto"/>
            <w:noWrap/>
            <w:vAlign w:val="center"/>
            <w:hideMark/>
          </w:tcPr>
          <w:p w14:paraId="04CE1D90" w14:textId="77777777" w:rsidR="00E05359" w:rsidRPr="006522BF" w:rsidRDefault="00E05359" w:rsidP="00712C5B">
            <w:pPr>
              <w:widowControl/>
              <w:jc w:val="left"/>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 xml:space="preserve"> </w:t>
            </w:r>
          </w:p>
        </w:tc>
        <w:tc>
          <w:tcPr>
            <w:tcW w:w="937" w:type="pct"/>
            <w:tcBorders>
              <w:top w:val="nil"/>
              <w:left w:val="nil"/>
              <w:bottom w:val="nil"/>
              <w:right w:val="nil"/>
            </w:tcBorders>
            <w:shd w:val="clear" w:color="auto" w:fill="auto"/>
            <w:noWrap/>
            <w:vAlign w:val="center"/>
            <w:hideMark/>
          </w:tcPr>
          <w:p w14:paraId="7250DD3A"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1.00 (reference)</w:t>
            </w:r>
          </w:p>
        </w:tc>
        <w:tc>
          <w:tcPr>
            <w:tcW w:w="951" w:type="pct"/>
            <w:tcBorders>
              <w:top w:val="nil"/>
              <w:left w:val="nil"/>
              <w:bottom w:val="nil"/>
              <w:right w:val="nil"/>
            </w:tcBorders>
            <w:shd w:val="clear" w:color="auto" w:fill="auto"/>
            <w:noWrap/>
            <w:vAlign w:val="center"/>
            <w:hideMark/>
          </w:tcPr>
          <w:p w14:paraId="2343DFF6"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1.07 (1.06-1.08)</w:t>
            </w:r>
          </w:p>
        </w:tc>
        <w:tc>
          <w:tcPr>
            <w:tcW w:w="658" w:type="pct"/>
            <w:tcBorders>
              <w:top w:val="nil"/>
              <w:left w:val="nil"/>
              <w:bottom w:val="nil"/>
              <w:right w:val="nil"/>
            </w:tcBorders>
            <w:shd w:val="clear" w:color="auto" w:fill="auto"/>
            <w:noWrap/>
            <w:vAlign w:val="center"/>
            <w:hideMark/>
          </w:tcPr>
          <w:p w14:paraId="7DF3A4A0"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&lt; 0.001</w:t>
            </w:r>
          </w:p>
        </w:tc>
        <w:tc>
          <w:tcPr>
            <w:tcW w:w="951" w:type="pct"/>
            <w:tcBorders>
              <w:top w:val="nil"/>
              <w:left w:val="nil"/>
              <w:bottom w:val="nil"/>
              <w:right w:val="nil"/>
            </w:tcBorders>
            <w:shd w:val="clear" w:color="auto" w:fill="auto"/>
            <w:noWrap/>
            <w:vAlign w:val="center"/>
            <w:hideMark/>
          </w:tcPr>
          <w:p w14:paraId="06FF7A2D"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1.24 (1.21-1.27)</w:t>
            </w:r>
          </w:p>
        </w:tc>
        <w:tc>
          <w:tcPr>
            <w:tcW w:w="704" w:type="pct"/>
            <w:tcBorders>
              <w:top w:val="nil"/>
              <w:left w:val="nil"/>
              <w:bottom w:val="nil"/>
              <w:right w:val="nil"/>
            </w:tcBorders>
            <w:shd w:val="clear" w:color="auto" w:fill="auto"/>
            <w:noWrap/>
            <w:vAlign w:val="center"/>
            <w:hideMark/>
          </w:tcPr>
          <w:p w14:paraId="11FEC121"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&lt; 0.001</w:t>
            </w:r>
          </w:p>
        </w:tc>
      </w:tr>
      <w:tr w:rsidR="00E05359" w:rsidRPr="006522BF" w14:paraId="312EE650" w14:textId="77777777" w:rsidTr="00712C5B">
        <w:trPr>
          <w:trHeight w:val="283"/>
        </w:trPr>
        <w:tc>
          <w:tcPr>
            <w:tcW w:w="799" w:type="pct"/>
            <w:tcBorders>
              <w:top w:val="nil"/>
              <w:left w:val="nil"/>
              <w:bottom w:val="nil"/>
              <w:right w:val="nil"/>
            </w:tcBorders>
            <w:shd w:val="clear" w:color="auto" w:fill="auto"/>
            <w:noWrap/>
            <w:vAlign w:val="center"/>
            <w:hideMark/>
          </w:tcPr>
          <w:p w14:paraId="44F5307A" w14:textId="77777777" w:rsidR="00E05359" w:rsidRPr="006522BF" w:rsidRDefault="00E05359" w:rsidP="00712C5B">
            <w:pPr>
              <w:widowControl/>
              <w:jc w:val="center"/>
              <w:rPr>
                <w:rFonts w:ascii="Times New Roman" w:eastAsia="等线" w:hAnsi="Times New Roman" w:cs="Times New Roman"/>
                <w:color w:val="000000"/>
                <w:kern w:val="0"/>
                <w:szCs w:val="21"/>
              </w:rPr>
            </w:pPr>
          </w:p>
        </w:tc>
        <w:tc>
          <w:tcPr>
            <w:tcW w:w="937" w:type="pct"/>
            <w:tcBorders>
              <w:top w:val="nil"/>
              <w:left w:val="nil"/>
              <w:bottom w:val="nil"/>
              <w:right w:val="nil"/>
            </w:tcBorders>
            <w:shd w:val="clear" w:color="auto" w:fill="auto"/>
            <w:noWrap/>
            <w:vAlign w:val="center"/>
            <w:hideMark/>
          </w:tcPr>
          <w:p w14:paraId="0D519F80" w14:textId="77777777" w:rsidR="00E05359" w:rsidRPr="006522BF" w:rsidRDefault="00E05359" w:rsidP="00712C5B">
            <w:pPr>
              <w:widowControl/>
              <w:jc w:val="left"/>
              <w:rPr>
                <w:rFonts w:ascii="Times New Roman" w:eastAsia="Times New Roman" w:hAnsi="Times New Roman" w:cs="Times New Roman"/>
                <w:kern w:val="0"/>
                <w:szCs w:val="21"/>
              </w:rPr>
            </w:pPr>
          </w:p>
        </w:tc>
        <w:tc>
          <w:tcPr>
            <w:tcW w:w="951" w:type="pct"/>
            <w:tcBorders>
              <w:top w:val="nil"/>
              <w:left w:val="nil"/>
              <w:bottom w:val="nil"/>
              <w:right w:val="nil"/>
            </w:tcBorders>
            <w:shd w:val="clear" w:color="auto" w:fill="auto"/>
            <w:noWrap/>
            <w:vAlign w:val="center"/>
            <w:hideMark/>
          </w:tcPr>
          <w:p w14:paraId="0F60A98D" w14:textId="77777777" w:rsidR="00E05359" w:rsidRPr="006522BF" w:rsidRDefault="00E05359" w:rsidP="00712C5B">
            <w:pPr>
              <w:widowControl/>
              <w:jc w:val="center"/>
              <w:rPr>
                <w:rFonts w:ascii="Times New Roman" w:eastAsia="Times New Roman" w:hAnsi="Times New Roman" w:cs="Times New Roman"/>
                <w:kern w:val="0"/>
                <w:szCs w:val="21"/>
              </w:rPr>
            </w:pPr>
          </w:p>
        </w:tc>
        <w:tc>
          <w:tcPr>
            <w:tcW w:w="658" w:type="pct"/>
            <w:tcBorders>
              <w:top w:val="nil"/>
              <w:left w:val="nil"/>
              <w:bottom w:val="nil"/>
              <w:right w:val="nil"/>
            </w:tcBorders>
            <w:shd w:val="clear" w:color="auto" w:fill="auto"/>
            <w:noWrap/>
            <w:vAlign w:val="center"/>
            <w:hideMark/>
          </w:tcPr>
          <w:p w14:paraId="0A55349B" w14:textId="77777777" w:rsidR="00E05359" w:rsidRPr="006522BF" w:rsidRDefault="00E05359" w:rsidP="00712C5B">
            <w:pPr>
              <w:widowControl/>
              <w:jc w:val="center"/>
              <w:rPr>
                <w:rFonts w:ascii="Times New Roman" w:eastAsia="Times New Roman" w:hAnsi="Times New Roman" w:cs="Times New Roman"/>
                <w:kern w:val="0"/>
                <w:szCs w:val="21"/>
              </w:rPr>
            </w:pPr>
          </w:p>
        </w:tc>
        <w:tc>
          <w:tcPr>
            <w:tcW w:w="951" w:type="pct"/>
            <w:tcBorders>
              <w:top w:val="nil"/>
              <w:left w:val="nil"/>
              <w:bottom w:val="nil"/>
              <w:right w:val="nil"/>
            </w:tcBorders>
            <w:shd w:val="clear" w:color="auto" w:fill="auto"/>
            <w:noWrap/>
            <w:vAlign w:val="center"/>
            <w:hideMark/>
          </w:tcPr>
          <w:p w14:paraId="01CFE27F" w14:textId="77777777" w:rsidR="00E05359" w:rsidRPr="006522BF" w:rsidRDefault="00E05359" w:rsidP="00712C5B">
            <w:pPr>
              <w:widowControl/>
              <w:jc w:val="center"/>
              <w:rPr>
                <w:rFonts w:ascii="Times New Roman" w:eastAsia="Times New Roman" w:hAnsi="Times New Roman" w:cs="Times New Roman"/>
                <w:kern w:val="0"/>
                <w:szCs w:val="21"/>
              </w:rPr>
            </w:pPr>
          </w:p>
        </w:tc>
        <w:tc>
          <w:tcPr>
            <w:tcW w:w="704" w:type="pct"/>
            <w:tcBorders>
              <w:top w:val="nil"/>
              <w:left w:val="nil"/>
              <w:bottom w:val="nil"/>
              <w:right w:val="nil"/>
            </w:tcBorders>
            <w:shd w:val="clear" w:color="auto" w:fill="auto"/>
            <w:noWrap/>
            <w:vAlign w:val="center"/>
            <w:hideMark/>
          </w:tcPr>
          <w:p w14:paraId="1F30E0DB" w14:textId="77777777" w:rsidR="00E05359" w:rsidRPr="006522BF" w:rsidRDefault="00E05359" w:rsidP="00712C5B">
            <w:pPr>
              <w:widowControl/>
              <w:jc w:val="center"/>
              <w:rPr>
                <w:rFonts w:ascii="Times New Roman" w:eastAsia="Times New Roman" w:hAnsi="Times New Roman" w:cs="Times New Roman"/>
                <w:kern w:val="0"/>
                <w:szCs w:val="21"/>
              </w:rPr>
            </w:pPr>
          </w:p>
        </w:tc>
      </w:tr>
      <w:tr w:rsidR="00E05359" w:rsidRPr="006522BF" w14:paraId="77948660" w14:textId="77777777" w:rsidTr="00712C5B">
        <w:trPr>
          <w:trHeight w:val="283"/>
        </w:trPr>
        <w:tc>
          <w:tcPr>
            <w:tcW w:w="5000" w:type="pct"/>
            <w:gridSpan w:val="6"/>
            <w:tcBorders>
              <w:top w:val="nil"/>
              <w:left w:val="nil"/>
              <w:bottom w:val="nil"/>
              <w:right w:val="nil"/>
            </w:tcBorders>
            <w:shd w:val="clear" w:color="auto" w:fill="auto"/>
            <w:noWrap/>
            <w:vAlign w:val="center"/>
            <w:hideMark/>
          </w:tcPr>
          <w:p w14:paraId="6F4650BE" w14:textId="77777777" w:rsidR="00E05359" w:rsidRPr="006522BF" w:rsidRDefault="00E05359" w:rsidP="00712C5B">
            <w:pPr>
              <w:widowControl/>
              <w:jc w:val="left"/>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Exclude patients who developed cardiovascular disease in the first 5 years</w:t>
            </w:r>
          </w:p>
        </w:tc>
      </w:tr>
      <w:tr w:rsidR="00E05359" w:rsidRPr="006522BF" w14:paraId="73E6172F" w14:textId="77777777" w:rsidTr="00712C5B">
        <w:trPr>
          <w:trHeight w:val="292"/>
        </w:trPr>
        <w:tc>
          <w:tcPr>
            <w:tcW w:w="799" w:type="pct"/>
            <w:tcBorders>
              <w:top w:val="nil"/>
              <w:left w:val="nil"/>
              <w:bottom w:val="single" w:sz="8" w:space="0" w:color="auto"/>
              <w:right w:val="nil"/>
            </w:tcBorders>
            <w:shd w:val="clear" w:color="auto" w:fill="auto"/>
            <w:noWrap/>
            <w:vAlign w:val="center"/>
            <w:hideMark/>
          </w:tcPr>
          <w:p w14:paraId="17F40CBC" w14:textId="77777777" w:rsidR="00E05359" w:rsidRPr="006522BF" w:rsidRDefault="00E05359" w:rsidP="00712C5B">
            <w:pPr>
              <w:widowControl/>
              <w:jc w:val="left"/>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 xml:space="preserve"> </w:t>
            </w:r>
          </w:p>
        </w:tc>
        <w:tc>
          <w:tcPr>
            <w:tcW w:w="937" w:type="pct"/>
            <w:tcBorders>
              <w:top w:val="nil"/>
              <w:left w:val="nil"/>
              <w:bottom w:val="single" w:sz="8" w:space="0" w:color="auto"/>
              <w:right w:val="nil"/>
            </w:tcBorders>
            <w:shd w:val="clear" w:color="auto" w:fill="auto"/>
            <w:noWrap/>
            <w:vAlign w:val="center"/>
            <w:hideMark/>
          </w:tcPr>
          <w:p w14:paraId="08994584"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1.00 (reference)</w:t>
            </w:r>
          </w:p>
        </w:tc>
        <w:tc>
          <w:tcPr>
            <w:tcW w:w="951" w:type="pct"/>
            <w:tcBorders>
              <w:top w:val="nil"/>
              <w:left w:val="nil"/>
              <w:bottom w:val="single" w:sz="8" w:space="0" w:color="auto"/>
              <w:right w:val="nil"/>
            </w:tcBorders>
            <w:shd w:val="clear" w:color="auto" w:fill="auto"/>
            <w:noWrap/>
            <w:vAlign w:val="center"/>
            <w:hideMark/>
          </w:tcPr>
          <w:p w14:paraId="7B0C9BC9"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1.07 (1.04-1.10)</w:t>
            </w:r>
          </w:p>
        </w:tc>
        <w:tc>
          <w:tcPr>
            <w:tcW w:w="658" w:type="pct"/>
            <w:tcBorders>
              <w:top w:val="nil"/>
              <w:left w:val="nil"/>
              <w:bottom w:val="single" w:sz="8" w:space="0" w:color="auto"/>
              <w:right w:val="nil"/>
            </w:tcBorders>
            <w:shd w:val="clear" w:color="auto" w:fill="auto"/>
            <w:noWrap/>
            <w:vAlign w:val="center"/>
            <w:hideMark/>
          </w:tcPr>
          <w:p w14:paraId="2DC16F1F"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&lt; 0.001</w:t>
            </w:r>
          </w:p>
        </w:tc>
        <w:tc>
          <w:tcPr>
            <w:tcW w:w="951" w:type="pct"/>
            <w:tcBorders>
              <w:top w:val="nil"/>
              <w:left w:val="nil"/>
              <w:bottom w:val="single" w:sz="8" w:space="0" w:color="auto"/>
              <w:right w:val="nil"/>
            </w:tcBorders>
            <w:shd w:val="clear" w:color="auto" w:fill="auto"/>
            <w:noWrap/>
            <w:vAlign w:val="center"/>
            <w:hideMark/>
          </w:tcPr>
          <w:p w14:paraId="70D0D0E6"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1.20 (1.17-1.23)</w:t>
            </w:r>
          </w:p>
        </w:tc>
        <w:tc>
          <w:tcPr>
            <w:tcW w:w="704" w:type="pct"/>
            <w:tcBorders>
              <w:top w:val="nil"/>
              <w:left w:val="nil"/>
              <w:bottom w:val="single" w:sz="8" w:space="0" w:color="auto"/>
              <w:right w:val="nil"/>
            </w:tcBorders>
            <w:shd w:val="clear" w:color="auto" w:fill="auto"/>
            <w:noWrap/>
            <w:vAlign w:val="center"/>
            <w:hideMark/>
          </w:tcPr>
          <w:p w14:paraId="15EB0330" w14:textId="77777777" w:rsidR="00E05359" w:rsidRPr="006522BF" w:rsidRDefault="00E05359" w:rsidP="00712C5B">
            <w:pPr>
              <w:widowControl/>
              <w:jc w:val="center"/>
              <w:rPr>
                <w:rFonts w:ascii="Times New Roman" w:eastAsia="等线" w:hAnsi="Times New Roman" w:cs="Times New Roman"/>
                <w:color w:val="000000"/>
                <w:kern w:val="0"/>
                <w:szCs w:val="21"/>
              </w:rPr>
            </w:pPr>
            <w:r w:rsidRPr="006522BF">
              <w:rPr>
                <w:rFonts w:ascii="Times New Roman" w:eastAsia="等线" w:hAnsi="Times New Roman" w:cs="Times New Roman"/>
                <w:color w:val="000000"/>
                <w:kern w:val="0"/>
                <w:szCs w:val="21"/>
              </w:rPr>
              <w:t>&lt; 0.001</w:t>
            </w:r>
          </w:p>
        </w:tc>
      </w:tr>
    </w:tbl>
    <w:p w14:paraId="5D14629B" w14:textId="77777777" w:rsidR="00E05359" w:rsidRPr="006522BF" w:rsidRDefault="00E05359" w:rsidP="00E05359">
      <w:pPr>
        <w:rPr>
          <w:rFonts w:ascii="Times New Roman" w:eastAsia="等线" w:hAnsi="Times New Roman" w:cs="Times New Roman"/>
          <w:b/>
          <w:bCs/>
          <w:color w:val="000000"/>
          <w:kern w:val="0"/>
          <w:szCs w:val="21"/>
        </w:rPr>
      </w:pPr>
      <w:r w:rsidRPr="00EC7C50">
        <w:rPr>
          <w:rFonts w:ascii="Times New Roman" w:eastAsia="等线" w:hAnsi="Times New Roman" w:cs="Times New Roman"/>
          <w:color w:val="000000"/>
          <w:kern w:val="0"/>
          <w:szCs w:val="21"/>
        </w:rPr>
        <w:t>All results were adjusting for sex, age, ethnicity, BMI, education level, Townsend deprivation index, average total household income, smoking status, alcohol consumption, physical exercise, healthy diet score, diabetes, hyperlipidemia</w:t>
      </w:r>
      <w:r>
        <w:rPr>
          <w:rFonts w:ascii="Times New Roman" w:eastAsia="等线" w:hAnsi="Times New Roman" w:cs="Times New Roman"/>
          <w:color w:val="000000"/>
          <w:kern w:val="0"/>
          <w:szCs w:val="21"/>
        </w:rPr>
        <w:t>,</w:t>
      </w:r>
      <w:r w:rsidRPr="00EC7C50">
        <w:rPr>
          <w:rFonts w:ascii="Times New Roman" w:eastAsia="等线" w:hAnsi="Times New Roman" w:cs="Times New Roman"/>
          <w:color w:val="000000"/>
          <w:kern w:val="0"/>
          <w:szCs w:val="21"/>
        </w:rPr>
        <w:t xml:space="preserve"> and</w:t>
      </w:r>
      <w:r>
        <w:rPr>
          <w:rFonts w:ascii="Times New Roman" w:eastAsia="等线" w:hAnsi="Times New Roman" w:cs="Times New Roman"/>
          <w:color w:val="000000"/>
          <w:kern w:val="0"/>
          <w:szCs w:val="21"/>
        </w:rPr>
        <w:t xml:space="preserve"> frailty phenotypes</w:t>
      </w:r>
      <w:r w:rsidRPr="00EC7C50">
        <w:rPr>
          <w:rFonts w:ascii="Times New Roman" w:eastAsia="等线" w:hAnsi="Times New Roman" w:cs="Times New Roman"/>
          <w:color w:val="000000"/>
          <w:kern w:val="0"/>
          <w:szCs w:val="21"/>
        </w:rPr>
        <w:t>.</w:t>
      </w:r>
    </w:p>
    <w:p w14:paraId="7217A9F3" w14:textId="77777777" w:rsidR="00E05359" w:rsidRPr="006522BF" w:rsidRDefault="00E05359" w:rsidP="00E05359">
      <w:pPr>
        <w:rPr>
          <w:rFonts w:ascii="Times New Roman" w:eastAsia="等线" w:hAnsi="Times New Roman" w:cs="Times New Roman"/>
          <w:b/>
          <w:bCs/>
          <w:color w:val="000000"/>
          <w:kern w:val="0"/>
          <w:szCs w:val="21"/>
        </w:rPr>
      </w:pPr>
      <w:r w:rsidRPr="006522BF">
        <w:rPr>
          <w:rFonts w:ascii="Times New Roman" w:eastAsia="等线" w:hAnsi="Times New Roman" w:cs="Times New Roman"/>
          <w:color w:val="000000"/>
          <w:kern w:val="0"/>
          <w:szCs w:val="21"/>
        </w:rPr>
        <w:t>SHR, sub-distribution hazard regression; CI, confidence interval.</w:t>
      </w:r>
    </w:p>
    <w:p w14:paraId="10DFC0B9" w14:textId="77777777" w:rsidR="00E05359" w:rsidRPr="006522BF" w:rsidRDefault="00E05359" w:rsidP="00E05359">
      <w:pPr>
        <w:rPr>
          <w:szCs w:val="21"/>
        </w:rPr>
      </w:pPr>
    </w:p>
    <w:p w14:paraId="46B183D9" w14:textId="77777777" w:rsidR="00E05359" w:rsidRDefault="00E05359">
      <w:pPr>
        <w:rPr>
          <w:rFonts w:ascii="Times New Roman" w:hAnsi="Times New Roman" w:cs="Times New Roman"/>
          <w:sz w:val="22"/>
        </w:rPr>
      </w:pPr>
    </w:p>
    <w:p w14:paraId="790B43C5" w14:textId="77777777" w:rsidR="0001514E" w:rsidRDefault="0001514E">
      <w:pPr>
        <w:rPr>
          <w:rFonts w:ascii="Times New Roman" w:hAnsi="Times New Roman" w:cs="Times New Roman"/>
          <w:sz w:val="22"/>
        </w:rPr>
      </w:pPr>
    </w:p>
    <w:p w14:paraId="1CACD127" w14:textId="77777777" w:rsidR="0001514E" w:rsidRDefault="0001514E">
      <w:pPr>
        <w:rPr>
          <w:rFonts w:ascii="Times New Roman" w:hAnsi="Times New Roman" w:cs="Times New Roman"/>
          <w:sz w:val="22"/>
        </w:rPr>
      </w:pPr>
    </w:p>
    <w:p w14:paraId="3B363B77" w14:textId="77777777" w:rsidR="0001514E" w:rsidRDefault="0001514E">
      <w:pPr>
        <w:rPr>
          <w:rFonts w:ascii="Times New Roman" w:hAnsi="Times New Roman" w:cs="Times New Roman"/>
          <w:sz w:val="22"/>
        </w:rPr>
      </w:pPr>
    </w:p>
    <w:p w14:paraId="10973B9A" w14:textId="77777777" w:rsidR="0001514E" w:rsidRDefault="0001514E">
      <w:pPr>
        <w:rPr>
          <w:rFonts w:ascii="Times New Roman" w:hAnsi="Times New Roman" w:cs="Times New Roman"/>
          <w:sz w:val="22"/>
        </w:rPr>
      </w:pPr>
    </w:p>
    <w:p w14:paraId="781548DC" w14:textId="77777777" w:rsidR="0001514E" w:rsidRDefault="0001514E">
      <w:pPr>
        <w:rPr>
          <w:rFonts w:ascii="Times New Roman" w:hAnsi="Times New Roman" w:cs="Times New Roman"/>
          <w:sz w:val="22"/>
        </w:rPr>
      </w:pPr>
    </w:p>
    <w:p w14:paraId="05F08C1A" w14:textId="77777777" w:rsidR="0001514E" w:rsidRDefault="0001514E">
      <w:pPr>
        <w:rPr>
          <w:rFonts w:ascii="Times New Roman" w:hAnsi="Times New Roman" w:cs="Times New Roman"/>
          <w:sz w:val="22"/>
        </w:rPr>
      </w:pPr>
    </w:p>
    <w:p w14:paraId="1A498732" w14:textId="77777777" w:rsidR="0001514E" w:rsidRDefault="0001514E">
      <w:pPr>
        <w:rPr>
          <w:rFonts w:ascii="Times New Roman" w:hAnsi="Times New Roman" w:cs="Times New Roman"/>
          <w:sz w:val="22"/>
        </w:rPr>
      </w:pPr>
    </w:p>
    <w:p w14:paraId="1899D50F" w14:textId="77777777" w:rsidR="0001514E" w:rsidRDefault="0001514E">
      <w:pPr>
        <w:rPr>
          <w:rFonts w:ascii="Times New Roman" w:hAnsi="Times New Roman" w:cs="Times New Roman"/>
          <w:sz w:val="22"/>
        </w:rPr>
      </w:pPr>
    </w:p>
    <w:p w14:paraId="78DAD701" w14:textId="77777777" w:rsidR="0001514E" w:rsidRDefault="0001514E">
      <w:pPr>
        <w:rPr>
          <w:rFonts w:ascii="Times New Roman" w:hAnsi="Times New Roman" w:cs="Times New Roman"/>
          <w:sz w:val="22"/>
        </w:rPr>
      </w:pPr>
    </w:p>
    <w:p w14:paraId="3DED8283" w14:textId="77777777" w:rsidR="0001514E" w:rsidRDefault="0001514E">
      <w:pPr>
        <w:rPr>
          <w:rFonts w:ascii="Times New Roman" w:hAnsi="Times New Roman" w:cs="Times New Roman"/>
          <w:sz w:val="22"/>
        </w:rPr>
      </w:pPr>
    </w:p>
    <w:p w14:paraId="3EB24DDB" w14:textId="77777777" w:rsidR="0001514E" w:rsidRDefault="0001514E">
      <w:pPr>
        <w:rPr>
          <w:rFonts w:ascii="Times New Roman" w:hAnsi="Times New Roman" w:cs="Times New Roman"/>
          <w:sz w:val="22"/>
        </w:rPr>
      </w:pPr>
    </w:p>
    <w:p w14:paraId="13E697F8" w14:textId="77777777" w:rsidR="0001514E" w:rsidRDefault="0001514E">
      <w:pPr>
        <w:rPr>
          <w:rFonts w:ascii="Times New Roman" w:hAnsi="Times New Roman" w:cs="Times New Roman"/>
          <w:sz w:val="22"/>
        </w:rPr>
      </w:pPr>
    </w:p>
    <w:p w14:paraId="6A0E4547" w14:textId="77777777" w:rsidR="0001514E" w:rsidRDefault="0001514E">
      <w:pPr>
        <w:rPr>
          <w:rFonts w:ascii="Times New Roman" w:hAnsi="Times New Roman" w:cs="Times New Roman"/>
          <w:sz w:val="22"/>
        </w:rPr>
      </w:pPr>
    </w:p>
    <w:p w14:paraId="3B1E0EF8" w14:textId="77777777" w:rsidR="0001514E" w:rsidRDefault="0001514E">
      <w:pPr>
        <w:rPr>
          <w:rFonts w:ascii="Times New Roman" w:hAnsi="Times New Roman" w:cs="Times New Roman"/>
          <w:sz w:val="22"/>
        </w:rPr>
      </w:pPr>
    </w:p>
    <w:p w14:paraId="7475063D" w14:textId="77777777" w:rsidR="0001514E" w:rsidRDefault="0001514E">
      <w:pPr>
        <w:rPr>
          <w:rFonts w:ascii="Times New Roman" w:hAnsi="Times New Roman" w:cs="Times New Roman"/>
          <w:sz w:val="22"/>
        </w:rPr>
      </w:pPr>
    </w:p>
    <w:p w14:paraId="0666BE3B" w14:textId="77777777" w:rsidR="0001514E" w:rsidRDefault="0001514E">
      <w:pPr>
        <w:rPr>
          <w:rFonts w:ascii="Times New Roman" w:hAnsi="Times New Roman" w:cs="Times New Roman"/>
          <w:sz w:val="22"/>
        </w:rPr>
      </w:pPr>
    </w:p>
    <w:p w14:paraId="490B19D3" w14:textId="77777777" w:rsidR="0001514E" w:rsidRDefault="0001514E">
      <w:pPr>
        <w:rPr>
          <w:rFonts w:ascii="Times New Roman" w:hAnsi="Times New Roman" w:cs="Times New Roman"/>
          <w:sz w:val="22"/>
        </w:rPr>
      </w:pPr>
    </w:p>
    <w:p w14:paraId="441DE526" w14:textId="77777777" w:rsidR="0001514E" w:rsidRDefault="0001514E">
      <w:pPr>
        <w:rPr>
          <w:rFonts w:ascii="Times New Roman" w:hAnsi="Times New Roman" w:cs="Times New Roman"/>
          <w:sz w:val="22"/>
        </w:rPr>
      </w:pPr>
    </w:p>
    <w:p w14:paraId="17369856" w14:textId="77777777" w:rsidR="0001514E" w:rsidRDefault="0001514E">
      <w:pPr>
        <w:rPr>
          <w:rFonts w:ascii="Times New Roman" w:hAnsi="Times New Roman" w:cs="Times New Roman"/>
          <w:sz w:val="22"/>
        </w:rPr>
      </w:pPr>
    </w:p>
    <w:p w14:paraId="30C18F86" w14:textId="77777777" w:rsidR="0001514E" w:rsidRDefault="0001514E">
      <w:pPr>
        <w:rPr>
          <w:rFonts w:ascii="Times New Roman" w:hAnsi="Times New Roman" w:cs="Times New Roman"/>
          <w:sz w:val="22"/>
        </w:rPr>
      </w:pPr>
    </w:p>
    <w:p w14:paraId="3825A66E" w14:textId="77777777" w:rsidR="0001514E" w:rsidRDefault="0001514E">
      <w:pPr>
        <w:rPr>
          <w:rFonts w:ascii="Times New Roman" w:hAnsi="Times New Roman" w:cs="Times New Roman"/>
          <w:sz w:val="22"/>
        </w:rPr>
      </w:pPr>
    </w:p>
    <w:p w14:paraId="0994AC66" w14:textId="77777777" w:rsidR="0001514E" w:rsidRDefault="0001514E">
      <w:pPr>
        <w:rPr>
          <w:rFonts w:ascii="Times New Roman" w:hAnsi="Times New Roman" w:cs="Times New Roman"/>
          <w:sz w:val="22"/>
        </w:rPr>
      </w:pPr>
    </w:p>
    <w:p w14:paraId="3A5654F7" w14:textId="77777777" w:rsidR="0001514E" w:rsidRDefault="0001514E">
      <w:pPr>
        <w:rPr>
          <w:rFonts w:ascii="Times New Roman" w:hAnsi="Times New Roman" w:cs="Times New Roman"/>
          <w:sz w:val="22"/>
        </w:rPr>
      </w:pPr>
    </w:p>
    <w:p w14:paraId="16A968EF" w14:textId="77777777" w:rsidR="0001514E" w:rsidRDefault="0001514E">
      <w:pPr>
        <w:rPr>
          <w:rFonts w:ascii="Times New Roman" w:hAnsi="Times New Roman" w:cs="Times New Roman"/>
          <w:sz w:val="22"/>
        </w:rPr>
      </w:pPr>
    </w:p>
    <w:p w14:paraId="23BC1BEA" w14:textId="77777777" w:rsidR="0001514E" w:rsidRDefault="0001514E">
      <w:pPr>
        <w:rPr>
          <w:rFonts w:ascii="Times New Roman" w:hAnsi="Times New Roman" w:cs="Times New Roman"/>
          <w:sz w:val="22"/>
        </w:rPr>
      </w:pPr>
    </w:p>
    <w:p w14:paraId="29456A49" w14:textId="77777777" w:rsidR="0001514E" w:rsidRDefault="0001514E">
      <w:pPr>
        <w:rPr>
          <w:rFonts w:ascii="Times New Roman" w:hAnsi="Times New Roman" w:cs="Times New Roman"/>
          <w:sz w:val="22"/>
        </w:rPr>
      </w:pPr>
    </w:p>
    <w:p w14:paraId="34EDEB96" w14:textId="77777777" w:rsidR="0001514E" w:rsidRDefault="0001514E">
      <w:pPr>
        <w:rPr>
          <w:rFonts w:ascii="Times New Roman" w:hAnsi="Times New Roman" w:cs="Times New Roman"/>
          <w:sz w:val="22"/>
        </w:rPr>
      </w:pPr>
    </w:p>
    <w:p w14:paraId="3B5B279A" w14:textId="77777777" w:rsidR="0001514E" w:rsidRDefault="0001514E">
      <w:pPr>
        <w:rPr>
          <w:rFonts w:ascii="Times New Roman" w:hAnsi="Times New Roman" w:cs="Times New Roman" w:hint="eastAsia"/>
          <w:sz w:val="22"/>
        </w:rPr>
      </w:pPr>
    </w:p>
    <w:p w14:paraId="6ACF682C" w14:textId="77777777" w:rsidR="00E05359" w:rsidRDefault="00E05359">
      <w:pPr>
        <w:rPr>
          <w:rFonts w:ascii="Times New Roman" w:hAnsi="Times New Roman" w:cs="Times New Roman"/>
          <w:sz w:val="22"/>
        </w:rPr>
      </w:pPr>
    </w:p>
    <w:p w14:paraId="2D34D649" w14:textId="45ABC103" w:rsidR="00E05359" w:rsidRPr="00E05359" w:rsidRDefault="00E05359">
      <w:pPr>
        <w:rPr>
          <w:rFonts w:ascii="Times New Roman" w:hAnsi="Times New Roman" w:cs="Times New Roman"/>
          <w:b/>
          <w:bCs/>
          <w:szCs w:val="21"/>
        </w:rPr>
      </w:pPr>
      <w:r w:rsidRPr="00E05359">
        <w:rPr>
          <w:rFonts w:ascii="Times New Roman" w:hAnsi="Times New Roman" w:cs="Times New Roman"/>
          <w:b/>
          <w:bCs/>
          <w:szCs w:val="21"/>
        </w:rPr>
        <w:lastRenderedPageBreak/>
        <w:t>Figure S1 Cumulative incidence curve of various inflammatory indexes and cardiovascular disease risk</w:t>
      </w:r>
    </w:p>
    <w:p w14:paraId="033DD964" w14:textId="48130E07" w:rsidR="00E05359" w:rsidRDefault="00E05359" w:rsidP="00E05359">
      <w:pPr>
        <w:rPr>
          <w:rFonts w:ascii="Times New Roman" w:hAnsi="Times New Roman" w:cs="Times New Roman"/>
          <w:sz w:val="22"/>
        </w:rPr>
      </w:pPr>
      <w:r>
        <w:rPr>
          <w:rFonts w:ascii="Times New Roman" w:hAnsi="Times New Roman" w:cs="Times New Roman"/>
          <w:noProof/>
          <w:sz w:val="22"/>
        </w:rPr>
        <w:drawing>
          <wp:inline distT="0" distB="0" distL="0" distR="0" wp14:anchorId="7B59A4F9" wp14:editId="22FA7534">
            <wp:extent cx="5268595" cy="5099685"/>
            <wp:effectExtent l="0" t="0" r="8255" b="5715"/>
            <wp:docPr id="361914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8595" cy="5099685"/>
                    </a:xfrm>
                    <a:prstGeom prst="rect">
                      <a:avLst/>
                    </a:prstGeom>
                    <a:noFill/>
                    <a:ln>
                      <a:noFill/>
                    </a:ln>
                  </pic:spPr>
                </pic:pic>
              </a:graphicData>
            </a:graphic>
          </wp:inline>
        </w:drawing>
      </w:r>
    </w:p>
    <w:p w14:paraId="493BE5CA" w14:textId="77777777" w:rsidR="0001514E" w:rsidRDefault="0001514E" w:rsidP="00E05359">
      <w:pPr>
        <w:rPr>
          <w:rFonts w:ascii="Times New Roman" w:hAnsi="Times New Roman" w:cs="Times New Roman"/>
          <w:sz w:val="22"/>
        </w:rPr>
      </w:pPr>
    </w:p>
    <w:p w14:paraId="745A41E7" w14:textId="77777777" w:rsidR="0001514E" w:rsidRDefault="0001514E" w:rsidP="00E05359">
      <w:pPr>
        <w:rPr>
          <w:rFonts w:ascii="Times New Roman" w:hAnsi="Times New Roman" w:cs="Times New Roman"/>
          <w:sz w:val="22"/>
        </w:rPr>
      </w:pPr>
    </w:p>
    <w:p w14:paraId="0492B54B" w14:textId="77777777" w:rsidR="0001514E" w:rsidRDefault="0001514E" w:rsidP="00E05359">
      <w:pPr>
        <w:rPr>
          <w:rFonts w:ascii="Times New Roman" w:hAnsi="Times New Roman" w:cs="Times New Roman"/>
          <w:sz w:val="22"/>
        </w:rPr>
      </w:pPr>
    </w:p>
    <w:p w14:paraId="6FC514F9" w14:textId="77777777" w:rsidR="0001514E" w:rsidRDefault="0001514E" w:rsidP="00E05359">
      <w:pPr>
        <w:rPr>
          <w:rFonts w:ascii="Times New Roman" w:hAnsi="Times New Roman" w:cs="Times New Roman"/>
          <w:sz w:val="22"/>
        </w:rPr>
      </w:pPr>
    </w:p>
    <w:p w14:paraId="22B6BE98" w14:textId="77777777" w:rsidR="0001514E" w:rsidRDefault="0001514E" w:rsidP="00E05359">
      <w:pPr>
        <w:rPr>
          <w:rFonts w:ascii="Times New Roman" w:hAnsi="Times New Roman" w:cs="Times New Roman"/>
          <w:sz w:val="22"/>
        </w:rPr>
      </w:pPr>
    </w:p>
    <w:p w14:paraId="2A916B33" w14:textId="77777777" w:rsidR="0001514E" w:rsidRDefault="0001514E" w:rsidP="00E05359">
      <w:pPr>
        <w:rPr>
          <w:rFonts w:ascii="Times New Roman" w:hAnsi="Times New Roman" w:cs="Times New Roman"/>
          <w:sz w:val="22"/>
        </w:rPr>
      </w:pPr>
    </w:p>
    <w:p w14:paraId="14312D17" w14:textId="77777777" w:rsidR="0001514E" w:rsidRDefault="0001514E" w:rsidP="00E05359">
      <w:pPr>
        <w:rPr>
          <w:rFonts w:ascii="Times New Roman" w:hAnsi="Times New Roman" w:cs="Times New Roman"/>
          <w:sz w:val="22"/>
        </w:rPr>
      </w:pPr>
    </w:p>
    <w:p w14:paraId="11A27FF3" w14:textId="77777777" w:rsidR="0001514E" w:rsidRDefault="0001514E" w:rsidP="00E05359">
      <w:pPr>
        <w:rPr>
          <w:rFonts w:ascii="Times New Roman" w:hAnsi="Times New Roman" w:cs="Times New Roman"/>
          <w:sz w:val="22"/>
        </w:rPr>
      </w:pPr>
    </w:p>
    <w:p w14:paraId="5A03A2A0" w14:textId="77777777" w:rsidR="0001514E" w:rsidRDefault="0001514E" w:rsidP="00E05359">
      <w:pPr>
        <w:rPr>
          <w:rFonts w:ascii="Times New Roman" w:hAnsi="Times New Roman" w:cs="Times New Roman"/>
          <w:sz w:val="22"/>
        </w:rPr>
      </w:pPr>
    </w:p>
    <w:p w14:paraId="2AD111F4" w14:textId="77777777" w:rsidR="0001514E" w:rsidRDefault="0001514E" w:rsidP="00E05359">
      <w:pPr>
        <w:rPr>
          <w:rFonts w:ascii="Times New Roman" w:hAnsi="Times New Roman" w:cs="Times New Roman"/>
          <w:sz w:val="22"/>
        </w:rPr>
      </w:pPr>
    </w:p>
    <w:p w14:paraId="74CD8608" w14:textId="77777777" w:rsidR="0001514E" w:rsidRDefault="0001514E" w:rsidP="00E05359">
      <w:pPr>
        <w:rPr>
          <w:rFonts w:ascii="Times New Roman" w:hAnsi="Times New Roman" w:cs="Times New Roman"/>
          <w:sz w:val="22"/>
        </w:rPr>
      </w:pPr>
    </w:p>
    <w:p w14:paraId="72DBE629" w14:textId="77777777" w:rsidR="0001514E" w:rsidRDefault="0001514E" w:rsidP="00E05359">
      <w:pPr>
        <w:rPr>
          <w:rFonts w:ascii="Times New Roman" w:hAnsi="Times New Roman" w:cs="Times New Roman"/>
          <w:sz w:val="22"/>
        </w:rPr>
      </w:pPr>
    </w:p>
    <w:p w14:paraId="6A96B0CA" w14:textId="77777777" w:rsidR="0001514E" w:rsidRDefault="0001514E" w:rsidP="00E05359">
      <w:pPr>
        <w:rPr>
          <w:rFonts w:ascii="Times New Roman" w:hAnsi="Times New Roman" w:cs="Times New Roman"/>
          <w:sz w:val="22"/>
        </w:rPr>
      </w:pPr>
    </w:p>
    <w:p w14:paraId="232931E5" w14:textId="77777777" w:rsidR="0001514E" w:rsidRDefault="0001514E" w:rsidP="00E05359">
      <w:pPr>
        <w:rPr>
          <w:rFonts w:ascii="Times New Roman" w:hAnsi="Times New Roman" w:cs="Times New Roman"/>
          <w:sz w:val="22"/>
        </w:rPr>
      </w:pPr>
    </w:p>
    <w:p w14:paraId="0C317DF3" w14:textId="77777777" w:rsidR="0001514E" w:rsidRDefault="0001514E" w:rsidP="00E05359">
      <w:pPr>
        <w:rPr>
          <w:rFonts w:ascii="Times New Roman" w:hAnsi="Times New Roman" w:cs="Times New Roman"/>
          <w:sz w:val="22"/>
        </w:rPr>
      </w:pPr>
    </w:p>
    <w:p w14:paraId="23BE7F72" w14:textId="77777777" w:rsidR="0001514E" w:rsidRPr="005C474F" w:rsidRDefault="0001514E" w:rsidP="00E05359">
      <w:pPr>
        <w:rPr>
          <w:rFonts w:ascii="Times New Roman" w:hAnsi="Times New Roman" w:cs="Times New Roman" w:hint="eastAsia"/>
          <w:sz w:val="22"/>
        </w:rPr>
      </w:pPr>
    </w:p>
    <w:p w14:paraId="200F45F5" w14:textId="13DF91CA" w:rsidR="00E05359" w:rsidRDefault="00E05359" w:rsidP="00E05359">
      <w:pPr>
        <w:rPr>
          <w:rFonts w:ascii="Times New Roman" w:hAnsi="Times New Roman" w:cs="Times New Roman"/>
          <w:b/>
          <w:bCs/>
          <w:szCs w:val="21"/>
        </w:rPr>
      </w:pPr>
      <w:r w:rsidRPr="00E05359">
        <w:rPr>
          <w:rFonts w:ascii="Times New Roman" w:hAnsi="Times New Roman" w:cs="Times New Roman"/>
          <w:b/>
          <w:bCs/>
          <w:szCs w:val="21"/>
        </w:rPr>
        <w:lastRenderedPageBreak/>
        <w:t>Figure S2 RCS of various inflammatory indexes and cardiovascular disease risk</w:t>
      </w:r>
    </w:p>
    <w:p w14:paraId="6A1BB488" w14:textId="40AEC0D3" w:rsidR="00E05359" w:rsidRPr="00E05359" w:rsidRDefault="00E05359" w:rsidP="00E05359">
      <w:pPr>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459F7E6" wp14:editId="5E2BF807">
            <wp:extent cx="5268595" cy="4969510"/>
            <wp:effectExtent l="0" t="0" r="8255" b="2540"/>
            <wp:docPr id="7997487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8595" cy="4969510"/>
                    </a:xfrm>
                    <a:prstGeom prst="rect">
                      <a:avLst/>
                    </a:prstGeom>
                    <a:noFill/>
                    <a:ln>
                      <a:noFill/>
                    </a:ln>
                  </pic:spPr>
                </pic:pic>
              </a:graphicData>
            </a:graphic>
          </wp:inline>
        </w:drawing>
      </w:r>
    </w:p>
    <w:sectPr w:rsidR="00E05359" w:rsidRPr="00E053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4E68C" w14:textId="77777777" w:rsidR="00F40AE8" w:rsidRDefault="00F40AE8" w:rsidP="00E05359">
      <w:r>
        <w:separator/>
      </w:r>
    </w:p>
  </w:endnote>
  <w:endnote w:type="continuationSeparator" w:id="0">
    <w:p w14:paraId="4666345A" w14:textId="77777777" w:rsidR="00F40AE8" w:rsidRDefault="00F40AE8" w:rsidP="00E0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swiss"/>
    <w:pitch w:val="variable"/>
    <w:sig w:usb0="A00002FF" w:usb1="7ACFFCFB"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9F10F" w14:textId="77777777" w:rsidR="00F40AE8" w:rsidRDefault="00F40AE8" w:rsidP="00E05359">
      <w:r>
        <w:separator/>
      </w:r>
    </w:p>
  </w:footnote>
  <w:footnote w:type="continuationSeparator" w:id="0">
    <w:p w14:paraId="514FCDD5" w14:textId="77777777" w:rsidR="00F40AE8" w:rsidRDefault="00F40AE8" w:rsidP="00E053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85"/>
    <w:rsid w:val="0001514E"/>
    <w:rsid w:val="00112785"/>
    <w:rsid w:val="001C2348"/>
    <w:rsid w:val="001F44D9"/>
    <w:rsid w:val="00337D05"/>
    <w:rsid w:val="00545544"/>
    <w:rsid w:val="005C474F"/>
    <w:rsid w:val="00E05359"/>
    <w:rsid w:val="00E61756"/>
    <w:rsid w:val="00F40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24172"/>
  <w15:chartTrackingRefBased/>
  <w15:docId w15:val="{C1404426-F025-4227-8223-F4F987E7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359"/>
    <w:pPr>
      <w:tabs>
        <w:tab w:val="center" w:pos="4153"/>
        <w:tab w:val="right" w:pos="8306"/>
      </w:tabs>
      <w:snapToGrid w:val="0"/>
      <w:jc w:val="center"/>
    </w:pPr>
    <w:rPr>
      <w:sz w:val="18"/>
      <w:szCs w:val="18"/>
    </w:rPr>
  </w:style>
  <w:style w:type="character" w:customStyle="1" w:styleId="a4">
    <w:name w:val="页眉 字符"/>
    <w:basedOn w:val="a0"/>
    <w:link w:val="a3"/>
    <w:uiPriority w:val="99"/>
    <w:rsid w:val="00E05359"/>
    <w:rPr>
      <w:sz w:val="18"/>
      <w:szCs w:val="18"/>
    </w:rPr>
  </w:style>
  <w:style w:type="paragraph" w:styleId="a5">
    <w:name w:val="footer"/>
    <w:basedOn w:val="a"/>
    <w:link w:val="a6"/>
    <w:uiPriority w:val="99"/>
    <w:unhideWhenUsed/>
    <w:rsid w:val="00E05359"/>
    <w:pPr>
      <w:tabs>
        <w:tab w:val="center" w:pos="4153"/>
        <w:tab w:val="right" w:pos="8306"/>
      </w:tabs>
      <w:snapToGrid w:val="0"/>
      <w:jc w:val="left"/>
    </w:pPr>
    <w:rPr>
      <w:sz w:val="18"/>
      <w:szCs w:val="18"/>
    </w:rPr>
  </w:style>
  <w:style w:type="character" w:customStyle="1" w:styleId="a6">
    <w:name w:val="页脚 字符"/>
    <w:basedOn w:val="a0"/>
    <w:link w:val="a5"/>
    <w:uiPriority w:val="99"/>
    <w:rsid w:val="00E05359"/>
    <w:rPr>
      <w:sz w:val="18"/>
      <w:szCs w:val="18"/>
    </w:rPr>
  </w:style>
  <w:style w:type="table" w:styleId="a7">
    <w:name w:val="Table Grid"/>
    <w:basedOn w:val="a1"/>
    <w:uiPriority w:val="39"/>
    <w:rsid w:val="00E05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1154</Words>
  <Characters>6582</Characters>
  <Application>Microsoft Office Word</Application>
  <DocSecurity>0</DocSecurity>
  <Lines>54</Lines>
  <Paragraphs>15</Paragraphs>
  <ScaleCrop>false</ScaleCrop>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Zihan Xu</dc:creator>
  <cp:keywords/>
  <dc:description/>
  <cp:lastModifiedBy>Zihan Xu</cp:lastModifiedBy>
  <cp:revision>4</cp:revision>
  <dcterms:created xsi:type="dcterms:W3CDTF">2024-07-04T02:32:00Z</dcterms:created>
  <dcterms:modified xsi:type="dcterms:W3CDTF">2024-09-02T07:30:00Z</dcterms:modified>
</cp:coreProperties>
</file>