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E330A" w14:textId="61A7D52F" w:rsidR="00335377" w:rsidRPr="001376BE" w:rsidRDefault="00335377" w:rsidP="001376BE">
      <w:pPr>
        <w:pStyle w:val="af2"/>
        <w:spacing w:before="152" w:line="480" w:lineRule="auto"/>
        <w:rPr>
          <w:rFonts w:eastAsiaTheme="minorEastAsia"/>
          <w:sz w:val="22"/>
          <w:szCs w:val="22"/>
          <w:lang w:eastAsia="zh-CN"/>
        </w:rPr>
      </w:pPr>
      <w:bookmarkStart w:id="0" w:name="OLE_LINK88"/>
      <w:bookmarkStart w:id="1" w:name="OLE_LINK89"/>
      <w:r w:rsidRPr="00515B31">
        <w:rPr>
          <w:b/>
          <w:bCs/>
          <w:sz w:val="22"/>
          <w:szCs w:val="22"/>
        </w:rPr>
        <w:t>Supplemental Methods –</w:t>
      </w:r>
      <w:r w:rsidRPr="00515B31">
        <w:rPr>
          <w:b/>
          <w:bCs/>
          <w:spacing w:val="-17"/>
          <w:sz w:val="22"/>
          <w:szCs w:val="22"/>
        </w:rPr>
        <w:t xml:space="preserve"> </w:t>
      </w:r>
      <w:r w:rsidRPr="00515B31">
        <w:rPr>
          <w:b/>
          <w:bCs/>
          <w:sz w:val="22"/>
          <w:szCs w:val="22"/>
        </w:rPr>
        <w:t>Asse</w:t>
      </w:r>
      <w:r w:rsidRPr="00515B31">
        <w:rPr>
          <w:b/>
          <w:bCs/>
          <w:spacing w:val="-1"/>
          <w:sz w:val="22"/>
          <w:szCs w:val="22"/>
        </w:rPr>
        <w:t>ssment of CKM Syndrome Stages</w:t>
      </w:r>
      <w:bookmarkEnd w:id="0"/>
      <w:bookmarkEnd w:id="1"/>
    </w:p>
    <w:p w14:paraId="5DA8EA5C" w14:textId="14084886" w:rsidR="00335377" w:rsidRPr="00515B31" w:rsidRDefault="00335377" w:rsidP="00335377">
      <w:pPr>
        <w:pStyle w:val="af2"/>
        <w:spacing w:before="69" w:line="480" w:lineRule="auto"/>
        <w:ind w:right="4" w:firstLineChars="200" w:firstLine="436"/>
        <w:jc w:val="both"/>
        <w:rPr>
          <w:sz w:val="22"/>
          <w:szCs w:val="22"/>
        </w:rPr>
      </w:pPr>
      <w:bookmarkStart w:id="2" w:name="OLE_LINK1"/>
      <w:r w:rsidRPr="00515B31">
        <w:rPr>
          <w:spacing w:val="-1"/>
          <w:sz w:val="22"/>
          <w:szCs w:val="22"/>
        </w:rPr>
        <w:t>Cardiovascular-kidney-metabolic (CKM) syndrome stages were identified among National Health</w:t>
      </w:r>
      <w:r w:rsidRPr="00515B31">
        <w:rPr>
          <w:spacing w:val="4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</w:t>
      </w:r>
      <w:r w:rsidRPr="00515B31">
        <w:rPr>
          <w:spacing w:val="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Nutrition Examination Survey (NHANES) participants in accordance with the 2023</w:t>
      </w:r>
      <w:r w:rsidRPr="00515B31">
        <w:rPr>
          <w:spacing w:val="-14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American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Heart Association</w:t>
      </w:r>
      <w:r w:rsidRPr="00515B31">
        <w:rPr>
          <w:spacing w:val="31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(AHA)</w:t>
      </w:r>
      <w:r w:rsidRPr="00515B31">
        <w:rPr>
          <w:spacing w:val="27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Presidential Advisory</w:t>
      </w:r>
      <w:r w:rsidRPr="00515B31">
        <w:rPr>
          <w:spacing w:val="3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on</w:t>
      </w:r>
      <w:r w:rsidRPr="00515B31">
        <w:rPr>
          <w:spacing w:val="3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CKM</w:t>
      </w:r>
      <w:r w:rsidRPr="00515B31">
        <w:rPr>
          <w:spacing w:val="24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Health</w:t>
      </w:r>
      <w:r>
        <w:rPr>
          <w:rFonts w:eastAsiaTheme="minorEastAsia" w:hint="eastAsia"/>
          <w:spacing w:val="-1"/>
          <w:sz w:val="22"/>
          <w:szCs w:val="22"/>
          <w:lang w:eastAsia="zh-CN"/>
        </w:rPr>
        <w:t xml:space="preserve"> </w:t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begin">
          <w:fldData xml:space="preserve">PEVuZE5vdGU+PENpdGU+PEF1dGhvcj5OZHVtZWxlPC9BdXRob3I+PFllYXI+MjAyMzwvWWVhcj48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</w:fldData>
        </w:fldChar>
      </w:r>
      <w:r w:rsidR="005B6E36">
        <w:rPr>
          <w:rFonts w:eastAsiaTheme="minorEastAsia"/>
          <w:spacing w:val="-1"/>
          <w:sz w:val="22"/>
          <w:szCs w:val="22"/>
          <w:lang w:eastAsia="zh-CN"/>
        </w:rPr>
        <w:instrText xml:space="preserve"> ADDIN EN.CITE </w:instrText>
      </w:r>
      <w:r w:rsidR="005B6E36">
        <w:rPr>
          <w:rFonts w:eastAsiaTheme="minorEastAsia"/>
          <w:spacing w:val="-1"/>
          <w:sz w:val="22"/>
          <w:szCs w:val="22"/>
          <w:lang w:eastAsia="zh-CN"/>
        </w:rPr>
        <w:fldChar w:fldCharType="begin">
          <w:fldData xml:space="preserve">PEVuZE5vdGU+PENpdGU+PEF1dGhvcj5OZHVtZWxlPC9BdXRob3I+PFllYXI+MjAyMzwvWWVhcj48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</w:fldData>
        </w:fldChar>
      </w:r>
      <w:r w:rsidR="005B6E36">
        <w:rPr>
          <w:rFonts w:eastAsiaTheme="minorEastAsia"/>
          <w:spacing w:val="-1"/>
          <w:sz w:val="22"/>
          <w:szCs w:val="22"/>
          <w:lang w:eastAsia="zh-CN"/>
        </w:rPr>
        <w:instrText xml:space="preserve"> ADDIN EN.CITE.DATA </w:instrText>
      </w:r>
      <w:r w:rsidR="005B6E36">
        <w:rPr>
          <w:rFonts w:eastAsiaTheme="minorEastAsia"/>
          <w:spacing w:val="-1"/>
          <w:sz w:val="22"/>
          <w:szCs w:val="22"/>
          <w:lang w:eastAsia="zh-CN"/>
        </w:rPr>
      </w:r>
      <w:r w:rsidR="005B6E36">
        <w:rPr>
          <w:rFonts w:eastAsiaTheme="minorEastAsia"/>
          <w:spacing w:val="-1"/>
          <w:sz w:val="22"/>
          <w:szCs w:val="22"/>
          <w:lang w:eastAsia="zh-CN"/>
        </w:rPr>
        <w:fldChar w:fldCharType="end"/>
      </w:r>
      <w:r>
        <w:rPr>
          <w:rFonts w:eastAsiaTheme="minorEastAsia"/>
          <w:spacing w:val="-1"/>
          <w:sz w:val="22"/>
          <w:szCs w:val="22"/>
          <w:lang w:eastAsia="zh-CN"/>
        </w:rPr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separate"/>
      </w:r>
      <w:r w:rsidR="005B6E36">
        <w:rPr>
          <w:rFonts w:eastAsiaTheme="minorEastAsia"/>
          <w:noProof/>
          <w:spacing w:val="-1"/>
          <w:sz w:val="22"/>
          <w:szCs w:val="22"/>
          <w:lang w:eastAsia="zh-CN"/>
        </w:rPr>
        <w:t>[1]</w:t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end"/>
      </w:r>
      <w:r w:rsidRPr="00515B31">
        <w:rPr>
          <w:spacing w:val="-1"/>
          <w:sz w:val="22"/>
          <w:szCs w:val="22"/>
        </w:rPr>
        <w:t>.</w:t>
      </w:r>
      <w:r w:rsidRPr="00515B31">
        <w:rPr>
          <w:color w:val="auto"/>
          <w:spacing w:val="-1"/>
          <w:sz w:val="22"/>
          <w:szCs w:val="22"/>
        </w:rPr>
        <w:t>We</w:t>
      </w:r>
      <w:r w:rsidRPr="00515B31">
        <w:rPr>
          <w:spacing w:val="24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only</w:t>
      </w:r>
      <w:r w:rsidRPr="00515B31">
        <w:rPr>
          <w:spacing w:val="28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included</w:t>
      </w:r>
      <w:r w:rsidRPr="00515B31">
        <w:rPr>
          <w:spacing w:val="2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adults</w:t>
      </w:r>
      <w:r w:rsidRPr="00515B31">
        <w:rPr>
          <w:spacing w:val="22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≥</w:t>
      </w:r>
      <w:r w:rsidRPr="00515B31">
        <w:rPr>
          <w:spacing w:val="-2"/>
          <w:sz w:val="22"/>
          <w:szCs w:val="22"/>
        </w:rPr>
        <w:t>20</w:t>
      </w:r>
      <w:r w:rsidRPr="00515B31">
        <w:rPr>
          <w:sz w:val="22"/>
          <w:szCs w:val="22"/>
        </w:rPr>
        <w:t xml:space="preserve"> years</w:t>
      </w:r>
      <w:r w:rsidRPr="00515B31">
        <w:rPr>
          <w:spacing w:val="1"/>
          <w:sz w:val="22"/>
          <w:szCs w:val="22"/>
        </w:rPr>
        <w:t xml:space="preserve"> </w:t>
      </w:r>
      <w:r w:rsidRPr="00515B31">
        <w:rPr>
          <w:sz w:val="22"/>
          <w:szCs w:val="22"/>
        </w:rPr>
        <w:t>in</w:t>
      </w:r>
      <w:r w:rsidRPr="00515B31">
        <w:rPr>
          <w:spacing w:val="1"/>
          <w:sz w:val="22"/>
          <w:szCs w:val="22"/>
        </w:rPr>
        <w:t xml:space="preserve"> </w:t>
      </w:r>
      <w:r w:rsidRPr="00515B31">
        <w:rPr>
          <w:sz w:val="22"/>
          <w:szCs w:val="22"/>
        </w:rPr>
        <w:t>the</w:t>
      </w:r>
      <w:r w:rsidRPr="00515B31">
        <w:rPr>
          <w:spacing w:val="1"/>
          <w:sz w:val="22"/>
          <w:szCs w:val="22"/>
        </w:rPr>
        <w:t xml:space="preserve"> </w:t>
      </w:r>
      <w:r w:rsidRPr="00515B31">
        <w:rPr>
          <w:sz w:val="22"/>
          <w:szCs w:val="22"/>
        </w:rPr>
        <w:t>fasting</w:t>
      </w:r>
      <w:r w:rsidRPr="00515B31">
        <w:rPr>
          <w:spacing w:val="1"/>
          <w:sz w:val="22"/>
          <w:szCs w:val="22"/>
        </w:rPr>
        <w:t xml:space="preserve"> </w:t>
      </w:r>
      <w:r w:rsidRPr="00515B31">
        <w:rPr>
          <w:sz w:val="22"/>
          <w:szCs w:val="22"/>
        </w:rPr>
        <w:t>subsample</w:t>
      </w:r>
      <w:r w:rsidRPr="00515B31">
        <w:rPr>
          <w:spacing w:val="1"/>
          <w:sz w:val="22"/>
          <w:szCs w:val="22"/>
        </w:rPr>
        <w:t xml:space="preserve"> </w:t>
      </w:r>
      <w:r w:rsidRPr="00515B31">
        <w:rPr>
          <w:sz w:val="22"/>
          <w:szCs w:val="22"/>
        </w:rPr>
        <w:t>of</w:t>
      </w:r>
      <w:r w:rsidRPr="00515B31">
        <w:rPr>
          <w:spacing w:val="-29"/>
          <w:sz w:val="22"/>
          <w:szCs w:val="22"/>
        </w:rPr>
        <w:t xml:space="preserve"> </w:t>
      </w:r>
      <w:r w:rsidRPr="00515B31">
        <w:rPr>
          <w:sz w:val="22"/>
          <w:szCs w:val="22"/>
        </w:rPr>
        <w:t>NHANES</w:t>
      </w:r>
      <w:r w:rsidRPr="00515B31">
        <w:rPr>
          <w:spacing w:val="1"/>
          <w:sz w:val="22"/>
          <w:szCs w:val="22"/>
        </w:rPr>
        <w:t xml:space="preserve">, </w:t>
      </w:r>
      <w:r w:rsidRPr="00515B31">
        <w:rPr>
          <w:sz w:val="22"/>
          <w:szCs w:val="22"/>
        </w:rPr>
        <w:t>which</w:t>
      </w:r>
      <w:r w:rsidRPr="00515B31">
        <w:rPr>
          <w:spacing w:val="1"/>
          <w:sz w:val="22"/>
          <w:szCs w:val="22"/>
        </w:rPr>
        <w:t xml:space="preserve"> </w:t>
      </w:r>
      <w:r w:rsidRPr="00515B31">
        <w:rPr>
          <w:sz w:val="22"/>
          <w:szCs w:val="22"/>
        </w:rPr>
        <w:t>is</w:t>
      </w:r>
      <w:r w:rsidRPr="00515B31">
        <w:rPr>
          <w:spacing w:val="1"/>
          <w:sz w:val="22"/>
          <w:szCs w:val="22"/>
        </w:rPr>
        <w:t xml:space="preserve"> </w:t>
      </w:r>
      <w:r w:rsidRPr="00515B31">
        <w:rPr>
          <w:sz w:val="22"/>
          <w:szCs w:val="22"/>
        </w:rPr>
        <w:t>a</w:t>
      </w:r>
      <w:r w:rsidRPr="00515B31">
        <w:rPr>
          <w:spacing w:val="1"/>
          <w:sz w:val="22"/>
          <w:szCs w:val="22"/>
        </w:rPr>
        <w:t xml:space="preserve"> </w:t>
      </w:r>
      <w:r w:rsidRPr="00515B31">
        <w:rPr>
          <w:sz w:val="22"/>
          <w:szCs w:val="22"/>
        </w:rPr>
        <w:t>nationally</w:t>
      </w:r>
      <w:r w:rsidRPr="00515B31">
        <w:rPr>
          <w:spacing w:val="1"/>
          <w:sz w:val="22"/>
          <w:szCs w:val="22"/>
        </w:rPr>
        <w:t xml:space="preserve"> </w:t>
      </w:r>
      <w:r w:rsidRPr="00515B31">
        <w:rPr>
          <w:sz w:val="22"/>
          <w:szCs w:val="22"/>
        </w:rPr>
        <w:t>representative</w:t>
      </w:r>
      <w:r w:rsidRPr="00515B31">
        <w:rPr>
          <w:spacing w:val="13"/>
          <w:sz w:val="22"/>
          <w:szCs w:val="22"/>
        </w:rPr>
        <w:t xml:space="preserve"> </w:t>
      </w:r>
      <w:r w:rsidRPr="00515B31">
        <w:rPr>
          <w:sz w:val="22"/>
          <w:szCs w:val="22"/>
        </w:rPr>
        <w:t>subsample</w:t>
      </w:r>
      <w:r w:rsidRPr="00515B31">
        <w:rPr>
          <w:spacing w:val="1"/>
          <w:sz w:val="22"/>
          <w:szCs w:val="22"/>
        </w:rPr>
        <w:t xml:space="preserve"> </w:t>
      </w:r>
      <w:r w:rsidRPr="00515B31">
        <w:rPr>
          <w:sz w:val="22"/>
          <w:szCs w:val="22"/>
        </w:rPr>
        <w:t>of</w:t>
      </w:r>
      <w:r w:rsidRPr="00515B31">
        <w:rPr>
          <w:spacing w:val="-22"/>
          <w:sz w:val="22"/>
          <w:szCs w:val="22"/>
        </w:rPr>
        <w:t xml:space="preserve"> </w:t>
      </w:r>
      <w:r w:rsidRPr="00515B31">
        <w:rPr>
          <w:sz w:val="22"/>
          <w:szCs w:val="22"/>
        </w:rPr>
        <w:t>the US</w:t>
      </w:r>
      <w:r w:rsidRPr="00515B31">
        <w:rPr>
          <w:spacing w:val="2"/>
          <w:sz w:val="22"/>
          <w:szCs w:val="22"/>
        </w:rPr>
        <w:t xml:space="preserve">  </w:t>
      </w:r>
      <w:r w:rsidRPr="00515B31">
        <w:rPr>
          <w:sz w:val="22"/>
          <w:szCs w:val="22"/>
        </w:rPr>
        <w:t>noninstitutionalized</w:t>
      </w:r>
      <w:r w:rsidRPr="00515B31">
        <w:rPr>
          <w:spacing w:val="2"/>
          <w:sz w:val="22"/>
          <w:szCs w:val="22"/>
        </w:rPr>
        <w:t xml:space="preserve">  </w:t>
      </w:r>
      <w:r w:rsidRPr="00515B31">
        <w:rPr>
          <w:sz w:val="22"/>
          <w:szCs w:val="22"/>
        </w:rPr>
        <w:t>population</w:t>
      </w:r>
      <w:r w:rsidRPr="00515B31">
        <w:rPr>
          <w:spacing w:val="2"/>
          <w:sz w:val="22"/>
          <w:szCs w:val="22"/>
        </w:rPr>
        <w:t xml:space="preserve">  </w:t>
      </w:r>
      <w:r w:rsidRPr="00515B31">
        <w:rPr>
          <w:sz w:val="22"/>
          <w:szCs w:val="22"/>
        </w:rPr>
        <w:t>and</w:t>
      </w:r>
      <w:r w:rsidRPr="00515B31">
        <w:rPr>
          <w:spacing w:val="2"/>
          <w:sz w:val="22"/>
          <w:szCs w:val="22"/>
        </w:rPr>
        <w:t xml:space="preserve">  </w:t>
      </w:r>
      <w:r w:rsidRPr="00515B31">
        <w:rPr>
          <w:sz w:val="22"/>
          <w:szCs w:val="22"/>
        </w:rPr>
        <w:t>comprises</w:t>
      </w:r>
      <w:r w:rsidRPr="00515B31">
        <w:rPr>
          <w:spacing w:val="2"/>
          <w:sz w:val="22"/>
          <w:szCs w:val="22"/>
        </w:rPr>
        <w:t xml:space="preserve">  </w:t>
      </w:r>
      <w:r w:rsidRPr="00515B31">
        <w:rPr>
          <w:sz w:val="22"/>
          <w:szCs w:val="22"/>
        </w:rPr>
        <w:t>approximately</w:t>
      </w:r>
      <w:r w:rsidRPr="00515B31">
        <w:rPr>
          <w:spacing w:val="2"/>
          <w:sz w:val="22"/>
          <w:szCs w:val="22"/>
        </w:rPr>
        <w:t xml:space="preserve">  </w:t>
      </w:r>
      <w:r w:rsidRPr="00515B31">
        <w:rPr>
          <w:sz w:val="22"/>
          <w:szCs w:val="22"/>
        </w:rPr>
        <w:t>half</w:t>
      </w:r>
      <w:r w:rsidRPr="00515B31">
        <w:rPr>
          <w:spacing w:val="2"/>
          <w:sz w:val="22"/>
          <w:szCs w:val="22"/>
        </w:rPr>
        <w:t xml:space="preserve">  </w:t>
      </w:r>
      <w:r w:rsidRPr="00515B31">
        <w:rPr>
          <w:sz w:val="22"/>
          <w:szCs w:val="22"/>
        </w:rPr>
        <w:t>of</w:t>
      </w:r>
      <w:r w:rsidRPr="00515B31">
        <w:rPr>
          <w:spacing w:val="38"/>
          <w:sz w:val="22"/>
          <w:szCs w:val="22"/>
        </w:rPr>
        <w:t xml:space="preserve"> </w:t>
      </w:r>
      <w:r w:rsidRPr="00515B31">
        <w:rPr>
          <w:sz w:val="22"/>
          <w:szCs w:val="22"/>
        </w:rPr>
        <w:t>NHANES</w:t>
      </w:r>
      <w:r w:rsidRPr="00515B31">
        <w:rPr>
          <w:spacing w:val="2"/>
          <w:sz w:val="22"/>
          <w:szCs w:val="22"/>
        </w:rPr>
        <w:t xml:space="preserve">.  </w:t>
      </w:r>
      <w:r w:rsidRPr="00515B31">
        <w:rPr>
          <w:sz w:val="22"/>
          <w:szCs w:val="22"/>
        </w:rPr>
        <w:t xml:space="preserve">Among </w:t>
      </w:r>
      <w:r w:rsidRPr="00515B31">
        <w:rPr>
          <w:spacing w:val="-1"/>
          <w:sz w:val="22"/>
          <w:szCs w:val="22"/>
        </w:rPr>
        <w:t>patients</w:t>
      </w:r>
      <w:r w:rsidRPr="00515B31">
        <w:rPr>
          <w:spacing w:val="26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in</w:t>
      </w:r>
      <w:r w:rsidRPr="00515B31">
        <w:rPr>
          <w:spacing w:val="24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the</w:t>
      </w:r>
      <w:r w:rsidRPr="00515B31">
        <w:rPr>
          <w:spacing w:val="3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fasting</w:t>
      </w:r>
      <w:r w:rsidRPr="00515B31">
        <w:rPr>
          <w:spacing w:val="33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subsample,</w:t>
      </w:r>
      <w:r w:rsidRPr="00515B31">
        <w:rPr>
          <w:spacing w:val="2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missingness</w:t>
      </w:r>
      <w:r w:rsidRPr="00515B31">
        <w:rPr>
          <w:spacing w:val="20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rates</w:t>
      </w:r>
      <w:r w:rsidRPr="00515B31">
        <w:rPr>
          <w:spacing w:val="2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for</w:t>
      </w:r>
      <w:r w:rsidRPr="00515B31">
        <w:rPr>
          <w:spacing w:val="3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all</w:t>
      </w:r>
      <w:r w:rsidRPr="00515B31">
        <w:rPr>
          <w:spacing w:val="22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physical</w:t>
      </w:r>
      <w:r w:rsidRPr="00515B31">
        <w:rPr>
          <w:spacing w:val="3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examination</w:t>
      </w:r>
      <w:r w:rsidRPr="00515B31">
        <w:rPr>
          <w:spacing w:val="3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</w:t>
      </w:r>
      <w:r w:rsidRPr="00515B31">
        <w:rPr>
          <w:spacing w:val="23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laborat</w:t>
      </w:r>
      <w:r w:rsidRPr="00515B31">
        <w:rPr>
          <w:spacing w:val="-2"/>
          <w:sz w:val="22"/>
          <w:szCs w:val="22"/>
        </w:rPr>
        <w:t>ory</w:t>
      </w:r>
      <w:r w:rsidRPr="00515B31">
        <w:rPr>
          <w:sz w:val="22"/>
          <w:szCs w:val="22"/>
        </w:rPr>
        <w:t xml:space="preserve"> measurements were low (&lt;10%). Thus, no co</w:t>
      </w:r>
      <w:r w:rsidRPr="00515B31">
        <w:rPr>
          <w:spacing w:val="-1"/>
          <w:sz w:val="22"/>
          <w:szCs w:val="22"/>
        </w:rPr>
        <w:t>rrection for missingness was performed. Participants</w:t>
      </w:r>
      <w:r w:rsidRPr="00515B31">
        <w:rPr>
          <w:sz w:val="22"/>
          <w:szCs w:val="22"/>
        </w:rPr>
        <w:t xml:space="preserve"> with insufficient data to determine CKM stage were</w:t>
      </w:r>
      <w:r w:rsidRPr="00515B31">
        <w:rPr>
          <w:spacing w:val="10"/>
          <w:sz w:val="22"/>
          <w:szCs w:val="22"/>
        </w:rPr>
        <w:t xml:space="preserve"> </w:t>
      </w:r>
      <w:r w:rsidRPr="00515B31">
        <w:rPr>
          <w:sz w:val="22"/>
          <w:szCs w:val="22"/>
        </w:rPr>
        <w:t>exclu</w:t>
      </w:r>
      <w:r w:rsidRPr="00515B31">
        <w:rPr>
          <w:spacing w:val="-1"/>
          <w:sz w:val="22"/>
          <w:szCs w:val="22"/>
        </w:rPr>
        <w:t>ded</w:t>
      </w:r>
      <w:r w:rsidRPr="00515B31">
        <w:rPr>
          <w:spacing w:val="12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(&lt;5%).</w:t>
      </w:r>
    </w:p>
    <w:p w14:paraId="3433C28F" w14:textId="77777777" w:rsidR="00335377" w:rsidRPr="00515B31" w:rsidRDefault="00335377" w:rsidP="00335377">
      <w:pPr>
        <w:spacing w:line="480" w:lineRule="auto"/>
        <w:ind w:firstLineChars="200" w:firstLine="440"/>
        <w:rPr>
          <w:sz w:val="22"/>
          <w:szCs w:val="22"/>
        </w:rPr>
      </w:pPr>
    </w:p>
    <w:p w14:paraId="40BBBA72" w14:textId="484A4C97" w:rsidR="00335377" w:rsidRPr="00515B31" w:rsidRDefault="00335377" w:rsidP="00335377">
      <w:pPr>
        <w:pStyle w:val="af2"/>
        <w:spacing w:before="69" w:line="480" w:lineRule="auto"/>
        <w:ind w:right="6" w:firstLineChars="200" w:firstLine="436"/>
        <w:jc w:val="both"/>
        <w:rPr>
          <w:rFonts w:eastAsiaTheme="minorEastAsia"/>
          <w:sz w:val="22"/>
          <w:szCs w:val="22"/>
          <w:lang w:eastAsia="zh-CN"/>
        </w:rPr>
      </w:pPr>
      <w:r w:rsidRPr="00515B31">
        <w:rPr>
          <w:spacing w:val="-1"/>
          <w:sz w:val="22"/>
          <w:szCs w:val="22"/>
        </w:rPr>
        <w:t>In this analysis, CKM stage definitions we</w:t>
      </w:r>
      <w:r w:rsidRPr="00515B31">
        <w:rPr>
          <w:spacing w:val="-2"/>
          <w:sz w:val="22"/>
          <w:szCs w:val="22"/>
        </w:rPr>
        <w:t>re adapted to data available in</w:t>
      </w:r>
      <w:r w:rsidRPr="00515B31">
        <w:rPr>
          <w:spacing w:val="-15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NHANES.</w:t>
      </w:r>
      <w:r w:rsidRPr="00515B31">
        <w:rPr>
          <w:spacing w:val="-18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Age, sex, race,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 ethnicity were determined by self-report. Diabetes and hypertension definitions were ba</w:t>
      </w:r>
      <w:r w:rsidRPr="00515B31">
        <w:rPr>
          <w:spacing w:val="-2"/>
          <w:sz w:val="22"/>
          <w:szCs w:val="22"/>
        </w:rPr>
        <w:t>sed on</w:t>
      </w:r>
      <w:r w:rsidRPr="00515B31">
        <w:rPr>
          <w:sz w:val="22"/>
          <w:szCs w:val="22"/>
        </w:rPr>
        <w:t xml:space="preserve"> biomarkers</w:t>
      </w:r>
      <w:r w:rsidRPr="00515B31">
        <w:rPr>
          <w:spacing w:val="48"/>
          <w:w w:val="101"/>
          <w:sz w:val="22"/>
          <w:szCs w:val="22"/>
        </w:rPr>
        <w:t xml:space="preserve"> </w:t>
      </w:r>
      <w:r w:rsidRPr="00515B31">
        <w:rPr>
          <w:sz w:val="22"/>
          <w:szCs w:val="22"/>
        </w:rPr>
        <w:t>(e.g.,</w:t>
      </w:r>
      <w:r w:rsidRPr="00515B31">
        <w:rPr>
          <w:spacing w:val="50"/>
          <w:w w:val="101"/>
          <w:sz w:val="22"/>
          <w:szCs w:val="22"/>
        </w:rPr>
        <w:t xml:space="preserve"> </w:t>
      </w:r>
      <w:r w:rsidRPr="00515B31">
        <w:rPr>
          <w:sz w:val="22"/>
          <w:szCs w:val="22"/>
        </w:rPr>
        <w:t>glycated</w:t>
      </w:r>
      <w:r w:rsidRPr="00515B31">
        <w:rPr>
          <w:spacing w:val="41"/>
          <w:w w:val="101"/>
          <w:sz w:val="22"/>
          <w:szCs w:val="22"/>
        </w:rPr>
        <w:t xml:space="preserve"> </w:t>
      </w:r>
      <w:r w:rsidRPr="00515B31">
        <w:rPr>
          <w:sz w:val="22"/>
          <w:szCs w:val="22"/>
        </w:rPr>
        <w:t>hemoglo</w:t>
      </w:r>
      <w:r w:rsidRPr="00515B31">
        <w:rPr>
          <w:spacing w:val="-1"/>
          <w:sz w:val="22"/>
          <w:szCs w:val="22"/>
        </w:rPr>
        <w:t>bin)</w:t>
      </w:r>
      <w:r w:rsidRPr="00515B31">
        <w:rPr>
          <w:spacing w:val="50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or</w:t>
      </w:r>
      <w:r w:rsidRPr="00515B31">
        <w:rPr>
          <w:spacing w:val="38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healthcare</w:t>
      </w:r>
      <w:r w:rsidRPr="00515B31">
        <w:rPr>
          <w:spacing w:val="47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diagnoses,</w:t>
      </w:r>
      <w:r w:rsidRPr="00515B31">
        <w:rPr>
          <w:spacing w:val="44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while</w:t>
      </w:r>
      <w:r w:rsidRPr="00515B31">
        <w:rPr>
          <w:spacing w:val="4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history</w:t>
      </w:r>
      <w:r w:rsidRPr="00515B31">
        <w:rPr>
          <w:spacing w:val="4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of</w:t>
      </w:r>
      <w:r w:rsidRPr="00515B31">
        <w:rPr>
          <w:spacing w:val="27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CVD</w:t>
      </w:r>
      <w:r w:rsidRPr="00515B31">
        <w:rPr>
          <w:spacing w:val="5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(heart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failure,</w:t>
      </w:r>
      <w:r w:rsidRPr="00515B31">
        <w:rPr>
          <w:spacing w:val="38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coronary heart</w:t>
      </w:r>
      <w:r w:rsidRPr="00515B31">
        <w:rPr>
          <w:spacing w:val="2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disease,</w:t>
      </w:r>
      <w:r w:rsidRPr="00515B31">
        <w:rPr>
          <w:spacing w:val="27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</w:t>
      </w:r>
      <w:r w:rsidRPr="00515B31">
        <w:rPr>
          <w:spacing w:val="28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stroke)</w:t>
      </w:r>
      <w:r w:rsidRPr="00515B31">
        <w:rPr>
          <w:spacing w:val="1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was</w:t>
      </w:r>
      <w:r w:rsidRPr="00515B31">
        <w:rPr>
          <w:spacing w:val="23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determined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by</w:t>
      </w:r>
      <w:r w:rsidRPr="00515B31">
        <w:rPr>
          <w:spacing w:val="23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self-report.</w:t>
      </w:r>
      <w:r w:rsidRPr="00515B31">
        <w:rPr>
          <w:spacing w:val="19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Estimated</w:t>
      </w:r>
      <w:r w:rsidRPr="00515B31">
        <w:rPr>
          <w:spacing w:val="23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glomerular</w:t>
      </w:r>
      <w:r w:rsidRPr="00515B31">
        <w:rPr>
          <w:sz w:val="22"/>
          <w:szCs w:val="22"/>
        </w:rPr>
        <w:t xml:space="preserve"> filtration (GFR) rate was calculated using the race-free CKD-EPI 2021 creatinine</w:t>
      </w:r>
      <w:r w:rsidRPr="00515B31">
        <w:rPr>
          <w:spacing w:val="10"/>
          <w:sz w:val="22"/>
          <w:szCs w:val="22"/>
        </w:rPr>
        <w:t xml:space="preserve"> </w:t>
      </w:r>
      <w:r w:rsidRPr="00515B31">
        <w:rPr>
          <w:sz w:val="22"/>
          <w:szCs w:val="22"/>
        </w:rPr>
        <w:t>e</w:t>
      </w:r>
      <w:r w:rsidRPr="00515B31">
        <w:rPr>
          <w:spacing w:val="-1"/>
          <w:sz w:val="22"/>
          <w:szCs w:val="22"/>
        </w:rPr>
        <w:t>quation</w:t>
      </w:r>
      <w:r>
        <w:rPr>
          <w:rFonts w:eastAsiaTheme="minorEastAsia" w:hint="eastAsia"/>
          <w:spacing w:val="-1"/>
          <w:sz w:val="22"/>
          <w:szCs w:val="22"/>
          <w:lang w:eastAsia="zh-CN"/>
        </w:rPr>
        <w:t xml:space="preserve"> </w:t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begin">
          <w:fldData xml:space="preserve">PEVuZE5vdGU+PENpdGU+PEF1dGhvcj5JbmtlcjwvQXV0aG9yPjxZZWFyPjIwMjE8L1llYXI+PFJl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==
</w:fldData>
        </w:fldChar>
      </w:r>
      <w:r w:rsidR="005B6E36">
        <w:rPr>
          <w:rFonts w:eastAsiaTheme="minorEastAsia"/>
          <w:spacing w:val="-1"/>
          <w:sz w:val="22"/>
          <w:szCs w:val="22"/>
          <w:lang w:eastAsia="zh-CN"/>
        </w:rPr>
        <w:instrText xml:space="preserve"> ADDIN EN.CITE </w:instrText>
      </w:r>
      <w:r w:rsidR="005B6E36">
        <w:rPr>
          <w:rFonts w:eastAsiaTheme="minorEastAsia"/>
          <w:spacing w:val="-1"/>
          <w:sz w:val="22"/>
          <w:szCs w:val="22"/>
          <w:lang w:eastAsia="zh-CN"/>
        </w:rPr>
        <w:fldChar w:fldCharType="begin">
          <w:fldData xml:space="preserve">PEVuZE5vdGU+PENpdGU+PEF1dGhvcj5JbmtlcjwvQXV0aG9yPjxZZWFyPjIwMjE8L1llYXI+PFJl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==
</w:fldData>
        </w:fldChar>
      </w:r>
      <w:r w:rsidR="005B6E36">
        <w:rPr>
          <w:rFonts w:eastAsiaTheme="minorEastAsia"/>
          <w:spacing w:val="-1"/>
          <w:sz w:val="22"/>
          <w:szCs w:val="22"/>
          <w:lang w:eastAsia="zh-CN"/>
        </w:rPr>
        <w:instrText xml:space="preserve"> ADDIN EN.CITE.DATA </w:instrText>
      </w:r>
      <w:r w:rsidR="005B6E36">
        <w:rPr>
          <w:rFonts w:eastAsiaTheme="minorEastAsia"/>
          <w:spacing w:val="-1"/>
          <w:sz w:val="22"/>
          <w:szCs w:val="22"/>
          <w:lang w:eastAsia="zh-CN"/>
        </w:rPr>
      </w:r>
      <w:r w:rsidR="005B6E36">
        <w:rPr>
          <w:rFonts w:eastAsiaTheme="minorEastAsia"/>
          <w:spacing w:val="-1"/>
          <w:sz w:val="22"/>
          <w:szCs w:val="22"/>
          <w:lang w:eastAsia="zh-CN"/>
        </w:rPr>
        <w:fldChar w:fldCharType="end"/>
      </w:r>
      <w:r>
        <w:rPr>
          <w:rFonts w:eastAsiaTheme="minorEastAsia"/>
          <w:spacing w:val="-1"/>
          <w:sz w:val="22"/>
          <w:szCs w:val="22"/>
          <w:lang w:eastAsia="zh-CN"/>
        </w:rPr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separate"/>
      </w:r>
      <w:r w:rsidR="005B6E36">
        <w:rPr>
          <w:rFonts w:eastAsiaTheme="minorEastAsia"/>
          <w:noProof/>
          <w:spacing w:val="-1"/>
          <w:sz w:val="22"/>
          <w:szCs w:val="22"/>
          <w:lang w:eastAsia="zh-CN"/>
        </w:rPr>
        <w:t>[2]</w:t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end"/>
      </w:r>
      <w:r w:rsidRPr="00515B31">
        <w:rPr>
          <w:spacing w:val="-1"/>
          <w:sz w:val="22"/>
          <w:szCs w:val="22"/>
        </w:rPr>
        <w:t>.</w:t>
      </w:r>
    </w:p>
    <w:bookmarkEnd w:id="2"/>
    <w:p w14:paraId="7CEC80BA" w14:textId="77777777" w:rsidR="00335377" w:rsidRPr="00515B31" w:rsidRDefault="00335377" w:rsidP="00335377">
      <w:pPr>
        <w:pStyle w:val="af2"/>
        <w:spacing w:before="304" w:line="480" w:lineRule="auto"/>
        <w:ind w:right="6" w:firstLineChars="200" w:firstLine="436"/>
        <w:jc w:val="both"/>
        <w:rPr>
          <w:sz w:val="22"/>
          <w:szCs w:val="22"/>
        </w:rPr>
      </w:pPr>
      <w:r w:rsidRPr="00515B31">
        <w:rPr>
          <w:spacing w:val="-1"/>
          <w:sz w:val="22"/>
          <w:szCs w:val="22"/>
        </w:rPr>
        <w:t>CKM Stage 0 included</w:t>
      </w:r>
      <w:r w:rsidRPr="00515B31">
        <w:rPr>
          <w:spacing w:val="-13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participants</w:t>
      </w:r>
      <w:r w:rsidRPr="00515B31">
        <w:rPr>
          <w:spacing w:val="-13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with</w:t>
      </w:r>
      <w:r w:rsidRPr="00515B31">
        <w:rPr>
          <w:spacing w:val="-1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normal</w:t>
      </w:r>
      <w:r w:rsidRPr="00515B31">
        <w:rPr>
          <w:spacing w:val="-12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body mass inde</w:t>
      </w:r>
      <w:r w:rsidRPr="00515B31">
        <w:rPr>
          <w:spacing w:val="-2"/>
          <w:sz w:val="22"/>
          <w:szCs w:val="22"/>
        </w:rPr>
        <w:t>x (BMI) (&lt;23</w:t>
      </w:r>
      <w:r w:rsidRPr="00515B31">
        <w:rPr>
          <w:spacing w:val="-15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kg/m</w:t>
      </w:r>
      <w:r w:rsidRPr="00515B31">
        <w:rPr>
          <w:spacing w:val="-2"/>
          <w:position w:val="9"/>
          <w:sz w:val="22"/>
          <w:szCs w:val="22"/>
        </w:rPr>
        <w:t xml:space="preserve">2 </w:t>
      </w:r>
      <w:r w:rsidRPr="00515B31">
        <w:rPr>
          <w:spacing w:val="-2"/>
          <w:sz w:val="22"/>
          <w:szCs w:val="22"/>
        </w:rPr>
        <w:t>for individuals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with</w:t>
      </w:r>
      <w:r w:rsidRPr="00515B31">
        <w:rPr>
          <w:spacing w:val="-2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Asian ethnicity and &lt;25 kg/m</w:t>
      </w:r>
      <w:r w:rsidRPr="00515B31">
        <w:rPr>
          <w:spacing w:val="-1"/>
          <w:position w:val="9"/>
          <w:sz w:val="22"/>
          <w:szCs w:val="22"/>
        </w:rPr>
        <w:t>2</w:t>
      </w:r>
      <w:r w:rsidRPr="00515B31">
        <w:rPr>
          <w:spacing w:val="17"/>
          <w:w w:val="102"/>
          <w:position w:val="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for othe</w:t>
      </w:r>
      <w:r w:rsidRPr="00515B31">
        <w:rPr>
          <w:spacing w:val="-2"/>
          <w:sz w:val="22"/>
          <w:szCs w:val="22"/>
        </w:rPr>
        <w:t>r</w:t>
      </w:r>
      <w:r w:rsidRPr="00515B31">
        <w:rPr>
          <w:spacing w:val="-15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racial and ethnic groups), normal waist circumference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(&lt;80</w:t>
      </w:r>
      <w:r w:rsidRPr="00515B31">
        <w:rPr>
          <w:spacing w:val="30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</w:t>
      </w:r>
      <w:r w:rsidRPr="00515B31">
        <w:rPr>
          <w:spacing w:val="2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&lt;90</w:t>
      </w:r>
      <w:r w:rsidRPr="00515B31">
        <w:rPr>
          <w:spacing w:val="3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cm</w:t>
      </w:r>
      <w:r w:rsidRPr="00515B31">
        <w:rPr>
          <w:spacing w:val="31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for</w:t>
      </w:r>
      <w:r w:rsidRPr="00515B31">
        <w:rPr>
          <w:spacing w:val="23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women</w:t>
      </w:r>
      <w:r w:rsidRPr="00515B31">
        <w:rPr>
          <w:spacing w:val="3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</w:t>
      </w:r>
      <w:r w:rsidRPr="00515B31">
        <w:rPr>
          <w:spacing w:val="23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men</w:t>
      </w:r>
      <w:r w:rsidRPr="00515B31">
        <w:rPr>
          <w:spacing w:val="23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w</w:t>
      </w:r>
      <w:r w:rsidRPr="00515B31">
        <w:rPr>
          <w:spacing w:val="-2"/>
          <w:sz w:val="22"/>
          <w:szCs w:val="22"/>
        </w:rPr>
        <w:t>ith Asian</w:t>
      </w:r>
      <w:r w:rsidRPr="00515B31">
        <w:rPr>
          <w:spacing w:val="18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race,</w:t>
      </w:r>
      <w:r w:rsidRPr="00515B31">
        <w:rPr>
          <w:spacing w:val="25"/>
          <w:w w:val="10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respectively,</w:t>
      </w:r>
      <w:r w:rsidRPr="00515B31">
        <w:rPr>
          <w:spacing w:val="32"/>
          <w:w w:val="10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and</w:t>
      </w:r>
      <w:r w:rsidRPr="00515B31">
        <w:rPr>
          <w:spacing w:val="25"/>
          <w:w w:val="10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&lt;88</w:t>
      </w:r>
      <w:r w:rsidRPr="00515B31">
        <w:rPr>
          <w:spacing w:val="30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and</w:t>
      </w:r>
      <w:r w:rsidRPr="00515B31">
        <w:rPr>
          <w:spacing w:val="25"/>
          <w:w w:val="10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&lt;102</w:t>
      </w:r>
      <w:r w:rsidRPr="00515B31">
        <w:rPr>
          <w:spacing w:val="29"/>
          <w:w w:val="10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cm</w:t>
      </w:r>
      <w:r w:rsidRPr="00515B31">
        <w:rPr>
          <w:spacing w:val="31"/>
          <w:w w:val="10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for</w:t>
      </w:r>
      <w:r w:rsidRPr="00515B31">
        <w:rPr>
          <w:sz w:val="22"/>
          <w:szCs w:val="22"/>
        </w:rPr>
        <w:t xml:space="preserve"> women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z w:val="22"/>
          <w:szCs w:val="22"/>
        </w:rPr>
        <w:t>and men in all other race</w:t>
      </w:r>
      <w:r w:rsidRPr="00515B31">
        <w:rPr>
          <w:spacing w:val="15"/>
          <w:sz w:val="22"/>
          <w:szCs w:val="22"/>
        </w:rPr>
        <w:t xml:space="preserve"> </w:t>
      </w:r>
      <w:r w:rsidRPr="00515B31">
        <w:rPr>
          <w:sz w:val="22"/>
          <w:szCs w:val="22"/>
        </w:rPr>
        <w:t>and ethnicity</w:t>
      </w:r>
      <w:r w:rsidRPr="00515B31">
        <w:rPr>
          <w:spacing w:val="10"/>
          <w:sz w:val="22"/>
          <w:szCs w:val="22"/>
        </w:rPr>
        <w:t xml:space="preserve"> </w:t>
      </w:r>
      <w:r w:rsidRPr="00515B31">
        <w:rPr>
          <w:sz w:val="22"/>
          <w:szCs w:val="22"/>
        </w:rPr>
        <w:t>cate</w:t>
      </w:r>
      <w:r w:rsidRPr="00515B31">
        <w:rPr>
          <w:spacing w:val="-1"/>
          <w:sz w:val="22"/>
          <w:szCs w:val="22"/>
        </w:rPr>
        <w:t>gories,</w:t>
      </w:r>
      <w:r w:rsidRPr="00515B31">
        <w:rPr>
          <w:spacing w:val="1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respectively)</w:t>
      </w:r>
      <w:r w:rsidRPr="00515B31">
        <w:rPr>
          <w:spacing w:val="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who</w:t>
      </w:r>
      <w:r w:rsidRPr="00515B31">
        <w:rPr>
          <w:spacing w:val="1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did not</w:t>
      </w:r>
      <w:r w:rsidRPr="00515B31">
        <w:rPr>
          <w:spacing w:val="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meet</w:t>
      </w:r>
      <w:r w:rsidRPr="00515B31">
        <w:rPr>
          <w:spacing w:val="15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criteria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for the other</w:t>
      </w:r>
      <w:r w:rsidRPr="00515B31">
        <w:rPr>
          <w:spacing w:val="20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stages.</w:t>
      </w:r>
    </w:p>
    <w:p w14:paraId="18134D31" w14:textId="77777777" w:rsidR="00335377" w:rsidRPr="00515B31" w:rsidRDefault="00335377" w:rsidP="00335377">
      <w:pPr>
        <w:pStyle w:val="af2"/>
        <w:spacing w:before="304" w:line="480" w:lineRule="auto"/>
        <w:ind w:left="1" w:right="9" w:firstLineChars="200" w:firstLine="436"/>
        <w:jc w:val="both"/>
        <w:rPr>
          <w:sz w:val="22"/>
          <w:szCs w:val="22"/>
        </w:rPr>
      </w:pPr>
      <w:r w:rsidRPr="00515B31">
        <w:rPr>
          <w:spacing w:val="-1"/>
          <w:sz w:val="22"/>
          <w:szCs w:val="22"/>
        </w:rPr>
        <w:t>CKM</w:t>
      </w:r>
      <w:r w:rsidRPr="00515B31">
        <w:rPr>
          <w:spacing w:val="2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Stage</w:t>
      </w:r>
      <w:r w:rsidRPr="00515B31">
        <w:rPr>
          <w:spacing w:val="3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1</w:t>
      </w:r>
      <w:r w:rsidRPr="00515B31">
        <w:rPr>
          <w:spacing w:val="14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identified individuals with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elevated</w:t>
      </w:r>
      <w:r w:rsidRPr="00515B31">
        <w:rPr>
          <w:spacing w:val="15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BMI</w:t>
      </w:r>
      <w:r w:rsidRPr="00515B31">
        <w:rPr>
          <w:spacing w:val="18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(≥23 kg/m</w:t>
      </w:r>
      <w:r w:rsidRPr="00515B31">
        <w:rPr>
          <w:spacing w:val="-1"/>
          <w:position w:val="9"/>
          <w:sz w:val="22"/>
          <w:szCs w:val="22"/>
        </w:rPr>
        <w:t>2</w:t>
      </w:r>
      <w:r w:rsidRPr="00515B31">
        <w:rPr>
          <w:spacing w:val="17"/>
          <w:w w:val="102"/>
          <w:position w:val="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for</w:t>
      </w:r>
      <w:r w:rsidRPr="00515B31">
        <w:rPr>
          <w:spacing w:val="14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 xml:space="preserve">individuals with </w:t>
      </w:r>
      <w:r w:rsidRPr="00515B31">
        <w:rPr>
          <w:spacing w:val="-2"/>
          <w:sz w:val="22"/>
          <w:szCs w:val="22"/>
        </w:rPr>
        <w:t>Asian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race and &gt;25 kg/m</w:t>
      </w:r>
      <w:r w:rsidRPr="00515B31">
        <w:rPr>
          <w:spacing w:val="-1"/>
          <w:position w:val="9"/>
          <w:sz w:val="22"/>
          <w:szCs w:val="22"/>
        </w:rPr>
        <w:t>2</w:t>
      </w:r>
      <w:r w:rsidRPr="00515B31">
        <w:rPr>
          <w:spacing w:val="27"/>
          <w:position w:val="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for all other race and ethnic groups),</w:t>
      </w:r>
      <w:r w:rsidRPr="00515B31">
        <w:rPr>
          <w:spacing w:val="-2"/>
          <w:sz w:val="22"/>
          <w:szCs w:val="22"/>
        </w:rPr>
        <w:t xml:space="preserve"> an elevated waist circumference (≥80 and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≥90</w:t>
      </w:r>
      <w:r w:rsidRPr="00515B31">
        <w:rPr>
          <w:spacing w:val="24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cm</w:t>
      </w:r>
      <w:r w:rsidRPr="00515B31">
        <w:rPr>
          <w:spacing w:val="17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for women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 men with Asian race, respectively,</w:t>
      </w:r>
      <w:r w:rsidRPr="00515B31">
        <w:rPr>
          <w:spacing w:val="18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 ≥88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</w:t>
      </w:r>
      <w:r w:rsidRPr="00515B31">
        <w:rPr>
          <w:spacing w:val="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lastRenderedPageBreak/>
        <w:t>≥102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cm</w:t>
      </w:r>
      <w:r w:rsidRPr="00515B31">
        <w:rPr>
          <w:spacing w:val="17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for</w:t>
      </w:r>
      <w:r w:rsidRPr="00515B31">
        <w:rPr>
          <w:spacing w:val="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women</w:t>
      </w:r>
      <w:r w:rsidRPr="00515B31">
        <w:rPr>
          <w:spacing w:val="15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men</w:t>
      </w:r>
      <w:r w:rsidRPr="00515B31">
        <w:rPr>
          <w:spacing w:val="38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in</w:t>
      </w:r>
      <w:r w:rsidRPr="00515B31">
        <w:rPr>
          <w:spacing w:val="34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other</w:t>
      </w:r>
      <w:r w:rsidRPr="00515B31">
        <w:rPr>
          <w:spacing w:val="28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race</w:t>
      </w:r>
      <w:r w:rsidRPr="00515B31">
        <w:rPr>
          <w:spacing w:val="3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</w:t>
      </w:r>
      <w:r w:rsidRPr="00515B31">
        <w:rPr>
          <w:spacing w:val="34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ethnicity</w:t>
      </w:r>
      <w:r w:rsidRPr="00515B31">
        <w:rPr>
          <w:spacing w:val="34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categories,</w:t>
      </w:r>
      <w:r w:rsidRPr="00515B31">
        <w:rPr>
          <w:spacing w:val="3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respectively),</w:t>
      </w:r>
      <w:r w:rsidRPr="00515B31">
        <w:rPr>
          <w:spacing w:val="37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or</w:t>
      </w:r>
      <w:r w:rsidRPr="00515B31">
        <w:rPr>
          <w:spacing w:val="2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prediabetes</w:t>
      </w:r>
      <w:r w:rsidRPr="00515B31">
        <w:rPr>
          <w:spacing w:val="3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(defin</w:t>
      </w:r>
      <w:r w:rsidRPr="00515B31">
        <w:rPr>
          <w:spacing w:val="-2"/>
          <w:sz w:val="22"/>
          <w:szCs w:val="22"/>
        </w:rPr>
        <w:t>ed</w:t>
      </w:r>
      <w:r w:rsidRPr="00515B31">
        <w:rPr>
          <w:spacing w:val="39"/>
          <w:w w:val="10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as</w:t>
      </w:r>
      <w:r w:rsidRPr="00515B31">
        <w:rPr>
          <w:spacing w:val="37"/>
          <w:w w:val="10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a</w:t>
      </w:r>
      <w:r w:rsidRPr="00515B31">
        <w:rPr>
          <w:spacing w:val="32"/>
          <w:w w:val="10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glycated</w:t>
      </w:r>
      <w:r w:rsidRPr="00515B31">
        <w:rPr>
          <w:sz w:val="22"/>
          <w:szCs w:val="22"/>
        </w:rPr>
        <w:t xml:space="preserve"> hemoglobin of</w:t>
      </w:r>
      <w:r w:rsidRPr="00515B31">
        <w:rPr>
          <w:spacing w:val="-12"/>
          <w:sz w:val="22"/>
          <w:szCs w:val="22"/>
        </w:rPr>
        <w:t xml:space="preserve"> </w:t>
      </w:r>
      <w:r w:rsidRPr="00515B31">
        <w:rPr>
          <w:sz w:val="22"/>
          <w:szCs w:val="22"/>
        </w:rPr>
        <w:t>5.7% to &lt;6.5% or a fasting blood glucose of</w:t>
      </w:r>
      <w:r w:rsidRPr="00515B31">
        <w:rPr>
          <w:spacing w:val="8"/>
          <w:sz w:val="22"/>
          <w:szCs w:val="22"/>
        </w:rPr>
        <w:t xml:space="preserve"> </w:t>
      </w:r>
      <w:r w:rsidRPr="00515B31">
        <w:rPr>
          <w:sz w:val="22"/>
          <w:szCs w:val="22"/>
        </w:rPr>
        <w:t>100</w:t>
      </w:r>
      <w:r w:rsidRPr="00515B31">
        <w:rPr>
          <w:spacing w:val="4"/>
          <w:sz w:val="22"/>
          <w:szCs w:val="22"/>
        </w:rPr>
        <w:t xml:space="preserve"> </w:t>
      </w:r>
      <w:r w:rsidRPr="00515B31">
        <w:rPr>
          <w:sz w:val="22"/>
          <w:szCs w:val="22"/>
        </w:rPr>
        <w:t>mg/dL to &lt;126</w:t>
      </w:r>
      <w:r w:rsidRPr="00515B31">
        <w:rPr>
          <w:spacing w:val="4"/>
          <w:sz w:val="22"/>
          <w:szCs w:val="22"/>
        </w:rPr>
        <w:t xml:space="preserve"> </w:t>
      </w:r>
      <w:r w:rsidRPr="00515B31">
        <w:rPr>
          <w:sz w:val="22"/>
          <w:szCs w:val="22"/>
        </w:rPr>
        <w:t>mg/dL).</w:t>
      </w:r>
    </w:p>
    <w:p w14:paraId="378520C0" w14:textId="77777777" w:rsidR="00335377" w:rsidRPr="00515B31" w:rsidRDefault="00335377" w:rsidP="00335377">
      <w:pPr>
        <w:spacing w:line="480" w:lineRule="auto"/>
        <w:ind w:firstLineChars="200" w:firstLine="440"/>
        <w:rPr>
          <w:sz w:val="22"/>
          <w:szCs w:val="22"/>
        </w:rPr>
      </w:pPr>
    </w:p>
    <w:p w14:paraId="09463853" w14:textId="06231FB3" w:rsidR="00335377" w:rsidRPr="00515B31" w:rsidRDefault="00335377" w:rsidP="00335377">
      <w:pPr>
        <w:pStyle w:val="af2"/>
        <w:spacing w:before="70" w:line="480" w:lineRule="auto"/>
        <w:ind w:right="6" w:firstLineChars="200" w:firstLine="436"/>
        <w:jc w:val="both"/>
        <w:rPr>
          <w:sz w:val="22"/>
          <w:szCs w:val="22"/>
        </w:rPr>
      </w:pPr>
      <w:r w:rsidRPr="00515B31">
        <w:rPr>
          <w:spacing w:val="-1"/>
          <w:sz w:val="22"/>
          <w:szCs w:val="22"/>
        </w:rPr>
        <w:t>CKM Stage 2 identified participants with metabolic risk factors or moderate-to-hig</w:t>
      </w:r>
      <w:r w:rsidRPr="00515B31">
        <w:rPr>
          <w:spacing w:val="-2"/>
          <w:sz w:val="22"/>
          <w:szCs w:val="22"/>
        </w:rPr>
        <w:t>h-risk CKD per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Kidney</w:t>
      </w:r>
      <w:r w:rsidRPr="00515B31">
        <w:rPr>
          <w:spacing w:val="33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Disease</w:t>
      </w:r>
      <w:r w:rsidRPr="00515B31">
        <w:rPr>
          <w:spacing w:val="26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Improving</w:t>
      </w:r>
      <w:r w:rsidRPr="00515B31">
        <w:rPr>
          <w:spacing w:val="3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Global</w:t>
      </w:r>
      <w:r w:rsidRPr="00515B31">
        <w:rPr>
          <w:spacing w:val="25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Outcomes</w:t>
      </w:r>
      <w:r w:rsidRPr="00515B31">
        <w:rPr>
          <w:spacing w:val="2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(KDIGO)</w:t>
      </w:r>
      <w:r w:rsidRPr="00515B31">
        <w:rPr>
          <w:spacing w:val="31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criteria,</w:t>
      </w:r>
      <w:r w:rsidRPr="00515B31">
        <w:rPr>
          <w:spacing w:val="28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as</w:t>
      </w:r>
      <w:r w:rsidRPr="00515B31">
        <w:rPr>
          <w:spacing w:val="2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recommended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by</w:t>
      </w:r>
      <w:r w:rsidRPr="00515B31">
        <w:rPr>
          <w:spacing w:val="24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the AHA</w:t>
      </w:r>
      <w:r>
        <w:rPr>
          <w:rFonts w:eastAsiaTheme="minorEastAsia" w:hint="eastAsia"/>
          <w:spacing w:val="-1"/>
          <w:sz w:val="22"/>
          <w:szCs w:val="22"/>
          <w:lang w:eastAsia="zh-CN"/>
        </w:rPr>
        <w:t xml:space="preserve"> </w:t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begin">
          <w:fldData xml:space="preserve">PEVuZE5vdGU+PENpdGU+PEF1dGhvcj5OZHVtZWxlPC9BdXRob3I+PFllYXI+MjAyMzwvWWVhcj48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</w:fldData>
        </w:fldChar>
      </w:r>
      <w:r w:rsidR="005B6E36">
        <w:rPr>
          <w:rFonts w:eastAsiaTheme="minorEastAsia"/>
          <w:spacing w:val="-1"/>
          <w:sz w:val="22"/>
          <w:szCs w:val="22"/>
          <w:lang w:eastAsia="zh-CN"/>
        </w:rPr>
        <w:instrText xml:space="preserve"> ADDIN EN.CITE </w:instrText>
      </w:r>
      <w:r w:rsidR="005B6E36">
        <w:rPr>
          <w:rFonts w:eastAsiaTheme="minorEastAsia"/>
          <w:spacing w:val="-1"/>
          <w:sz w:val="22"/>
          <w:szCs w:val="22"/>
          <w:lang w:eastAsia="zh-CN"/>
        </w:rPr>
        <w:fldChar w:fldCharType="begin">
          <w:fldData xml:space="preserve">PEVuZE5vdGU+PENpdGU+PEF1dGhvcj5OZHVtZWxlPC9BdXRob3I+PFllYXI+MjAyMzwvWWVhcj48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</w:fldData>
        </w:fldChar>
      </w:r>
      <w:r w:rsidR="005B6E36">
        <w:rPr>
          <w:rFonts w:eastAsiaTheme="minorEastAsia"/>
          <w:spacing w:val="-1"/>
          <w:sz w:val="22"/>
          <w:szCs w:val="22"/>
          <w:lang w:eastAsia="zh-CN"/>
        </w:rPr>
        <w:instrText xml:space="preserve"> ADDIN EN.CITE.DATA </w:instrText>
      </w:r>
      <w:r w:rsidR="005B6E36">
        <w:rPr>
          <w:rFonts w:eastAsiaTheme="minorEastAsia"/>
          <w:spacing w:val="-1"/>
          <w:sz w:val="22"/>
          <w:szCs w:val="22"/>
          <w:lang w:eastAsia="zh-CN"/>
        </w:rPr>
      </w:r>
      <w:r w:rsidR="005B6E36">
        <w:rPr>
          <w:rFonts w:eastAsiaTheme="minorEastAsia"/>
          <w:spacing w:val="-1"/>
          <w:sz w:val="22"/>
          <w:szCs w:val="22"/>
          <w:lang w:eastAsia="zh-CN"/>
        </w:rPr>
        <w:fldChar w:fldCharType="end"/>
      </w:r>
      <w:r>
        <w:rPr>
          <w:rFonts w:eastAsiaTheme="minorEastAsia"/>
          <w:spacing w:val="-1"/>
          <w:sz w:val="22"/>
          <w:szCs w:val="22"/>
          <w:lang w:eastAsia="zh-CN"/>
        </w:rPr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separate"/>
      </w:r>
      <w:r w:rsidR="005B6E36">
        <w:rPr>
          <w:rFonts w:eastAsiaTheme="minorEastAsia"/>
          <w:noProof/>
          <w:spacing w:val="-1"/>
          <w:sz w:val="22"/>
          <w:szCs w:val="22"/>
          <w:lang w:eastAsia="zh-CN"/>
        </w:rPr>
        <w:t>[1]</w:t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end"/>
      </w:r>
      <w:r w:rsidRPr="00515B31">
        <w:rPr>
          <w:spacing w:val="-1"/>
          <w:sz w:val="22"/>
          <w:szCs w:val="22"/>
        </w:rPr>
        <w:t>.Qualifying</w:t>
      </w:r>
      <w:r w:rsidRPr="00515B31">
        <w:rPr>
          <w:spacing w:val="5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metabolic</w:t>
      </w:r>
      <w:r w:rsidRPr="00515B31">
        <w:rPr>
          <w:spacing w:val="36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risk</w:t>
      </w:r>
      <w:r w:rsidRPr="00515B31">
        <w:rPr>
          <w:spacing w:val="3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factors</w:t>
      </w:r>
      <w:r w:rsidRPr="00515B31">
        <w:rPr>
          <w:spacing w:val="4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included</w:t>
      </w:r>
      <w:r w:rsidRPr="00515B31">
        <w:rPr>
          <w:spacing w:val="44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elevated</w:t>
      </w:r>
      <w:r w:rsidRPr="00515B31">
        <w:rPr>
          <w:spacing w:val="4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fasting</w:t>
      </w:r>
      <w:r w:rsidRPr="00515B31">
        <w:rPr>
          <w:spacing w:val="48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serum</w:t>
      </w:r>
      <w:r w:rsidRPr="00515B31">
        <w:rPr>
          <w:spacing w:val="38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triglycerides</w:t>
      </w:r>
      <w:r w:rsidRPr="00515B31">
        <w:rPr>
          <w:spacing w:val="44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(≥135</w:t>
      </w:r>
      <w:r w:rsidRPr="00515B31">
        <w:rPr>
          <w:spacing w:val="37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mg/dL),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hypertension, diabetes, or metabolic syndrome (≥3 of</w:t>
      </w:r>
      <w:r w:rsidRPr="00515B31">
        <w:rPr>
          <w:spacing w:val="-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the following: elevated waist circumference,</w:t>
      </w:r>
      <w:r w:rsidRPr="00515B31">
        <w:rPr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low</w:t>
      </w:r>
      <w:r w:rsidRPr="00515B31">
        <w:rPr>
          <w:spacing w:val="-6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high density lipoprotein cholesterol (HDL) level [&lt;40 mg/dL</w:t>
      </w:r>
      <w:r w:rsidRPr="00515B31">
        <w:rPr>
          <w:spacing w:val="-1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or &lt;50 mg/dL for men or</w:t>
      </w:r>
      <w:r w:rsidRPr="00515B31">
        <w:rPr>
          <w:spacing w:val="-15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women,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respectively],</w:t>
      </w:r>
      <w:r w:rsidRPr="00515B31">
        <w:rPr>
          <w:spacing w:val="58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fasting</w:t>
      </w:r>
      <w:r w:rsidRPr="00515B31">
        <w:rPr>
          <w:spacing w:val="43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serum</w:t>
      </w:r>
      <w:r w:rsidRPr="00515B31">
        <w:rPr>
          <w:spacing w:val="38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triglycerides</w:t>
      </w:r>
      <w:r w:rsidRPr="00515B31">
        <w:rPr>
          <w:spacing w:val="37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≥150</w:t>
      </w:r>
      <w:r w:rsidRPr="00515B31">
        <w:rPr>
          <w:spacing w:val="33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mg/dL,</w:t>
      </w:r>
      <w:r w:rsidRPr="00515B31">
        <w:rPr>
          <w:spacing w:val="42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elevated</w:t>
      </w:r>
      <w:r w:rsidRPr="00515B31">
        <w:rPr>
          <w:spacing w:val="3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blood</w:t>
      </w:r>
      <w:r w:rsidRPr="00515B31">
        <w:rPr>
          <w:spacing w:val="3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pressure</w:t>
      </w:r>
      <w:r w:rsidRPr="00515B31">
        <w:rPr>
          <w:spacing w:val="5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[systolic</w:t>
      </w:r>
      <w:r w:rsidRPr="00515B31">
        <w:rPr>
          <w:spacing w:val="3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blood</w:t>
      </w:r>
      <w:r w:rsidRPr="00515B31">
        <w:rPr>
          <w:sz w:val="22"/>
          <w:szCs w:val="22"/>
        </w:rPr>
        <w:t xml:space="preserve"> pressure</w:t>
      </w:r>
      <w:r w:rsidRPr="00515B31">
        <w:rPr>
          <w:spacing w:val="1"/>
          <w:sz w:val="22"/>
          <w:szCs w:val="22"/>
        </w:rPr>
        <w:t xml:space="preserve">  ≥130,  </w:t>
      </w:r>
      <w:r w:rsidRPr="00515B31">
        <w:rPr>
          <w:sz w:val="22"/>
          <w:szCs w:val="22"/>
        </w:rPr>
        <w:t>diastolic</w:t>
      </w:r>
      <w:r w:rsidRPr="00515B31">
        <w:rPr>
          <w:spacing w:val="1"/>
          <w:sz w:val="22"/>
          <w:szCs w:val="22"/>
        </w:rPr>
        <w:t xml:space="preserve">  </w:t>
      </w:r>
      <w:r w:rsidRPr="00515B31">
        <w:rPr>
          <w:sz w:val="22"/>
          <w:szCs w:val="22"/>
        </w:rPr>
        <w:t>blood</w:t>
      </w:r>
      <w:r w:rsidRPr="00515B31">
        <w:rPr>
          <w:spacing w:val="1"/>
          <w:sz w:val="22"/>
          <w:szCs w:val="22"/>
        </w:rPr>
        <w:t xml:space="preserve">  </w:t>
      </w:r>
      <w:r w:rsidRPr="00515B31">
        <w:rPr>
          <w:sz w:val="22"/>
          <w:szCs w:val="22"/>
        </w:rPr>
        <w:t>pressure</w:t>
      </w:r>
      <w:r w:rsidRPr="00515B31">
        <w:rPr>
          <w:spacing w:val="1"/>
          <w:sz w:val="22"/>
          <w:szCs w:val="22"/>
        </w:rPr>
        <w:t xml:space="preserve">  ≥80  </w:t>
      </w:r>
      <w:r w:rsidRPr="00515B31">
        <w:rPr>
          <w:sz w:val="22"/>
          <w:szCs w:val="22"/>
        </w:rPr>
        <w:t>mmHg</w:t>
      </w:r>
      <w:r w:rsidRPr="00515B31">
        <w:rPr>
          <w:spacing w:val="1"/>
          <w:sz w:val="22"/>
          <w:szCs w:val="22"/>
        </w:rPr>
        <w:t xml:space="preserve">,  </w:t>
      </w:r>
      <w:r w:rsidRPr="00515B31">
        <w:rPr>
          <w:sz w:val="22"/>
          <w:szCs w:val="22"/>
        </w:rPr>
        <w:t>and</w:t>
      </w:r>
      <w:r w:rsidRPr="00515B31">
        <w:rPr>
          <w:spacing w:val="1"/>
          <w:sz w:val="22"/>
          <w:szCs w:val="22"/>
        </w:rPr>
        <w:t>/</w:t>
      </w:r>
      <w:r w:rsidRPr="00515B31">
        <w:rPr>
          <w:sz w:val="22"/>
          <w:szCs w:val="22"/>
        </w:rPr>
        <w:t>or</w:t>
      </w:r>
      <w:r w:rsidRPr="00515B31">
        <w:rPr>
          <w:spacing w:val="1"/>
          <w:sz w:val="22"/>
          <w:szCs w:val="22"/>
        </w:rPr>
        <w:t xml:space="preserve">  </w:t>
      </w:r>
      <w:r w:rsidRPr="00515B31">
        <w:rPr>
          <w:sz w:val="22"/>
          <w:szCs w:val="22"/>
        </w:rPr>
        <w:t>use</w:t>
      </w:r>
      <w:r w:rsidRPr="00515B31">
        <w:rPr>
          <w:spacing w:val="8"/>
          <w:sz w:val="22"/>
          <w:szCs w:val="22"/>
        </w:rPr>
        <w:t xml:space="preserve">  </w:t>
      </w:r>
      <w:r w:rsidRPr="00515B31">
        <w:rPr>
          <w:sz w:val="22"/>
          <w:szCs w:val="22"/>
        </w:rPr>
        <w:t>of</w:t>
      </w:r>
      <w:r w:rsidRPr="00515B31">
        <w:rPr>
          <w:spacing w:val="37"/>
          <w:sz w:val="22"/>
          <w:szCs w:val="22"/>
        </w:rPr>
        <w:t xml:space="preserve"> </w:t>
      </w:r>
      <w:r w:rsidRPr="00515B31">
        <w:rPr>
          <w:sz w:val="22"/>
          <w:szCs w:val="22"/>
        </w:rPr>
        <w:t>blood</w:t>
      </w:r>
      <w:r w:rsidRPr="00515B31">
        <w:rPr>
          <w:spacing w:val="1"/>
          <w:sz w:val="22"/>
          <w:szCs w:val="22"/>
        </w:rPr>
        <w:t xml:space="preserve">  </w:t>
      </w:r>
      <w:r w:rsidRPr="00515B31">
        <w:rPr>
          <w:sz w:val="22"/>
          <w:szCs w:val="22"/>
        </w:rPr>
        <w:t>pressure</w:t>
      </w:r>
      <w:r w:rsidRPr="00515B31">
        <w:rPr>
          <w:spacing w:val="1"/>
          <w:sz w:val="22"/>
          <w:szCs w:val="22"/>
        </w:rPr>
        <w:t>-</w:t>
      </w:r>
      <w:r w:rsidRPr="00515B31">
        <w:rPr>
          <w:sz w:val="22"/>
          <w:szCs w:val="22"/>
        </w:rPr>
        <w:t>lowering medications], or prediabetes). CKD stages were identifie</w:t>
      </w:r>
      <w:r w:rsidRPr="00515B31">
        <w:rPr>
          <w:spacing w:val="-1"/>
          <w:sz w:val="22"/>
          <w:szCs w:val="22"/>
        </w:rPr>
        <w:t>d based</w:t>
      </w:r>
      <w:r w:rsidRPr="00515B31">
        <w:rPr>
          <w:spacing w:val="1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on</w:t>
      </w:r>
      <w:r w:rsidRPr="00515B31">
        <w:rPr>
          <w:spacing w:val="1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GFR</w:t>
      </w:r>
      <w:r w:rsidRPr="00515B31">
        <w:rPr>
          <w:spacing w:val="8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 urinary</w:t>
      </w:r>
      <w:r w:rsidRPr="00515B31">
        <w:rPr>
          <w:spacing w:val="1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albumin-to-</w:t>
      </w:r>
      <w:r w:rsidRPr="00515B31">
        <w:rPr>
          <w:sz w:val="22"/>
          <w:szCs w:val="22"/>
        </w:rPr>
        <w:t xml:space="preserve"> creatinine</w:t>
      </w:r>
      <w:r w:rsidRPr="00515B31">
        <w:rPr>
          <w:spacing w:val="2"/>
          <w:sz w:val="22"/>
          <w:szCs w:val="22"/>
        </w:rPr>
        <w:t xml:space="preserve"> </w:t>
      </w:r>
      <w:r w:rsidRPr="00515B31">
        <w:rPr>
          <w:sz w:val="22"/>
          <w:szCs w:val="22"/>
        </w:rPr>
        <w:t>ratio</w:t>
      </w:r>
      <w:r w:rsidRPr="00515B31">
        <w:rPr>
          <w:spacing w:val="2"/>
          <w:sz w:val="22"/>
          <w:szCs w:val="22"/>
        </w:rPr>
        <w:t>.</w:t>
      </w:r>
    </w:p>
    <w:p w14:paraId="059D85A9" w14:textId="64A12570" w:rsidR="00335377" w:rsidRPr="00335377" w:rsidRDefault="00335377" w:rsidP="00335377">
      <w:pPr>
        <w:pStyle w:val="af2"/>
        <w:spacing w:before="304" w:line="480" w:lineRule="auto"/>
        <w:ind w:left="1" w:firstLineChars="200" w:firstLine="440"/>
        <w:jc w:val="both"/>
        <w:rPr>
          <w:rFonts w:eastAsiaTheme="minorEastAsia"/>
          <w:sz w:val="22"/>
          <w:szCs w:val="22"/>
          <w:lang w:eastAsia="zh-CN"/>
        </w:rPr>
      </w:pPr>
      <w:r w:rsidRPr="00515B31">
        <w:rPr>
          <w:sz w:val="22"/>
          <w:szCs w:val="22"/>
        </w:rPr>
        <w:t>CKM</w:t>
      </w:r>
      <w:r w:rsidRPr="00515B31">
        <w:rPr>
          <w:spacing w:val="34"/>
          <w:w w:val="101"/>
          <w:sz w:val="22"/>
          <w:szCs w:val="22"/>
        </w:rPr>
        <w:t xml:space="preserve"> </w:t>
      </w:r>
      <w:r w:rsidRPr="00515B31">
        <w:rPr>
          <w:sz w:val="22"/>
          <w:szCs w:val="22"/>
        </w:rPr>
        <w:t>Stage</w:t>
      </w:r>
      <w:r w:rsidRPr="00515B31">
        <w:rPr>
          <w:spacing w:val="30"/>
          <w:w w:val="101"/>
          <w:sz w:val="22"/>
          <w:szCs w:val="22"/>
        </w:rPr>
        <w:t xml:space="preserve"> </w:t>
      </w:r>
      <w:r w:rsidRPr="00515B31">
        <w:rPr>
          <w:sz w:val="22"/>
          <w:szCs w:val="22"/>
        </w:rPr>
        <w:t>3</w:t>
      </w:r>
      <w:r w:rsidRPr="00515B31">
        <w:rPr>
          <w:spacing w:val="18"/>
          <w:sz w:val="22"/>
          <w:szCs w:val="22"/>
        </w:rPr>
        <w:t xml:space="preserve"> </w:t>
      </w:r>
      <w:r w:rsidRPr="00515B31">
        <w:rPr>
          <w:sz w:val="22"/>
          <w:szCs w:val="22"/>
        </w:rPr>
        <w:t>was</w:t>
      </w:r>
      <w:r w:rsidRPr="00515B31">
        <w:rPr>
          <w:spacing w:val="26"/>
          <w:w w:val="101"/>
          <w:sz w:val="22"/>
          <w:szCs w:val="22"/>
        </w:rPr>
        <w:t xml:space="preserve"> </w:t>
      </w:r>
      <w:r w:rsidRPr="00515B31">
        <w:rPr>
          <w:sz w:val="22"/>
          <w:szCs w:val="22"/>
        </w:rPr>
        <w:t>identified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z w:val="22"/>
          <w:szCs w:val="22"/>
        </w:rPr>
        <w:t>ba</w:t>
      </w:r>
      <w:r w:rsidRPr="00515B31">
        <w:rPr>
          <w:spacing w:val="-1"/>
          <w:sz w:val="22"/>
          <w:szCs w:val="22"/>
        </w:rPr>
        <w:t>sed</w:t>
      </w:r>
      <w:r w:rsidRPr="00515B31">
        <w:rPr>
          <w:spacing w:val="2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of the</w:t>
      </w:r>
      <w:r w:rsidRPr="00515B31">
        <w:rPr>
          <w:spacing w:val="15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presence</w:t>
      </w:r>
      <w:r w:rsidRPr="00515B31">
        <w:rPr>
          <w:spacing w:val="2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of very-high-risk</w:t>
      </w:r>
      <w:r w:rsidRPr="00515B31">
        <w:rPr>
          <w:spacing w:val="1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KDIGO</w:t>
      </w:r>
      <w:r w:rsidRPr="00515B31">
        <w:rPr>
          <w:spacing w:val="2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CKD</w:t>
      </w:r>
      <w:r w:rsidRPr="00515B31">
        <w:rPr>
          <w:spacing w:val="33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stages</w:t>
      </w:r>
      <w:r>
        <w:rPr>
          <w:rFonts w:eastAsiaTheme="minorEastAsia" w:hint="eastAsia"/>
          <w:spacing w:val="-1"/>
          <w:sz w:val="22"/>
          <w:szCs w:val="22"/>
          <w:lang w:eastAsia="zh-CN"/>
        </w:rPr>
        <w:t xml:space="preserve"> </w:t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begin">
          <w:fldData xml:space="preserve">PEVuZE5vdGU+PENpdGU+PEF1dGhvcj5OZHVtZWxlPC9BdXRob3I+PFllYXI+MjAyMzwvWWVhcj48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</w:fldData>
        </w:fldChar>
      </w:r>
      <w:r w:rsidR="005B6E36">
        <w:rPr>
          <w:rFonts w:eastAsiaTheme="minorEastAsia"/>
          <w:spacing w:val="-1"/>
          <w:sz w:val="22"/>
          <w:szCs w:val="22"/>
          <w:lang w:eastAsia="zh-CN"/>
        </w:rPr>
        <w:instrText xml:space="preserve"> ADDIN EN.CITE </w:instrText>
      </w:r>
      <w:r w:rsidR="005B6E36">
        <w:rPr>
          <w:rFonts w:eastAsiaTheme="minorEastAsia"/>
          <w:spacing w:val="-1"/>
          <w:sz w:val="22"/>
          <w:szCs w:val="22"/>
          <w:lang w:eastAsia="zh-CN"/>
        </w:rPr>
        <w:fldChar w:fldCharType="begin">
          <w:fldData xml:space="preserve">PEVuZE5vdGU+PENpdGU+PEF1dGhvcj5OZHVtZWxlPC9BdXRob3I+PFllYXI+MjAyMzwvWWVhcj48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</w:fldData>
        </w:fldChar>
      </w:r>
      <w:r w:rsidR="005B6E36">
        <w:rPr>
          <w:rFonts w:eastAsiaTheme="minorEastAsia"/>
          <w:spacing w:val="-1"/>
          <w:sz w:val="22"/>
          <w:szCs w:val="22"/>
          <w:lang w:eastAsia="zh-CN"/>
        </w:rPr>
        <w:instrText xml:space="preserve"> ADDIN EN.CITE.DATA </w:instrText>
      </w:r>
      <w:r w:rsidR="005B6E36">
        <w:rPr>
          <w:rFonts w:eastAsiaTheme="minorEastAsia"/>
          <w:spacing w:val="-1"/>
          <w:sz w:val="22"/>
          <w:szCs w:val="22"/>
          <w:lang w:eastAsia="zh-CN"/>
        </w:rPr>
      </w:r>
      <w:r w:rsidR="005B6E36">
        <w:rPr>
          <w:rFonts w:eastAsiaTheme="minorEastAsia"/>
          <w:spacing w:val="-1"/>
          <w:sz w:val="22"/>
          <w:szCs w:val="22"/>
          <w:lang w:eastAsia="zh-CN"/>
        </w:rPr>
        <w:fldChar w:fldCharType="end"/>
      </w:r>
      <w:r>
        <w:rPr>
          <w:rFonts w:eastAsiaTheme="minorEastAsia"/>
          <w:spacing w:val="-1"/>
          <w:sz w:val="22"/>
          <w:szCs w:val="22"/>
          <w:lang w:eastAsia="zh-CN"/>
        </w:rPr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separate"/>
      </w:r>
      <w:r w:rsidR="005B6E36">
        <w:rPr>
          <w:rFonts w:eastAsiaTheme="minorEastAsia"/>
          <w:noProof/>
          <w:spacing w:val="-1"/>
          <w:sz w:val="22"/>
          <w:szCs w:val="22"/>
          <w:lang w:eastAsia="zh-CN"/>
        </w:rPr>
        <w:t>[1]</w:t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end"/>
      </w:r>
      <w:r>
        <w:rPr>
          <w:rFonts w:eastAsiaTheme="minorEastAsia" w:hint="eastAsia"/>
          <w:spacing w:val="-1"/>
          <w:position w:val="9"/>
          <w:sz w:val="22"/>
          <w:szCs w:val="22"/>
          <w:lang w:eastAsia="zh-CN"/>
        </w:rPr>
        <w:t xml:space="preserve"> </w:t>
      </w:r>
      <w:r w:rsidRPr="00515B31">
        <w:rPr>
          <w:spacing w:val="-1"/>
          <w:sz w:val="22"/>
          <w:szCs w:val="22"/>
        </w:rPr>
        <w:t>or</w:t>
      </w:r>
      <w:r w:rsidRPr="00515B31">
        <w:rPr>
          <w:spacing w:val="2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</w:t>
      </w:r>
      <w:r w:rsidRPr="00515B31">
        <w:rPr>
          <w:sz w:val="22"/>
          <w:szCs w:val="22"/>
        </w:rPr>
        <w:t xml:space="preserve"> high-predicted 10-y</w:t>
      </w:r>
      <w:r w:rsidRPr="00515B31">
        <w:rPr>
          <w:spacing w:val="-1"/>
          <w:sz w:val="22"/>
          <w:szCs w:val="22"/>
        </w:rPr>
        <w:t>ear CVD risk.</w:t>
      </w:r>
      <w:r w:rsidRPr="00515B31">
        <w:rPr>
          <w:spacing w:val="13"/>
          <w:sz w:val="22"/>
          <w:szCs w:val="22"/>
        </w:rPr>
        <w:t xml:space="preserve">  </w:t>
      </w:r>
      <w:r w:rsidRPr="00515B31">
        <w:rPr>
          <w:spacing w:val="-1"/>
          <w:sz w:val="22"/>
          <w:szCs w:val="22"/>
        </w:rPr>
        <w:t>10-year cardiovascular risk was</w:t>
      </w:r>
      <w:r w:rsidRPr="00515B31">
        <w:rPr>
          <w:spacing w:val="3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estimated with</w:t>
      </w:r>
      <w:r w:rsidRPr="00515B31">
        <w:rPr>
          <w:spacing w:val="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the AHA</w:t>
      </w:r>
      <w:r w:rsidRPr="00515B31">
        <w:rPr>
          <w:spacing w:val="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Predicting</w:t>
      </w:r>
      <w:r w:rsidRPr="00515B31">
        <w:rPr>
          <w:spacing w:val="2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Risk</w:t>
      </w:r>
      <w:r w:rsidRPr="00515B31">
        <w:rPr>
          <w:spacing w:val="28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of CVD</w:t>
      </w:r>
      <w:r w:rsidRPr="00515B31">
        <w:rPr>
          <w:spacing w:val="2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EVENTs</w:t>
      </w:r>
      <w:r w:rsidRPr="00515B31">
        <w:rPr>
          <w:spacing w:val="2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(PREVENT)</w:t>
      </w:r>
      <w:r w:rsidRPr="00515B31">
        <w:rPr>
          <w:spacing w:val="27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equations</w:t>
      </w:r>
      <w:r>
        <w:rPr>
          <w:rFonts w:eastAsiaTheme="minorEastAsia" w:hint="eastAsia"/>
          <w:spacing w:val="-1"/>
          <w:sz w:val="22"/>
          <w:szCs w:val="22"/>
          <w:lang w:eastAsia="zh-CN"/>
        </w:rPr>
        <w:t xml:space="preserve"> </w:t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begin">
          <w:fldData xml:space="preserve">PEVuZE5vdGU+PENpdGU+PEF1dGhvcj5LaGFuPC9BdXRob3I+PFllYXI+MjAyNDwvWWVhcj48UmVj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</w:fldData>
        </w:fldChar>
      </w:r>
      <w:r w:rsidR="005B6E36">
        <w:rPr>
          <w:rFonts w:eastAsiaTheme="minorEastAsia"/>
          <w:spacing w:val="-1"/>
          <w:sz w:val="22"/>
          <w:szCs w:val="22"/>
          <w:lang w:eastAsia="zh-CN"/>
        </w:rPr>
        <w:instrText xml:space="preserve"> ADDIN EN.CITE </w:instrText>
      </w:r>
      <w:r w:rsidR="005B6E36">
        <w:rPr>
          <w:rFonts w:eastAsiaTheme="minorEastAsia"/>
          <w:spacing w:val="-1"/>
          <w:sz w:val="22"/>
          <w:szCs w:val="22"/>
          <w:lang w:eastAsia="zh-CN"/>
        </w:rPr>
        <w:fldChar w:fldCharType="begin">
          <w:fldData xml:space="preserve">PEVuZE5vdGU+PENpdGU+PEF1dGhvcj5LaGFuPC9BdXRob3I+PFllYXI+MjAyNDwvWWVhcj48UmVj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</w:fldData>
        </w:fldChar>
      </w:r>
      <w:r w:rsidR="005B6E36">
        <w:rPr>
          <w:rFonts w:eastAsiaTheme="minorEastAsia"/>
          <w:spacing w:val="-1"/>
          <w:sz w:val="22"/>
          <w:szCs w:val="22"/>
          <w:lang w:eastAsia="zh-CN"/>
        </w:rPr>
        <w:instrText xml:space="preserve"> ADDIN EN.CITE.DATA </w:instrText>
      </w:r>
      <w:r w:rsidR="005B6E36">
        <w:rPr>
          <w:rFonts w:eastAsiaTheme="minorEastAsia"/>
          <w:spacing w:val="-1"/>
          <w:sz w:val="22"/>
          <w:szCs w:val="22"/>
          <w:lang w:eastAsia="zh-CN"/>
        </w:rPr>
      </w:r>
      <w:r w:rsidR="005B6E36">
        <w:rPr>
          <w:rFonts w:eastAsiaTheme="minorEastAsia"/>
          <w:spacing w:val="-1"/>
          <w:sz w:val="22"/>
          <w:szCs w:val="22"/>
          <w:lang w:eastAsia="zh-CN"/>
        </w:rPr>
        <w:fldChar w:fldCharType="end"/>
      </w:r>
      <w:r>
        <w:rPr>
          <w:rFonts w:eastAsiaTheme="minorEastAsia"/>
          <w:spacing w:val="-1"/>
          <w:sz w:val="22"/>
          <w:szCs w:val="22"/>
          <w:lang w:eastAsia="zh-CN"/>
        </w:rPr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separate"/>
      </w:r>
      <w:r w:rsidR="005B6E36">
        <w:rPr>
          <w:rFonts w:eastAsiaTheme="minorEastAsia"/>
          <w:noProof/>
          <w:spacing w:val="-1"/>
          <w:sz w:val="22"/>
          <w:szCs w:val="22"/>
          <w:lang w:eastAsia="zh-CN"/>
        </w:rPr>
        <w:t>[3]</w:t>
      </w:r>
      <w:r>
        <w:rPr>
          <w:rFonts w:eastAsiaTheme="minorEastAsia"/>
          <w:spacing w:val="-1"/>
          <w:sz w:val="22"/>
          <w:szCs w:val="22"/>
          <w:lang w:eastAsia="zh-CN"/>
        </w:rPr>
        <w:fldChar w:fldCharType="end"/>
      </w:r>
      <w:r w:rsidRPr="00515B31">
        <w:rPr>
          <w:spacing w:val="-1"/>
          <w:sz w:val="22"/>
          <w:szCs w:val="22"/>
        </w:rPr>
        <w:t>.</w:t>
      </w:r>
      <w:r w:rsidRPr="00515B31">
        <w:rPr>
          <w:spacing w:val="-1"/>
          <w:position w:val="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High</w:t>
      </w:r>
      <w:r w:rsidRPr="00515B31">
        <w:rPr>
          <w:spacing w:val="23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risk</w:t>
      </w:r>
      <w:r w:rsidRPr="00515B31">
        <w:rPr>
          <w:spacing w:val="21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was</w:t>
      </w:r>
      <w:r w:rsidRPr="00515B31">
        <w:rPr>
          <w:spacing w:val="27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defined</w:t>
      </w:r>
      <w:r w:rsidRPr="00515B31">
        <w:rPr>
          <w:spacing w:val="29"/>
          <w:w w:val="10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as</w:t>
      </w:r>
      <w:r w:rsidRPr="00515B31">
        <w:rPr>
          <w:spacing w:val="22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≥20%  10-</w:t>
      </w:r>
      <w:r w:rsidRPr="00515B31">
        <w:rPr>
          <w:sz w:val="22"/>
          <w:szCs w:val="22"/>
        </w:rPr>
        <w:t xml:space="preserve"> year</w:t>
      </w:r>
      <w:r w:rsidRPr="00515B31">
        <w:rPr>
          <w:spacing w:val="40"/>
          <w:sz w:val="22"/>
          <w:szCs w:val="22"/>
        </w:rPr>
        <w:t xml:space="preserve"> </w:t>
      </w:r>
      <w:r w:rsidRPr="00515B31">
        <w:rPr>
          <w:sz w:val="22"/>
          <w:szCs w:val="22"/>
        </w:rPr>
        <w:t>CVD</w:t>
      </w:r>
      <w:r w:rsidRPr="00515B31">
        <w:rPr>
          <w:spacing w:val="27"/>
          <w:sz w:val="22"/>
          <w:szCs w:val="22"/>
        </w:rPr>
        <w:t xml:space="preserve"> </w:t>
      </w:r>
      <w:r w:rsidRPr="00515B31">
        <w:rPr>
          <w:sz w:val="22"/>
          <w:szCs w:val="22"/>
        </w:rPr>
        <w:t>risk</w:t>
      </w:r>
      <w:r w:rsidRPr="00515B31">
        <w:rPr>
          <w:spacing w:val="35"/>
          <w:sz w:val="22"/>
          <w:szCs w:val="22"/>
        </w:rPr>
        <w:t xml:space="preserve"> </w:t>
      </w:r>
      <w:r w:rsidRPr="00515B31">
        <w:rPr>
          <w:sz w:val="22"/>
          <w:szCs w:val="22"/>
        </w:rPr>
        <w:t>(based</w:t>
      </w:r>
      <w:r w:rsidRPr="00515B31">
        <w:rPr>
          <w:spacing w:val="39"/>
          <w:sz w:val="22"/>
          <w:szCs w:val="22"/>
        </w:rPr>
        <w:t xml:space="preserve"> </w:t>
      </w:r>
      <w:r w:rsidRPr="00515B31">
        <w:rPr>
          <w:sz w:val="22"/>
          <w:szCs w:val="22"/>
        </w:rPr>
        <w:t>on</w:t>
      </w:r>
      <w:r w:rsidRPr="00515B31">
        <w:rPr>
          <w:spacing w:val="27"/>
          <w:w w:val="101"/>
          <w:sz w:val="22"/>
          <w:szCs w:val="22"/>
        </w:rPr>
        <w:t xml:space="preserve"> </w:t>
      </w:r>
      <w:r w:rsidRPr="00515B31">
        <w:rPr>
          <w:sz w:val="22"/>
          <w:szCs w:val="22"/>
        </w:rPr>
        <w:t>reco</w:t>
      </w:r>
      <w:r w:rsidRPr="00515B31">
        <w:rPr>
          <w:spacing w:val="-1"/>
          <w:sz w:val="22"/>
          <w:szCs w:val="22"/>
        </w:rPr>
        <w:t>mmended</w:t>
      </w:r>
      <w:r w:rsidRPr="00515B31">
        <w:rPr>
          <w:spacing w:val="28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thresholds</w:t>
      </w:r>
      <w:r w:rsidRPr="00515B31">
        <w:rPr>
          <w:spacing w:val="48"/>
          <w:w w:val="101"/>
          <w:sz w:val="22"/>
          <w:szCs w:val="22"/>
        </w:rPr>
        <w:t xml:space="preserve"> </w:t>
      </w:r>
      <w:hyperlink r:id="rId6" w:history="1">
        <w:r w:rsidRPr="00515B31">
          <w:rPr>
            <w:spacing w:val="-1"/>
            <w:sz w:val="22"/>
            <w:szCs w:val="22"/>
          </w:rPr>
          <w:t>[</w:t>
        </w:r>
        <w:r w:rsidRPr="00515B31">
          <w:rPr>
            <w:color w:val="467886"/>
            <w:spacing w:val="-1"/>
            <w:sz w:val="22"/>
            <w:szCs w:val="22"/>
            <w:u w:val="single"/>
          </w:rPr>
          <w:t>https://professional.heart.org/en/guidelines-</w:t>
        </w:r>
      </w:hyperlink>
      <w:hyperlink r:id="rId7" w:history="1">
        <w:r w:rsidRPr="00515B31">
          <w:rPr>
            <w:color w:val="467886"/>
            <w:sz w:val="22"/>
            <w:szCs w:val="22"/>
            <w:u w:val="single"/>
          </w:rPr>
          <w:t>and-statements/prevent-calculator</w:t>
        </w:r>
        <w:r w:rsidRPr="00515B31">
          <w:rPr>
            <w:sz w:val="22"/>
            <w:szCs w:val="22"/>
          </w:rPr>
          <w:t>]</w:t>
        </w:r>
      </w:hyperlink>
      <w:r w:rsidRPr="00515B31">
        <w:rPr>
          <w:sz w:val="22"/>
          <w:szCs w:val="22"/>
        </w:rPr>
        <w:t>).</w:t>
      </w:r>
      <w:r>
        <w:rPr>
          <w:rFonts w:eastAsiaTheme="minorEastAsia" w:hint="eastAsia"/>
          <w:sz w:val="22"/>
          <w:szCs w:val="22"/>
          <w:lang w:eastAsia="zh-CN"/>
        </w:rPr>
        <w:t xml:space="preserve"> </w:t>
      </w:r>
      <w:r w:rsidRPr="00515B31">
        <w:rPr>
          <w:sz w:val="22"/>
          <w:szCs w:val="22"/>
        </w:rPr>
        <w:t>The</w:t>
      </w:r>
      <w:r>
        <w:rPr>
          <w:rFonts w:eastAsiaTheme="minorEastAsia" w:hint="eastAsia"/>
          <w:spacing w:val="15"/>
          <w:w w:val="101"/>
          <w:sz w:val="22"/>
          <w:szCs w:val="22"/>
          <w:lang w:eastAsia="zh-CN"/>
        </w:rPr>
        <w:t xml:space="preserve"> </w:t>
      </w:r>
      <w:r w:rsidRPr="00515B31">
        <w:rPr>
          <w:sz w:val="22"/>
          <w:szCs w:val="22"/>
        </w:rPr>
        <w:t>PREVENT</w:t>
      </w:r>
      <w:r w:rsidRPr="00515B31">
        <w:rPr>
          <w:spacing w:val="18"/>
          <w:sz w:val="22"/>
          <w:szCs w:val="22"/>
        </w:rPr>
        <w:t xml:space="preserve"> </w:t>
      </w:r>
      <w:r w:rsidRPr="00515B31">
        <w:rPr>
          <w:sz w:val="22"/>
          <w:szCs w:val="22"/>
        </w:rPr>
        <w:t>equations were</w:t>
      </w:r>
      <w:r w:rsidRPr="00515B31">
        <w:rPr>
          <w:spacing w:val="19"/>
          <w:sz w:val="22"/>
          <w:szCs w:val="22"/>
        </w:rPr>
        <w:t xml:space="preserve"> </w:t>
      </w:r>
      <w:r w:rsidRPr="00515B31">
        <w:rPr>
          <w:sz w:val="22"/>
          <w:szCs w:val="22"/>
        </w:rPr>
        <w:t>developed</w:t>
      </w:r>
      <w:r w:rsidRPr="00515B31">
        <w:rPr>
          <w:spacing w:val="20"/>
          <w:sz w:val="22"/>
          <w:szCs w:val="22"/>
        </w:rPr>
        <w:t xml:space="preserve"> </w:t>
      </w:r>
      <w:r w:rsidRPr="00515B31">
        <w:rPr>
          <w:sz w:val="22"/>
          <w:szCs w:val="22"/>
        </w:rPr>
        <w:t>a</w:t>
      </w:r>
      <w:r w:rsidRPr="00515B31">
        <w:rPr>
          <w:spacing w:val="-1"/>
          <w:sz w:val="22"/>
          <w:szCs w:val="22"/>
        </w:rPr>
        <w:t>nd validated</w:t>
      </w:r>
      <w:r w:rsidRPr="00515B31">
        <w:rPr>
          <w:spacing w:val="2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for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adults</w:t>
      </w:r>
      <w:r w:rsidRPr="00515B31">
        <w:rPr>
          <w:spacing w:val="43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30-79</w:t>
      </w:r>
      <w:r w:rsidRPr="00515B31">
        <w:rPr>
          <w:spacing w:val="37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years</w:t>
      </w:r>
      <w:r w:rsidRPr="00515B31">
        <w:rPr>
          <w:spacing w:val="42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of</w:t>
      </w:r>
      <w:r w:rsidRPr="00515B31">
        <w:rPr>
          <w:spacing w:val="22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age.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As</w:t>
      </w:r>
      <w:r w:rsidRPr="00515B31">
        <w:rPr>
          <w:spacing w:val="45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such,</w:t>
      </w:r>
      <w:r w:rsidRPr="00515B31">
        <w:rPr>
          <w:spacing w:val="4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risk</w:t>
      </w:r>
      <w:r w:rsidRPr="00515B31">
        <w:rPr>
          <w:spacing w:val="3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was</w:t>
      </w:r>
      <w:r w:rsidRPr="00515B31">
        <w:rPr>
          <w:spacing w:val="3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not</w:t>
      </w:r>
      <w:r w:rsidRPr="00515B31">
        <w:rPr>
          <w:spacing w:val="40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estimated</w:t>
      </w:r>
      <w:r w:rsidRPr="00515B31">
        <w:rPr>
          <w:spacing w:val="4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for</w:t>
      </w:r>
      <w:r w:rsidRPr="00515B31">
        <w:rPr>
          <w:spacing w:val="44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adults</w:t>
      </w:r>
      <w:r w:rsidRPr="00515B31">
        <w:rPr>
          <w:spacing w:val="38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&lt;30</w:t>
      </w:r>
      <w:r w:rsidRPr="00515B31">
        <w:rPr>
          <w:spacing w:val="37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years.</w:t>
      </w:r>
      <w:r w:rsidRPr="00515B31">
        <w:rPr>
          <w:spacing w:val="38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Howeve</w:t>
      </w:r>
      <w:r w:rsidRPr="00515B31">
        <w:rPr>
          <w:spacing w:val="-2"/>
          <w:sz w:val="22"/>
          <w:szCs w:val="22"/>
        </w:rPr>
        <w:t>r,</w:t>
      </w:r>
      <w:r w:rsidRPr="00515B31">
        <w:rPr>
          <w:spacing w:val="40"/>
          <w:w w:val="10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to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minimize underestimation of</w:t>
      </w:r>
      <w:r w:rsidRPr="00515B31">
        <w:rPr>
          <w:spacing w:val="-27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CKD Stage 3, adults</w:t>
      </w:r>
      <w:r w:rsidRPr="00515B31">
        <w:rPr>
          <w:spacing w:val="-1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≥8</w:t>
      </w:r>
      <w:r w:rsidRPr="00515B31">
        <w:rPr>
          <w:spacing w:val="-2"/>
          <w:sz w:val="22"/>
          <w:szCs w:val="22"/>
        </w:rPr>
        <w:t>0 years were not excluded from</w:t>
      </w:r>
      <w:r w:rsidRPr="00515B31">
        <w:rPr>
          <w:spacing w:val="17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10-year CVD</w:t>
      </w:r>
      <w:r>
        <w:rPr>
          <w:rFonts w:eastAsiaTheme="minorEastAsia" w:hint="eastAsia"/>
          <w:sz w:val="22"/>
          <w:szCs w:val="22"/>
          <w:lang w:eastAsia="zh-CN"/>
        </w:rPr>
        <w:t xml:space="preserve"> </w:t>
      </w:r>
      <w:r w:rsidRPr="00515B31">
        <w:rPr>
          <w:sz w:val="22"/>
          <w:szCs w:val="22"/>
        </w:rPr>
        <w:t>risk.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z w:val="22"/>
          <w:szCs w:val="22"/>
        </w:rPr>
        <w:t>Instead,</w:t>
      </w:r>
      <w:r w:rsidRPr="00515B31">
        <w:rPr>
          <w:spacing w:val="23"/>
          <w:sz w:val="22"/>
          <w:szCs w:val="22"/>
        </w:rPr>
        <w:t xml:space="preserve"> </w:t>
      </w:r>
      <w:r w:rsidRPr="00515B31">
        <w:rPr>
          <w:sz w:val="22"/>
          <w:szCs w:val="22"/>
        </w:rPr>
        <w:t>adults</w:t>
      </w:r>
      <w:r w:rsidRPr="00515B31">
        <w:rPr>
          <w:spacing w:val="-1"/>
          <w:sz w:val="22"/>
          <w:szCs w:val="22"/>
        </w:rPr>
        <w:t xml:space="preserve"> ≥80 years were</w:t>
      </w:r>
      <w:r w:rsidRPr="00515B31">
        <w:rPr>
          <w:spacing w:val="2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assigned</w:t>
      </w:r>
      <w:r w:rsidRPr="00515B31">
        <w:rPr>
          <w:spacing w:val="2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age</w:t>
      </w:r>
      <w:r w:rsidRPr="00515B31">
        <w:rPr>
          <w:spacing w:val="1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of 79 years when</w:t>
      </w:r>
      <w:r w:rsidRPr="00515B31">
        <w:rPr>
          <w:spacing w:val="1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determining</w:t>
      </w:r>
      <w:r w:rsidRPr="00515B31">
        <w:rPr>
          <w:spacing w:val="35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10-year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CVD</w:t>
      </w:r>
      <w:r w:rsidRPr="00515B31">
        <w:rPr>
          <w:sz w:val="22"/>
          <w:szCs w:val="22"/>
        </w:rPr>
        <w:t xml:space="preserve"> risk to allow for conservative estimates. Further, PREVENT </w:t>
      </w:r>
      <w:r w:rsidRPr="00515B31">
        <w:rPr>
          <w:spacing w:val="-1"/>
          <w:sz w:val="22"/>
          <w:szCs w:val="22"/>
        </w:rPr>
        <w:t>was</w:t>
      </w:r>
      <w:r w:rsidRPr="00515B31">
        <w:rPr>
          <w:spacing w:val="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developed</w:t>
      </w:r>
      <w:r w:rsidRPr="00515B31">
        <w:rPr>
          <w:spacing w:val="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for variables with</w:t>
      </w:r>
      <w:r w:rsidRPr="00515B31">
        <w:rPr>
          <w:spacing w:val="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the</w:t>
      </w:r>
      <w:r w:rsidRPr="00515B31">
        <w:rPr>
          <w:sz w:val="22"/>
          <w:szCs w:val="22"/>
        </w:rPr>
        <w:t xml:space="preserve"> following ranges:</w:t>
      </w:r>
      <w:r w:rsidRPr="00515B31">
        <w:rPr>
          <w:spacing w:val="20"/>
          <w:sz w:val="22"/>
          <w:szCs w:val="22"/>
        </w:rPr>
        <w:t xml:space="preserve"> </w:t>
      </w:r>
      <w:r w:rsidRPr="00515B31">
        <w:rPr>
          <w:sz w:val="22"/>
          <w:szCs w:val="22"/>
        </w:rPr>
        <w:t>total</w:t>
      </w:r>
      <w:r w:rsidRPr="00515B31">
        <w:rPr>
          <w:spacing w:val="26"/>
          <w:sz w:val="22"/>
          <w:szCs w:val="22"/>
        </w:rPr>
        <w:t xml:space="preserve"> </w:t>
      </w:r>
      <w:r w:rsidRPr="00515B31">
        <w:rPr>
          <w:sz w:val="22"/>
          <w:szCs w:val="22"/>
        </w:rPr>
        <w:t>cholesterol</w:t>
      </w:r>
      <w:r w:rsidRPr="00515B31">
        <w:rPr>
          <w:spacing w:val="40"/>
          <w:sz w:val="22"/>
          <w:szCs w:val="22"/>
        </w:rPr>
        <w:t xml:space="preserve"> </w:t>
      </w:r>
      <w:r w:rsidRPr="00515B31">
        <w:rPr>
          <w:sz w:val="22"/>
          <w:szCs w:val="22"/>
        </w:rPr>
        <w:t>130-320 mg/dL,</w:t>
      </w:r>
      <w:r w:rsidRPr="00515B31">
        <w:rPr>
          <w:spacing w:val="19"/>
          <w:sz w:val="22"/>
          <w:szCs w:val="22"/>
        </w:rPr>
        <w:t xml:space="preserve"> </w:t>
      </w:r>
      <w:r w:rsidRPr="00515B31">
        <w:rPr>
          <w:sz w:val="22"/>
          <w:szCs w:val="22"/>
        </w:rPr>
        <w:t>HDL 20-100 mg/dL,</w:t>
      </w:r>
      <w:r w:rsidRPr="00515B31">
        <w:rPr>
          <w:spacing w:val="3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systolic</w:t>
      </w:r>
      <w:r w:rsidRPr="00515B31">
        <w:rPr>
          <w:spacing w:val="15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blood</w:t>
      </w:r>
      <w:r w:rsidRPr="00515B31">
        <w:rPr>
          <w:spacing w:val="1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pressure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90-200</w:t>
      </w:r>
      <w:r w:rsidRPr="00515B31">
        <w:rPr>
          <w:spacing w:val="1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mmHg,</w:t>
      </w:r>
      <w:r w:rsidRPr="00515B31">
        <w:rPr>
          <w:spacing w:val="28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and</w:t>
      </w:r>
      <w:r w:rsidRPr="00515B31">
        <w:rPr>
          <w:spacing w:val="2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GFR</w:t>
      </w:r>
      <w:r w:rsidRPr="00515B31">
        <w:rPr>
          <w:spacing w:val="4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14-140</w:t>
      </w:r>
      <w:r w:rsidRPr="00515B31">
        <w:rPr>
          <w:spacing w:val="1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mL/min</w:t>
      </w:r>
      <w:r w:rsidRPr="00515B31">
        <w:rPr>
          <w:spacing w:val="-2"/>
          <w:sz w:val="22"/>
          <w:szCs w:val="22"/>
        </w:rPr>
        <w:t>/1.73m².</w:t>
      </w:r>
      <w:r w:rsidRPr="00515B31">
        <w:rPr>
          <w:spacing w:val="17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To</w:t>
      </w:r>
      <w:r w:rsidRPr="00515B31">
        <w:rPr>
          <w:spacing w:val="25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approximate</w:t>
      </w:r>
      <w:r w:rsidRPr="00515B31">
        <w:rPr>
          <w:spacing w:val="20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PREVENT risk</w:t>
      </w:r>
      <w:r w:rsidRPr="00515B31">
        <w:rPr>
          <w:spacing w:val="22"/>
          <w:w w:val="10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strata,</w:t>
      </w:r>
      <w:r w:rsidRPr="00515B31">
        <w:rPr>
          <w:spacing w:val="21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values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for these variables above or</w:t>
      </w:r>
      <w:r w:rsidRPr="00515B31">
        <w:rPr>
          <w:spacing w:val="-12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 xml:space="preserve">below these bounds were set to the </w:t>
      </w:r>
      <w:r w:rsidRPr="00515B31">
        <w:rPr>
          <w:spacing w:val="-2"/>
          <w:sz w:val="22"/>
          <w:szCs w:val="22"/>
        </w:rPr>
        <w:t>upper or lower</w:t>
      </w:r>
      <w:r w:rsidRPr="00515B31">
        <w:rPr>
          <w:spacing w:val="-12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bounds of</w:t>
      </w:r>
      <w:r w:rsidRPr="00515B31">
        <w:rPr>
          <w:spacing w:val="-22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allowable</w:t>
      </w:r>
      <w:r w:rsidRPr="00515B31">
        <w:rPr>
          <w:sz w:val="22"/>
          <w:szCs w:val="22"/>
        </w:rPr>
        <w:t xml:space="preserve"> values </w:t>
      </w:r>
      <w:r w:rsidRPr="00515B31">
        <w:rPr>
          <w:sz w:val="22"/>
          <w:szCs w:val="22"/>
        </w:rPr>
        <w:lastRenderedPageBreak/>
        <w:t>respectively</w:t>
      </w:r>
      <w:r w:rsidRPr="00515B31">
        <w:rPr>
          <w:spacing w:val="22"/>
          <w:sz w:val="22"/>
          <w:szCs w:val="22"/>
        </w:rPr>
        <w:t xml:space="preserve"> </w:t>
      </w:r>
      <w:r w:rsidRPr="00515B31">
        <w:rPr>
          <w:sz w:val="22"/>
          <w:szCs w:val="22"/>
        </w:rPr>
        <w:t>(for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z w:val="22"/>
          <w:szCs w:val="22"/>
        </w:rPr>
        <w:t>example, total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z w:val="22"/>
          <w:szCs w:val="22"/>
        </w:rPr>
        <w:t>cholester</w:t>
      </w:r>
      <w:r w:rsidRPr="00515B31">
        <w:rPr>
          <w:spacing w:val="-1"/>
          <w:sz w:val="22"/>
          <w:szCs w:val="22"/>
        </w:rPr>
        <w:t>ol</w:t>
      </w:r>
      <w:r w:rsidRPr="00515B31">
        <w:rPr>
          <w:spacing w:val="1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of 330 mg/dL was</w:t>
      </w:r>
      <w:r w:rsidRPr="00515B31">
        <w:rPr>
          <w:spacing w:val="21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set</w:t>
      </w:r>
      <w:r w:rsidRPr="00515B31">
        <w:rPr>
          <w:spacing w:val="2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as</w:t>
      </w:r>
      <w:r w:rsidRPr="00515B31">
        <w:rPr>
          <w:spacing w:val="19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320 mg/dL).</w:t>
      </w:r>
      <w:r w:rsidRPr="00515B31">
        <w:rPr>
          <w:spacing w:val="23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Cardiac</w:t>
      </w:r>
      <w:r w:rsidRPr="00515B31">
        <w:rPr>
          <w:sz w:val="22"/>
          <w:szCs w:val="22"/>
        </w:rPr>
        <w:t xml:space="preserve"> biomarkers and cardiovascular imaging were not available to iden</w:t>
      </w:r>
      <w:r w:rsidRPr="00515B31">
        <w:rPr>
          <w:spacing w:val="-1"/>
          <w:sz w:val="22"/>
          <w:szCs w:val="22"/>
        </w:rPr>
        <w:t>tify</w:t>
      </w:r>
      <w:r w:rsidRPr="00515B31">
        <w:rPr>
          <w:spacing w:val="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subclinical</w:t>
      </w:r>
      <w:r w:rsidRPr="00515B31">
        <w:rPr>
          <w:spacing w:val="1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CVD.</w:t>
      </w:r>
    </w:p>
    <w:p w14:paraId="071D5F84" w14:textId="77777777" w:rsidR="00335377" w:rsidRPr="00515B31" w:rsidRDefault="00335377" w:rsidP="00335377">
      <w:pPr>
        <w:spacing w:line="480" w:lineRule="auto"/>
        <w:ind w:firstLineChars="200" w:firstLine="440"/>
        <w:rPr>
          <w:sz w:val="22"/>
          <w:szCs w:val="22"/>
        </w:rPr>
      </w:pPr>
    </w:p>
    <w:p w14:paraId="0CE60A7F" w14:textId="77777777" w:rsidR="00335377" w:rsidRPr="00515B31" w:rsidRDefault="00335377" w:rsidP="00335377">
      <w:pPr>
        <w:pStyle w:val="af2"/>
        <w:spacing w:before="69" w:line="480" w:lineRule="auto"/>
        <w:ind w:right="11" w:firstLineChars="200" w:firstLine="436"/>
        <w:jc w:val="both"/>
        <w:rPr>
          <w:sz w:val="22"/>
          <w:szCs w:val="22"/>
        </w:rPr>
      </w:pPr>
      <w:r w:rsidRPr="00515B31">
        <w:rPr>
          <w:spacing w:val="-1"/>
          <w:sz w:val="22"/>
          <w:szCs w:val="22"/>
        </w:rPr>
        <w:t>CKM</w:t>
      </w:r>
      <w:r w:rsidRPr="00515B31">
        <w:rPr>
          <w:spacing w:val="26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Stage</w:t>
      </w:r>
      <w:r w:rsidRPr="00515B31">
        <w:rPr>
          <w:spacing w:val="15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4 was</w:t>
      </w:r>
      <w:r w:rsidRPr="00515B31">
        <w:rPr>
          <w:spacing w:val="17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identified based</w:t>
      </w:r>
      <w:r w:rsidRPr="00515B31">
        <w:rPr>
          <w:spacing w:val="19"/>
          <w:w w:val="10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on</w:t>
      </w:r>
      <w:r w:rsidRPr="00515B31">
        <w:rPr>
          <w:spacing w:val="19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self-reported</w:t>
      </w:r>
      <w:r w:rsidRPr="00515B31">
        <w:rPr>
          <w:spacing w:val="2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established</w:t>
      </w:r>
      <w:r w:rsidRPr="00515B31">
        <w:rPr>
          <w:spacing w:val="2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cardiovascular</w:t>
      </w:r>
      <w:r w:rsidRPr="00515B31">
        <w:rPr>
          <w:spacing w:val="20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disease</w:t>
      </w:r>
      <w:r w:rsidRPr="00515B31">
        <w:rPr>
          <w:spacing w:val="21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(coronary</w:t>
      </w:r>
      <w:r w:rsidRPr="00515B31">
        <w:rPr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heart disease, angina, heart attack, heart failure, and stroke).</w:t>
      </w:r>
      <w:r w:rsidRPr="00515B31">
        <w:rPr>
          <w:spacing w:val="-17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 xml:space="preserve">Atrial </w:t>
      </w:r>
      <w:r w:rsidRPr="00515B31">
        <w:rPr>
          <w:spacing w:val="-2"/>
          <w:sz w:val="22"/>
          <w:szCs w:val="22"/>
        </w:rPr>
        <w:t>fibrillation and</w:t>
      </w:r>
      <w:r w:rsidRPr="00515B31">
        <w:rPr>
          <w:spacing w:val="-13"/>
          <w:sz w:val="22"/>
          <w:szCs w:val="22"/>
        </w:rPr>
        <w:t xml:space="preserve"> </w:t>
      </w:r>
      <w:r w:rsidRPr="00515B31">
        <w:rPr>
          <w:spacing w:val="-2"/>
          <w:sz w:val="22"/>
          <w:szCs w:val="22"/>
        </w:rPr>
        <w:t>peripheral artery</w:t>
      </w:r>
      <w:r w:rsidRPr="00515B31">
        <w:rPr>
          <w:sz w:val="22"/>
          <w:szCs w:val="22"/>
        </w:rPr>
        <w:t xml:space="preserve"> disease were not included, as these data we</w:t>
      </w:r>
      <w:r w:rsidRPr="00515B31">
        <w:rPr>
          <w:spacing w:val="-1"/>
          <w:sz w:val="22"/>
          <w:szCs w:val="22"/>
        </w:rPr>
        <w:t>re</w:t>
      </w:r>
      <w:r w:rsidRPr="00515B31">
        <w:rPr>
          <w:spacing w:val="3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not</w:t>
      </w:r>
      <w:r w:rsidRPr="00515B31">
        <w:rPr>
          <w:spacing w:val="6"/>
          <w:sz w:val="22"/>
          <w:szCs w:val="22"/>
        </w:rPr>
        <w:t xml:space="preserve"> </w:t>
      </w:r>
      <w:r w:rsidRPr="00515B31">
        <w:rPr>
          <w:spacing w:val="-1"/>
          <w:sz w:val="22"/>
          <w:szCs w:val="22"/>
        </w:rPr>
        <w:t>available.</w:t>
      </w:r>
    </w:p>
    <w:p w14:paraId="702D5ECF" w14:textId="77777777" w:rsidR="00335377" w:rsidRPr="00515B31" w:rsidRDefault="00335377" w:rsidP="00335377">
      <w:pPr>
        <w:spacing w:line="480" w:lineRule="auto"/>
        <w:rPr>
          <w:sz w:val="22"/>
          <w:szCs w:val="22"/>
        </w:rPr>
      </w:pPr>
    </w:p>
    <w:p w14:paraId="179B1FA4" w14:textId="77777777" w:rsidR="00335377" w:rsidRPr="00515B31" w:rsidRDefault="00335377" w:rsidP="00335377">
      <w:pPr>
        <w:pStyle w:val="af2"/>
        <w:spacing w:before="69" w:line="480" w:lineRule="auto"/>
        <w:ind w:left="4"/>
        <w:rPr>
          <w:b/>
          <w:bCs/>
          <w:sz w:val="22"/>
          <w:szCs w:val="22"/>
        </w:rPr>
      </w:pPr>
      <w:r w:rsidRPr="00515B31">
        <w:rPr>
          <w:b/>
          <w:bCs/>
          <w:spacing w:val="-1"/>
          <w:sz w:val="22"/>
          <w:szCs w:val="22"/>
        </w:rPr>
        <w:t>References</w:t>
      </w:r>
    </w:p>
    <w:p w14:paraId="3519948B" w14:textId="77777777" w:rsidR="00335377" w:rsidRPr="00515B31" w:rsidRDefault="00335377" w:rsidP="00335377">
      <w:pPr>
        <w:pStyle w:val="af2"/>
        <w:spacing w:before="61" w:line="223" w:lineRule="auto"/>
        <w:ind w:right="12"/>
        <w:rPr>
          <w:rFonts w:eastAsiaTheme="minorEastAsia"/>
          <w:spacing w:val="-1"/>
          <w:sz w:val="22"/>
          <w:szCs w:val="22"/>
          <w:lang w:eastAsia="zh-CN"/>
        </w:rPr>
      </w:pPr>
    </w:p>
    <w:p w14:paraId="4507DA3E" w14:textId="09DD189F" w:rsidR="00E05A1F" w:rsidRPr="00E05A1F" w:rsidRDefault="00335377" w:rsidP="00E05A1F">
      <w:pPr>
        <w:pStyle w:val="EndNoteBibliography"/>
        <w:ind w:left="720" w:hanging="720"/>
      </w:pPr>
      <w:r w:rsidRPr="00515B31">
        <w:rPr>
          <w:sz w:val="22"/>
          <w:szCs w:val="22"/>
        </w:rPr>
        <w:fldChar w:fldCharType="begin"/>
      </w:r>
      <w:r w:rsidRPr="00515B31">
        <w:rPr>
          <w:sz w:val="22"/>
          <w:szCs w:val="22"/>
        </w:rPr>
        <w:instrText xml:space="preserve"> ADDIN EN.REFLIST </w:instrText>
      </w:r>
      <w:r w:rsidRPr="00515B31">
        <w:rPr>
          <w:sz w:val="22"/>
          <w:szCs w:val="22"/>
        </w:rPr>
        <w:fldChar w:fldCharType="separate"/>
      </w:r>
      <w:r w:rsidR="00E05A1F" w:rsidRPr="00E05A1F">
        <w:t>1.</w:t>
      </w:r>
      <w:r w:rsidR="00E05A1F" w:rsidRPr="00E05A1F">
        <w:tab/>
        <w:t>Ndumele CE, Rangaswami J, Chow SL, Neeland IJ, Tuttle KR</w:t>
      </w:r>
      <w:r w:rsidR="00E05A1F" w:rsidRPr="00E05A1F">
        <w:rPr>
          <w:i/>
        </w:rPr>
        <w:t xml:space="preserve"> et al</w:t>
      </w:r>
      <w:r w:rsidR="00E05A1F" w:rsidRPr="00E05A1F">
        <w:t xml:space="preserve">. Cardiovascular-Kidney-Metabolic Health: A Presidential Advisory From the American Heart Association. Circulation. 2023;148(20):1606-1635. </w:t>
      </w:r>
      <w:hyperlink r:id="rId8" w:history="1">
        <w:r w:rsidR="00E05A1F" w:rsidRPr="00E05A1F">
          <w:rPr>
            <w:rStyle w:val="af4"/>
          </w:rPr>
          <w:t>http://dx.doi.org/10.1161/cir.0000000000001184</w:t>
        </w:r>
      </w:hyperlink>
      <w:r w:rsidR="00E05A1F" w:rsidRPr="00E05A1F">
        <w:t>.</w:t>
      </w:r>
    </w:p>
    <w:p w14:paraId="2E12F48F" w14:textId="15FB8BC1" w:rsidR="00E05A1F" w:rsidRPr="00E05A1F" w:rsidRDefault="00E05A1F" w:rsidP="00E05A1F">
      <w:pPr>
        <w:pStyle w:val="EndNoteBibliography"/>
        <w:ind w:left="720" w:hanging="720"/>
      </w:pPr>
      <w:r w:rsidRPr="00E05A1F">
        <w:t>2.</w:t>
      </w:r>
      <w:r w:rsidRPr="00E05A1F">
        <w:tab/>
        <w:t>Inker LA, Eneanya ND, Coresh J, Tighiouart H, Wang D</w:t>
      </w:r>
      <w:r w:rsidRPr="00E05A1F">
        <w:rPr>
          <w:i/>
        </w:rPr>
        <w:t xml:space="preserve"> et al</w:t>
      </w:r>
      <w:r w:rsidRPr="00E05A1F">
        <w:t xml:space="preserve">. New Creatinine- and Cystatin C-Based Equations to Estimate GFR without Race. N Engl J Med. 2021;385(19):1737-1749. </w:t>
      </w:r>
      <w:hyperlink r:id="rId9" w:history="1">
        <w:r w:rsidRPr="00E05A1F">
          <w:rPr>
            <w:rStyle w:val="af4"/>
          </w:rPr>
          <w:t>http://dx.doi.org/10.1056/NEJMoa2102953</w:t>
        </w:r>
      </w:hyperlink>
      <w:r w:rsidRPr="00E05A1F">
        <w:t>.</w:t>
      </w:r>
    </w:p>
    <w:p w14:paraId="02F6D1B4" w14:textId="785FE92C" w:rsidR="00E05A1F" w:rsidRPr="00E05A1F" w:rsidRDefault="00E05A1F" w:rsidP="00E05A1F">
      <w:pPr>
        <w:pStyle w:val="EndNoteBibliography"/>
        <w:ind w:left="720" w:hanging="720"/>
      </w:pPr>
      <w:r w:rsidRPr="00E05A1F">
        <w:t>3.</w:t>
      </w:r>
      <w:r w:rsidRPr="00E05A1F">
        <w:tab/>
        <w:t>Khan SS, Matsushita K, Sang Y, Ballew SH, Grams ME</w:t>
      </w:r>
      <w:r w:rsidRPr="00E05A1F">
        <w:rPr>
          <w:i/>
        </w:rPr>
        <w:t xml:space="preserve"> et al</w:t>
      </w:r>
      <w:r w:rsidRPr="00E05A1F">
        <w:t xml:space="preserve">. Development and Validation of the American Heart Association's PREVENT Equations. Circulation. 2024;149(6):430-449. </w:t>
      </w:r>
      <w:hyperlink r:id="rId10" w:history="1">
        <w:r w:rsidRPr="00E05A1F">
          <w:rPr>
            <w:rStyle w:val="af4"/>
          </w:rPr>
          <w:t>http://dx.doi.org/10.1161/circulationaha.123.067626</w:t>
        </w:r>
      </w:hyperlink>
      <w:r w:rsidRPr="00E05A1F">
        <w:t>.</w:t>
      </w:r>
    </w:p>
    <w:p w14:paraId="12072738" w14:textId="4162B642" w:rsidR="006E6E66" w:rsidRDefault="00335377" w:rsidP="00335377">
      <w:r w:rsidRPr="00515B31">
        <w:rPr>
          <w:sz w:val="22"/>
          <w:szCs w:val="22"/>
        </w:rPr>
        <w:fldChar w:fldCharType="end"/>
      </w:r>
    </w:p>
    <w:sectPr w:rsidR="006E6E66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39581" w14:textId="77777777" w:rsidR="00412940" w:rsidRDefault="00412940" w:rsidP="00335377">
      <w:r>
        <w:separator/>
      </w:r>
    </w:p>
  </w:endnote>
  <w:endnote w:type="continuationSeparator" w:id="0">
    <w:p w14:paraId="6318A686" w14:textId="77777777" w:rsidR="00412940" w:rsidRDefault="00412940" w:rsidP="00335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8876" w14:textId="77777777" w:rsidR="00335377" w:rsidRDefault="00335377">
    <w:pPr>
      <w:spacing w:line="168" w:lineRule="auto"/>
      <w:ind w:left="6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79C20" w14:textId="77777777" w:rsidR="00412940" w:rsidRDefault="00412940" w:rsidP="00335377">
      <w:r>
        <w:separator/>
      </w:r>
    </w:p>
  </w:footnote>
  <w:footnote w:type="continuationSeparator" w:id="0">
    <w:p w14:paraId="1B26B8BF" w14:textId="77777777" w:rsidR="00412940" w:rsidRDefault="00412940" w:rsidP="003353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BMC CV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r9xvras7xezz0efr2350szutrsezdaaa9wp&quot;&gt;My EndNote Library&lt;record-ids&gt;&lt;item&gt;280&lt;/item&gt;&lt;/record-ids&gt;&lt;/item&gt;&lt;/Libraries&gt;"/>
  </w:docVars>
  <w:rsids>
    <w:rsidRoot w:val="00771C46"/>
    <w:rsid w:val="00032CA7"/>
    <w:rsid w:val="00037D43"/>
    <w:rsid w:val="0005281E"/>
    <w:rsid w:val="000A1B50"/>
    <w:rsid w:val="001376BE"/>
    <w:rsid w:val="00237A61"/>
    <w:rsid w:val="00335377"/>
    <w:rsid w:val="003527E6"/>
    <w:rsid w:val="00412940"/>
    <w:rsid w:val="00533773"/>
    <w:rsid w:val="005B6E36"/>
    <w:rsid w:val="006723CB"/>
    <w:rsid w:val="006847F0"/>
    <w:rsid w:val="006E6E66"/>
    <w:rsid w:val="006F2115"/>
    <w:rsid w:val="00715238"/>
    <w:rsid w:val="00747CCE"/>
    <w:rsid w:val="00771C46"/>
    <w:rsid w:val="00806A6B"/>
    <w:rsid w:val="00846EEB"/>
    <w:rsid w:val="00857732"/>
    <w:rsid w:val="008E7C31"/>
    <w:rsid w:val="00917F2C"/>
    <w:rsid w:val="00934D54"/>
    <w:rsid w:val="00936187"/>
    <w:rsid w:val="009559D3"/>
    <w:rsid w:val="00A404FA"/>
    <w:rsid w:val="00AB3659"/>
    <w:rsid w:val="00B2221B"/>
    <w:rsid w:val="00BA27C2"/>
    <w:rsid w:val="00C61D15"/>
    <w:rsid w:val="00C86C87"/>
    <w:rsid w:val="00CD75B4"/>
    <w:rsid w:val="00D25C98"/>
    <w:rsid w:val="00D32D57"/>
    <w:rsid w:val="00DB3503"/>
    <w:rsid w:val="00E05A1F"/>
    <w:rsid w:val="00E302E3"/>
    <w:rsid w:val="00E8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3B2387"/>
  <w15:chartTrackingRefBased/>
  <w15:docId w15:val="{BEB4866B-83D5-45D4-8F15-1D93EDA6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377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71C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1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1C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1C46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1C46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1C46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1C4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1C4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1C4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71C46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71C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71C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71C46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71C46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71C46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71C4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71C4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71C4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71C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71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1C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71C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1C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71C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1C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1C46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1C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71C46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771C46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5377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3537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3537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35377"/>
    <w:rPr>
      <w:sz w:val="18"/>
      <w:szCs w:val="18"/>
    </w:rPr>
  </w:style>
  <w:style w:type="paragraph" w:styleId="af2">
    <w:name w:val="Body Text"/>
    <w:basedOn w:val="a"/>
    <w:link w:val="af3"/>
    <w:semiHidden/>
    <w:qFormat/>
    <w:rsid w:val="00335377"/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正文文本 字符"/>
    <w:basedOn w:val="a0"/>
    <w:link w:val="af2"/>
    <w:semiHidden/>
    <w:rsid w:val="00335377"/>
    <w:rPr>
      <w:rFonts w:ascii="Times New Roman" w:eastAsia="Times New Roman" w:hAnsi="Times New Roman" w:cs="Times New Roman"/>
      <w:snapToGrid w:val="0"/>
      <w:color w:val="000000"/>
      <w:kern w:val="0"/>
      <w:sz w:val="24"/>
      <w:szCs w:val="24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335377"/>
    <w:rPr>
      <w:rFonts w:ascii="Times New Roman" w:hAnsi="Times New Roman" w:cs="Times New Roman"/>
      <w:noProof/>
      <w:sz w:val="24"/>
    </w:rPr>
  </w:style>
  <w:style w:type="character" w:customStyle="1" w:styleId="EndNoteBibliography0">
    <w:name w:val="EndNote Bibliography 字符"/>
    <w:basedOn w:val="af3"/>
    <w:link w:val="EndNoteBibliography"/>
    <w:rsid w:val="00335377"/>
    <w:rPr>
      <w:rFonts w:ascii="Times New Roman" w:eastAsia="Arial" w:hAnsi="Times New Roman" w:cs="Times New Roman"/>
      <w:noProof/>
      <w:snapToGrid w:val="0"/>
      <w:color w:val="000000"/>
      <w:kern w:val="0"/>
      <w:sz w:val="24"/>
      <w:szCs w:val="21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rsid w:val="005B6E36"/>
    <w:pPr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0">
    <w:name w:val="EndNote Bibliography Title 字符"/>
    <w:basedOn w:val="af3"/>
    <w:link w:val="EndNoteBibliographyTitle"/>
    <w:rsid w:val="005B6E36"/>
    <w:rPr>
      <w:rFonts w:ascii="Times New Roman" w:eastAsia="Arial" w:hAnsi="Times New Roman" w:cs="Times New Roman"/>
      <w:noProof/>
      <w:snapToGrid w:val="0"/>
      <w:color w:val="000000"/>
      <w:kern w:val="0"/>
      <w:sz w:val="24"/>
      <w:szCs w:val="21"/>
      <w:lang w:eastAsia="en-US"/>
    </w:rPr>
  </w:style>
  <w:style w:type="character" w:styleId="af4">
    <w:name w:val="Hyperlink"/>
    <w:basedOn w:val="a0"/>
    <w:uiPriority w:val="99"/>
    <w:unhideWhenUsed/>
    <w:rsid w:val="00CD75B4"/>
    <w:rPr>
      <w:color w:val="0000FF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CD7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161/cir.000000000000118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ofessional.heart.org/en/guidelines-and-statements/prevent-calculato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fessional.heart.org/en/guidelines-and-statements/prevent-calculator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dx.doi.org/10.1161/circulationaha.123.0676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dx.doi.org/10.1056/NEJMoa2102953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826</Words>
  <Characters>4958</Characters>
  <Application>Microsoft Office Word</Application>
  <DocSecurity>0</DocSecurity>
  <Lines>81</Lines>
  <Paragraphs>15</Paragraphs>
  <ScaleCrop>false</ScaleCrop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孝涵 马</cp:lastModifiedBy>
  <cp:revision>10</cp:revision>
  <dcterms:created xsi:type="dcterms:W3CDTF">2025-04-19T13:34:00Z</dcterms:created>
  <dcterms:modified xsi:type="dcterms:W3CDTF">2025-06-20T16:58:00Z</dcterms:modified>
</cp:coreProperties>
</file>