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8CEC1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left"/>
        <w:rPr>
          <w:rFonts w:hint="default" w:ascii="Times New Roman Bold" w:hAnsi="Times New Roman Bold" w:eastAsia="Helvetica" w:cs="Times New Roman Bold"/>
          <w:b/>
          <w:bCs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default" w:ascii="Times New Roman Bold" w:hAnsi="Times New Roman Bold" w:eastAsia="Helvetica" w:cs="Times New Roman Bold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Table S1. one-way analysis of variance</w:t>
      </w:r>
    </w:p>
    <w:tbl>
      <w:tblPr>
        <w:tblStyle w:val="3"/>
        <w:tblW w:w="9861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76"/>
        <w:gridCol w:w="2467"/>
        <w:gridCol w:w="2505"/>
        <w:gridCol w:w="2513"/>
      </w:tblGrid>
      <w:tr w14:paraId="5C197FFB">
        <w:trPr>
          <w:trHeight w:val="557" w:hRule="atLeast"/>
        </w:trPr>
        <w:tc>
          <w:tcPr>
            <w:tcW w:w="2376" w:type="dxa"/>
            <w:tcBorders>
              <w:bottom w:val="single" w:color="auto" w:sz="12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FB2C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467" w:type="dxa"/>
            <w:tcBorders>
              <w:bottom w:val="single" w:color="auto" w:sz="12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7B18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Total</w:t>
            </w:r>
          </w:p>
        </w:tc>
        <w:tc>
          <w:tcPr>
            <w:tcW w:w="2505" w:type="dxa"/>
            <w:tcBorders>
              <w:bottom w:val="single" w:color="auto" w:sz="12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7FEF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color w:val="333333"/>
                <w:sz w:val="21"/>
                <w:szCs w:val="21"/>
                <w:lang w:val="en-US" w:eastAsia="zh-CN"/>
              </w:rPr>
              <w:t>Women</w:t>
            </w:r>
          </w:p>
        </w:tc>
        <w:tc>
          <w:tcPr>
            <w:tcW w:w="2513" w:type="dxa"/>
            <w:tcBorders>
              <w:bottom w:val="single" w:color="auto" w:sz="12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F755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color w:val="333333"/>
                <w:sz w:val="21"/>
                <w:szCs w:val="21"/>
                <w:lang w:val="en-US" w:eastAsia="zh-CN"/>
              </w:rPr>
              <w:t>Men</w:t>
            </w:r>
          </w:p>
        </w:tc>
      </w:tr>
      <w:tr w14:paraId="04210EEB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952E10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Age, years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6ABDE1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1.01 (1.00, 1.02) 0.0495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4474F3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1.03 (1.00, 1.05) 0.0369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26560C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1.01 (0.99, 1.02) 0.2848</w:t>
            </w:r>
          </w:p>
        </w:tc>
      </w:tr>
      <w:tr w14:paraId="0F30F067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CAA1C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Age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Tertile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DEDA6C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C2363E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65F2BB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790EF1E6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19751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 w:firstLine="210" w:firstLineChars="10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&lt;60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3EF81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DF0F08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BA2F9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586DAB46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66EB8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  ≥60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53568B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1.17 (0.93, 1.47) 0.1714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A1AF2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1.64 (1.06, 2.52) 0.0251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1803A7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1.02 (0.77, 1.34) 0.9033</w:t>
            </w:r>
          </w:p>
        </w:tc>
      </w:tr>
      <w:tr w14:paraId="5B4AEA35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CACE7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BMI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, kg/m2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6F339B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1.03 (0.98, 1.07) 0.2404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E5A527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1.02 (0.95, 1.10) 0.5347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FFB5A8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1.02 (0.97, 1.08) 0.3692</w:t>
            </w:r>
          </w:p>
        </w:tc>
      </w:tr>
      <w:tr w14:paraId="3C9D1647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6D533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cs="Times New Roman Regular" w:eastAsiaTheme="minorEastAsia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BMI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Tertile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A91072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2CC57D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D8C13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5683DEF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F2FCEC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cs="Times New Roman Regular" w:eastAsiaTheme="minorEastAsia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&lt;30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02E405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3844C9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FA2E7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4B603007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BA442B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cs="Times New Roman Regular" w:eastAsiaTheme="minorEastAsia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≥30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5A788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0.78 (0.47, 1.31) 0.3529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17B04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1.10 (0.47, 2.56) 0.8303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05B939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0.66 (0.34, 1.25) 0.2031</w:t>
            </w:r>
          </w:p>
        </w:tc>
      </w:tr>
      <w:tr w14:paraId="494B7F15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5C485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moking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B80C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9863A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B15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368C8CD6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51141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 w:firstLineChars="10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32FA7C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20514D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35269D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39B94479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2936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 w:firstLineChars="10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211987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1.37 (1.00, 1.88) 0.0473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0FB9E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0.63 (0.20, 1.98) 0.4289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19B8FF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1.53 (1.07, 2.17) 0.0185</w:t>
            </w:r>
          </w:p>
        </w:tc>
      </w:tr>
      <w:tr w14:paraId="1DA1562F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AC7C97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/>
              </w:rPr>
              <w:t>SYNTAX score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F2A3EE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1.03 (1.02, 1.04) &lt;0.0001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EF0041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1.03 (1.02, 1.05) &lt;0.0001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FEDF38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1.02 (1.01, 1.04) 0.0002</w:t>
            </w:r>
          </w:p>
        </w:tc>
      </w:tr>
      <w:tr w14:paraId="77B76340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62E347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/>
              </w:rPr>
              <w:t>SYNTAX score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Tertile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F95FD0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B3CF8E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B3354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3CDC8DA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EB36C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   &lt;4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24D7C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744C9A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48027D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0E704AAB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FB4341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   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4-14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AAC493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2.53 (1.77, 3.63) &lt;0.0001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C2191A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2.77 (1.59, 4.79) 0.0003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92477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2.38 (1.48, 3.81) 0.0003</w:t>
            </w:r>
          </w:p>
        </w:tc>
      </w:tr>
      <w:tr w14:paraId="3D7ABA37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7D0D2A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   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≥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14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17D09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3.06 (2.15, 4.36) &lt;0.0001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AFD66E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3.03 (1.73, 5.30) 0.0001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61DEBB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3.01 (1.90, 4.76) &lt;0.0001</w:t>
            </w:r>
          </w:p>
        </w:tc>
      </w:tr>
      <w:tr w14:paraId="74B2B245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6FB1D1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HR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, bpm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D72FBC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1.01 (1.00, 1.02) 0.0432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86196F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1.01 (0.99, 1.03) 0.1854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FC3E2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1.01 (1.00, 1.02) 0.1301</w:t>
            </w:r>
          </w:p>
        </w:tc>
      </w:tr>
      <w:tr w14:paraId="77F0925E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57761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HR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Tertile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1A378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4AB9F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F46F33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E66635D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99FEF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   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42-65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046A0F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4E6BC4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236D74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17520D39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18AEB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   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66-76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F7A3BA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1.04 (0.78, 1.37) 0.7954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24E997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0.92 (0.56, 1.50) 0.7285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E7B348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1.10 (0.78, 1.54) 0.5905</w:t>
            </w:r>
          </w:p>
        </w:tc>
      </w:tr>
      <w:tr w14:paraId="788364D8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9D698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   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77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9AE07B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1.08 (0.82, 1.44) 0.5809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1934AA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1.10 (0.67, 1.80) 0.7147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18211C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1.07 (0.76, 1.51) 0.6983</w:t>
            </w:r>
          </w:p>
        </w:tc>
      </w:tr>
      <w:tr w14:paraId="04C886AA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45EBC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SBP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, mmHg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EF2E1F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1.00 (0.99, 1.00) 0.3082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149D7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1.00 (0.99, 1.01) 0.9434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9890B3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1.00 (0.99, 1.00) 0.1854</w:t>
            </w:r>
          </w:p>
        </w:tc>
      </w:tr>
      <w:tr w14:paraId="74D8E368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C2A15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SBP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Tertile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873E01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B9DF29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33D272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CD98FB8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5AF44C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   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＜140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3B5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7806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AA3D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</w:tr>
      <w:tr w14:paraId="29154585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D0915E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   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≥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141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BAE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0.95 (0.75, 1.22) 0.6929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D02F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1.05 (0.70, 1.58) 0.8110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6B369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0.90 (0.67, 1.22) 0.5064</w:t>
            </w:r>
          </w:p>
        </w:tc>
      </w:tr>
      <w:tr w14:paraId="446DEB49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2F1DAF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DBP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, mmHg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D5FBF9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1.00 (0.99, 1.01) 0.9876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725E3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1.00 (0.99, 1.02) 0.8858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D744C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1.00 (0.99, 1.01) 0.8985</w:t>
            </w:r>
          </w:p>
        </w:tc>
      </w:tr>
      <w:tr w14:paraId="76FAE6ED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6D89B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BP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Tertile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B36920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32EE13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E57016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2D3CB62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F1D7EF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   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＜90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870F6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0ED3BA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F1F93B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60B38C1A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46D27F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cs="Times New Roman Regular" w:eastAsiaTheme="minorEastAsia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   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≥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C463E7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0.96 (0.73, 1.27) 0.7884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688E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0.81 (0.47, 1.37) 0.4250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FA9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1.03 (0.75, 1.43) 0.8411</w:t>
            </w:r>
          </w:p>
        </w:tc>
      </w:tr>
      <w:tr w14:paraId="4013D821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37F4BC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Pre-history,n（%）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06F10D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14FF1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0A88D9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50E96266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A9DF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cs="Times New Roman Regular" w:eastAsiaTheme="minorEastAsi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Pre-PCI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B92AD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A9F9E8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2C1F4D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059B9283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84ED6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50F959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3194A3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D7EE82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2B00CEFA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7B2B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D2C707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1.56 (1.12, 2.17) 0.0091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AD5231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2.05 (1.12, 3.74) 0.0200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88E98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1.41 (0.95, 2.11) 0.0877</w:t>
            </w:r>
          </w:p>
        </w:tc>
      </w:tr>
      <w:tr w14:paraId="75EA2612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1871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Pre-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CABG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B42517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2D08E2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FA031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5F578AB2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EEEE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1B707C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54DA48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8620DB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59F66627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096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A28C10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2.65 (0.66, 10.65) 0.1702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4BF8B5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0.00 (0.00, Inf) 0.9951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37A73D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3.04 (0.75, 12.24) 0.1177</w:t>
            </w:r>
          </w:p>
        </w:tc>
      </w:tr>
      <w:tr w14:paraId="072D8C84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22B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Pre-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MI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323361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5E43AF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E8BC9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041A61C9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F0E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427BC3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06C110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32870B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47D16566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2512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26A8BD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1.72 (1.20, 2.47) 0.0032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A9DAA4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2.26 (0.92, 5.56) 0.0763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43605F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1.64 (1.11, 2.43) 0.0132</w:t>
            </w:r>
          </w:p>
        </w:tc>
      </w:tr>
      <w:tr w14:paraId="47C5E035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FEBE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Pre-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HF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161764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10742A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4811CC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6847F585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CFD1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7C14F2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EE8C9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7BD614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54F99922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E7A8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606148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2.04 (1.27, 3.28) 0.0034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7C0FA1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1.17 (0.37, 3.69) 0.7891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D1779F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2.40 (1.42, 4.07) 0.0011</w:t>
            </w:r>
          </w:p>
        </w:tc>
      </w:tr>
      <w:tr w14:paraId="40E0A163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EB35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Pre-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TIA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/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STROKE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2231C1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4F977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35C2E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409AE858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894B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3D3645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82301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C8004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30A6EC8C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AB16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034D52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1.01 (0.70, 1.46) 0.9371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B2D569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1.35 (0.75, 2.42) 0.3112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76C988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0.86 (0.54, 1.38) 0.5330</w:t>
            </w:r>
          </w:p>
        </w:tc>
      </w:tr>
      <w:tr w14:paraId="4CD8D256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F4A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Diabetes mellitus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C555E1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33597A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B3CD46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153145E8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0817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5E55F1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841B0A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D988C9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66BB5E0C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A85D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41DF29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1.32 (1.02, 1.72) 0.0330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40EDC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1.33 (0.87, 2.06) 0.1904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FA6B0A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1.31 (0.95, 1.82) 0.0966</w:t>
            </w:r>
          </w:p>
        </w:tc>
      </w:tr>
      <w:tr w14:paraId="52BC323D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1E9F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Hypertension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7C56C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E8F88B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7AE2AB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0A2EA453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3CBE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F6611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1231A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1B726D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1F0CE258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657E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650C1B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1.27 (1.01, 1.59) 0.0403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3FB4D8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1.25 (0.83, 1.86) 0.2848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852339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1.27 (0.97, 1.68) 0.0848</w:t>
            </w:r>
          </w:p>
        </w:tc>
      </w:tr>
      <w:tr w14:paraId="68E705F5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A0A4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yperlipidemia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B9D57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39EA20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FEDBAB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4CADEE0B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6F3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5CA474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4D99C9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50E69F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29331034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8170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7012EE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0.72 (0.37, 1.39) 0.3247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BAC722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0.76 (0.24, 2.38) 0.6320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77C0B8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0.70 (0.31, 1.57) 0.3830</w:t>
            </w:r>
          </w:p>
        </w:tc>
      </w:tr>
      <w:tr w14:paraId="3E5E5B6A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94B3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Laboratory tests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687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90BF5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957AC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1CC63731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AD7FC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r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  <w:lang w:val="en-US" w:eastAsia="zh-CN"/>
              </w:rPr>
              <w:t>, umol/L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E01A57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1.01 (1.01, 1.02) &lt;0.0001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0BE7C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1.01 (1.00, 1.02) 0.0202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703A0B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1.01 (1.01, 1.02) 0.0001</w:t>
            </w:r>
          </w:p>
        </w:tc>
      </w:tr>
      <w:tr w14:paraId="649ACF0C">
        <w:trPr>
          <w:trHeight w:val="90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321416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cs="Times New Roman Regular" w:eastAsiaTheme="minorEastAsia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r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Tertile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3EC8C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81F3DD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3102DF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CA01DF3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0BCAF3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   &lt;52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7B116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4F63AD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8400D3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69CA2708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07D263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   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52-64.9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18E579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1.22 (0.86, 1.73) 0.2567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C4B5CD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1.23 (0.80, 1.89) 0.3542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F33A38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1.18 (0.62, 2.23) 0.6105</w:t>
            </w:r>
          </w:p>
        </w:tc>
      </w:tr>
      <w:tr w14:paraId="10EBB250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30DD5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   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65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0EDF17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1.61 (1.11, 2.32) 0.0118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1715C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1.74 (0.99, 3.04) 0.0534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8A59E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1.53 (0.82, 2.83) 0.1782</w:t>
            </w:r>
          </w:p>
        </w:tc>
      </w:tr>
      <w:tr w14:paraId="58757551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1C098C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TG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, mmol/L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F840E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1.01 (0.92, 1.10) 0.8936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751106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0.95 (0.78, 1.15) 0.5807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9113F5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1.02 (0.93, 1.13) 0.6322</w:t>
            </w:r>
          </w:p>
        </w:tc>
      </w:tr>
      <w:tr w14:paraId="7792A339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22B64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TG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Tertile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0E1D4B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34211F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7F9E69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6BC3BCAF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12791C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 w:firstLine="210" w:firstLineChars="10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&lt;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2.3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6821B7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8B306E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27687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71A1E559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422B9E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  ≥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2.3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D8580B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1.31 (0.96, 1.79) 0.0834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D12D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1.10 (0.64, 1.91) 0.7232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4F4F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1.43 (0.98, 2.09) 0.0600</w:t>
            </w:r>
          </w:p>
        </w:tc>
      </w:tr>
      <w:tr w14:paraId="27C569B9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AA3361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TC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, mmol/L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4375A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0.87 (0.77, 0.98) 0.0176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AC20B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0.75 (0.62, 0.92) 0.0049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23AE2F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0.94 (0.81, 1.08) 0.3869</w:t>
            </w:r>
          </w:p>
        </w:tc>
      </w:tr>
      <w:tr w14:paraId="07419B52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B3EDF5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T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Tertile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95E90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135603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4984F3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37C7CC7B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FE55AC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 w:firstLine="210" w:firstLineChars="10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&lt;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6.2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3619E0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529170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55CFAE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4D2CFA7F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D54B92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  ≥6.2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3EA5F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0.77 (0.44, 1.35) 0.3566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2531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0.40 (0.14, 1.10) 0.0765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74F3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1.22 (0.61, 2.42) 0.5789</w:t>
            </w:r>
          </w:p>
        </w:tc>
      </w:tr>
      <w:tr w14:paraId="2C6B60DD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F308C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LDLC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, mmol/L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30D21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0.91 (0.78, 1.05) 0.1974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0D832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0.80 (0.62, 1.03) 0.0850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81106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0.97 (0.81, 1.16) 0.7391</w:t>
            </w:r>
          </w:p>
        </w:tc>
      </w:tr>
      <w:tr w14:paraId="0961AB65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3D792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  <w:lang w:val="en-US" w:eastAsia="zh-CN"/>
              </w:rPr>
              <w:t xml:space="preserve">LDLC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Tertile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EC029D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174484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BE2D9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49DC2A9A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5758A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 w:firstLine="210" w:firstLineChars="100"/>
              <w:rPr>
                <w:rFonts w:hint="default" w:ascii="Times New Roman Regular" w:hAnsi="Times New Roman Regular" w:eastAsia="宋体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&lt;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3.0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E9C96E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1A1751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00C14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5802E981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1B7904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  ≥3.0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1710F0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0.98 (0.75, 1.27) 0.8734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FE4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0.82 (0.53, 1.28) 0.3792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9B89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1.08 (0.78, 1.50) 0.6359</w:t>
            </w:r>
          </w:p>
        </w:tc>
      </w:tr>
      <w:tr w14:paraId="09342C6D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DEC44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HDLC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, mmol/L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09E24B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0.51 (0.33, 0.78) 0.0019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F1673D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0.44 (0.21, 0.92) 0.0282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2EB8B1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0.56 (0.33, 0.93) 0.0261</w:t>
            </w:r>
          </w:p>
        </w:tc>
      </w:tr>
      <w:tr w14:paraId="0F791196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CC03CE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  <w:lang w:val="en-US" w:eastAsia="zh-CN"/>
              </w:rPr>
              <w:t xml:space="preserve">HDLC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Tertile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F09A0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97DFC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4ABC42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2787C73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198522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&gt;1.0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62B01C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65E39F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6CA118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207D081C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02CF2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  ≤1.0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78696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1.44 (1.12, 1.85) 0.0040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A8B4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1.43 (0.90, 2.27) 0.1352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83539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1.45 (1.08, 1.95) 0.0139</w:t>
            </w:r>
          </w:p>
        </w:tc>
      </w:tr>
      <w:tr w14:paraId="6B3C6DC3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1068C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FBG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, mmol/L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6FAE27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1.05 (1.00, 1.10) 0.0593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3F05FD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1.03 (0.94, 1.12) 0.5864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FF751B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1.06 (1.00, 1.13) 0.0558</w:t>
            </w:r>
          </w:p>
        </w:tc>
      </w:tr>
      <w:tr w14:paraId="007D7F56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23FC83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FB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G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Tertile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3749DF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B13A34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F584F3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4DB3DF9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9C1481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 w:firstLine="210" w:firstLineChars="100"/>
              <w:rPr>
                <w:rFonts w:hint="default" w:ascii="Times New Roman Regular" w:hAnsi="Times New Roman Regular" w:eastAsia="宋体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&lt;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7.0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116670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42483B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3797C1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76715648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A0E470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  ≥7.0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5C6FAD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1.31 (0.96, 1.78) 0.0869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C3E6E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1.16 (0.69, 1.96) 0.5797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124D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1.40 (0.96, 2.04) 0.0846</w:t>
            </w:r>
          </w:p>
        </w:tc>
      </w:tr>
      <w:tr w14:paraId="61134A6C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D54C47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Uric acid (mg/dL) 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FD51EE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1.22 (1.13, 1.31) &lt;0.0001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D46E9B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1.16 (1.00, 1.34) 0.0477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3896EB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1.24 (1.14, 1.35) &lt;0.0001</w:t>
            </w:r>
          </w:p>
        </w:tc>
      </w:tr>
      <w:tr w14:paraId="7A7A6A82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5EEB2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D-dimer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, ug/mL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4E69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1.18 (1.01, 1.39) 0.0406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538C86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1.09 (0.85, 1.41) 0.4888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0A8718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1.33 (1.05, 1.68) 0.0186</w:t>
            </w:r>
          </w:p>
        </w:tc>
      </w:tr>
      <w:tr w14:paraId="60B16C5A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B24D3D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EF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,%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E5C92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0.93 (0.92, 0.94) &lt;0.0001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AA0B6D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0.92 (0.90, 0.95) &lt;0.0001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7A818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0.93 (0.91, 0.94) &lt;0.0001</w:t>
            </w:r>
          </w:p>
        </w:tc>
      </w:tr>
      <w:tr w14:paraId="36C2E2F6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A3B91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EF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Tertile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7D4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8AE55F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5AE51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319B4764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1FAEB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   &lt;54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06BBC5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2648F7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48D9A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</w:tr>
      <w:tr w14:paraId="0EDB0CA4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D7DC1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   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54-59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CF6C0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0.39 (0.30, 0.52) &lt;0.0001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2CBFD2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0.39 (0.24, 0.64) 0.0002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645E50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0.39 (0.28, 0.56) &lt;0.0001</w:t>
            </w:r>
          </w:p>
        </w:tc>
      </w:tr>
      <w:tr w14:paraId="0121B11B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0B846B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   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60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9B3E78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0.34 (0.25, 0.46) &lt;0.0001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40CA26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0.36 (0.22, 0.60) &lt;0.0001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87ECAB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0.33 (0.22, 0.48) &lt;0.0001</w:t>
            </w:r>
          </w:p>
        </w:tc>
      </w:tr>
      <w:tr w14:paraId="6E4A41D7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1235F5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Medication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,n(%)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34657E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1B55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D857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02105A12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6C03D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Aspirin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03D684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D93A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662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2E34AFD3">
        <w:trPr>
          <w:trHeight w:val="468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BFA6C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B54CB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12CF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A16B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</w:tr>
      <w:tr w14:paraId="04804638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29B24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1B98F5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2.36 (0.98, 5.73) 0.0568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C32C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6.61 (0.92, 47.39) 0.0603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26C9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1.31 (0.49, 3.53) 0.5906</w:t>
            </w:r>
          </w:p>
        </w:tc>
      </w:tr>
      <w:tr w14:paraId="18DE2017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BFD968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Clopidogrel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4610A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A2FD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7425B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105AEF6F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0CECA2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C1BC39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CF91C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A52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</w:tr>
      <w:tr w14:paraId="400CBFCA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4C8BB2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D8EB08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3.21 (2.20, 4.69) &lt;0.0001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8F822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3.40 (1.90, 6.08) &lt;0.0001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4C97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3.09 (1.88, 5.08) &lt;0.0001</w:t>
            </w:r>
          </w:p>
        </w:tc>
      </w:tr>
      <w:tr w14:paraId="55808EB1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F5DEDB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Beta blockers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BD2C1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C0C7C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05A4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247E68B5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3676C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B62BAE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7B96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24D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</w:tr>
      <w:tr w14:paraId="1ECC44CF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4ABF42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079594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1.50 (1.14, 1.99) 0.0044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86443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1.50 (0.93, 2.41) 0.0939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B6C3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1.50 (1.06, 2.12) 0.0236</w:t>
            </w:r>
          </w:p>
        </w:tc>
      </w:tr>
      <w:tr w14:paraId="7A6E59A0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0C646D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tatin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573AF0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24C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23E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2E7636FD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275119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B780CD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3BE4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4D38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</w:tr>
      <w:tr w14:paraId="5431FBFB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57F51E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9FDE03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1.56 (1.07, 2.26) 0.0199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B9E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2.05 (1.03, 4.06) 0.0402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E81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1.36 (0.87, 2.11) 0.1781</w:t>
            </w:r>
          </w:p>
        </w:tc>
      </w:tr>
      <w:tr w14:paraId="6927398A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33CB02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ACEI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FBED7E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4E9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2144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4589F90B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C8CDB7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42A5AE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E16A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DF79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</w:tr>
      <w:tr w14:paraId="5D68D2AD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56557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B1A51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1.56 (1.23, 1.96) 0.0002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EA15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1.44 (0.93, 2.21) 0.0996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D7D9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1.62 (1.22, 2.13) 0.0007</w:t>
            </w:r>
          </w:p>
        </w:tc>
      </w:tr>
      <w:tr w14:paraId="42AC9F25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9CB9F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ARB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EBE7B0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4945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9F9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127F217D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A5F4FB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96A9E0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DCA0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99E9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</w:tr>
      <w:tr w14:paraId="36B20EA6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473C69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BA875B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1.05 (0.74, 1.47) 0.7986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FE5A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0.67 (0.32, 1.38) 0.2760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DA3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1.24 (0.84, 1.84) 0.2835</w:t>
            </w:r>
          </w:p>
        </w:tc>
      </w:tr>
      <w:tr w14:paraId="0D7088AF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0F73CC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CCB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78B21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FD3C8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206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4E918D68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B0DBAE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3CF593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EBD3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1C5E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</w:tr>
      <w:tr w14:paraId="19B062F1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4CD436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E497BE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1.06 (0.84, 1.34) 0.6135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6FF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0.92 (0.62, 1.39) 0.7060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ABCD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1.13 (0.85, 1.50) 0.3844</w:t>
            </w:r>
          </w:p>
        </w:tc>
      </w:tr>
      <w:tr w14:paraId="1F999B76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8E2151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NITRATE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8B71F6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703D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19A1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30E8D50F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21040E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15AAB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C019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974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</w:tr>
      <w:tr w14:paraId="2CA655C4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9DC1C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CCBE76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1.49 (1.18, 1.89) 0.0009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6AF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1.78 (1.19, 2.66) 0.0053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3EE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1.36 (1.02, 1.81) 0.0378</w:t>
            </w:r>
          </w:p>
        </w:tc>
      </w:tr>
      <w:tr w14:paraId="568722DF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AF2F46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333333"/>
                <w:sz w:val="21"/>
                <w:szCs w:val="21"/>
                <w:lang w:eastAsia="zh-CN"/>
              </w:rPr>
              <w:t>Metformin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1DCEC3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14D0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345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20200D7C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A09D8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9076E4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7086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C06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</w:tr>
      <w:tr w14:paraId="1503F1C2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E4E2E0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383F58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1.55 (0.85, 2.82) 0.1569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A4B8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1.67 (0.53, 5.27) 0.3823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06B9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1.48 (0.73, 3.01) 0.2741</w:t>
            </w:r>
          </w:p>
        </w:tc>
      </w:tr>
      <w:tr w14:paraId="51435D84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BE61AE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I</w:t>
            </w:r>
            <w:r>
              <w:rPr>
                <w:rFonts w:hint="default" w:ascii="Times New Roman Regular" w:hAnsi="Times New Roman Regular" w:cs="Times New Roman Regular"/>
                <w:color w:val="333333"/>
                <w:sz w:val="21"/>
                <w:szCs w:val="21"/>
              </w:rPr>
              <w:t>nsulin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586CB8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13D4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E7AD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6F08888D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8AD3A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E20B44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18A5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EEE7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</w:tr>
      <w:tr w14:paraId="4F1DFAB2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1981B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B6E746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1.73 (1.14, 2.62) 0.0101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D5EB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1.98 (1.03, 3.80) 0.0406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698D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1.58 (0.92, 2.72) 0.0966</w:t>
            </w:r>
          </w:p>
        </w:tc>
      </w:tr>
      <w:tr w14:paraId="025E8F75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F33DE1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Spironolactone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1D22BB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1E3F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7F35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584EF21F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1D084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301141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78DB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4D45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</w:tr>
      <w:tr w14:paraId="1BA060CA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E94297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DB14B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2.04 (1.61, 2.58) &lt;0.0001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4E8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2.14 (1.38, 3.31) 0.0006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EEA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2.01 (1.52, 2.65) &lt;0.0001</w:t>
            </w:r>
          </w:p>
        </w:tc>
      </w:tr>
      <w:tr w14:paraId="08445DD1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D2E8DD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Anxiolytics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960FB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FAB6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BA42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 w14:paraId="4AD60A33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CB461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0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3799E1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1.0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B55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4A94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</w:t>
            </w:r>
          </w:p>
        </w:tc>
      </w:tr>
      <w:tr w14:paraId="20F29976">
        <w:tc>
          <w:tcPr>
            <w:tcW w:w="237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C54D86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D5F16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1.18 (0.75, 1.86) 0.4761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76CB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1.33 (0.73, 2.43) 0.3543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9E7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1.02 (0.50, 2.06) 0.9620</w:t>
            </w:r>
          </w:p>
        </w:tc>
      </w:tr>
    </w:tbl>
    <w:p w14:paraId="14F2256C">
      <w:pPr>
        <w:spacing w:line="360" w:lineRule="auto"/>
        <w:rPr>
          <w:rFonts w:hint="default" w:ascii="Times New Roman Regular" w:hAnsi="Times New Roman Regular" w:cs="Times New Roman Regular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Data in the table: β(95%CI),  Pvalue / HR (95%CI) , Pvalue </w:t>
      </w:r>
    </w:p>
    <w:p w14:paraId="6B70A19A">
      <w:pPr>
        <w:spacing w:line="360" w:lineRule="auto"/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kern w:val="2"/>
          <w:sz w:val="21"/>
          <w:szCs w:val="21"/>
          <w:lang w:val="en-US" w:eastAsia="zh-CN" w:bidi="ar-SA"/>
        </w:rPr>
        <w:t>Abbreviations: BMI,</w:t>
      </w:r>
      <w:r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Body mass index</w:t>
      </w:r>
      <w:r>
        <w:rPr>
          <w:rFonts w:hint="default" w:ascii="Times New Roman Regular" w:hAnsi="Times New Roman Regular" w:cs="Times New Roman Regular"/>
          <w:b w:val="0"/>
          <w:bCs w:val="0"/>
          <w:kern w:val="2"/>
          <w:sz w:val="21"/>
          <w:szCs w:val="21"/>
          <w:lang w:val="en-US" w:eastAsia="zh-CN" w:bidi="ar-SA"/>
        </w:rPr>
        <w:t xml:space="preserve">; </w:t>
      </w:r>
      <w:r>
        <w:rPr>
          <w:rFonts w:hint="default" w:ascii="Times New Roman Regular" w:hAnsi="Times New Roman Regular" w:eastAsia="Helvetica" w:cs="Times New Roman Regular"/>
          <w:b w:val="0"/>
          <w:bCs w:val="0"/>
          <w:color w:val="333333"/>
          <w:sz w:val="21"/>
          <w:szCs w:val="21"/>
        </w:rPr>
        <w:t>HR</w:t>
      </w:r>
      <w:r>
        <w:rPr>
          <w:rFonts w:hint="default" w:ascii="Times New Roman Regular" w:hAnsi="Times New Roman Regular" w:eastAsia="宋体" w:cs="Times New Roman Regular"/>
          <w:b w:val="0"/>
          <w:bCs w:val="0"/>
          <w:color w:val="333333"/>
          <w:sz w:val="21"/>
          <w:szCs w:val="21"/>
          <w:lang w:val="en-US" w:eastAsia="zh-CN"/>
        </w:rPr>
        <w:t xml:space="preserve">, </w:t>
      </w:r>
      <w:r>
        <w:rPr>
          <w:rFonts w:hint="default" w:ascii="Times New Roman Regular" w:hAnsi="Times New Roman Regular" w:eastAsia="宋体" w:cs="Times New Roman Regular"/>
          <w:b w:val="0"/>
          <w:bCs w:val="0"/>
          <w:color w:val="333333"/>
          <w:sz w:val="21"/>
          <w:szCs w:val="21"/>
          <w:lang w:eastAsia="zh-CN"/>
        </w:rPr>
        <w:t>Heart rate</w:t>
      </w:r>
      <w:r>
        <w:rPr>
          <w:rFonts w:hint="default" w:ascii="Times New Roman Regular" w:hAnsi="Times New Roman Regular" w:eastAsia="宋体" w:cs="Times New Roman Regular"/>
          <w:b w:val="0"/>
          <w:bCs w:val="0"/>
          <w:color w:val="333333"/>
          <w:sz w:val="21"/>
          <w:szCs w:val="21"/>
          <w:lang w:val="en-US" w:eastAsia="zh-CN"/>
        </w:rPr>
        <w:t xml:space="preserve">; </w:t>
      </w:r>
      <w:r>
        <w:rPr>
          <w:rFonts w:hint="default" w:ascii="Times New Roman Regular" w:hAnsi="Times New Roman Regular" w:cs="Times New Roman Regular"/>
          <w:b w:val="0"/>
          <w:bCs w:val="0"/>
          <w:kern w:val="2"/>
          <w:sz w:val="21"/>
          <w:szCs w:val="21"/>
          <w:lang w:val="en-US" w:eastAsia="zh-CN" w:bidi="ar-SA"/>
        </w:rPr>
        <w:t xml:space="preserve">SBP,Systolic blood pressure; DBP, Diastolic blood pressure; PCI, Percutaneous Coronary Intervention; CABG, Coronary angiography; MI, Myocardial infarction; HF, Heart failure;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Cr,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 xml:space="preserve"> Creatinine;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 xml:space="preserve">TG,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>T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riglyceride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 xml:space="preserve">;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TC,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 xml:space="preserve"> Total cholesterol;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 xml:space="preserve"> LDLC,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>L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ow density lipoprotein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 xml:space="preserve">-C;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HDLC,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 xml:space="preserve"> High density lipoprotein-C;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 xml:space="preserve">FBG,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>F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asting blood glucose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 xml:space="preserve">;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BNP, B-type brain natriuretic peptide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 xml:space="preserve">; ACE-I, Angiotensin-converting inhibitor; ARB, Angiotensin II receptor blocker;CCB, Calcium channel antagonist; </w:t>
      </w:r>
      <w:r>
        <w:rPr>
          <w:rFonts w:hint="default" w:ascii="Times New Roman Regular" w:hAnsi="Times New Roman Regular" w:eastAsia="Helvetica" w:cs="Times New Roman Regular"/>
          <w:b w:val="0"/>
          <w:bCs w:val="0"/>
          <w:color w:val="333333"/>
          <w:sz w:val="21"/>
          <w:szCs w:val="21"/>
        </w:rPr>
        <w:t>MACE</w:t>
      </w:r>
      <w:r>
        <w:rPr>
          <w:rFonts w:hint="default" w:ascii="Times New Roman Regular" w:hAnsi="Times New Roman Regular" w:eastAsia="宋体" w:cs="Times New Roman Regular"/>
          <w:b w:val="0"/>
          <w:bCs w:val="0"/>
          <w:color w:val="333333"/>
          <w:sz w:val="21"/>
          <w:szCs w:val="21"/>
          <w:lang w:val="en-US" w:eastAsia="zh-CN"/>
        </w:rPr>
        <w:t>s, Major adverse cardiovascular events.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 xml:space="preserve"> </w:t>
      </w:r>
    </w:p>
    <w:p w14:paraId="38639942"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</w:p>
    <w:p w14:paraId="0CC1D82B">
      <w:pPr>
        <w:spacing w:line="360" w:lineRule="auto"/>
        <w:rPr>
          <w:rFonts w:hint="default" w:ascii="Times New Roman Bold" w:hAnsi="Times New Roman Bold" w:eastAsia="宋体" w:cs="Times New Roman Bold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8"/>
          <w:szCs w:val="28"/>
          <w:lang w:val="en-US" w:eastAsia="zh-CN" w:bidi="ar"/>
        </w:rPr>
        <w:t>tables S2-S4. Covariate Checking and Screening Original Data</w:t>
      </w:r>
    </w:p>
    <w:p w14:paraId="4635D302">
      <w:pPr>
        <w:spacing w:line="360" w:lineRule="auto"/>
        <w:rPr>
          <w:rFonts w:hint="default" w:ascii="Times New Roman Bold" w:hAnsi="Times New Roman Bold" w:eastAsia="宋体" w:cs="Times New Roman Bold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8"/>
          <w:szCs w:val="28"/>
          <w:lang w:val="en-US" w:eastAsia="zh-CN" w:bidi="ar"/>
        </w:rPr>
        <w:t>Table S2. Covariate Screening</w:t>
      </w:r>
    </w:p>
    <w:tbl>
      <w:tblPr>
        <w:tblStyle w:val="3"/>
        <w:tblW w:w="0" w:type="auto"/>
        <w:tblInd w:w="0" w:type="dxa"/>
        <w:tblBorders>
          <w:top w:val="outset" w:color="auto" w:sz="6" w:space="0"/>
          <w:left w:val="none" w:color="auto" w:sz="0" w:space="0"/>
          <w:bottom w:val="outset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72"/>
        <w:gridCol w:w="607"/>
      </w:tblGrid>
      <w:tr w14:paraId="5FE92B76">
        <w:tc>
          <w:tcPr>
            <w:tcW w:w="0" w:type="auto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309432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20508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Step 1</w:t>
            </w:r>
          </w:p>
        </w:tc>
      </w:tr>
      <w:tr w14:paraId="1C32F70D">
        <w:tc>
          <w:tcPr>
            <w:tcW w:w="0" w:type="auto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E0D9F1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Uric acid</w:t>
            </w:r>
          </w:p>
        </w:tc>
        <w:tc>
          <w:tcPr>
            <w:tcW w:w="0" w:type="auto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AE6C48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1.5</w:t>
            </w:r>
          </w:p>
        </w:tc>
      </w:tr>
      <w:tr w14:paraId="3DCA48EE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A74454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Age, years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2CF0E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1.4</w:t>
            </w:r>
          </w:p>
        </w:tc>
      </w:tr>
      <w:tr w14:paraId="67D40C87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0CB20F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BMI, kg/m2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5C081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1.3</w:t>
            </w:r>
          </w:p>
        </w:tc>
      </w:tr>
      <w:tr w14:paraId="01809626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C9124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SYNTAX score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300A6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1.8</w:t>
            </w:r>
          </w:p>
        </w:tc>
      </w:tr>
      <w:tr w14:paraId="65E4F470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3BCEC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Pre-PCI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0E741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1.2</w:t>
            </w:r>
          </w:p>
        </w:tc>
      </w:tr>
      <w:tr w14:paraId="09FE1DD0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EC45C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Pre-CABG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D6075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1.1</w:t>
            </w:r>
          </w:p>
        </w:tc>
      </w:tr>
      <w:tr w14:paraId="0F15C0DB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0F1877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Pre-MI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9D7B58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1.3</w:t>
            </w:r>
          </w:p>
        </w:tc>
      </w:tr>
      <w:tr w14:paraId="30991BF8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E9BEC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Pre-HF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1A6F45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1.2</w:t>
            </w:r>
          </w:p>
        </w:tc>
      </w:tr>
      <w:tr w14:paraId="5909A12D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E04BE6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Pre-TIA/Stroke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4FB397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1.1</w:t>
            </w:r>
          </w:p>
        </w:tc>
      </w:tr>
      <w:tr w14:paraId="42513CD5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9858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Smoking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D55E6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1.3</w:t>
            </w:r>
          </w:p>
        </w:tc>
      </w:tr>
      <w:tr w14:paraId="474803AF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52FD6D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Diabetes mellitus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58588D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1.9</w:t>
            </w:r>
          </w:p>
        </w:tc>
      </w:tr>
      <w:tr w14:paraId="3F5255FB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8A058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Hypertension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30F34C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1.7</w:t>
            </w:r>
          </w:p>
        </w:tc>
      </w:tr>
      <w:tr w14:paraId="58DDEF1E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3BA036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Hyperlipidemia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A4C67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1.2</w:t>
            </w:r>
          </w:p>
        </w:tc>
      </w:tr>
      <w:tr w14:paraId="6D75A7F2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8440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HR, bpm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A77C81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1.4</w:t>
            </w:r>
          </w:p>
        </w:tc>
      </w:tr>
      <w:tr w14:paraId="29D74EB3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293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SBP, mmHg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2FD88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2.1</w:t>
            </w:r>
          </w:p>
        </w:tc>
      </w:tr>
      <w:tr w14:paraId="02CC5CEC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B66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DBP, mmHg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E5988C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2</w:t>
            </w:r>
          </w:p>
        </w:tc>
      </w:tr>
      <w:tr w14:paraId="6372AC61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C932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Cr, umol/L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239828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1.5</w:t>
            </w:r>
          </w:p>
        </w:tc>
      </w:tr>
      <w:tr w14:paraId="1C2216BE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3947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TG, mmol/L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1FB508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2</w:t>
            </w:r>
          </w:p>
        </w:tc>
      </w:tr>
      <w:tr w14:paraId="240C60C3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2ACAF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TC, mmol/L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FD6839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6.7</w:t>
            </w:r>
          </w:p>
        </w:tc>
      </w:tr>
      <w:tr w14:paraId="64E8431D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50667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LDLC, mmol/L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80A9F1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6</w:t>
            </w:r>
          </w:p>
        </w:tc>
      </w:tr>
      <w:tr w14:paraId="6038F713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26A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HDLC, mmol/L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16B01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1.5</w:t>
            </w:r>
          </w:p>
        </w:tc>
      </w:tr>
      <w:tr w14:paraId="5BC4D3E4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6291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FBG, mmol/L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B7136E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1.9</w:t>
            </w:r>
          </w:p>
        </w:tc>
      </w:tr>
      <w:tr w14:paraId="3672124C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1489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D-dimer, ug/mL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A04D8A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1.2</w:t>
            </w:r>
          </w:p>
        </w:tc>
      </w:tr>
      <w:tr w14:paraId="2B7BA919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D680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EF,%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7CFB25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1.5</w:t>
            </w:r>
          </w:p>
        </w:tc>
      </w:tr>
      <w:tr w14:paraId="1B150B15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F67547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Aspirin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3B342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1.2</w:t>
            </w:r>
          </w:p>
        </w:tc>
      </w:tr>
      <w:tr w14:paraId="7840F31B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2F742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Clopidogrel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68DA2A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1.7</w:t>
            </w:r>
          </w:p>
        </w:tc>
      </w:tr>
      <w:tr w14:paraId="21E38024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D50AB8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Beta blockers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5B86B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1.2</w:t>
            </w:r>
          </w:p>
        </w:tc>
      </w:tr>
      <w:tr w14:paraId="5EFE6717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B2AB6D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Statin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4A8483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1.2</w:t>
            </w:r>
          </w:p>
        </w:tc>
      </w:tr>
      <w:tr w14:paraId="0576A082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1AE29E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ACEI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80A823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1.4</w:t>
            </w:r>
          </w:p>
        </w:tc>
      </w:tr>
      <w:tr w14:paraId="4204541E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AB4381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ARB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D09EF8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1.4</w:t>
            </w:r>
          </w:p>
        </w:tc>
      </w:tr>
      <w:tr w14:paraId="04C37B6A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C46EDE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CCB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F840C7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1.2</w:t>
            </w:r>
          </w:p>
        </w:tc>
      </w:tr>
      <w:tr w14:paraId="4EF58967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B7FABA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NITRATE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2121C4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1.5</w:t>
            </w:r>
          </w:p>
        </w:tc>
      </w:tr>
      <w:tr w14:paraId="2F1F4F71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4F4F20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Metformin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9B6B14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1.2</w:t>
            </w:r>
          </w:p>
        </w:tc>
      </w:tr>
      <w:tr w14:paraId="659243C1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A21016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Insulin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F2E8CE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1.4</w:t>
            </w:r>
          </w:p>
        </w:tc>
      </w:tr>
      <w:tr w14:paraId="1F3D4E8E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95A959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Spironolactone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9737FC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1.5</w:t>
            </w:r>
          </w:p>
        </w:tc>
      </w:tr>
      <w:tr w14:paraId="1BBD4C6B">
        <w:tc>
          <w:tcPr>
            <w:tcW w:w="27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770B80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Anxiolytics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A4D82A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1.1</w:t>
            </w:r>
          </w:p>
        </w:tc>
      </w:tr>
    </w:tbl>
    <w:p w14:paraId="58CE52F8"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kern w:val="2"/>
          <w:sz w:val="20"/>
          <w:szCs w:val="20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Y= Major cardiovascular events (MACEs) ; Cox model: Time= MACE.TIME.DAYS </w:t>
      </w:r>
    </w:p>
    <w:p w14:paraId="7459B75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Arial" w:hAnsi="Arial" w:eastAsia="宋体" w:cs="Arial"/>
          <w:kern w:val="2"/>
          <w:sz w:val="20"/>
          <w:szCs w:val="20"/>
          <w:lang w:val="en-US" w:eastAsia="zh-CN" w:bidi="ar"/>
        </w:rPr>
      </w:pPr>
    </w:p>
    <w:p w14:paraId="44A6585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Arial" w:hAnsi="Arial" w:eastAsia="宋体" w:cs="Arial"/>
          <w:kern w:val="2"/>
          <w:sz w:val="20"/>
          <w:szCs w:val="20"/>
          <w:lang w:val="en-US" w:eastAsia="zh-CN" w:bidi="ar"/>
        </w:rPr>
      </w:pPr>
    </w:p>
    <w:p w14:paraId="58CBEE7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Bold" w:hAnsi="Times New Roman Bold" w:cs="Times New Roman Bold"/>
          <w:b/>
          <w:bCs/>
          <w:sz w:val="28"/>
          <w:szCs w:val="28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lang w:val="en-US" w:eastAsia="zh-CN" w:bidi="ar"/>
        </w:rPr>
        <w:t>Table S3. Looking at the relationship between covariates and Y one by one</w:t>
      </w:r>
    </w:p>
    <w:tbl>
      <w:tblPr>
        <w:tblStyle w:val="3"/>
        <w:tblW w:w="10579" w:type="dxa"/>
        <w:tblInd w:w="0" w:type="dxa"/>
        <w:tblBorders>
          <w:top w:val="outset" w:color="auto" w:sz="6" w:space="0"/>
          <w:left w:val="none" w:color="auto" w:sz="0" w:space="0"/>
          <w:bottom w:val="outset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8"/>
        <w:gridCol w:w="653"/>
        <w:gridCol w:w="2959"/>
        <w:gridCol w:w="934"/>
        <w:gridCol w:w="784"/>
        <w:gridCol w:w="941"/>
        <w:gridCol w:w="948"/>
        <w:gridCol w:w="845"/>
        <w:gridCol w:w="907"/>
      </w:tblGrid>
      <w:tr w14:paraId="7BB2B300">
        <w:tc>
          <w:tcPr>
            <w:tcW w:w="1608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3EC7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Covariates</w:t>
            </w:r>
          </w:p>
        </w:tc>
        <w:tc>
          <w:tcPr>
            <w:tcW w:w="653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66A2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N</w:t>
            </w:r>
          </w:p>
        </w:tc>
        <w:tc>
          <w:tcPr>
            <w:tcW w:w="2959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18BF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term</w:t>
            </w:r>
          </w:p>
        </w:tc>
        <w:tc>
          <w:tcPr>
            <w:tcW w:w="934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A65D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beta</w:t>
            </w:r>
          </w:p>
        </w:tc>
        <w:tc>
          <w:tcPr>
            <w:tcW w:w="784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A54A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Se.</w:t>
            </w:r>
          </w:p>
        </w:tc>
        <w:tc>
          <w:tcPr>
            <w:tcW w:w="941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C04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exp(beta)</w:t>
            </w:r>
          </w:p>
        </w:tc>
        <w:tc>
          <w:tcPr>
            <w:tcW w:w="948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6EC0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95%CI Low</w:t>
            </w:r>
          </w:p>
        </w:tc>
        <w:tc>
          <w:tcPr>
            <w:tcW w:w="845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39E0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95%CI Upp</w:t>
            </w:r>
          </w:p>
        </w:tc>
        <w:tc>
          <w:tcPr>
            <w:tcW w:w="907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8455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P.value</w:t>
            </w:r>
          </w:p>
        </w:tc>
      </w:tr>
      <w:tr w14:paraId="0058F9DA">
        <w:tc>
          <w:tcPr>
            <w:tcW w:w="1608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D858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BMI, kg/m2</w:t>
            </w:r>
          </w:p>
        </w:tc>
        <w:tc>
          <w:tcPr>
            <w:tcW w:w="653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C0E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1279</w:t>
            </w:r>
          </w:p>
        </w:tc>
        <w:tc>
          <w:tcPr>
            <w:tcW w:w="2959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73C7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BMI</w:t>
            </w:r>
          </w:p>
        </w:tc>
        <w:tc>
          <w:tcPr>
            <w:tcW w:w="934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EDB4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0.0315</w:t>
            </w:r>
          </w:p>
        </w:tc>
        <w:tc>
          <w:tcPr>
            <w:tcW w:w="784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2C7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0.0212</w:t>
            </w:r>
          </w:p>
        </w:tc>
        <w:tc>
          <w:tcPr>
            <w:tcW w:w="941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D400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1.0320</w:t>
            </w:r>
          </w:p>
        </w:tc>
        <w:tc>
          <w:tcPr>
            <w:tcW w:w="948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D43F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0.9901</w:t>
            </w:r>
          </w:p>
        </w:tc>
        <w:tc>
          <w:tcPr>
            <w:tcW w:w="845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A7E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1.0758</w:t>
            </w:r>
          </w:p>
        </w:tc>
        <w:tc>
          <w:tcPr>
            <w:tcW w:w="907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5F71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0.1366</w:t>
            </w:r>
          </w:p>
        </w:tc>
      </w:tr>
      <w:tr w14:paraId="4C370629">
        <w:trPr>
          <w:trHeight w:val="90" w:hRule="atLeast"/>
        </w:trPr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70EE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/>
              </w:rPr>
              <w:t>SYNTAX score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B368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2795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4CF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SYNTAX score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F29F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0.0281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6AE8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0.0050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8781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1.0285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3D13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1.0185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3800E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1.0387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FB99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&lt;0.0001</w:t>
            </w:r>
          </w:p>
        </w:tc>
      </w:tr>
      <w:tr w14:paraId="4354F98D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E74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Pre-PCI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F445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2799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5D2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factor(Pre-PCI)1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C31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0.4699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0C9F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0.1701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67FC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1.5999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9DCF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1.1464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A4B5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2.2328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A65C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0.0057</w:t>
            </w:r>
          </w:p>
        </w:tc>
      </w:tr>
      <w:tr w14:paraId="5E259ED9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0BF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Pre-CABG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301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2799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9F7E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factor(CABGHISTORY)1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A47D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1.0215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B09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0.7101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0A77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2.7773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A04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0.6904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DF2C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11.1714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F6EC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0.1503</w:t>
            </w:r>
          </w:p>
        </w:tc>
      </w:tr>
      <w:tr w14:paraId="23719BD4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7A25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Pre-MI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485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2796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21C6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factor(MIHISTORY)1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4319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0.6437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09C1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0.1820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B6C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1.9036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2026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1.3325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30510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2.7194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0698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0.0004</w:t>
            </w:r>
          </w:p>
        </w:tc>
      </w:tr>
      <w:tr w14:paraId="7B0D32BA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789D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Pre-HF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5408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2796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3AD0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factor(HFHISTORY)1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64F0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0.7071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2CD9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0.2435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6344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2.0281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594C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1.2584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CF82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3.2687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53A4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0.0037</w:t>
            </w:r>
          </w:p>
        </w:tc>
      </w:tr>
      <w:tr w14:paraId="13158BB5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43B1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Pre-TIA/Stroke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A8A7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2798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A879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factor(TIASTROKEHISTORY)1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4651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-0.0242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6861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0.1888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1014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0.9761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CBCC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0.6742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D3AF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1.4132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CBE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0.8981</w:t>
            </w:r>
          </w:p>
        </w:tc>
      </w:tr>
      <w:tr w14:paraId="5C418B1C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15CE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Smoking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82C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2799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9A4B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factor(SMOKING)1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92D3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0.4725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9309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0.1152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A527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1.6041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4D28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1.2800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E089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2.0102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0715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&lt;0.0001</w:t>
            </w:r>
          </w:p>
        </w:tc>
      </w:tr>
      <w:tr w14:paraId="7D78B4A2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053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Diabetes mellitus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F6D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2796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ADCA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factor(DIABETES)1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FA86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0.2353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0D80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0.1320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DF66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1.2653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2740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0.9769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A8F3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1.6390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306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0.0746</w:t>
            </w:r>
          </w:p>
        </w:tc>
      </w:tr>
      <w:tr w14:paraId="37B020C3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713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Hypertension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3FE2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2798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832C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factor(HYPERTENSION)1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4018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0.2016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DECD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0.1167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CA4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1.2234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BF0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0.9733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62046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1.5377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2E57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0.0839</w:t>
            </w:r>
          </w:p>
        </w:tc>
      </w:tr>
      <w:tr w14:paraId="5B06B11D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4F6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Hyperlipidemia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624FA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2796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576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factor(HYPERLIPIDEMIA)1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CFF3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-0.3009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FE80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0.3389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80C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0.7401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73BC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0.3809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DF0E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1.4381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4A9B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0.3746</w:t>
            </w:r>
          </w:p>
        </w:tc>
      </w:tr>
      <w:tr w14:paraId="0B5A8252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1FF8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HR, bpm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99C7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2792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6D7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HR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AA1C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0.0094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823C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0.0044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AA73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1.0095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55F1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1.0008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3B1C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1.0182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D99D0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0.0320</w:t>
            </w:r>
          </w:p>
        </w:tc>
      </w:tr>
      <w:tr w14:paraId="124DC20E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11D6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SBP, mmHg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084F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2793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D3BC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SBP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9A0DB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-0.0042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1FED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0.0029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E5BF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0.9958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478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0.9901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DEC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1.0015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D93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0.1491</w:t>
            </w:r>
          </w:p>
        </w:tc>
      </w:tr>
      <w:tr w14:paraId="534706E8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64FB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DBP, mmHg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7A9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2796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76C1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DBP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394B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0.0019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A182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0.0045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58C7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1.0019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A72E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0.9931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A199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1.0108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5463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0.6738</w:t>
            </w:r>
          </w:p>
        </w:tc>
      </w:tr>
      <w:tr w14:paraId="0884505D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10DE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Cr, umol/L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23F1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2793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120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CR1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24B4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0.0127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247A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0.0022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4DFE3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1.0128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380B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1.0083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74E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1.0172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3733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&lt;0.0001</w:t>
            </w:r>
          </w:p>
        </w:tc>
      </w:tr>
      <w:tr w14:paraId="406BD98E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57D5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TG, mmol/L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28B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2771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0E43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TG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6160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0.0145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B3B5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0.0471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4B3C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1.0146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914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0.9250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2F1C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1.1128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EEE2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0.7592</w:t>
            </w:r>
          </w:p>
        </w:tc>
      </w:tr>
      <w:tr w14:paraId="1CBE189C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33B6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TC, mmol/L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649D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2769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B947E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TC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CA18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-0.1703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B90E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0.0582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3544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0.8434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6EC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0.7525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F9E7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0.9453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CB15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0.0034</w:t>
            </w:r>
          </w:p>
        </w:tc>
      </w:tr>
      <w:tr w14:paraId="52CC11FC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1FA6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LDLC, mmol/L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411A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2768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9C06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LDLC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5346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-0.1239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D117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0.0754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C27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0.8835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C74F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0.7621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C845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1.0242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B03B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0.1005</w:t>
            </w:r>
          </w:p>
        </w:tc>
      </w:tr>
      <w:tr w14:paraId="114D8C9B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40F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HDLC, mmol/L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7AFD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2762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A4BB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HDLC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DB9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-0.8133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6714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0.2163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1125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0.4434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8A1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0.2902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AED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0.6775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3398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0.0002</w:t>
            </w:r>
          </w:p>
        </w:tc>
      </w:tr>
      <w:tr w14:paraId="189F7B5F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5282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FBG, mmol/L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B493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2760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AE38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FBG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C2E8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0.0441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E792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0.0256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786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1.0451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F14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0.9939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147F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1.0989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2A2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0.0853</w:t>
            </w:r>
          </w:p>
        </w:tc>
      </w:tr>
      <w:tr w14:paraId="6B69CC01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D53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D-dimer, ug/mL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5C4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1253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056B1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DDIMER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A4CD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0.1479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3A8F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0.0817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614B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1.1594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3DD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0.9878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3BC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1.3607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C734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0.0703</w:t>
            </w:r>
          </w:p>
        </w:tc>
      </w:tr>
      <w:tr w14:paraId="01D7354F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413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EF,%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1788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2246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2DA2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EF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0EB1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-0.0769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F41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0.0069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B8626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0.9259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1B7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0.9135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3CAC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0.9385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7767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&lt;0.0001</w:t>
            </w:r>
          </w:p>
        </w:tc>
      </w:tr>
      <w:tr w14:paraId="05C8DCB3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DF3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Aspirin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3E62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2790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C58C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factor(ASPIRIN)1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A23F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0.9204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56EB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0.4517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D21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2.5103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EA6B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1.0357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336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6.0844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7B8E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0.0416</w:t>
            </w:r>
          </w:p>
        </w:tc>
      </w:tr>
      <w:tr w14:paraId="1F4E24A3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2D79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Clopidogrel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270C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2790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E8CE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factor(CLOPIDOGREL)1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D65A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1.2064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2951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0.1934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FC0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3.3413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AE51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2.2870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3F53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4.8818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47BF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&lt;0.0001</w:t>
            </w:r>
          </w:p>
        </w:tc>
      </w:tr>
      <w:tr w14:paraId="3D36E125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6BD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Beta blockers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778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2790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0A96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factor(BETABLOCKER)1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17E7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0.4373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3F48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0.1431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07D1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1.5485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52C5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1.1698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7A0F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2.0497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4AA6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0.0022</w:t>
            </w:r>
          </w:p>
        </w:tc>
      </w:tr>
      <w:tr w14:paraId="72443C34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41CA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Statin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AD58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2789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4BE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factor(STATIN)1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B67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0.4446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443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0.1903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BDF4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1.5598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4E66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1.0743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EA08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2.2648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8A23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0.0195</w:t>
            </w:r>
          </w:p>
        </w:tc>
      </w:tr>
      <w:tr w14:paraId="29C64DC3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EC11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ACEI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06D8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2790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24AF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factor(ACEI)1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84E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0.4961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0075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0.1184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D714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1.6424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32FD1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1.3023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C2F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2.0712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448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&lt;0.0001</w:t>
            </w:r>
          </w:p>
        </w:tc>
      </w:tr>
      <w:tr w14:paraId="02CFEE37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F6DE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ARB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2F38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2789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BBF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factor(ARB)1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F67B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0.0354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3270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0.1754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4228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1.0360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3CDF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0.7346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98A5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1.4611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D21D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0.8402</w:t>
            </w:r>
          </w:p>
        </w:tc>
      </w:tr>
      <w:tr w14:paraId="0898F1E0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706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CCB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3AB9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2790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58D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factor(CCB)1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0120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0.0266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B450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0.1186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3172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1.0270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17C1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0.8140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1283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1.2957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C7A1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0.8223</w:t>
            </w:r>
          </w:p>
        </w:tc>
      </w:tr>
      <w:tr w14:paraId="7F499E33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727C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NITRATE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2047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2788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39B1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factor(NITRATE)1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F9E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0.4238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6DAA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0.1238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AD48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1.5278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EFF0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1.1986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087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1.9473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D825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0.0006</w:t>
            </w:r>
          </w:p>
        </w:tc>
      </w:tr>
      <w:tr w14:paraId="53FD81C6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4FA3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333333"/>
                <w:sz w:val="21"/>
                <w:szCs w:val="21"/>
                <w:lang w:eastAsia="zh-CN"/>
              </w:rPr>
              <w:t>Metformin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3805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2787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E1B1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factor(METFORMIN)1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9E62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0.4699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0C14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0.3072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F4D4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1.5998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9F4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0.8762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0256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2.9209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9AD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0.1261</w:t>
            </w:r>
          </w:p>
        </w:tc>
      </w:tr>
      <w:tr w14:paraId="2D52245D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7A3E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Insulin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95AB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2785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6780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factor(INSULIN)1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AC1C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0.5118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BC3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0.2128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D035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1.6683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1E0F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1.0993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0B5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2.5317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0126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0.0162</w:t>
            </w:r>
          </w:p>
        </w:tc>
      </w:tr>
      <w:tr w14:paraId="495890B6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D44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Spironolactone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9DA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2784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3BE4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factor(SPIRONOLACTONE)1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D17E3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0.7502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B447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0.1193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7184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2.1174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41152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1.6759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4F9D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2.6751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9B783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&lt;0.0001</w:t>
            </w:r>
          </w:p>
        </w:tc>
      </w:tr>
      <w:tr w14:paraId="00E39967">
        <w:tc>
          <w:tcPr>
            <w:tcW w:w="16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A847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Anxiolytics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D6B6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2791</w:t>
            </w:r>
          </w:p>
        </w:tc>
        <w:tc>
          <w:tcPr>
            <w:tcW w:w="295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F05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factor(ANXIOLYTICS)1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0975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0.0833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C3C1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0.2317</w:t>
            </w:r>
          </w:p>
        </w:tc>
        <w:tc>
          <w:tcPr>
            <w:tcW w:w="94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EFC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1.0869</w:t>
            </w:r>
          </w:p>
        </w:tc>
        <w:tc>
          <w:tcPr>
            <w:tcW w:w="94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761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0.6902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F48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1.7116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F2A4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0.7192</w:t>
            </w:r>
          </w:p>
        </w:tc>
      </w:tr>
    </w:tbl>
    <w:p w14:paraId="03EE07D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eastAsia="宋体" w:cs="Arial"/>
          <w:kern w:val="2"/>
          <w:sz w:val="20"/>
          <w:szCs w:val="20"/>
          <w:lang w:val="en-US" w:eastAsia="zh-CN" w:bidi="ar"/>
        </w:rPr>
      </w:pPr>
    </w:p>
    <w:p w14:paraId="5C4DC91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lang w:val="en-US" w:eastAsia="zh-CN" w:bidi="ar"/>
        </w:rPr>
        <w:t xml:space="preserve">Table S4. Introducing covariates in the basic model versus removing them from the full model, and observing the change in the regression coefficient of X </w:t>
      </w:r>
    </w:p>
    <w:p w14:paraId="664CED4D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 Regular" w:hAnsi="Times New Roman Regular" w:cs="Times New Roman Regular"/>
          <w:b/>
          <w:sz w:val="21"/>
          <w:szCs w:val="21"/>
        </w:rPr>
      </w:pP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X= Uric acid </w:t>
      </w:r>
    </w:p>
    <w:tbl>
      <w:tblPr>
        <w:tblStyle w:val="3"/>
        <w:tblW w:w="0" w:type="auto"/>
        <w:tblInd w:w="0" w:type="dxa"/>
        <w:tblBorders>
          <w:top w:val="outset" w:color="auto" w:sz="6" w:space="0"/>
          <w:left w:val="none" w:color="auto" w:sz="0" w:space="0"/>
          <w:bottom w:val="outset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67"/>
        <w:gridCol w:w="3573"/>
        <w:gridCol w:w="1268"/>
        <w:gridCol w:w="1589"/>
        <w:gridCol w:w="681"/>
      </w:tblGrid>
      <w:tr w14:paraId="51987B21">
        <w:tc>
          <w:tcPr>
            <w:tcW w:w="2467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A02B3F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3573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C64784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1268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7B23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Basic Model</w:t>
            </w:r>
          </w:p>
        </w:tc>
        <w:tc>
          <w:tcPr>
            <w:tcW w:w="1589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BF1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Complete model</w:t>
            </w:r>
          </w:p>
        </w:tc>
        <w:tc>
          <w:tcPr>
            <w:tcW w:w="681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76205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35BC332F">
        <w:tc>
          <w:tcPr>
            <w:tcW w:w="2467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A197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Covariates</w:t>
            </w:r>
          </w:p>
        </w:tc>
        <w:tc>
          <w:tcPr>
            <w:tcW w:w="3573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F03E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+/- term</w:t>
            </w:r>
          </w:p>
        </w:tc>
        <w:tc>
          <w:tcPr>
            <w:tcW w:w="1268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B68E2D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1"/>
              </w:rPr>
              <w:t>Uric acid</w:t>
            </w:r>
          </w:p>
        </w:tc>
        <w:tc>
          <w:tcPr>
            <w:tcW w:w="1589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9D519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1"/>
              </w:rPr>
              <w:t>Uric acid</w:t>
            </w:r>
          </w:p>
        </w:tc>
        <w:tc>
          <w:tcPr>
            <w:tcW w:w="681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17F1BD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13571B9B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15E7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99F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Initial regression coefficient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A1F9A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0.1870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DBD303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0.1318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4C256F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1A86A2BC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9C2A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BMI, kg/m2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ED746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BMI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AC3E7C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0.1996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C17B9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0.1275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2246FF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5E1892B5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62FA9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SYNTAX score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4618D4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SYNTAX score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797F5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0.1646 *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D0CCAE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0.1320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C3A76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Yes</w:t>
            </w:r>
          </w:p>
        </w:tc>
      </w:tr>
      <w:tr w14:paraId="480126CD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9973D2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Pre-PCI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4C738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factor(Pre-PCI)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5CD28B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0.1835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B52F7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0.1221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F4C7B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765989BC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53F930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Pre-CABG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E01514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factor(CABGHISTORY)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DA490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0.1878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D64A95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0.1317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EA0E41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54F9ECF2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B45EA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Pre-MI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5383EA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factor(MIHISTORY)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2B9E09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0.1797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53AEEE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0.1272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8E7C1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2609520C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F0E30E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Pre-HF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9EB4A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factor(HFHISTORY)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3E3ACE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0.1716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E66BF5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0.1330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A16658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034A9017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F07F9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Pre-TIA/Stroke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2AC559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factor(TIASTROKEHISTORY)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53C5F8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0.1865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1AD297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0.1310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2E83BA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79D88CC0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0F800D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SMOKING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7A7ABC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factor(SMOKING)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591F4E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0.2020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9D728F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0.1022 *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C5EC00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Yes</w:t>
            </w:r>
          </w:p>
        </w:tc>
      </w:tr>
      <w:tr w14:paraId="3DF82C0E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D8F21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Diabetes mellitus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EF1060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factor(DIABETES)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02DC1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0.1852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33FE7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0.1382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18E03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14F418F5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D80183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Hypertension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0B888B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factor(HYPERTENSION)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61F47C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0.1801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0DCE1D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0.1419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C670AB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65E64E75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B2158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Hyperlipidemia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F71CE0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factor(HYPERLIPIDEMIA)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029AD4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0.1860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CB45CC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0.1343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59474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3B472FC5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1465CA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HR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, bpm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68BCE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HR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76FDB7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0.1848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398B65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0.1316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D6E33A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15CA1C1A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5E95FB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SBP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, mmHg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C1DF52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SBP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07714A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0.1853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DB1D88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0.1412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1893D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4C588878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5E59F1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DBP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, mmHg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8F1088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DBP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95A940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0.1864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0B7C7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0.1430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13E243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138382DF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46A922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Cr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, umol/L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A9CA5B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CR1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2B9FD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0.1401 *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95F502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0.1334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08FEE9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Yes</w:t>
            </w:r>
          </w:p>
        </w:tc>
      </w:tr>
      <w:tr w14:paraId="23779A10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F4AAE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TG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, mmol/L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94FFD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TG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2E14DB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0.1952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7180A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0.1250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A20461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049439E2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F3329C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TC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, mmol/L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A4720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TC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A036F7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0.1962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E68107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0.1319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B663F0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524D03CB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2BE6B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LDLC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, mmol/L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ECB8F2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LDLC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4E8287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0.1952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5D2D16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0.1331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6EEF2C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2B3D8A50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FFD7C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HDLC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, mmol/L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2FA24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HDLC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E4AB0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0.1858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96ACEF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0.1319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5BA492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5CDDBA97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A718F7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FBG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, mmol/L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ED0324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FBG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4CEC7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0.1869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0C4E59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0.1283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D3AAA5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5BC8B7D7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7EA076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D-dimer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, ug/mL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CB9273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DDIMER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C78228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0.1793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ECF51C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0.1492 *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ADF12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Yes</w:t>
            </w:r>
          </w:p>
        </w:tc>
      </w:tr>
      <w:tr w14:paraId="5BC4657B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436DAF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EF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,%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53BAF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EF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AFA7AD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0.0953 *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EBA264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0.1515 *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9C3ADF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Yes</w:t>
            </w:r>
          </w:p>
        </w:tc>
      </w:tr>
      <w:tr w14:paraId="6BD7948F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D0D55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Aspirin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EBCFEA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factor(ASPIRIN)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223597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0.1703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BF704C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0.1373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98ADB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6A22B364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31B897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Clopidogrel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058D99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factor(CLOPIDOGREL)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2D3686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0.1631 *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5FB710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0.1345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D1017B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Yes</w:t>
            </w:r>
          </w:p>
        </w:tc>
      </w:tr>
      <w:tr w14:paraId="724E7BE3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7C5C71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Beta blockers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27504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factor(BETABLOCKER)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291877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0.1942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D877AD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0.1241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FB1069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64D7B387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4BFEAD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Statin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26A08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factor(STATIN)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5C3C3C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0.1856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C34C40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0.1312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6EA6A8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22CA68EC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67422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ACEI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F5D5D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factor(ACEI)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929433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0.1842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891ACC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0.1312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62E14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5C6867F1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B146FD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ARB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5FE864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factor(ARB)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032616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0.1907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C196D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0.1276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514C3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7F4558F2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AB0DB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CCB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DD673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factor(CCB)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ED8D4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0.1871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359E9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0.1265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07CF1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5CB2603B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56F7C4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NITRATE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0D58B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factor(NITRATE)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009B02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0.1841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E57434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0.1296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46A5F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30B0A5F0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DD1575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eastAsia" w:ascii="Times New Roman Regular" w:hAnsi="Times New Roman Regular" w:eastAsia="宋体" w:cs="Times New Roman Regular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333333"/>
                <w:sz w:val="21"/>
                <w:szCs w:val="21"/>
                <w:lang w:eastAsia="zh-CN"/>
              </w:rPr>
              <w:t>Metformin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A3FBF7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factor(METFORMIN)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548DF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0.1930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03A944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0.1228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26FB3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1820EE55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0B43A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Insulin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059C8E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factor(INSULIN)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0AFE69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0.1872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E7A77D6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0.1289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9387D7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2AECD906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E462F7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Spironolactone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190139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factor(SPIRONOLACTONE)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D10FAD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0.1547 *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B2D969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0.1258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2528B2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Yes</w:t>
            </w:r>
          </w:p>
        </w:tc>
      </w:tr>
      <w:tr w14:paraId="5380C542">
        <w:tc>
          <w:tcPr>
            <w:tcW w:w="246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20D66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Anxiolytics</w:t>
            </w:r>
          </w:p>
        </w:tc>
        <w:tc>
          <w:tcPr>
            <w:tcW w:w="357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636049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factor(ANXIOLYTICS)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B487E5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0.1888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D9FF9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0.1267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3A874B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</w:tbl>
    <w:p w14:paraId="59CE065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Regular" w:hAnsi="Times New Roman Regular" w:eastAsia="宋体" w:cs="Times New Roman Regular"/>
          <w:kern w:val="2"/>
          <w:sz w:val="21"/>
          <w:szCs w:val="21"/>
        </w:rPr>
      </w:pP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* indicates a change of more than 10% from the initial regression coefficient</w:t>
      </w:r>
    </w:p>
    <w:p w14:paraId="30851E85"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</w:p>
    <w:p w14:paraId="241E388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lang w:val="en-US" w:eastAsia="zh-CN" w:bidi="ar"/>
        </w:rPr>
        <w:t xml:space="preserve">Table S5 Filtered covariates </w:t>
      </w:r>
    </w:p>
    <w:tbl>
      <w:tblPr>
        <w:tblStyle w:val="3"/>
        <w:tblW w:w="0" w:type="auto"/>
        <w:tblInd w:w="0" w:type="dxa"/>
        <w:tblBorders>
          <w:top w:val="outset" w:color="auto" w:sz="6" w:space="0"/>
          <w:left w:val="none" w:color="auto" w:sz="0" w:space="0"/>
          <w:bottom w:val="outset" w:color="auto" w:sz="6" w:space="0"/>
          <w:right w:val="none" w:color="auto" w:sz="0" w:space="0"/>
          <w:insideH w:val="outset" w:color="auto" w:sz="6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5"/>
        <w:gridCol w:w="852"/>
        <w:gridCol w:w="6971"/>
      </w:tblGrid>
      <w:tr w14:paraId="2F732771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CE54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Y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8F15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X</w:t>
            </w:r>
          </w:p>
        </w:tc>
        <w:tc>
          <w:tcPr>
            <w:tcW w:w="69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E7A3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 xml:space="preserve">Filtered covariates </w:t>
            </w:r>
          </w:p>
        </w:tc>
      </w:tr>
      <w:tr w14:paraId="6C1E5C3C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5238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MACEs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A465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1"/>
              </w:rPr>
              <w:t>Uric acid</w:t>
            </w:r>
          </w:p>
        </w:tc>
        <w:tc>
          <w:tcPr>
            <w:tcW w:w="69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F12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SYNTAX score; Smoking; 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Cr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umol/L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);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D-dimer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 xml:space="preserve"> ug/mL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>);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EF(%); 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Clopidogrel</w:t>
            </w:r>
            <w:r>
              <w:rPr>
                <w:rFonts w:hint="default" w:ascii="Times New Roman Regular" w:hAnsi="Times New Roman Regular" w:eastAsia="宋体" w:cs="Times New Roman Regular"/>
                <w:color w:val="333333"/>
                <w:sz w:val="21"/>
                <w:szCs w:val="21"/>
                <w:lang w:val="en-US" w:eastAsia="zh-CN"/>
              </w:rPr>
              <w:t xml:space="preserve">; </w:t>
            </w: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  <w:t>Spironolactone</w:t>
            </w:r>
          </w:p>
        </w:tc>
      </w:tr>
    </w:tbl>
    <w:p w14:paraId="6F1AD10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Regular" w:hAnsi="Times New Roman Regular" w:eastAsia="宋体" w:cs="Times New Roman Regular"/>
          <w:kern w:val="2"/>
          <w:sz w:val="21"/>
          <w:szCs w:val="21"/>
        </w:rPr>
      </w:pP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Standard: Introduction of covariates in the basic model or removal of covariates in the full model has &gt;10% impact on the regression coefficient of X </w:t>
      </w:r>
    </w:p>
    <w:p w14:paraId="3B7C02C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firstLine="0" w:firstLineChars="0"/>
        <w:jc w:val="left"/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Covariate by covariate adjusted for the variable fixed to be adjusted in the model of Y, in the basic model, and in the full model: </w:t>
      </w:r>
      <w:r>
        <w:rPr>
          <w:rFonts w:hint="default" w:ascii="Times New Roman Regular" w:hAnsi="Times New Roman Regular" w:eastAsia="Helvetica" w:cs="Times New Roman Regular"/>
          <w:color w:val="333333"/>
          <w:kern w:val="0"/>
          <w:sz w:val="21"/>
          <w:szCs w:val="21"/>
          <w:lang w:val="en-US" w:eastAsia="zh-CN" w:bidi="ar"/>
        </w:rPr>
        <w:t>Age(years)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 </w:t>
      </w:r>
    </w:p>
    <w:p w14:paraId="658C54D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Arial" w:hAnsi="Arial" w:eastAsia="宋体" w:cs="Arial"/>
          <w:kern w:val="2"/>
          <w:sz w:val="20"/>
          <w:szCs w:val="20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Created by EmpowerStats (www.empowerstats.com) and R on 2024-11-11</w:t>
      </w:r>
    </w:p>
    <w:p w14:paraId="0FDB9352"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</w:p>
    <w:p w14:paraId="5F1DD502"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</w:p>
    <w:p w14:paraId="662F198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Arial" w:hAnsi="Arial" w:eastAsia="宋体" w:cs="Arial"/>
          <w:kern w:val="2"/>
          <w:sz w:val="20"/>
          <w:szCs w:val="20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lang w:val="en-US" w:eastAsia="zh-CN" w:bidi="ar"/>
        </w:rPr>
        <w:t>Table S6. Missing data</w:t>
      </w:r>
    </w:p>
    <w:tbl>
      <w:tblPr>
        <w:tblStyle w:val="3"/>
        <w:tblW w:w="0" w:type="auto"/>
        <w:tblInd w:w="48" w:type="dxa"/>
        <w:tblBorders>
          <w:top w:val="single" w:color="auto" w:sz="4" w:space="0"/>
          <w:left w:val="none" w:color="auto" w:sz="6" w:space="0"/>
          <w:bottom w:val="single" w:color="auto" w:sz="4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73"/>
        <w:gridCol w:w="3873"/>
      </w:tblGrid>
      <w:tr w14:paraId="05671B32">
        <w:trPr>
          <w:trHeight w:val="519" w:hRule="atLeast"/>
        </w:trPr>
        <w:tc>
          <w:tcPr>
            <w:tcW w:w="38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52E0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</w:p>
          <w:p w14:paraId="659CA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38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138EA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  <w:lang w:val="en-US" w:eastAsia="zh-CN" w:bidi="ar"/>
              </w:rPr>
              <w:t>Missing values</w:t>
            </w:r>
          </w:p>
        </w:tc>
      </w:tr>
      <w:tr w14:paraId="63A822A0">
        <w:tc>
          <w:tcPr>
            <w:tcW w:w="387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FB442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Age, years</w:t>
            </w:r>
          </w:p>
        </w:tc>
        <w:tc>
          <w:tcPr>
            <w:tcW w:w="387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9DE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7AF6E4B9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AF31E4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BMI, kg/m2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9C92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32C449DD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0065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Smoking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9EF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  <w:t>0</w:t>
            </w:r>
          </w:p>
        </w:tc>
      </w:tr>
      <w:tr w14:paraId="0A775C1D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91A4F8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SYNTAX score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A71F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</w:tr>
      <w:tr w14:paraId="01D66D0F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748A9D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HR, bpm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82F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</w:tr>
      <w:tr w14:paraId="69328C34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FB86F3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SBP, mmHg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00B7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</w:tr>
      <w:tr w14:paraId="2BF983BB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7D8F19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DBP, mmHg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5BD3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</w:tr>
      <w:tr w14:paraId="47323A41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A08C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Pre-PCI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72A5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  <w:t>0</w:t>
            </w:r>
          </w:p>
        </w:tc>
      </w:tr>
      <w:tr w14:paraId="2D245F62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65F3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Pre-CABG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770B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2D7E23C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2912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Pre-MI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36C9B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</w:tr>
      <w:tr w14:paraId="6302DB3E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AECB0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Pre-HF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D782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</w:tr>
      <w:tr w14:paraId="01EA95AF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09AB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Pre-TIA/Stroke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5E3B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  <w:tr w14:paraId="03411DF1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9D17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Diabetes mellitus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C519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</w:tr>
      <w:tr w14:paraId="24D2E260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6D33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Hypertension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DEFF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  <w:tr w14:paraId="51F5EE85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DE9F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Hyperlipidemia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0BEA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</w:tr>
      <w:tr w14:paraId="79F2FD44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EF305F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Cr, umol/L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5605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</w:tr>
      <w:tr w14:paraId="772B81F8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DBB2ED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TG, mmol/L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0C4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28</w:t>
            </w:r>
          </w:p>
        </w:tc>
      </w:tr>
      <w:tr w14:paraId="4302FB55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48E9BD9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TC, mmol/L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E2DD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30</w:t>
            </w:r>
          </w:p>
        </w:tc>
      </w:tr>
      <w:tr w14:paraId="66767E1A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DE0EBF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LDLC, mmol/L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2E74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31</w:t>
            </w:r>
          </w:p>
        </w:tc>
      </w:tr>
      <w:tr w14:paraId="55F6504C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3AF6E6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HDLC, mmol/L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7C69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37</w:t>
            </w:r>
          </w:p>
        </w:tc>
      </w:tr>
      <w:tr w14:paraId="660DFB15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3426F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FBG, mmol/L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7E95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39</w:t>
            </w:r>
          </w:p>
        </w:tc>
      </w:tr>
      <w:tr w14:paraId="3EB88A21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389905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D-dimer, ug/mL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CA49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1546</w:t>
            </w:r>
          </w:p>
        </w:tc>
      </w:tr>
      <w:tr w14:paraId="7C5F19FA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FBBC2B5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EF,%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0BCA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553</w:t>
            </w:r>
          </w:p>
        </w:tc>
      </w:tr>
      <w:tr w14:paraId="420A35C3">
        <w:trPr>
          <w:trHeight w:val="287" w:hRule="atLeast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874B77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Aspirin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098A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</w:tr>
      <w:tr w14:paraId="306EF467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E39395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Clopidogrel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31DA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</w:tr>
      <w:tr w14:paraId="177EB18F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73E71F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Beta blockers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6C55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  <w:t>9</w:t>
            </w:r>
          </w:p>
        </w:tc>
      </w:tr>
      <w:tr w14:paraId="12DC4BD6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46DCAF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Statin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3E78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</w:tr>
      <w:tr w14:paraId="3C145B2E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AB4C0D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ACEI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D8A5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  <w:t>9</w:t>
            </w:r>
          </w:p>
        </w:tc>
      </w:tr>
      <w:tr w14:paraId="2FC20E34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9CA9D0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ARB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FE5E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</w:tr>
      <w:tr w14:paraId="720C6602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21BD26F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CCB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1BDC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  <w:t>9</w:t>
            </w:r>
          </w:p>
        </w:tc>
      </w:tr>
      <w:tr w14:paraId="6EB11027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0BFDC1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NITRATE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AD3D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</w:tr>
      <w:tr w14:paraId="4B7E9B30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651917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Metformin</w:t>
            </w:r>
            <w:bookmarkStart w:id="0" w:name="_GoBack"/>
            <w:bookmarkEnd w:id="0"/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75CE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</w:tr>
      <w:tr w14:paraId="49ACBA17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202CA5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Insulin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F9B59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</w:tr>
      <w:tr w14:paraId="248AB748"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97FC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Spironolactone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4473E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</w:tr>
      <w:tr w14:paraId="091EA0BC">
        <w:tc>
          <w:tcPr>
            <w:tcW w:w="38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4675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kern w:val="0"/>
                <w:sz w:val="21"/>
                <w:szCs w:val="21"/>
                <w:lang w:val="en-US" w:eastAsia="zh-CN" w:bidi="ar"/>
              </w:rPr>
              <w:t>Anxiolytics</w:t>
            </w:r>
          </w:p>
        </w:tc>
        <w:tc>
          <w:tcPr>
            <w:tcW w:w="38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A571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</w:tr>
    </w:tbl>
    <w:p w14:paraId="676B7C2A"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</w:p>
    <w:p w14:paraId="2D3427F3"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</w:p>
    <w:p w14:paraId="241200B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highlight w:val="none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highlight w:val="none"/>
          <w:lang w:val="en-US" w:eastAsia="zh-CN" w:bidi="ar"/>
        </w:rPr>
        <w:t xml:space="preserve">Table S7. Multiple regression equations1 </w:t>
      </w:r>
    </w:p>
    <w:p w14:paraId="3EAEFBEA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  <w:t>Adjusting for raw time screening variables</w:t>
      </w:r>
    </w:p>
    <w:tbl>
      <w:tblPr>
        <w:tblStyle w:val="3"/>
        <w:tblW w:w="9817" w:type="dxa"/>
        <w:tblInd w:w="0" w:type="dxa"/>
        <w:tblBorders>
          <w:top w:val="outset" w:color="auto" w:sz="6" w:space="0"/>
          <w:left w:val="none" w:color="auto" w:sz="0" w:space="0"/>
          <w:bottom w:val="outset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42"/>
        <w:gridCol w:w="2503"/>
        <w:gridCol w:w="2443"/>
        <w:gridCol w:w="2529"/>
      </w:tblGrid>
      <w:tr w14:paraId="42B8B668">
        <w:tc>
          <w:tcPr>
            <w:tcW w:w="2342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EDBCE3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  <w:t>Exposure</w:t>
            </w:r>
          </w:p>
        </w:tc>
        <w:tc>
          <w:tcPr>
            <w:tcW w:w="2503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406B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Non-adjusted</w:t>
            </w:r>
          </w:p>
        </w:tc>
        <w:tc>
          <w:tcPr>
            <w:tcW w:w="2443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5A33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Adjust I</w:t>
            </w:r>
          </w:p>
        </w:tc>
        <w:tc>
          <w:tcPr>
            <w:tcW w:w="2529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A63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Adjust II</w:t>
            </w:r>
          </w:p>
        </w:tc>
      </w:tr>
      <w:tr w14:paraId="12413BE9">
        <w:tc>
          <w:tcPr>
            <w:tcW w:w="2342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636364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Tota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l</w:t>
            </w:r>
          </w:p>
        </w:tc>
        <w:tc>
          <w:tcPr>
            <w:tcW w:w="2503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9B7D0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  <w:lang w:val="en-US" w:eastAsia="zh-CN"/>
              </w:rPr>
            </w:pPr>
          </w:p>
        </w:tc>
        <w:tc>
          <w:tcPr>
            <w:tcW w:w="2443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02A7B2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  <w:tc>
          <w:tcPr>
            <w:tcW w:w="2529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5F870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Times New Roman Regular" w:hAnsi="Times New Roman Regular" w:eastAsia="Helvetica" w:cs="Times New Roman Regular"/>
                <w:color w:val="333333"/>
                <w:sz w:val="21"/>
                <w:szCs w:val="21"/>
              </w:rPr>
            </w:pPr>
          </w:p>
        </w:tc>
      </w:tr>
      <w:tr w14:paraId="61C318EE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5E0C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Continuous per 1 unit increase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ab/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D6FB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1.22 (1.13, 1.31) &lt;0.0001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7244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1.22 (1.13, 1.31) &lt;0.0001</w:t>
            </w: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0D3E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1.16 (1.01, 1.34) 0.0311</w:t>
            </w:r>
          </w:p>
        </w:tc>
      </w:tr>
      <w:tr w14:paraId="6AE68638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3F28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Tertile 1 (＜5.5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8CF3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Reference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63F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Reference</w:t>
            </w: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FE3F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Reference</w:t>
            </w:r>
          </w:p>
        </w:tc>
      </w:tr>
      <w:tr w14:paraId="28646005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AD0AC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Tertile 2 (5.5-7.0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D10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1.12 (0.86, 1.47) 0.4044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E46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1.14 (0.87, 1.49) 0.3601</w:t>
            </w: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19F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0.99 (0.61, 1.62) 0.9776</w:t>
            </w:r>
          </w:p>
        </w:tc>
      </w:tr>
      <w:tr w14:paraId="1BE03FCA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CE1C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Tertile 3 (≥7.0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01FB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2.24 (1.64, 3.04) &lt;0.0001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4E3B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2.25 (1.65, 3.06) &lt;0.0001</w:t>
            </w: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57E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1.97 (1.10, 3.56) 0.0236</w:t>
            </w:r>
          </w:p>
        </w:tc>
      </w:tr>
      <w:tr w14:paraId="37E9B958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1FA5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Men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C39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598F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FBA3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</w:p>
        </w:tc>
      </w:tr>
      <w:tr w14:paraId="02E2AA56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9404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Continuous per 1 unit increase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ab/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A54B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1.24 (1.14, 1.35) &lt;0.0001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B7F0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1.24 (1.14, 1.35) &lt;0.0001</w:t>
            </w: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F7448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1.21 (1.03, 1.43) 0.0182</w:t>
            </w:r>
          </w:p>
        </w:tc>
      </w:tr>
      <w:tr w14:paraId="00DD71D2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5E4F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Tertile 1 (＜5.5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3FA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Reference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5830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Reference</w:t>
            </w: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D927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Reference</w:t>
            </w:r>
          </w:p>
        </w:tc>
      </w:tr>
      <w:tr w14:paraId="0141C535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A362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Tertile 2 (5.5-7.0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6D39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1.20 (0.87, 1.64) 0.2603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9E1B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1.22 (0.89, 1.67) 0.2260</w:t>
            </w: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60FA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1.05 (0.57, 1.93) 0.8697</w:t>
            </w:r>
          </w:p>
        </w:tc>
      </w:tr>
      <w:tr w14:paraId="7CD3C7A2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C21A3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Tertile 3 (≥7.0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3B44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2.13 (1.51, 3.02) &lt;0.0001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A870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2.16 (1.52, 3.05) &lt;0.0001</w:t>
            </w: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840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2.05 (1.05, 3.98) 0.0342</w:t>
            </w:r>
          </w:p>
        </w:tc>
      </w:tr>
      <w:tr w14:paraId="37A97734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18EA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Women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41E7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52C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AACB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</w:p>
        </w:tc>
      </w:tr>
      <w:tr w14:paraId="393B5D19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E69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Continuous per 1 unit increase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ab/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45FB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1.16 (1.00, 1.34) 0.0477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95C2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1.14 (0.99, 1.32) 0.0667</w:t>
            </w: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E4B48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1.06 (0.82, 1.38) 0.6494</w:t>
            </w:r>
          </w:p>
        </w:tc>
      </w:tr>
      <w:tr w14:paraId="4A37E3A7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AD4F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Tertile 1 (＜5.5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515A4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Reference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4FC8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Reference</w:t>
            </w: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4AB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Reference</w:t>
            </w:r>
          </w:p>
        </w:tc>
      </w:tr>
      <w:tr w14:paraId="312E7E85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04B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Tertile 2 (5.5-7.0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B4D1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0.89 (0.50, 1.58) 0.6962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6571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0.88 (0.50, 1.56) 0.6593</w:t>
            </w: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8046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1.07 (0.45, 2.51) 0.8841</w:t>
            </w:r>
          </w:p>
        </w:tc>
      </w:tr>
      <w:tr w14:paraId="2C1ECE16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99CA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Tertile 3 (≥7.0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EAAF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3.06 (1.58, 5.91) 0.0009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0808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2.86 (1.47, 5.56) 0.0019</w:t>
            </w:r>
          </w:p>
        </w:tc>
        <w:tc>
          <w:tcPr>
            <w:tcW w:w="25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C82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1.59 (0.38, 6.71) 0.5279</w:t>
            </w:r>
          </w:p>
        </w:tc>
      </w:tr>
    </w:tbl>
    <w:p w14:paraId="6D530A00"/>
    <w:p w14:paraId="55CBF9D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eastAsia="宋体" w:cs="Arial"/>
          <w:b w:val="0"/>
          <w:bCs w:val="0"/>
          <w:kern w:val="2"/>
          <w:sz w:val="20"/>
          <w:szCs w:val="20"/>
          <w:highlight w:val="none"/>
        </w:rPr>
      </w:pPr>
      <w:r>
        <w:rPr>
          <w:rFonts w:hint="default" w:ascii="Arial" w:hAnsi="Arial" w:eastAsia="宋体" w:cs="Arial"/>
          <w:b w:val="0"/>
          <w:bCs w:val="0"/>
          <w:kern w:val="2"/>
          <w:sz w:val="20"/>
          <w:szCs w:val="20"/>
          <w:highlight w:val="none"/>
          <w:lang w:val="en-US" w:eastAsia="zh-CN" w:bidi="ar"/>
        </w:rPr>
        <w:t xml:space="preserve"> </w:t>
      </w:r>
    </w:p>
    <w:p w14:paraId="4294ADDB">
      <w:pPr>
        <w:pStyle w:val="2"/>
        <w:keepNext w:val="0"/>
        <w:keepLines w:val="0"/>
        <w:widowControl/>
        <w:suppressLineNumbers w:val="0"/>
        <w:shd w:val="clear" w:fill="FFFFFF"/>
        <w:autoSpaceDE w:val="0"/>
        <w:autoSpaceDN/>
        <w:spacing w:before="0" w:beforeAutospacing="0" w:after="0" w:afterAutospacing="0"/>
        <w:ind w:left="0" w:firstLine="0"/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highlight w:val="none"/>
          <w:shd w:val="clear" w:fill="FFFFFF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highlight w:val="none"/>
          <w:shd w:val="clear" w:fill="FFFFFF"/>
        </w:rPr>
        <w:t>Table S</w:t>
      </w:r>
      <w:r>
        <w:rPr>
          <w:rFonts w:hint="default" w:ascii="Times New Roman Bold" w:hAnsi="Times New Roman Bold" w:cs="Times New Roman Bold"/>
          <w:b/>
          <w:bCs/>
          <w:kern w:val="2"/>
          <w:sz w:val="28"/>
          <w:szCs w:val="28"/>
          <w:highlight w:val="none"/>
          <w:shd w:val="clear" w:fill="FFFFFF"/>
          <w:lang w:val="en-US" w:eastAsia="zh-CN"/>
        </w:rPr>
        <w:t>8</w:t>
      </w:r>
      <w:r>
        <w:rPr>
          <w:rFonts w:hint="default" w:ascii="Times New Roman Bold" w:hAnsi="Times New Roman Bold" w:cs="Times New Roman Bold"/>
          <w:b/>
          <w:bCs/>
          <w:kern w:val="2"/>
          <w:sz w:val="28"/>
          <w:szCs w:val="28"/>
          <w:highlight w:val="none"/>
          <w:shd w:val="clear" w:fill="FFFFFF"/>
          <w:lang w:val="en-US"/>
        </w:rPr>
        <w:t xml:space="preserve">. 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highlight w:val="none"/>
          <w:shd w:val="clear" w:fill="FFFFFF"/>
        </w:rPr>
        <w:t>Multiple regression equations 2</w:t>
      </w:r>
    </w:p>
    <w:p w14:paraId="51484096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  <w:t>Adjusting for raw time screening variables</w:t>
      </w:r>
    </w:p>
    <w:tbl>
      <w:tblPr>
        <w:tblStyle w:val="3"/>
        <w:tblW w:w="9802" w:type="dxa"/>
        <w:tblInd w:w="0" w:type="dxa"/>
        <w:tblBorders>
          <w:top w:val="outset" w:color="auto" w:sz="6" w:space="0"/>
          <w:left w:val="none" w:color="auto" w:sz="0" w:space="0"/>
          <w:bottom w:val="outset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42"/>
        <w:gridCol w:w="2503"/>
        <w:gridCol w:w="2429"/>
        <w:gridCol w:w="2528"/>
      </w:tblGrid>
      <w:tr w14:paraId="59194C99">
        <w:tc>
          <w:tcPr>
            <w:tcW w:w="2342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489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Exposure</w:t>
            </w:r>
          </w:p>
        </w:tc>
        <w:tc>
          <w:tcPr>
            <w:tcW w:w="2503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891A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Non-adjusted</w:t>
            </w:r>
          </w:p>
        </w:tc>
        <w:tc>
          <w:tcPr>
            <w:tcW w:w="2429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9F81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Adjust I</w:t>
            </w:r>
          </w:p>
        </w:tc>
        <w:tc>
          <w:tcPr>
            <w:tcW w:w="2528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1676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Adjust II</w:t>
            </w:r>
          </w:p>
        </w:tc>
      </w:tr>
      <w:tr w14:paraId="0CA9577E">
        <w:tc>
          <w:tcPr>
            <w:tcW w:w="2342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C6F4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Total</w:t>
            </w:r>
          </w:p>
        </w:tc>
        <w:tc>
          <w:tcPr>
            <w:tcW w:w="2503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4EE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429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24929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528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F77F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D24F7B0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A92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Continuous per 1 unit increase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ab/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4CF9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1.22 (1.13, 1.31) &lt;0.0001</w:t>
            </w: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A0BC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1.22 (1.13, 1.31) &lt;0.0001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540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1.16 (1.01, 1.33) 0.0316</w:t>
            </w:r>
          </w:p>
        </w:tc>
      </w:tr>
      <w:tr w14:paraId="09C57144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18DE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1 (＜5.5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FD37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F329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3563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</w:tr>
      <w:tr w14:paraId="088FB133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9C9C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2 (5.5-7.0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519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1.12 (0.86, 1.47) 0.4044</w:t>
            </w: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58DE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1.14 (0.87, 1.49) 0.3601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C405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0.99 (0.61, 1.62) 0.9754</w:t>
            </w:r>
          </w:p>
        </w:tc>
      </w:tr>
      <w:tr w14:paraId="5AA8629E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BBEA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3 (≥7.0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D2A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2.24 (1.64, 3.04) &lt;0.0001</w:t>
            </w: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32C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2.25 (1.65, 3.06) &lt;0.0001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4F4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1.97 (1.09, 3.55) 0.0241</w:t>
            </w:r>
          </w:p>
        </w:tc>
      </w:tr>
      <w:tr w14:paraId="2B624DEF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7146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Men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31C3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B4A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7F93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01DF243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977C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Continuous per 1 unit increase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ab/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363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1.24 (1.14, 1.35) &lt;0.0001</w:t>
            </w: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0E28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1.24 (1.14, 1.35) &lt;0.0001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A04DD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1.21 (1.03, 1.42) 0.0183</w:t>
            </w:r>
          </w:p>
        </w:tc>
      </w:tr>
      <w:tr w14:paraId="10FAC40B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B98F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1 (＜5.5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087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F74D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97A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</w:tr>
      <w:tr w14:paraId="4C4E7C01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143B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2 (5.5-7.0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6D75A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1.20 (0.87, 1.64) 0.2603</w:t>
            </w: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4E5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1.22 (0.89, 1.67) 0.2260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86A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1.05 (0.57, 1.93) 0.8697</w:t>
            </w:r>
          </w:p>
        </w:tc>
      </w:tr>
      <w:tr w14:paraId="4CAAF0B0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B2E6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3 (≥7.0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37B0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2.13 (1.51, 3.02) &lt;0.0001</w:t>
            </w: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A45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2.16 (1.52, 3.05) &lt;0.0001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DC46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2.05 (1.05, 3.98) 0.0344</w:t>
            </w:r>
          </w:p>
        </w:tc>
      </w:tr>
      <w:tr w14:paraId="463D3451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A715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Women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7806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302B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462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D07E3BF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B63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Continuous per 1 unit increase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ab/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FD8B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1.16 (1.00, 1.34) 0.0477</w:t>
            </w: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4DFE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1.14 (0.99, 1.32) 0.0667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FD8E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1.06 (0.82, 1.38) 0.6586</w:t>
            </w:r>
          </w:p>
        </w:tc>
      </w:tr>
      <w:tr w14:paraId="2F234751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73FF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1 (＜5.5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0AE0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455C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6702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</w:tr>
      <w:tr w14:paraId="5F45BA80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D7B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2 (5.5-7.0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25E5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0.89 (0.50, 1.58) 0.6962</w:t>
            </w: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EA91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0.88 (0.50, 1.56) 0.6593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312D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1.06 (0.45, 2.50) 0.8886</w:t>
            </w:r>
          </w:p>
        </w:tc>
      </w:tr>
      <w:tr w14:paraId="3742E878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96DE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3 (≥7.0 mg/dL)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04FB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3.06 (1.58, 5.91) 0.0009</w:t>
            </w:r>
          </w:p>
        </w:tc>
        <w:tc>
          <w:tcPr>
            <w:tcW w:w="242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1BAE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2.86 (1.47, 5.56) 0.0019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152F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1.57 (0.37, 6.65) 0.5371</w:t>
            </w:r>
          </w:p>
        </w:tc>
      </w:tr>
    </w:tbl>
    <w:p w14:paraId="682417D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eastAsia="宋体" w:cs="Arial"/>
          <w:b w:val="0"/>
          <w:bCs w:val="0"/>
          <w:kern w:val="2"/>
          <w:sz w:val="20"/>
          <w:szCs w:val="20"/>
          <w:highlight w:val="yellow"/>
        </w:rPr>
      </w:pPr>
    </w:p>
    <w:p w14:paraId="72D88D0F">
      <w:pPr>
        <w:pStyle w:val="2"/>
        <w:keepNext w:val="0"/>
        <w:keepLines w:val="0"/>
        <w:widowControl/>
        <w:suppressLineNumbers w:val="0"/>
        <w:shd w:val="clear" w:fill="FFFFFF"/>
        <w:autoSpaceDE w:val="0"/>
        <w:autoSpaceDN/>
        <w:spacing w:before="0" w:beforeAutospacing="0" w:after="0" w:afterAutospacing="0"/>
        <w:ind w:left="0" w:firstLine="0"/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highlight w:val="none"/>
          <w:shd w:val="clear" w:fill="FFFFFF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highlight w:val="none"/>
          <w:shd w:val="clear" w:fill="FFFFFF"/>
        </w:rPr>
        <w:t>Table S</w:t>
      </w:r>
      <w:r>
        <w:rPr>
          <w:rFonts w:hint="default" w:ascii="Times New Roman Bold" w:hAnsi="Times New Roman Bold" w:cs="Times New Roman Bold"/>
          <w:b/>
          <w:bCs/>
          <w:kern w:val="2"/>
          <w:sz w:val="28"/>
          <w:szCs w:val="28"/>
          <w:highlight w:val="none"/>
          <w:shd w:val="clear" w:fill="FFFFFF"/>
          <w:lang w:val="en-US" w:eastAsia="zh-CN"/>
        </w:rPr>
        <w:t>9</w:t>
      </w:r>
      <w:r>
        <w:rPr>
          <w:rFonts w:hint="default" w:ascii="Times New Roman Bold" w:hAnsi="Times New Roman Bold" w:cs="Times New Roman Bold"/>
          <w:b/>
          <w:bCs/>
          <w:kern w:val="2"/>
          <w:sz w:val="28"/>
          <w:szCs w:val="28"/>
          <w:highlight w:val="none"/>
          <w:shd w:val="clear" w:fill="FFFFFF"/>
          <w:lang w:val="en-US"/>
        </w:rPr>
        <w:t xml:space="preserve">. 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highlight w:val="none"/>
          <w:shd w:val="clear" w:fill="FFFFFF"/>
        </w:rPr>
        <w:t>Multiple regression equations 3</w:t>
      </w:r>
    </w:p>
    <w:p w14:paraId="3B25C4FB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  <w:t>Adjusting for raw time screening variables</w:t>
      </w:r>
    </w:p>
    <w:tbl>
      <w:tblPr>
        <w:tblStyle w:val="3"/>
        <w:tblW w:w="9802" w:type="dxa"/>
        <w:tblInd w:w="0" w:type="dxa"/>
        <w:tblBorders>
          <w:top w:val="outset" w:color="auto" w:sz="6" w:space="0"/>
          <w:left w:val="none" w:color="auto" w:sz="0" w:space="0"/>
          <w:bottom w:val="outset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42"/>
        <w:gridCol w:w="2475"/>
        <w:gridCol w:w="2443"/>
        <w:gridCol w:w="2542"/>
      </w:tblGrid>
      <w:tr w14:paraId="46D29A7D">
        <w:tc>
          <w:tcPr>
            <w:tcW w:w="2342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5B7E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Exposure</w:t>
            </w:r>
          </w:p>
        </w:tc>
        <w:tc>
          <w:tcPr>
            <w:tcW w:w="2475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475A0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Non-adjusted</w:t>
            </w:r>
          </w:p>
        </w:tc>
        <w:tc>
          <w:tcPr>
            <w:tcW w:w="2443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FF46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Adjust I</w:t>
            </w:r>
          </w:p>
        </w:tc>
        <w:tc>
          <w:tcPr>
            <w:tcW w:w="2542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861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Adjust II</w:t>
            </w:r>
          </w:p>
        </w:tc>
      </w:tr>
      <w:tr w14:paraId="4FEC5CC3">
        <w:tc>
          <w:tcPr>
            <w:tcW w:w="2342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9F3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Total</w:t>
            </w:r>
          </w:p>
        </w:tc>
        <w:tc>
          <w:tcPr>
            <w:tcW w:w="2475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A946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443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682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542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4CD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8DA7C48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007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Continuous per 1 unit increase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ab/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3DD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1.22 (1.13, 1.31) &lt;0.0001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131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1.22 (1.13, 1.31) &lt;0.0001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4293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1.16 (1.01, 1.33) 0.0319</w:t>
            </w:r>
          </w:p>
        </w:tc>
      </w:tr>
      <w:tr w14:paraId="4005710C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740A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1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＜5.5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 mg/dL)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278B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318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D1AA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</w:tr>
      <w:tr w14:paraId="664D5AFB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4F1D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2 (5.5-7.0 mg/dL)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0CC5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1.12 (0.86, 1.47) 0.4044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812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1.14 (0.87, 1.49) 0.3601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87EC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0.99 (0.61, 1.62) 0.9755</w:t>
            </w:r>
          </w:p>
        </w:tc>
      </w:tr>
      <w:tr w14:paraId="748B94FC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F51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3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≥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7.0 mg/dL)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2840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2.24 (1.64, 3.04) &lt;0.0001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A6F14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2.25 (1.65, 3.06) &lt;0.0001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230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1.97 (1.09, 3.54) 0.0242</w:t>
            </w:r>
          </w:p>
        </w:tc>
      </w:tr>
      <w:tr w14:paraId="068A3AAF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E58E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Men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2FB3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D14D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8EB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277AD4B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979E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Continuous per 1 unit increase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ab/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80C1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1.24 (1.14, 1.35) &lt;0.0001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9ECD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1.24 (1.14, 1.35) &lt;0.0001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C35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1.21 (1.03, 1.42) 0.0187</w:t>
            </w:r>
          </w:p>
        </w:tc>
      </w:tr>
      <w:tr w14:paraId="24B7C7F5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58FF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1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＜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5.5 mg/dL)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C79B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80E8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AA71E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</w:tr>
      <w:tr w14:paraId="64D36D3D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B98F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2 (5.5-7.0 mg/dL)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ECB8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1.20 (0.87, 1.64) 0.2603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5D19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1.22 (0.89, 1.67) 0.2260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AF7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1.05 (0.57, 1.93) 0.8712</w:t>
            </w:r>
          </w:p>
        </w:tc>
      </w:tr>
      <w:tr w14:paraId="2614AF5D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8937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3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≥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7.0 mg/dL)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BC191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2.13 (1.51, 3.02) &lt;0.0001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7BCC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2.16 (1.52, 3.05) &lt;0.0001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C8D1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2.04 (1.05, 3.97) 0.0350</w:t>
            </w:r>
          </w:p>
        </w:tc>
      </w:tr>
      <w:tr w14:paraId="5EE2AB6D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687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Women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A599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BBD00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891E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3084E3F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B3E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Continuous per 1 unit increase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ab/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CB1E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1.16 (1.00, 1.34) 0.0477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A05FA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1.14 (0.99, 1.32) 0.0667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07B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1.06 (0.82, 1.38) 0.6498</w:t>
            </w:r>
          </w:p>
        </w:tc>
      </w:tr>
      <w:tr w14:paraId="6CD84286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51AF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1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＜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5.5 mg/dL)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D7A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EDD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DC80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</w:tr>
      <w:tr w14:paraId="50981383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1C0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2 (5.5-7.0 mg/dL)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7785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0.89 (0.50, 1.58) 0.6962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5A63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0.88 (0.50, 1.56) 0.6593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BF7E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1.07 (0.45, 2.51) 0.8843</w:t>
            </w:r>
          </w:p>
        </w:tc>
      </w:tr>
      <w:tr w14:paraId="632A7744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7B37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3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≥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7.0 mg/dL)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E613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3.06 (1.58, 5.91) 0.0009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3DC5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2.86 (1.47, 5.56) 0.0019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0133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1.59 (0.38, 6.71) 0.5283</w:t>
            </w:r>
          </w:p>
        </w:tc>
      </w:tr>
    </w:tbl>
    <w:p w14:paraId="43D5665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eastAsia="宋体" w:cs="Arial"/>
          <w:b w:val="0"/>
          <w:bCs w:val="0"/>
          <w:kern w:val="2"/>
          <w:sz w:val="20"/>
          <w:szCs w:val="20"/>
          <w:highlight w:val="yellow"/>
        </w:rPr>
      </w:pPr>
    </w:p>
    <w:p w14:paraId="1CC2AA3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eastAsia="宋体" w:cs="Arial"/>
          <w:b w:val="0"/>
          <w:bCs w:val="0"/>
          <w:kern w:val="2"/>
          <w:sz w:val="20"/>
          <w:szCs w:val="20"/>
          <w:highlight w:val="yellow"/>
        </w:rPr>
      </w:pPr>
    </w:p>
    <w:p w14:paraId="4BBA1951">
      <w:pPr>
        <w:pStyle w:val="2"/>
        <w:keepNext w:val="0"/>
        <w:keepLines w:val="0"/>
        <w:widowControl/>
        <w:suppressLineNumbers w:val="0"/>
        <w:shd w:val="clear" w:fill="FFFFFF"/>
        <w:autoSpaceDE w:val="0"/>
        <w:autoSpaceDN/>
        <w:spacing w:before="0" w:beforeAutospacing="0" w:after="0" w:afterAutospacing="0"/>
        <w:ind w:left="0" w:firstLine="0"/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highlight w:val="none"/>
          <w:shd w:val="clear" w:fill="FFFFFF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highlight w:val="none"/>
          <w:shd w:val="clear" w:fill="FFFFFF"/>
          <w:lang w:val="en-US" w:eastAsia="zh-CN"/>
        </w:rPr>
        <w:t>Table S10  Multiple regression equations 4</w:t>
      </w:r>
    </w:p>
    <w:p w14:paraId="5283CF3C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  <w:t>Adjusting for raw time screening variables</w:t>
      </w:r>
    </w:p>
    <w:tbl>
      <w:tblPr>
        <w:tblStyle w:val="3"/>
        <w:tblW w:w="9802" w:type="dxa"/>
        <w:tblInd w:w="0" w:type="dxa"/>
        <w:tblBorders>
          <w:top w:val="outset" w:color="auto" w:sz="6" w:space="0"/>
          <w:left w:val="none" w:color="auto" w:sz="0" w:space="0"/>
          <w:bottom w:val="outset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42"/>
        <w:gridCol w:w="2446"/>
        <w:gridCol w:w="2443"/>
        <w:gridCol w:w="2571"/>
      </w:tblGrid>
      <w:tr w14:paraId="05699484">
        <w:tc>
          <w:tcPr>
            <w:tcW w:w="2342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FF9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Exposure</w:t>
            </w:r>
          </w:p>
        </w:tc>
        <w:tc>
          <w:tcPr>
            <w:tcW w:w="2446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5975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Non-adjusted</w:t>
            </w:r>
          </w:p>
        </w:tc>
        <w:tc>
          <w:tcPr>
            <w:tcW w:w="2443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62FA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Adjust I</w:t>
            </w:r>
          </w:p>
        </w:tc>
        <w:tc>
          <w:tcPr>
            <w:tcW w:w="2571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D9E3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Adjust II</w:t>
            </w:r>
          </w:p>
        </w:tc>
      </w:tr>
      <w:tr w14:paraId="6296CB6B">
        <w:tc>
          <w:tcPr>
            <w:tcW w:w="2342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1080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Total</w:t>
            </w:r>
          </w:p>
        </w:tc>
        <w:tc>
          <w:tcPr>
            <w:tcW w:w="2446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B8EB3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443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E391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571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98FA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71DB126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E201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Continuous per 1 unit increase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ab/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A5C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1.22 (1.13, 1.31) &lt;0.0001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C0CE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1.22 (1.13, 1.31) &lt;0.0001</w:t>
            </w: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8ADD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1.16 (1.01, 1.34) 0.0303</w:t>
            </w:r>
          </w:p>
        </w:tc>
      </w:tr>
      <w:tr w14:paraId="6E947F07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7960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1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＜5.5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 mg/dL)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881B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632D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A316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</w:tr>
      <w:tr w14:paraId="3F3AF829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BE5D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2 (5.5-7.0 mg/dL)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C62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1.12 (0.86, 1.47) 0.4044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6FC9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1.14 (0.87, 1.49) 0.3601</w:t>
            </w: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ACEA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0.99 (0.61, 1.62) 0.9809</w:t>
            </w:r>
          </w:p>
        </w:tc>
      </w:tr>
      <w:tr w14:paraId="559E64F4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7E6A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3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≥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7.0 mg/dL)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40AE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2.24 (1.64, 3.04) &lt;0.0001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C81E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2.25 (1.65, 3.06) &lt;0.0001</w:t>
            </w: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A5C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1.98 (1.10, 3.56) 0.0230</w:t>
            </w:r>
          </w:p>
        </w:tc>
      </w:tr>
      <w:tr w14:paraId="1296A427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A12A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Men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09EA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5176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FED6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21F9008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F15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Continuous per 1 unit increase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ab/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29C4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1.24 (1.14, 1.35) &lt;0.0001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26F0E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1.24 (1.14, 1.35) &lt;0.0001</w:t>
            </w: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D79C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1.21 (1.03, 1.43) 0.0178</w:t>
            </w:r>
          </w:p>
        </w:tc>
      </w:tr>
      <w:tr w14:paraId="7EED937A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483C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1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＜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5.5 mg/dL)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1E7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3289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CBFE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</w:tr>
      <w:tr w14:paraId="749F129A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453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2 (5.5-7.0 mg/dL)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4BDD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1.20 (0.87, 1.64) 0.2603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8644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1.22 (0.89, 1.67) 0.2260</w:t>
            </w: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820DE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1.05 (0.57, 1.93) 0.8655</w:t>
            </w:r>
          </w:p>
        </w:tc>
      </w:tr>
      <w:tr w14:paraId="38AB2D21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8A97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3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≥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7.0 mg/dL)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843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2.13 (1.51, 3.02) &lt;0.0001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FB8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2.16 (1.52, 3.05) &lt;0.0001</w:t>
            </w: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9FBB5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2.06 (1.06, 3.99) 0.0333</w:t>
            </w:r>
          </w:p>
        </w:tc>
      </w:tr>
      <w:tr w14:paraId="0A7587AA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C1CE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Women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5029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9CD1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01B3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5FC7D98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7A9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Continuous per 1 unit increase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ab/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7519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1.16 (1.00, 1.34) 0.0477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5BEE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1.14 (0.99, 1.32) 0.0667</w:t>
            </w: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F04C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1.06 (0.82, 1.38) 0.6510</w:t>
            </w:r>
          </w:p>
        </w:tc>
      </w:tr>
      <w:tr w14:paraId="6C965F21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67BF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1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＜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5.5 mg/dL)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632F8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386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666D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</w:tr>
      <w:tr w14:paraId="116FA0D2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6E77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2 (5.5-7.0 mg/dL)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B75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0.89 (0.50, 1.58) 0.6962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3683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0.88 (0.50, 1.56) 0.6593</w:t>
            </w: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4E6E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1.07 (0.45, 2.51) 0.8848</w:t>
            </w:r>
          </w:p>
        </w:tc>
      </w:tr>
      <w:tr w14:paraId="0F797BE2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82E6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3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≥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7.0 mg/dL)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8C5A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3.06 (1.58, 5.91) 0.0009</w:t>
            </w:r>
          </w:p>
        </w:tc>
        <w:tc>
          <w:tcPr>
            <w:tcW w:w="24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5BA3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2.86 (1.47, 5.56) 0.0019</w:t>
            </w:r>
          </w:p>
        </w:tc>
        <w:tc>
          <w:tcPr>
            <w:tcW w:w="257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76FE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1.59 (0.38, 6.70) 0.5294</w:t>
            </w:r>
          </w:p>
        </w:tc>
      </w:tr>
    </w:tbl>
    <w:p w14:paraId="057DB0CE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eastAsia="宋体" w:cs="Arial"/>
          <w:b w:val="0"/>
          <w:bCs w:val="0"/>
          <w:kern w:val="2"/>
          <w:sz w:val="20"/>
          <w:szCs w:val="20"/>
          <w:highlight w:val="yellow"/>
        </w:rPr>
      </w:pPr>
    </w:p>
    <w:p w14:paraId="7C6223FE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eastAsia="宋体" w:cs="Arial"/>
          <w:b w:val="0"/>
          <w:bCs w:val="0"/>
          <w:kern w:val="2"/>
          <w:sz w:val="20"/>
          <w:szCs w:val="20"/>
          <w:highlight w:val="yellow"/>
        </w:rPr>
      </w:pPr>
    </w:p>
    <w:p w14:paraId="6621FB2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highlight w:val="none"/>
          <w:shd w:val="clear" w:fill="FFFFFF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8"/>
          <w:szCs w:val="28"/>
          <w:highlight w:val="none"/>
          <w:shd w:val="clear" w:fill="FFFFFF"/>
          <w:lang w:val="en-US" w:eastAsia="zh-CN" w:bidi="ar"/>
        </w:rPr>
        <w:t>Table S11  Multiple regression equations 5</w:t>
      </w:r>
    </w:p>
    <w:p w14:paraId="72A3B71F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  <w:t>Adjusting for raw time screening variables</w:t>
      </w:r>
    </w:p>
    <w:tbl>
      <w:tblPr>
        <w:tblStyle w:val="3"/>
        <w:tblW w:w="9788" w:type="dxa"/>
        <w:tblInd w:w="0" w:type="dxa"/>
        <w:tblBorders>
          <w:top w:val="outset" w:color="auto" w:sz="6" w:space="0"/>
          <w:left w:val="none" w:color="auto" w:sz="0" w:space="0"/>
          <w:bottom w:val="outset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42"/>
        <w:gridCol w:w="2403"/>
        <w:gridCol w:w="2486"/>
        <w:gridCol w:w="2557"/>
      </w:tblGrid>
      <w:tr w14:paraId="2B8BF1A9">
        <w:tc>
          <w:tcPr>
            <w:tcW w:w="2342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0A7E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Exposure</w:t>
            </w:r>
          </w:p>
        </w:tc>
        <w:tc>
          <w:tcPr>
            <w:tcW w:w="2403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780E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Non-adjusted</w:t>
            </w:r>
          </w:p>
        </w:tc>
        <w:tc>
          <w:tcPr>
            <w:tcW w:w="2486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B1048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Adjust I</w:t>
            </w:r>
          </w:p>
        </w:tc>
        <w:tc>
          <w:tcPr>
            <w:tcW w:w="2557" w:type="dxa"/>
            <w:tcBorders>
              <w:bottom w:val="outset" w:color="auto" w:sz="6" w:space="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86E0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Adjust II</w:t>
            </w:r>
          </w:p>
        </w:tc>
      </w:tr>
      <w:tr w14:paraId="66C91C69">
        <w:tc>
          <w:tcPr>
            <w:tcW w:w="2342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A2DE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Total</w:t>
            </w:r>
          </w:p>
        </w:tc>
        <w:tc>
          <w:tcPr>
            <w:tcW w:w="2403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11F9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486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A6DC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557" w:type="dxa"/>
            <w:tcBorders>
              <w:top w:val="outset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EDFB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69C9FE7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5875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Continuous per 1 unit increase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ab/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7D77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1.22 (1.13, 1.31) &lt;0.0001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EE1C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1.22 (1.13, 1.31) &lt;0.0001</w:t>
            </w: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918E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1.16 (1.01, 1.34) 0.0310</w:t>
            </w:r>
          </w:p>
        </w:tc>
      </w:tr>
      <w:tr w14:paraId="3D57375E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EC18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1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＜5.5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 mg/dL)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9528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D030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073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</w:tr>
      <w:tr w14:paraId="5B61AF61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709E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2 (5.5-7.0 mg/dL)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A503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1.12 (0.86, 1.47) 0.4044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5D80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1.14 (0.87, 1.49) 0.3601</w:t>
            </w: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835D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0.99 (0.61, 1.62) 0.9773</w:t>
            </w:r>
          </w:p>
        </w:tc>
      </w:tr>
      <w:tr w14:paraId="0FEE2231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C640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3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≥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7.0 mg/dL)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B7A5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2.24 (1.64, 3.04) &lt;0.0001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D98C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2.25 (1.65, 3.06) &lt;0.0001</w:t>
            </w: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FFD5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1.97 (1.10, 3.56) 0.0236</w:t>
            </w:r>
          </w:p>
        </w:tc>
      </w:tr>
      <w:tr w14:paraId="6BA066A7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DA9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Men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3856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F17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988B9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7C8A0AE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429F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Continuous per 1 unit increase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ab/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C3A11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1.24 (1.14, 1.35) &lt;0.0001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0415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1.24 (1.14, 1.35) &lt;0.0001</w:t>
            </w: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C5A44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1.21 (1.03, 1.43) 0.0181</w:t>
            </w:r>
          </w:p>
        </w:tc>
      </w:tr>
      <w:tr w14:paraId="5275A717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AD75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1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＜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5.5 mg/dL)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06F0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FD11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B690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</w:tr>
      <w:tr w14:paraId="46E9C339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C3D7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2 (5.5-7.0 mg/dL)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4D95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1.20 (0.87, 1.64) 0.2603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48C1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1.22 (0.89, 1.67) 0.2260</w:t>
            </w: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358F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1.05 (0.57, 1.93) 0.8691</w:t>
            </w:r>
          </w:p>
        </w:tc>
      </w:tr>
      <w:tr w14:paraId="22EC859E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6334C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3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≥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7.0 mg/dL)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F844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2.13 (1.51, 3.02) &lt;0.0001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E48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2.16 (1.52, 3.05) &lt;0.0001</w:t>
            </w: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B19D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2.05 (1.06, 3.99) 0.0340</w:t>
            </w:r>
          </w:p>
        </w:tc>
      </w:tr>
      <w:tr w14:paraId="07EAF16A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0FFA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highlight w:val="none"/>
                <w:lang w:val="en-US" w:eastAsia="zh-CN" w:bidi="ar"/>
              </w:rPr>
              <w:t>Women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B00A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5DDC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765D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E9CC2F4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BEA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Continuous per 1 unit increase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ab/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9D71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1.16 (1.00, 1.34) 0.0477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9B6C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1.14 (0.99, 1.32) 0.0667</w:t>
            </w: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2F95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1.06 (0.82, 1.38) 0.6517</w:t>
            </w:r>
          </w:p>
        </w:tc>
      </w:tr>
      <w:tr w14:paraId="3153AED2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F691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1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＜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5.5 mg/dL)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2DBE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74128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2BF3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Reference</w:t>
            </w:r>
          </w:p>
        </w:tc>
      </w:tr>
      <w:tr w14:paraId="58B6086D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A67C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2 (5.5-7.0 mg/dL)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93CD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0.89 (0.50, 1.58) 0.6962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F953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0.88 (0.50, 1.56) 0.6593</w:t>
            </w: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0947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1.07 (0.45, 2.51) 0.8851</w:t>
            </w:r>
          </w:p>
        </w:tc>
      </w:tr>
      <w:tr w14:paraId="428D9719">
        <w:tc>
          <w:tcPr>
            <w:tcW w:w="23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1A1E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Tertile 3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≥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7.0 mg/dL)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9ECB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3.06 (1.58, 5.91) 0.0009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EECA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2.86 (1.47, 5.56) 0.0019</w:t>
            </w:r>
          </w:p>
        </w:tc>
        <w:tc>
          <w:tcPr>
            <w:tcW w:w="25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FAC5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"/>
              </w:rPr>
              <w:t>1.59 (0.38, 6.70) 0.5301</w:t>
            </w:r>
          </w:p>
        </w:tc>
      </w:tr>
    </w:tbl>
    <w:p w14:paraId="70080DE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  <w:t xml:space="preserve">Data in the table：HR (95% CI) Pvalue *P&lt;0.05 **P&lt;0.01 ***P&lt;0.001 </w:t>
      </w:r>
    </w:p>
    <w:p w14:paraId="499E06F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  <w:t xml:space="preserve">Result Variables: Major cardiovascular events (MACEs) </w:t>
      </w:r>
    </w:p>
    <w:p w14:paraId="57F9D98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  <w:t>Exposure variables:</w:t>
      </w:r>
      <w:r>
        <w:rPr>
          <w:rFonts w:hint="default" w:ascii="Times New Roman Regular" w:hAnsi="Times New Roman Regular" w:eastAsia="Helvetica" w:cs="Times New Roman Regular"/>
          <w:color w:val="333333"/>
          <w:kern w:val="0"/>
          <w:sz w:val="21"/>
          <w:szCs w:val="21"/>
          <w:highlight w:val="none"/>
          <w:lang w:val="en-US" w:eastAsia="zh-CN" w:bidi="ar"/>
        </w:rPr>
        <w:t>Uric acid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  <w:t xml:space="preserve"> </w:t>
      </w:r>
    </w:p>
    <w:p w14:paraId="1A9AA59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  <w:t xml:space="preserve">Non-adjusted model adjust for: None </w:t>
      </w:r>
    </w:p>
    <w:p w14:paraId="503F71D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  <w:t>Adjust I model adjust for: Age</w:t>
      </w:r>
    </w:p>
    <w:p w14:paraId="529E93A5">
      <w:pPr>
        <w:keepNext w:val="0"/>
        <w:keepLines w:val="0"/>
        <w:widowControl/>
        <w:suppressLineNumbers w:val="0"/>
        <w:spacing w:before="0" w:beforeLines="0" w:beforeAutospacing="0" w:after="0" w:afterLines="0" w:afterAutospacing="0" w:line="360" w:lineRule="auto"/>
        <w:ind w:left="0" w:right="0"/>
        <w:jc w:val="left"/>
        <w:rPr>
          <w:rFonts w:hint="default" w:ascii="Times New Roman Regular" w:hAnsi="Times New Roman Regular" w:eastAsia="Helvetica" w:cs="Times New Roman Regular"/>
          <w:color w:val="333333"/>
          <w:kern w:val="0"/>
          <w:sz w:val="21"/>
          <w:szCs w:val="21"/>
          <w:highlight w:val="none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highlight w:val="none"/>
          <w:lang w:val="en-US" w:eastAsia="zh-CN" w:bidi="ar"/>
        </w:rPr>
        <w:t xml:space="preserve">Adjust II model adjust for: </w:t>
      </w:r>
      <w:r>
        <w:rPr>
          <w:rFonts w:hint="default" w:ascii="Times New Roman Regular" w:hAnsi="Times New Roman Regular" w:eastAsia="Helvetica" w:cs="Times New Roman Regular"/>
          <w:color w:val="333333"/>
          <w:kern w:val="0"/>
          <w:sz w:val="21"/>
          <w:szCs w:val="21"/>
          <w:highlight w:val="none"/>
          <w:lang w:val="en-US" w:eastAsia="zh-CN" w:bidi="ar"/>
        </w:rPr>
        <w:t>Age; SYNTAX score; Smoking; Cr; D-dimer; EF; Clopidogrel; Spironolactone</w:t>
      </w:r>
    </w:p>
    <w:p w14:paraId="2E822984">
      <w:pP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highlight w:val="yellow"/>
          <w:lang w:val="en-US" w:eastAsia="zh-CN"/>
        </w:rPr>
      </w:pPr>
    </w:p>
    <w:sectPr>
      <w:pgSz w:w="11906" w:h="16838"/>
      <w:pgMar w:top="1440" w:right="1134" w:bottom="1440" w:left="56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B69443"/>
    <w:multiLevelType w:val="singleLevel"/>
    <w:tmpl w:val="0AB6944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92167C"/>
    <w:rsid w:val="0BBFDD80"/>
    <w:rsid w:val="159F491B"/>
    <w:rsid w:val="19E57F62"/>
    <w:rsid w:val="26887D7C"/>
    <w:rsid w:val="375AE587"/>
    <w:rsid w:val="4DBA3ABA"/>
    <w:rsid w:val="50E9E052"/>
    <w:rsid w:val="5161270B"/>
    <w:rsid w:val="56C9164E"/>
    <w:rsid w:val="62BC266F"/>
    <w:rsid w:val="6383639C"/>
    <w:rsid w:val="6DEC3D19"/>
    <w:rsid w:val="6EF7E813"/>
    <w:rsid w:val="7F271980"/>
    <w:rsid w:val="7F56ED8B"/>
    <w:rsid w:val="7FFEF781"/>
    <w:rsid w:val="B7FE5DD6"/>
    <w:rsid w:val="DB6E9DEF"/>
    <w:rsid w:val="E8DD3E88"/>
    <w:rsid w:val="EFB6E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1681</Words>
  <Characters>9253</Characters>
  <Lines>0</Lines>
  <Paragraphs>0</Paragraphs>
  <TotalTime>75</TotalTime>
  <ScaleCrop>false</ScaleCrop>
  <LinksUpToDate>false</LinksUpToDate>
  <CharactersWithSpaces>10051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2024-12-12T09:12:00Z</dcterms:created>
  <dc:creator>郭翠梅</dc:creator>
  <cp:lastModifiedBy>浦肯野no自律</cp:lastModifiedBy>
  <dcterms:modified xsi:type="dcterms:W3CDTF">2025-08-04T21:24:48Z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EB693BB8611483A19F80EA6718B3B04B_43</vt:lpwstr>
  </property>
</Properties>
</file>