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0BB177" w14:textId="528C8845" w:rsidR="00D43B5B" w:rsidRPr="00381E06" w:rsidRDefault="004C66FF" w:rsidP="00D43B5B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t>Supplementary material</w:t>
      </w:r>
    </w:p>
    <w:p w14:paraId="41A3E8F7" w14:textId="1993B4D1" w:rsidR="00D43B5B" w:rsidRPr="00381E06" w:rsidRDefault="00D43B5B" w:rsidP="00D43B5B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t xml:space="preserve">Supplementary Table 1 </w:t>
      </w:r>
    </w:p>
    <w:tbl>
      <w:tblPr>
        <w:tblW w:w="7820" w:type="dxa"/>
        <w:tblLook w:val="04A0" w:firstRow="1" w:lastRow="0" w:firstColumn="1" w:lastColumn="0" w:noHBand="0" w:noVBand="1"/>
      </w:tblPr>
      <w:tblGrid>
        <w:gridCol w:w="3320"/>
        <w:gridCol w:w="2320"/>
        <w:gridCol w:w="2180"/>
      </w:tblGrid>
      <w:tr w:rsidR="00D43B5B" w:rsidRPr="00381E06" w14:paraId="52A9D04C" w14:textId="77777777" w:rsidTr="000C5394">
        <w:trPr>
          <w:trHeight w:val="3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D1130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Variable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946E4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Before matching SMD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5440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After matching SMD</w:t>
            </w:r>
          </w:p>
        </w:tc>
      </w:tr>
      <w:tr w:rsidR="00D43B5B" w:rsidRPr="00381E06" w14:paraId="1E94954D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E486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Age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3DE9F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1.137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0297D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0.054</w:t>
            </w:r>
          </w:p>
        </w:tc>
      </w:tr>
      <w:tr w:rsidR="00D43B5B" w:rsidRPr="00381E06" w14:paraId="158B913C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06C3C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Gender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51BA7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0.848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2B80C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-0.029</w:t>
            </w:r>
          </w:p>
        </w:tc>
      </w:tr>
      <w:tr w:rsidR="00D43B5B" w:rsidRPr="00381E06" w14:paraId="12728B10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5B5A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DM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05A25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0.297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1E19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-0.153</w:t>
            </w:r>
          </w:p>
        </w:tc>
      </w:tr>
      <w:tr w:rsidR="00D43B5B" w:rsidRPr="00381E06" w14:paraId="66272B25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A074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Hypertension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7275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0.454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D70E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0.008</w:t>
            </w:r>
          </w:p>
        </w:tc>
      </w:tr>
      <w:tr w:rsidR="00D43B5B" w:rsidRPr="00381E06" w14:paraId="41F92218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F1C56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Smoking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C650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-0.053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D84E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-0.07</w:t>
            </w:r>
          </w:p>
        </w:tc>
      </w:tr>
      <w:tr w:rsidR="00D43B5B" w:rsidRPr="00381E06" w14:paraId="4B91E3E8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DD301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Dyslipidemia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4907F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84EBF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-0.112</w:t>
            </w:r>
          </w:p>
        </w:tc>
      </w:tr>
      <w:tr w:rsidR="00D43B5B" w:rsidRPr="00381E06" w14:paraId="19B3552C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11220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CVA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11D1B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0.209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7996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0.137</w:t>
            </w:r>
          </w:p>
        </w:tc>
      </w:tr>
      <w:tr w:rsidR="00D43B5B" w:rsidRPr="00381E06" w14:paraId="22994C65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73F1F" w14:textId="77777777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PVD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D3C56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924C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-0.107</w:t>
            </w:r>
          </w:p>
        </w:tc>
      </w:tr>
      <w:tr w:rsidR="00D43B5B" w:rsidRPr="00381E06" w14:paraId="30914ECF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8FE9" w14:textId="2E899D90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</w:t>
            </w:r>
            <w:r w:rsidR="00B174BA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b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A1</w:t>
            </w:r>
            <w:r w:rsidR="00B916BB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1D9F4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0.172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3264D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-0.042</w:t>
            </w:r>
          </w:p>
        </w:tc>
      </w:tr>
      <w:tr w:rsidR="00D43B5B" w:rsidRPr="00381E06" w14:paraId="590E3D4F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9382F" w14:textId="3B3C9C68" w:rsidR="00D43B5B" w:rsidRPr="00381E06" w:rsidRDefault="00B916BB" w:rsidP="00BE65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Time from </w:t>
            </w:r>
            <w:r w:rsidR="00BE65CE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symptom onset-to-hospital</w:t>
            </w:r>
            <w:r w:rsidR="00EF34A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arrival time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D4CE0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0.368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AF323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-0.052</w:t>
            </w:r>
          </w:p>
        </w:tc>
      </w:tr>
      <w:tr w:rsidR="00D43B5B" w:rsidRPr="00381E06" w14:paraId="0F92F86F" w14:textId="77777777" w:rsidTr="000C5394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F75D" w14:textId="47882CC8" w:rsidR="00D43B5B" w:rsidRPr="00381E06" w:rsidRDefault="00D43B5B" w:rsidP="000C539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Time from </w:t>
            </w:r>
            <w:r w:rsidR="00B916BB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ospital arrival to PCI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7857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0.303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D5501" w14:textId="77777777" w:rsidR="00D43B5B" w:rsidRPr="00381E06" w:rsidRDefault="00D43B5B" w:rsidP="000C539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0.028</w:t>
            </w:r>
          </w:p>
        </w:tc>
      </w:tr>
    </w:tbl>
    <w:p w14:paraId="14517179" w14:textId="77777777" w:rsidR="00D43B5B" w:rsidRPr="00381E06" w:rsidRDefault="00D43B5B" w:rsidP="00D43B5B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2DD8558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6098139F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3405A472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432BFAB8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33BE13D5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369C48C3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2EA7FD09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39FE52E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339D6A4" w14:textId="77777777" w:rsidR="00D43B5B" w:rsidRPr="00381E06" w:rsidRDefault="00D43B5B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6870B95" w14:textId="700FC4B2" w:rsidR="004C66FF" w:rsidRPr="00381E06" w:rsidRDefault="004C66FF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lastRenderedPageBreak/>
        <w:t xml:space="preserve">Supplementary Table </w:t>
      </w:r>
      <w:r w:rsidR="00D43B5B" w:rsidRPr="00381E06">
        <w:rPr>
          <w:rFonts w:asciiTheme="majorBidi" w:hAnsiTheme="majorBidi" w:cstheme="majorBidi"/>
          <w:color w:val="000000" w:themeColor="text1"/>
        </w:rPr>
        <w:t>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49"/>
        <w:gridCol w:w="3286"/>
        <w:gridCol w:w="2880"/>
        <w:gridCol w:w="1135"/>
      </w:tblGrid>
      <w:tr w:rsidR="004C66FF" w:rsidRPr="00381E06" w14:paraId="53D6E9DF" w14:textId="77777777" w:rsidTr="004C66FF">
        <w:trPr>
          <w:trHeight w:val="300"/>
        </w:trPr>
        <w:tc>
          <w:tcPr>
            <w:tcW w:w="5000" w:type="pct"/>
            <w:gridSpan w:val="4"/>
            <w:noWrap/>
            <w:hideMark/>
          </w:tcPr>
          <w:p w14:paraId="1DF02AF7" w14:textId="3EE75A08" w:rsidR="006A5A65" w:rsidRPr="00381E06" w:rsidRDefault="004C66FF" w:rsidP="006A5A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Univariable and Multivariable Logistic Regression</w:t>
            </w:r>
            <w:r w:rsidR="006A5A65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After PSM-</w:t>
            </w:r>
          </w:p>
          <w:p w14:paraId="2EF04D6C" w14:textId="4322825E" w:rsidR="004C66FF" w:rsidRPr="00381E06" w:rsidRDefault="004C66FF" w:rsidP="006A5A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Predictors of All-Cause Mortality</w:t>
            </w:r>
          </w:p>
        </w:tc>
      </w:tr>
      <w:tr w:rsidR="004C66FF" w:rsidRPr="00381E06" w14:paraId="43D269D0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76D6EE58" w14:textId="77777777" w:rsidR="004C66FF" w:rsidRPr="00381E06" w:rsidRDefault="004C66FF" w:rsidP="007342A2">
            <w:pP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Model</w:t>
            </w:r>
          </w:p>
        </w:tc>
        <w:tc>
          <w:tcPr>
            <w:tcW w:w="1757" w:type="pct"/>
            <w:noWrap/>
            <w:hideMark/>
          </w:tcPr>
          <w:p w14:paraId="2E829A1C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Predictor</w:t>
            </w:r>
          </w:p>
        </w:tc>
        <w:tc>
          <w:tcPr>
            <w:tcW w:w="1540" w:type="pct"/>
            <w:noWrap/>
            <w:hideMark/>
          </w:tcPr>
          <w:p w14:paraId="635EEC7A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OR (95% CI)</w:t>
            </w:r>
          </w:p>
        </w:tc>
        <w:tc>
          <w:tcPr>
            <w:tcW w:w="607" w:type="pct"/>
            <w:noWrap/>
            <w:hideMark/>
          </w:tcPr>
          <w:p w14:paraId="4BA2E906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 value</w:t>
            </w:r>
          </w:p>
        </w:tc>
      </w:tr>
      <w:tr w:rsidR="004C66FF" w:rsidRPr="00381E06" w14:paraId="1F932A69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7A323A35" w14:textId="77777777" w:rsidR="004C66FF" w:rsidRPr="00381E06" w:rsidRDefault="004C66FF" w:rsidP="007342A2">
            <w:pP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Univariable</w:t>
            </w:r>
          </w:p>
        </w:tc>
        <w:tc>
          <w:tcPr>
            <w:tcW w:w="1757" w:type="pct"/>
            <w:noWrap/>
            <w:hideMark/>
          </w:tcPr>
          <w:p w14:paraId="73F007CD" w14:textId="62DD31A4" w:rsidR="004C66FF" w:rsidRPr="00381E06" w:rsidRDefault="00032D18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Moderate/severe TR</w:t>
            </w:r>
          </w:p>
        </w:tc>
        <w:tc>
          <w:tcPr>
            <w:tcW w:w="1540" w:type="pct"/>
            <w:noWrap/>
            <w:hideMark/>
          </w:tcPr>
          <w:p w14:paraId="5A6829C0" w14:textId="33F35D42" w:rsidR="004C66FF" w:rsidRPr="00381E06" w:rsidRDefault="006A5A65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2.04</w:t>
            </w:r>
            <w:r w:rsidR="004C66FF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(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1.11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3.74</w:t>
            </w:r>
            <w:r w:rsidR="004C66FF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)</w:t>
            </w:r>
          </w:p>
        </w:tc>
        <w:tc>
          <w:tcPr>
            <w:tcW w:w="607" w:type="pct"/>
            <w:noWrap/>
            <w:hideMark/>
          </w:tcPr>
          <w:p w14:paraId="69168257" w14:textId="5DE7E61D" w:rsidR="004C66FF" w:rsidRPr="00381E06" w:rsidRDefault="00637E27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0.021</w:t>
            </w:r>
          </w:p>
        </w:tc>
      </w:tr>
      <w:tr w:rsidR="004C66FF" w:rsidRPr="00381E06" w14:paraId="04C8063C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6BCEB9B6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74B76477" w14:textId="07FE612C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Age</w:t>
            </w:r>
          </w:p>
        </w:tc>
        <w:tc>
          <w:tcPr>
            <w:tcW w:w="1540" w:type="pct"/>
            <w:noWrap/>
            <w:hideMark/>
          </w:tcPr>
          <w:p w14:paraId="3A9611E8" w14:textId="40C49C44" w:rsidR="004C66FF" w:rsidRPr="00381E06" w:rsidRDefault="00A15309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1.11</w:t>
            </w:r>
            <w:r w:rsidR="004C66FF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(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1.09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1.13</w:t>
            </w:r>
            <w:r w:rsidR="004C66FF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)</w:t>
            </w:r>
          </w:p>
        </w:tc>
        <w:tc>
          <w:tcPr>
            <w:tcW w:w="607" w:type="pct"/>
            <w:noWrap/>
            <w:hideMark/>
          </w:tcPr>
          <w:p w14:paraId="2A39C1AE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&lt;0.001</w:t>
            </w:r>
          </w:p>
        </w:tc>
      </w:tr>
      <w:tr w:rsidR="004C66FF" w:rsidRPr="00381E06" w14:paraId="67657ACF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08A3CCFE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0EFBF1A9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Peak CPK per 100 U/L</w:t>
            </w:r>
          </w:p>
        </w:tc>
        <w:tc>
          <w:tcPr>
            <w:tcW w:w="1540" w:type="pct"/>
            <w:noWrap/>
            <w:hideMark/>
          </w:tcPr>
          <w:p w14:paraId="72729B83" w14:textId="6019A05B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1.01 (1.00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1.01)</w:t>
            </w:r>
          </w:p>
        </w:tc>
        <w:tc>
          <w:tcPr>
            <w:tcW w:w="607" w:type="pct"/>
            <w:noWrap/>
            <w:hideMark/>
          </w:tcPr>
          <w:p w14:paraId="31C4D67E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0.033</w:t>
            </w:r>
          </w:p>
        </w:tc>
      </w:tr>
      <w:tr w:rsidR="004C66FF" w:rsidRPr="00381E06" w14:paraId="27B705EF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3B254BA3" w14:textId="77777777" w:rsidR="004C66FF" w:rsidRPr="00381E06" w:rsidRDefault="004C66FF" w:rsidP="006A5A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lang w:val="en-US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20D39065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EF &lt;50%</w:t>
            </w:r>
          </w:p>
        </w:tc>
        <w:tc>
          <w:tcPr>
            <w:tcW w:w="1540" w:type="pct"/>
            <w:noWrap/>
            <w:hideMark/>
          </w:tcPr>
          <w:p w14:paraId="6F5746E9" w14:textId="2218CDDB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4.14 (2.21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7.76)</w:t>
            </w:r>
          </w:p>
        </w:tc>
        <w:tc>
          <w:tcPr>
            <w:tcW w:w="607" w:type="pct"/>
            <w:noWrap/>
            <w:hideMark/>
          </w:tcPr>
          <w:p w14:paraId="024838C8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&lt;0.001</w:t>
            </w:r>
          </w:p>
        </w:tc>
      </w:tr>
      <w:tr w:rsidR="004C66FF" w:rsidRPr="00381E06" w14:paraId="380A347C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336B5AEC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388BE9F3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RVD</w:t>
            </w:r>
          </w:p>
        </w:tc>
        <w:tc>
          <w:tcPr>
            <w:tcW w:w="1540" w:type="pct"/>
            <w:noWrap/>
            <w:hideMark/>
          </w:tcPr>
          <w:p w14:paraId="6A9ADD6D" w14:textId="4920D7A6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4.72 (2.46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9.06)</w:t>
            </w:r>
          </w:p>
        </w:tc>
        <w:tc>
          <w:tcPr>
            <w:tcW w:w="607" w:type="pct"/>
            <w:noWrap/>
            <w:hideMark/>
          </w:tcPr>
          <w:p w14:paraId="522D89BF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&lt;0.001</w:t>
            </w:r>
          </w:p>
        </w:tc>
      </w:tr>
      <w:tr w:rsidR="004C66FF" w:rsidRPr="00381E06" w14:paraId="7451789F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7A8C598D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755474A0" w14:textId="5C5B2BF1" w:rsidR="004C66FF" w:rsidRPr="00381E06" w:rsidRDefault="00032D18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Moderate/severe MR</w:t>
            </w:r>
          </w:p>
        </w:tc>
        <w:tc>
          <w:tcPr>
            <w:tcW w:w="1540" w:type="pct"/>
            <w:noWrap/>
            <w:hideMark/>
          </w:tcPr>
          <w:p w14:paraId="440B0873" w14:textId="2634039A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5.15 (3.42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7.74)</w:t>
            </w:r>
          </w:p>
        </w:tc>
        <w:tc>
          <w:tcPr>
            <w:tcW w:w="607" w:type="pct"/>
            <w:noWrap/>
            <w:hideMark/>
          </w:tcPr>
          <w:p w14:paraId="764FF406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&lt;0.001</w:t>
            </w:r>
          </w:p>
        </w:tc>
      </w:tr>
      <w:tr w:rsidR="004C66FF" w:rsidRPr="00381E06" w14:paraId="49FEB2DE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748D61EC" w14:textId="77777777" w:rsidR="004C66FF" w:rsidRPr="00381E06" w:rsidRDefault="004C66FF" w:rsidP="007342A2">
            <w:pPr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Multivariable</w:t>
            </w:r>
          </w:p>
        </w:tc>
        <w:tc>
          <w:tcPr>
            <w:tcW w:w="1757" w:type="pct"/>
            <w:noWrap/>
            <w:hideMark/>
          </w:tcPr>
          <w:p w14:paraId="6EF285CE" w14:textId="1138F988" w:rsidR="004C66FF" w:rsidRPr="00381E06" w:rsidRDefault="00032D18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Moderate/severe </w:t>
            </w:r>
            <w:r w:rsidR="004C66FF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TR</w:t>
            </w:r>
          </w:p>
        </w:tc>
        <w:tc>
          <w:tcPr>
            <w:tcW w:w="1540" w:type="pct"/>
            <w:noWrap/>
            <w:hideMark/>
          </w:tcPr>
          <w:p w14:paraId="69041F67" w14:textId="6E4286E3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2.43 (1.33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4.45)</w:t>
            </w:r>
          </w:p>
        </w:tc>
        <w:tc>
          <w:tcPr>
            <w:tcW w:w="607" w:type="pct"/>
            <w:noWrap/>
            <w:hideMark/>
          </w:tcPr>
          <w:p w14:paraId="5E359E17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0.004</w:t>
            </w:r>
          </w:p>
        </w:tc>
      </w:tr>
      <w:tr w:rsidR="004C66FF" w:rsidRPr="00381E06" w14:paraId="4497FF74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4B20D8AC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46251926" w14:textId="431C68F4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Age</w:t>
            </w:r>
          </w:p>
        </w:tc>
        <w:tc>
          <w:tcPr>
            <w:tcW w:w="1540" w:type="pct"/>
            <w:noWrap/>
            <w:hideMark/>
          </w:tcPr>
          <w:p w14:paraId="18429868" w14:textId="3B600CEC" w:rsidR="004C66FF" w:rsidRPr="00381E06" w:rsidRDefault="00A15309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1.1</w:t>
            </w:r>
            <w:r w:rsidR="004C66FF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 xml:space="preserve"> (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1.08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1.12</w:t>
            </w:r>
            <w:r w:rsidR="004C66FF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)</w:t>
            </w:r>
          </w:p>
        </w:tc>
        <w:tc>
          <w:tcPr>
            <w:tcW w:w="607" w:type="pct"/>
            <w:noWrap/>
            <w:hideMark/>
          </w:tcPr>
          <w:p w14:paraId="4DDD79D7" w14:textId="54949538" w:rsidR="004C66FF" w:rsidRPr="00381E06" w:rsidRDefault="00637E27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&lt;0.001</w:t>
            </w:r>
          </w:p>
        </w:tc>
      </w:tr>
      <w:tr w:rsidR="004C66FF" w:rsidRPr="00381E06" w14:paraId="65BDF866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162FD085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435F4DD1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Peak CPK per 100 U/L</w:t>
            </w:r>
          </w:p>
        </w:tc>
        <w:tc>
          <w:tcPr>
            <w:tcW w:w="1540" w:type="pct"/>
            <w:noWrap/>
            <w:hideMark/>
          </w:tcPr>
          <w:p w14:paraId="3A391A0D" w14:textId="45968DAD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1.00 (1.00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1.01)</w:t>
            </w:r>
          </w:p>
        </w:tc>
        <w:tc>
          <w:tcPr>
            <w:tcW w:w="607" w:type="pct"/>
            <w:noWrap/>
            <w:hideMark/>
          </w:tcPr>
          <w:p w14:paraId="3BA9375F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0.156</w:t>
            </w:r>
          </w:p>
        </w:tc>
      </w:tr>
      <w:tr w:rsidR="004C66FF" w:rsidRPr="00381E06" w14:paraId="1B37157C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43EF466F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4D6DE0F2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EF &lt;50%</w:t>
            </w:r>
          </w:p>
        </w:tc>
        <w:tc>
          <w:tcPr>
            <w:tcW w:w="1540" w:type="pct"/>
            <w:noWrap/>
            <w:hideMark/>
          </w:tcPr>
          <w:p w14:paraId="0B5B8ED7" w14:textId="37F71D34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2.88 (1.47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5.65)</w:t>
            </w:r>
          </w:p>
        </w:tc>
        <w:tc>
          <w:tcPr>
            <w:tcW w:w="607" w:type="pct"/>
            <w:noWrap/>
            <w:hideMark/>
          </w:tcPr>
          <w:p w14:paraId="5283894C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0.002</w:t>
            </w:r>
          </w:p>
        </w:tc>
      </w:tr>
      <w:tr w:rsidR="004C66FF" w:rsidRPr="00381E06" w14:paraId="27B60FB5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2B3FE69A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4D7E7065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RVD</w:t>
            </w:r>
          </w:p>
        </w:tc>
        <w:tc>
          <w:tcPr>
            <w:tcW w:w="1540" w:type="pct"/>
            <w:noWrap/>
            <w:hideMark/>
          </w:tcPr>
          <w:p w14:paraId="06AAB35A" w14:textId="03D16EBE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2.01 (0.87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4.62)</w:t>
            </w:r>
          </w:p>
        </w:tc>
        <w:tc>
          <w:tcPr>
            <w:tcW w:w="607" w:type="pct"/>
            <w:noWrap/>
            <w:hideMark/>
          </w:tcPr>
          <w:p w14:paraId="5DAF434F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0.1</w:t>
            </w:r>
          </w:p>
        </w:tc>
      </w:tr>
      <w:tr w:rsidR="004C66FF" w:rsidRPr="00381E06" w14:paraId="4BC0C490" w14:textId="77777777" w:rsidTr="004C66FF">
        <w:trPr>
          <w:trHeight w:val="300"/>
        </w:trPr>
        <w:tc>
          <w:tcPr>
            <w:tcW w:w="1096" w:type="pct"/>
            <w:noWrap/>
            <w:hideMark/>
          </w:tcPr>
          <w:p w14:paraId="0E855CB6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7" w:type="pct"/>
            <w:noWrap/>
            <w:hideMark/>
          </w:tcPr>
          <w:p w14:paraId="2D42704F" w14:textId="6647FEF8" w:rsidR="004C66FF" w:rsidRPr="00381E06" w:rsidRDefault="00032D18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Moderate/severe MR</w:t>
            </w:r>
          </w:p>
        </w:tc>
        <w:tc>
          <w:tcPr>
            <w:tcW w:w="1540" w:type="pct"/>
            <w:noWrap/>
            <w:hideMark/>
          </w:tcPr>
          <w:p w14:paraId="68DB5765" w14:textId="455C3902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2.29 (1.40</w:t>
            </w:r>
            <w:r w:rsidR="00032D18"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-</w:t>
            </w: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3.76)</w:t>
            </w:r>
          </w:p>
        </w:tc>
        <w:tc>
          <w:tcPr>
            <w:tcW w:w="607" w:type="pct"/>
            <w:noWrap/>
            <w:hideMark/>
          </w:tcPr>
          <w:p w14:paraId="41B4AF95" w14:textId="77777777" w:rsidR="004C66FF" w:rsidRPr="00381E06" w:rsidRDefault="004C66FF" w:rsidP="007342A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381E06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&lt;0.001</w:t>
            </w:r>
          </w:p>
        </w:tc>
      </w:tr>
    </w:tbl>
    <w:p w14:paraId="1F7ABD50" w14:textId="77777777" w:rsidR="004C66FF" w:rsidRPr="00381E06" w:rsidRDefault="004C66FF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8F09D5A" w14:textId="77777777" w:rsidR="004C66FF" w:rsidRPr="00381E06" w:rsidRDefault="004C66FF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C754C77" w14:textId="77777777" w:rsidR="004C66FF" w:rsidRPr="00381E06" w:rsidRDefault="004C66FF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60DDC6DD" w14:textId="77777777" w:rsidR="00020F97" w:rsidRPr="00381E06" w:rsidRDefault="00020F97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51B221FC" w14:textId="77777777" w:rsidR="00020F97" w:rsidRPr="00381E06" w:rsidRDefault="00020F97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477B48D3" w14:textId="77777777" w:rsidR="00020F97" w:rsidRPr="00381E06" w:rsidRDefault="00020F97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02D51E4" w14:textId="77777777" w:rsidR="00020F97" w:rsidRPr="00381E06" w:rsidRDefault="00020F97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1399091" w14:textId="77777777" w:rsidR="00020F97" w:rsidRPr="00381E06" w:rsidRDefault="00020F97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2439E6B" w14:textId="77777777" w:rsidR="00020F97" w:rsidRPr="00381E06" w:rsidRDefault="00020F97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0259638A" w14:textId="77777777" w:rsidR="007343F6" w:rsidRPr="00381E06" w:rsidRDefault="007343F6" w:rsidP="007342A2">
      <w:pPr>
        <w:spacing w:line="480" w:lineRule="auto"/>
        <w:rPr>
          <w:rFonts w:asciiTheme="majorBidi" w:hAnsiTheme="majorBidi" w:cstheme="majorBidi"/>
          <w:color w:val="000000" w:themeColor="text1"/>
          <w:rtl/>
        </w:rPr>
      </w:pPr>
    </w:p>
    <w:p w14:paraId="68EBCCFB" w14:textId="77777777" w:rsidR="00AC5F82" w:rsidRPr="00381E06" w:rsidRDefault="00AC5F82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B2F6D09" w14:textId="70F6ABA3" w:rsidR="004C66FF" w:rsidRPr="00381E06" w:rsidRDefault="00410F6C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lastRenderedPageBreak/>
        <w:t xml:space="preserve">Supplementary Figure 1 </w:t>
      </w:r>
    </w:p>
    <w:p w14:paraId="694A50FB" w14:textId="08771476" w:rsidR="00410F6C" w:rsidRPr="00381E06" w:rsidRDefault="00410F6C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t xml:space="preserve">Chart flow </w:t>
      </w:r>
    </w:p>
    <w:p w14:paraId="74B87B34" w14:textId="6C25F1D3" w:rsidR="00410F6C" w:rsidRPr="00381E06" w:rsidRDefault="00B174BA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68D18D43" wp14:editId="02972B24">
            <wp:extent cx="5943600" cy="3449320"/>
            <wp:effectExtent l="0" t="0" r="0" b="5080"/>
            <wp:docPr id="690308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3086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727F0" w14:textId="2B66A0B1" w:rsidR="004C66FF" w:rsidRPr="00381E06" w:rsidRDefault="004C66FF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t xml:space="preserve"> </w:t>
      </w:r>
    </w:p>
    <w:p w14:paraId="12C25281" w14:textId="77777777" w:rsidR="007342A2" w:rsidRPr="00381E06" w:rsidRDefault="007342A2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7EC0F8E" w14:textId="77777777" w:rsidR="007342A2" w:rsidRPr="00381E06" w:rsidRDefault="007342A2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41BDF15D" w14:textId="77777777" w:rsidR="007342A2" w:rsidRPr="00381E06" w:rsidRDefault="007342A2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6FB7BD5" w14:textId="77777777" w:rsidR="007342A2" w:rsidRPr="00381E06" w:rsidRDefault="007342A2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652C2A0" w14:textId="77777777" w:rsidR="007342A2" w:rsidRPr="00381E06" w:rsidRDefault="007342A2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C8D0710" w14:textId="77777777" w:rsidR="007342A2" w:rsidRPr="00381E06" w:rsidRDefault="007342A2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407FCC05" w14:textId="77777777" w:rsidR="00FE5C68" w:rsidRPr="00381E06" w:rsidRDefault="00FE5C68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501E377D" w14:textId="74ED90A3" w:rsidR="004C66FF" w:rsidRPr="00381E06" w:rsidRDefault="004C66FF" w:rsidP="007342A2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lastRenderedPageBreak/>
        <w:t xml:space="preserve">Supplementary Figure 2 </w:t>
      </w:r>
    </w:p>
    <w:p w14:paraId="501A32CA" w14:textId="25A6AD60" w:rsidR="007343F6" w:rsidRPr="00381E06" w:rsidRDefault="007342A2" w:rsidP="007343F6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color w:val="000000" w:themeColor="text1"/>
        </w:rPr>
        <w:t>Covariate balance before and after propensity score matching</w:t>
      </w:r>
    </w:p>
    <w:p w14:paraId="6C55E489" w14:textId="3A7CEDF2" w:rsidR="007343F6" w:rsidRPr="00381E06" w:rsidRDefault="007343F6" w:rsidP="00FE5C68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381E06">
        <w:rPr>
          <w:rFonts w:asciiTheme="majorBidi" w:hAnsiTheme="majorBidi" w:cstheme="majorBidi"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65C1418A" wp14:editId="0F1B4EB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241925"/>
            <wp:effectExtent l="0" t="0" r="0" b="3175"/>
            <wp:wrapTight wrapText="bothSides">
              <wp:wrapPolygon edited="0">
                <wp:start x="0" y="0"/>
                <wp:lineTo x="0" y="21561"/>
                <wp:lineTo x="21554" y="21561"/>
                <wp:lineTo x="21554" y="0"/>
                <wp:lineTo x="0" y="0"/>
              </wp:wrapPolygon>
            </wp:wrapTight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6BED7CB-F23C-9B8A-E188-22B4B816D2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B6BED7CB-F23C-9B8A-E188-22B4B816D2D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4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F0EEF" w14:textId="681722E2" w:rsidR="007343F6" w:rsidRPr="00381E06" w:rsidRDefault="007343F6" w:rsidP="00FE5C68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11263F29" w14:textId="49FC7886" w:rsidR="00F34DFC" w:rsidRPr="00381E06" w:rsidRDefault="00F34DFC" w:rsidP="00FE5C68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21A34AD3" w14:textId="77777777" w:rsidR="007343F6" w:rsidRPr="00381E06" w:rsidRDefault="007343F6" w:rsidP="007343F6">
      <w:pPr>
        <w:tabs>
          <w:tab w:val="left" w:pos="960"/>
        </w:tabs>
        <w:rPr>
          <w:rFonts w:asciiTheme="majorBidi" w:hAnsiTheme="majorBidi" w:cstheme="majorBidi"/>
          <w:color w:val="000000" w:themeColor="text1"/>
        </w:rPr>
      </w:pPr>
    </w:p>
    <w:sectPr w:rsidR="007343F6" w:rsidRPr="00381E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EB"/>
    <w:rsid w:val="000037C4"/>
    <w:rsid w:val="00020F97"/>
    <w:rsid w:val="00032D18"/>
    <w:rsid w:val="000A71F2"/>
    <w:rsid w:val="000E1649"/>
    <w:rsid w:val="001156E3"/>
    <w:rsid w:val="001C0B01"/>
    <w:rsid w:val="00220B94"/>
    <w:rsid w:val="00252342"/>
    <w:rsid w:val="00257A0C"/>
    <w:rsid w:val="0028724C"/>
    <w:rsid w:val="002B5771"/>
    <w:rsid w:val="00381E06"/>
    <w:rsid w:val="003B5D4E"/>
    <w:rsid w:val="00402C9C"/>
    <w:rsid w:val="00410F6C"/>
    <w:rsid w:val="004C66FF"/>
    <w:rsid w:val="00517452"/>
    <w:rsid w:val="005640EB"/>
    <w:rsid w:val="0063523F"/>
    <w:rsid w:val="00637E27"/>
    <w:rsid w:val="006716CF"/>
    <w:rsid w:val="006A5A65"/>
    <w:rsid w:val="006F1EF4"/>
    <w:rsid w:val="007342A2"/>
    <w:rsid w:val="007343F6"/>
    <w:rsid w:val="007A6D09"/>
    <w:rsid w:val="007B0E20"/>
    <w:rsid w:val="00811F91"/>
    <w:rsid w:val="008A4094"/>
    <w:rsid w:val="008B14F6"/>
    <w:rsid w:val="00952DED"/>
    <w:rsid w:val="009F1353"/>
    <w:rsid w:val="00A03268"/>
    <w:rsid w:val="00A15309"/>
    <w:rsid w:val="00AC5F82"/>
    <w:rsid w:val="00B174BA"/>
    <w:rsid w:val="00B916BB"/>
    <w:rsid w:val="00BE65CE"/>
    <w:rsid w:val="00CF51A4"/>
    <w:rsid w:val="00D43B5B"/>
    <w:rsid w:val="00D55C4F"/>
    <w:rsid w:val="00D62449"/>
    <w:rsid w:val="00DE78A6"/>
    <w:rsid w:val="00E8194F"/>
    <w:rsid w:val="00EF34AA"/>
    <w:rsid w:val="00F02F93"/>
    <w:rsid w:val="00F14405"/>
    <w:rsid w:val="00F34DFC"/>
    <w:rsid w:val="00F91C54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56BA6"/>
  <w15:chartTrackingRefBased/>
  <w15:docId w15:val="{9FA24EC8-CC34-214D-BCD3-08E3B0EE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0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0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0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0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0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0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0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0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0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0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0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0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0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0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0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C6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E6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Guz</dc:creator>
  <cp:keywords/>
  <dc:description/>
  <cp:lastModifiedBy>Dmitri Guz</cp:lastModifiedBy>
  <cp:revision>3</cp:revision>
  <dcterms:created xsi:type="dcterms:W3CDTF">2026-10-02T09:17:00Z</dcterms:created>
  <dcterms:modified xsi:type="dcterms:W3CDTF">2026-10-02T09:37:00Z</dcterms:modified>
</cp:coreProperties>
</file>