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63D63" w14:textId="41D27300" w:rsidR="00C30B18" w:rsidRPr="00C30B18" w:rsidRDefault="00447CEC" w:rsidP="00C30B18">
      <w:pPr>
        <w:rPr>
          <w:rFonts w:ascii="Times New Roman" w:hAnsi="Times New Roman" w:cs="Times New Roman"/>
        </w:rPr>
      </w:pPr>
      <w:r>
        <w:t xml:space="preserve">Additional file </w:t>
      </w:r>
      <w:r>
        <w:t>2</w:t>
      </w:r>
      <w:r>
        <w:t xml:space="preserve">: </w:t>
      </w:r>
      <w:r w:rsidR="00C30B18" w:rsidRPr="00C30B18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bookmarkStart w:id="0" w:name="_GoBack"/>
      <w:bookmarkEnd w:id="0"/>
      <w:r w:rsidR="00C30B18" w:rsidRPr="00C30B18">
        <w:rPr>
          <w:rFonts w:ascii="Times New Roman" w:hAnsi="Times New Roman" w:cs="Times New Roman"/>
        </w:rPr>
        <w:t xml:space="preserve">2. </w:t>
      </w:r>
      <w:r w:rsidR="00B93968">
        <w:rPr>
          <w:rFonts w:ascii="Times New Roman" w:hAnsi="Times New Roman" w:cs="Times New Roman"/>
        </w:rPr>
        <w:t>Logistic</w:t>
      </w:r>
      <w:r w:rsidR="00C30B18" w:rsidRPr="00C30B18">
        <w:rPr>
          <w:rFonts w:ascii="Times New Roman" w:hAnsi="Times New Roman" w:cs="Times New Roman"/>
        </w:rPr>
        <w:t xml:space="preserve"> regression model </w:t>
      </w:r>
      <w:r w:rsidR="00B93968">
        <w:rPr>
          <w:rFonts w:ascii="Times New Roman" w:hAnsi="Times New Roman" w:cs="Times New Roman"/>
        </w:rPr>
        <w:t>for</w:t>
      </w:r>
      <w:r w:rsidR="00C30B18" w:rsidRPr="00C30B18">
        <w:rPr>
          <w:rFonts w:ascii="Times New Roman" w:hAnsi="Times New Roman" w:cs="Times New Roman"/>
        </w:rPr>
        <w:t xml:space="preserve"> predictors of mortality for all patients (N = 679, c-statistic = 0.82): 85% of followed patients were included in this model, of which 17% of patients died. Model was controlled for gender.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9"/>
        <w:gridCol w:w="1749"/>
        <w:gridCol w:w="2790"/>
      </w:tblGrid>
      <w:tr w:rsidR="00C30B18" w:rsidRPr="00C30B18" w14:paraId="7BD4D6EB" w14:textId="77777777" w:rsidTr="002F6847">
        <w:trPr>
          <w:trHeight w:val="269"/>
        </w:trPr>
        <w:tc>
          <w:tcPr>
            <w:tcW w:w="4209" w:type="dxa"/>
            <w:shd w:val="clear" w:color="auto" w:fill="808080" w:themeFill="background1" w:themeFillShade="80"/>
          </w:tcPr>
          <w:p w14:paraId="7F0DE46A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30B18">
              <w:rPr>
                <w:rFonts w:ascii="Times New Roman" w:hAnsi="Times New Roman" w:cs="Times New Roman"/>
                <w:b/>
                <w:color w:val="FFFFFF" w:themeColor="background1"/>
              </w:rPr>
              <w:t>Predictors</w:t>
            </w:r>
          </w:p>
        </w:tc>
        <w:tc>
          <w:tcPr>
            <w:tcW w:w="1749" w:type="dxa"/>
            <w:shd w:val="clear" w:color="auto" w:fill="808080" w:themeFill="background1" w:themeFillShade="80"/>
          </w:tcPr>
          <w:p w14:paraId="5300B476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30B18">
              <w:rPr>
                <w:rFonts w:ascii="Times New Roman" w:hAnsi="Times New Roman" w:cs="Times New Roman"/>
                <w:b/>
                <w:color w:val="FFFFFF" w:themeColor="background1"/>
              </w:rPr>
              <w:t>Odds Ratio</w:t>
            </w:r>
          </w:p>
        </w:tc>
        <w:tc>
          <w:tcPr>
            <w:tcW w:w="2790" w:type="dxa"/>
            <w:shd w:val="clear" w:color="auto" w:fill="808080" w:themeFill="background1" w:themeFillShade="80"/>
          </w:tcPr>
          <w:p w14:paraId="5D17F9BE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30B18">
              <w:rPr>
                <w:rFonts w:ascii="Times New Roman" w:hAnsi="Times New Roman" w:cs="Times New Roman"/>
                <w:b/>
                <w:color w:val="FFFFFF" w:themeColor="background1"/>
              </w:rPr>
              <w:t>95% Confidence Limits</w:t>
            </w:r>
          </w:p>
        </w:tc>
      </w:tr>
      <w:tr w:rsidR="00C30B18" w:rsidRPr="00C30B18" w14:paraId="1A24E82F" w14:textId="77777777" w:rsidTr="002F6847">
        <w:tc>
          <w:tcPr>
            <w:tcW w:w="4209" w:type="dxa"/>
          </w:tcPr>
          <w:p w14:paraId="2F4600F7" w14:textId="77777777" w:rsidR="00C30B18" w:rsidRPr="00C30B18" w:rsidRDefault="00C30B18" w:rsidP="002F6847">
            <w:pPr>
              <w:ind w:left="450"/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Neonate &lt; 28 days old</w:t>
            </w:r>
          </w:p>
        </w:tc>
        <w:tc>
          <w:tcPr>
            <w:tcW w:w="1749" w:type="dxa"/>
          </w:tcPr>
          <w:p w14:paraId="2B9FC67E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1.93</w:t>
            </w:r>
          </w:p>
        </w:tc>
        <w:tc>
          <w:tcPr>
            <w:tcW w:w="2790" w:type="dxa"/>
          </w:tcPr>
          <w:p w14:paraId="2B8EA38B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[1.10, 3.39]</w:t>
            </w:r>
          </w:p>
        </w:tc>
      </w:tr>
      <w:tr w:rsidR="00C30B18" w:rsidRPr="00C30B18" w14:paraId="32591BEF" w14:textId="77777777" w:rsidTr="002F6847">
        <w:tc>
          <w:tcPr>
            <w:tcW w:w="4209" w:type="dxa"/>
            <w:shd w:val="clear" w:color="auto" w:fill="D9D9D9" w:themeFill="background1" w:themeFillShade="D9"/>
          </w:tcPr>
          <w:p w14:paraId="14EC2101" w14:textId="77777777" w:rsidR="00C30B18" w:rsidRPr="00C30B18" w:rsidRDefault="00C30B18" w:rsidP="002F6847">
            <w:pPr>
              <w:rPr>
                <w:rFonts w:ascii="Times New Roman" w:hAnsi="Times New Roman" w:cs="Times New Roman"/>
              </w:rPr>
            </w:pPr>
            <w:r w:rsidRPr="00C30B18">
              <w:rPr>
                <w:rFonts w:ascii="Times New Roman" w:hAnsi="Times New Roman" w:cs="Times New Roman"/>
              </w:rPr>
              <w:t>Arrival information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41BAD33E" w14:textId="77777777" w:rsidR="00C30B18" w:rsidRPr="00C30B18" w:rsidRDefault="00C30B18" w:rsidP="002F6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shd w:val="clear" w:color="auto" w:fill="D9D9D9" w:themeFill="background1" w:themeFillShade="D9"/>
          </w:tcPr>
          <w:p w14:paraId="3746CDFC" w14:textId="77777777" w:rsidR="00C30B18" w:rsidRPr="00C30B18" w:rsidRDefault="00C30B18" w:rsidP="002F6847">
            <w:pPr>
              <w:rPr>
                <w:rFonts w:ascii="Times New Roman" w:hAnsi="Times New Roman" w:cs="Times New Roman"/>
              </w:rPr>
            </w:pPr>
          </w:p>
        </w:tc>
      </w:tr>
      <w:tr w:rsidR="00C30B18" w:rsidRPr="00C30B18" w14:paraId="436FABD4" w14:textId="77777777" w:rsidTr="002F6847">
        <w:trPr>
          <w:trHeight w:val="278"/>
        </w:trPr>
        <w:tc>
          <w:tcPr>
            <w:tcW w:w="4209" w:type="dxa"/>
            <w:tcBorders>
              <w:bottom w:val="single" w:sz="4" w:space="0" w:color="auto"/>
            </w:tcBorders>
          </w:tcPr>
          <w:p w14:paraId="1F915C12" w14:textId="77777777" w:rsidR="00C30B18" w:rsidRPr="00C30B18" w:rsidRDefault="00C30B18" w:rsidP="002F6847">
            <w:pPr>
              <w:ind w:left="432"/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Arrived during Ramadan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2685D384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0.33</w:t>
            </w:r>
          </w:p>
        </w:tc>
        <w:tc>
          <w:tcPr>
            <w:tcW w:w="2790" w:type="dxa"/>
          </w:tcPr>
          <w:p w14:paraId="77103289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[0.12, 0.93]</w:t>
            </w:r>
          </w:p>
        </w:tc>
      </w:tr>
      <w:tr w:rsidR="00C30B18" w:rsidRPr="00C30B18" w14:paraId="16871DEE" w14:textId="77777777" w:rsidTr="002F6847">
        <w:tc>
          <w:tcPr>
            <w:tcW w:w="4209" w:type="dxa"/>
          </w:tcPr>
          <w:p w14:paraId="2E1FB9CF" w14:textId="77777777" w:rsidR="00C30B18" w:rsidRPr="00C30B18" w:rsidRDefault="00C30B18" w:rsidP="002F6847">
            <w:pPr>
              <w:ind w:left="432"/>
              <w:rPr>
                <w:rFonts w:ascii="Times New Roman" w:hAnsi="Times New Roman" w:cs="Times New Roman"/>
              </w:rPr>
            </w:pPr>
            <w:r w:rsidRPr="00C30B18">
              <w:rPr>
                <w:rFonts w:ascii="Times New Roman" w:hAnsi="Times New Roman" w:cs="Times New Roman"/>
              </w:rPr>
              <w:t>Transport time to hospital, min</w:t>
            </w:r>
          </w:p>
        </w:tc>
        <w:tc>
          <w:tcPr>
            <w:tcW w:w="1749" w:type="dxa"/>
          </w:tcPr>
          <w:p w14:paraId="12281338" w14:textId="77777777" w:rsidR="00C30B18" w:rsidRPr="00C30B18" w:rsidRDefault="00C30B18" w:rsidP="002F6847">
            <w:pPr>
              <w:rPr>
                <w:rFonts w:ascii="Times New Roman" w:hAnsi="Times New Roman" w:cs="Times New Roman"/>
              </w:rPr>
            </w:pPr>
            <w:r w:rsidRPr="00C30B18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790" w:type="dxa"/>
          </w:tcPr>
          <w:p w14:paraId="2675F6BB" w14:textId="77777777" w:rsidR="00C30B18" w:rsidRPr="00C30B18" w:rsidRDefault="00C30B18" w:rsidP="002F6847">
            <w:pPr>
              <w:rPr>
                <w:rFonts w:ascii="Times New Roman" w:hAnsi="Times New Roman" w:cs="Times New Roman"/>
              </w:rPr>
            </w:pPr>
            <w:r w:rsidRPr="00C30B18">
              <w:rPr>
                <w:rFonts w:ascii="Times New Roman" w:hAnsi="Times New Roman" w:cs="Times New Roman"/>
              </w:rPr>
              <w:t>[0.99, 1.00]</w:t>
            </w:r>
          </w:p>
        </w:tc>
      </w:tr>
      <w:tr w:rsidR="00C30B18" w:rsidRPr="00C30B18" w14:paraId="1952DB87" w14:textId="77777777" w:rsidTr="002F6847">
        <w:trPr>
          <w:trHeight w:val="323"/>
        </w:trPr>
        <w:tc>
          <w:tcPr>
            <w:tcW w:w="4209" w:type="dxa"/>
          </w:tcPr>
          <w:p w14:paraId="5893FD90" w14:textId="77777777" w:rsidR="00C30B18" w:rsidRPr="00C30B18" w:rsidRDefault="00C30B18" w:rsidP="002F6847">
            <w:pPr>
              <w:ind w:left="432"/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</w:rPr>
              <w:t>Transported by ambulance</w:t>
            </w:r>
          </w:p>
        </w:tc>
        <w:tc>
          <w:tcPr>
            <w:tcW w:w="1749" w:type="dxa"/>
          </w:tcPr>
          <w:p w14:paraId="40736FCE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3.02</w:t>
            </w:r>
          </w:p>
        </w:tc>
        <w:tc>
          <w:tcPr>
            <w:tcW w:w="2790" w:type="dxa"/>
          </w:tcPr>
          <w:p w14:paraId="2794FA4B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[1.80, 5.07]</w:t>
            </w:r>
          </w:p>
        </w:tc>
      </w:tr>
      <w:tr w:rsidR="00C30B18" w:rsidRPr="00C30B18" w14:paraId="36D42DDF" w14:textId="77777777" w:rsidTr="002F6847">
        <w:trPr>
          <w:trHeight w:val="349"/>
        </w:trPr>
        <w:tc>
          <w:tcPr>
            <w:tcW w:w="4209" w:type="dxa"/>
          </w:tcPr>
          <w:p w14:paraId="1ABC7A13" w14:textId="77777777" w:rsidR="00C30B18" w:rsidRPr="00C30B18" w:rsidRDefault="00C30B18" w:rsidP="002F6847">
            <w:pPr>
              <w:ind w:left="432"/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Prior care sought</w:t>
            </w:r>
          </w:p>
        </w:tc>
        <w:tc>
          <w:tcPr>
            <w:tcW w:w="1749" w:type="dxa"/>
          </w:tcPr>
          <w:p w14:paraId="4BA3EEF0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1.96</w:t>
            </w:r>
          </w:p>
        </w:tc>
        <w:tc>
          <w:tcPr>
            <w:tcW w:w="2790" w:type="dxa"/>
          </w:tcPr>
          <w:p w14:paraId="6B124454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[1.03, 3.75]</w:t>
            </w:r>
          </w:p>
        </w:tc>
      </w:tr>
      <w:tr w:rsidR="00C30B18" w:rsidRPr="00C30B18" w14:paraId="4F6A1242" w14:textId="77777777" w:rsidTr="002F6847">
        <w:trPr>
          <w:trHeight w:val="251"/>
        </w:trPr>
        <w:tc>
          <w:tcPr>
            <w:tcW w:w="4209" w:type="dxa"/>
            <w:shd w:val="clear" w:color="auto" w:fill="D9D9D9" w:themeFill="background1" w:themeFillShade="D9"/>
          </w:tcPr>
          <w:p w14:paraId="04F09876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</w:rPr>
              <w:t>Clinical Presentation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1D158F2E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0" w:type="dxa"/>
            <w:shd w:val="clear" w:color="auto" w:fill="D9D9D9" w:themeFill="background1" w:themeFillShade="D9"/>
          </w:tcPr>
          <w:p w14:paraId="5F22A6E9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30B18" w:rsidRPr="00C30B18" w14:paraId="3CFAC3E7" w14:textId="77777777" w:rsidTr="002F6847">
        <w:trPr>
          <w:trHeight w:val="365"/>
        </w:trPr>
        <w:tc>
          <w:tcPr>
            <w:tcW w:w="4209" w:type="dxa"/>
          </w:tcPr>
          <w:p w14:paraId="334B511C" w14:textId="77777777" w:rsidR="00C30B18" w:rsidRPr="00C30B18" w:rsidRDefault="00C30B18" w:rsidP="002F6847">
            <w:pPr>
              <w:ind w:left="432"/>
              <w:rPr>
                <w:rFonts w:ascii="Times New Roman" w:hAnsi="Times New Roman" w:cs="Times New Roman"/>
              </w:rPr>
            </w:pPr>
            <w:r w:rsidRPr="00C30B18">
              <w:rPr>
                <w:rFonts w:ascii="Times New Roman" w:hAnsi="Times New Roman" w:cs="Times New Roman"/>
              </w:rPr>
              <w:t>Symptom onset &lt; 24 hrs</w:t>
            </w:r>
          </w:p>
        </w:tc>
        <w:tc>
          <w:tcPr>
            <w:tcW w:w="1749" w:type="dxa"/>
          </w:tcPr>
          <w:p w14:paraId="6B735E8F" w14:textId="77777777" w:rsidR="00C30B18" w:rsidRPr="00C30B18" w:rsidRDefault="00C30B18" w:rsidP="002F6847">
            <w:pPr>
              <w:rPr>
                <w:rFonts w:ascii="Times New Roman" w:hAnsi="Times New Roman" w:cs="Times New Roman"/>
              </w:rPr>
            </w:pPr>
            <w:r w:rsidRPr="00C30B18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2790" w:type="dxa"/>
          </w:tcPr>
          <w:p w14:paraId="43FF876A" w14:textId="77777777" w:rsidR="00C30B18" w:rsidRPr="00C30B18" w:rsidRDefault="00C30B18" w:rsidP="002F6847">
            <w:pPr>
              <w:rPr>
                <w:rFonts w:ascii="Times New Roman" w:hAnsi="Times New Roman" w:cs="Times New Roman"/>
              </w:rPr>
            </w:pPr>
            <w:r w:rsidRPr="00C30B18">
              <w:rPr>
                <w:rFonts w:ascii="Times New Roman" w:hAnsi="Times New Roman" w:cs="Times New Roman"/>
              </w:rPr>
              <w:t>[0.67, 2.12]</w:t>
            </w:r>
          </w:p>
        </w:tc>
      </w:tr>
      <w:tr w:rsidR="00C30B18" w:rsidRPr="00C30B18" w14:paraId="0E020A42" w14:textId="77777777" w:rsidTr="002F6847">
        <w:trPr>
          <w:trHeight w:val="350"/>
        </w:trPr>
        <w:tc>
          <w:tcPr>
            <w:tcW w:w="4209" w:type="dxa"/>
          </w:tcPr>
          <w:p w14:paraId="7B3A38F3" w14:textId="77777777" w:rsidR="00C30B18" w:rsidRPr="00C30B18" w:rsidRDefault="00C30B18" w:rsidP="002F6847">
            <w:pPr>
              <w:ind w:left="432"/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Fever</w:t>
            </w:r>
          </w:p>
        </w:tc>
        <w:tc>
          <w:tcPr>
            <w:tcW w:w="1749" w:type="dxa"/>
          </w:tcPr>
          <w:p w14:paraId="03A7BFC9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0.51</w:t>
            </w:r>
          </w:p>
        </w:tc>
        <w:tc>
          <w:tcPr>
            <w:tcW w:w="2790" w:type="dxa"/>
          </w:tcPr>
          <w:p w14:paraId="55753F16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[0.27, 0.95]</w:t>
            </w:r>
          </w:p>
        </w:tc>
      </w:tr>
      <w:tr w:rsidR="00C30B18" w:rsidRPr="00C30B18" w14:paraId="5C9B339A" w14:textId="77777777" w:rsidTr="002F6847">
        <w:trPr>
          <w:trHeight w:val="404"/>
        </w:trPr>
        <w:tc>
          <w:tcPr>
            <w:tcW w:w="4209" w:type="dxa"/>
          </w:tcPr>
          <w:p w14:paraId="7F504297" w14:textId="77777777" w:rsidR="00C30B18" w:rsidRPr="00C30B18" w:rsidRDefault="00C30B18" w:rsidP="002F6847">
            <w:pPr>
              <w:ind w:left="432"/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Respiratory complaint</w:t>
            </w:r>
          </w:p>
        </w:tc>
        <w:tc>
          <w:tcPr>
            <w:tcW w:w="1749" w:type="dxa"/>
          </w:tcPr>
          <w:p w14:paraId="45179909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2.64</w:t>
            </w:r>
          </w:p>
        </w:tc>
        <w:tc>
          <w:tcPr>
            <w:tcW w:w="2790" w:type="dxa"/>
          </w:tcPr>
          <w:p w14:paraId="3556C39D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[1.58, 4.39]</w:t>
            </w:r>
          </w:p>
        </w:tc>
      </w:tr>
      <w:tr w:rsidR="00C30B18" w:rsidRPr="00C30B18" w14:paraId="20B8188B" w14:textId="77777777" w:rsidTr="002F6847">
        <w:trPr>
          <w:trHeight w:val="341"/>
        </w:trPr>
        <w:tc>
          <w:tcPr>
            <w:tcW w:w="4209" w:type="dxa"/>
          </w:tcPr>
          <w:p w14:paraId="4917856B" w14:textId="77777777" w:rsidR="00C30B18" w:rsidRPr="00C30B18" w:rsidRDefault="00C30B18" w:rsidP="002F6847">
            <w:pPr>
              <w:ind w:left="432"/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 xml:space="preserve">Abnormal AVPU </w:t>
            </w:r>
          </w:p>
        </w:tc>
        <w:tc>
          <w:tcPr>
            <w:tcW w:w="1749" w:type="dxa"/>
          </w:tcPr>
          <w:p w14:paraId="266637FC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3.10</w:t>
            </w:r>
          </w:p>
        </w:tc>
        <w:tc>
          <w:tcPr>
            <w:tcW w:w="2790" w:type="dxa"/>
          </w:tcPr>
          <w:p w14:paraId="3A7E776B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[1.85, 5.19]</w:t>
            </w:r>
          </w:p>
        </w:tc>
      </w:tr>
      <w:tr w:rsidR="00C30B18" w:rsidRPr="00C30B18" w14:paraId="42FEBDE6" w14:textId="77777777" w:rsidTr="002F6847">
        <w:trPr>
          <w:trHeight w:val="305"/>
        </w:trPr>
        <w:tc>
          <w:tcPr>
            <w:tcW w:w="4209" w:type="dxa"/>
          </w:tcPr>
          <w:p w14:paraId="519249B6" w14:textId="77777777" w:rsidR="00C30B18" w:rsidRPr="00C30B18" w:rsidRDefault="00C30B18" w:rsidP="002F6847">
            <w:pPr>
              <w:ind w:left="432"/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Underweight</w:t>
            </w:r>
          </w:p>
        </w:tc>
        <w:tc>
          <w:tcPr>
            <w:tcW w:w="1749" w:type="dxa"/>
          </w:tcPr>
          <w:p w14:paraId="7422B450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1.73</w:t>
            </w:r>
          </w:p>
        </w:tc>
        <w:tc>
          <w:tcPr>
            <w:tcW w:w="2790" w:type="dxa"/>
          </w:tcPr>
          <w:p w14:paraId="726C6229" w14:textId="77777777" w:rsidR="00C30B18" w:rsidRPr="00C30B18" w:rsidRDefault="00C30B18" w:rsidP="002F6847">
            <w:pPr>
              <w:rPr>
                <w:rFonts w:ascii="Times New Roman" w:hAnsi="Times New Roman" w:cs="Times New Roman"/>
                <w:b/>
              </w:rPr>
            </w:pPr>
            <w:r w:rsidRPr="00C30B18">
              <w:rPr>
                <w:rFonts w:ascii="Times New Roman" w:hAnsi="Times New Roman" w:cs="Times New Roman"/>
                <w:b/>
              </w:rPr>
              <w:t>[1.04, 2.88]</w:t>
            </w:r>
          </w:p>
        </w:tc>
      </w:tr>
    </w:tbl>
    <w:p w14:paraId="41C7F5E6" w14:textId="77777777" w:rsidR="00C828EA" w:rsidRPr="00C30B18" w:rsidRDefault="00C828EA">
      <w:pPr>
        <w:rPr>
          <w:rFonts w:ascii="Times New Roman" w:hAnsi="Times New Roman" w:cs="Times New Roman"/>
        </w:rPr>
      </w:pPr>
    </w:p>
    <w:sectPr w:rsidR="00C828EA" w:rsidRPr="00C30B18" w:rsidSect="00C828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30B18"/>
    <w:rsid w:val="002A0D6A"/>
    <w:rsid w:val="00447CEC"/>
    <w:rsid w:val="005A68AD"/>
    <w:rsid w:val="005D652D"/>
    <w:rsid w:val="00B93968"/>
    <w:rsid w:val="00C30B18"/>
    <w:rsid w:val="00C828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EE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B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B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618</Characters>
  <Application>Microsoft Office Word</Application>
  <DocSecurity>0</DocSecurity>
  <Lines>44</Lines>
  <Paragraphs>42</Paragraphs>
  <ScaleCrop>false</ScaleCrop>
  <Company>Duke University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Ijaz</dc:creator>
  <cp:keywords/>
  <dc:description/>
  <cp:lastModifiedBy>GSABORDO</cp:lastModifiedBy>
  <cp:revision>3</cp:revision>
  <dcterms:created xsi:type="dcterms:W3CDTF">2018-07-18T22:15:00Z</dcterms:created>
  <dcterms:modified xsi:type="dcterms:W3CDTF">2018-07-31T05:17:00Z</dcterms:modified>
</cp:coreProperties>
</file>